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D59F" w14:textId="77777777" w:rsidR="00EA460D" w:rsidRPr="00094569" w:rsidRDefault="00D96019">
      <w:pPr>
        <w:pStyle w:val="Title"/>
        <w:rPr>
          <w:rFonts w:asciiTheme="minorHAnsi" w:hAnsiTheme="minorHAnsi" w:cstheme="minorHAnsi"/>
          <w:sz w:val="22"/>
          <w:szCs w:val="22"/>
          <w:lang w:val="fr-FR"/>
        </w:rPr>
      </w:pPr>
      <w:r w:rsidRPr="00094569">
        <w:rPr>
          <w:rFonts w:asciiTheme="minorHAnsi" w:hAnsiTheme="minorHAnsi" w:cstheme="minorHAnsi"/>
          <w:sz w:val="36"/>
          <w:szCs w:val="36"/>
          <w:lang w:val="fr-FR"/>
        </w:rPr>
        <w:t xml:space="preserve">Curriculum vitae - </w:t>
      </w:r>
      <w:r w:rsidR="00EA460D" w:rsidRPr="00094569">
        <w:rPr>
          <w:rFonts w:asciiTheme="minorHAnsi" w:hAnsiTheme="minorHAnsi" w:cstheme="minorHAnsi"/>
          <w:sz w:val="36"/>
          <w:szCs w:val="36"/>
          <w:lang w:val="fr-FR"/>
        </w:rPr>
        <w:t>Louise Alison BAUR</w:t>
      </w:r>
      <w:r w:rsidR="00DE0524" w:rsidRPr="00094569">
        <w:rPr>
          <w:rFonts w:asciiTheme="minorHAnsi" w:hAnsiTheme="minorHAnsi" w:cstheme="minorHAnsi"/>
          <w:sz w:val="22"/>
          <w:szCs w:val="22"/>
          <w:lang w:val="fr-FR"/>
        </w:rPr>
        <w:t xml:space="preserve"> AM</w:t>
      </w:r>
      <w:r w:rsidR="00EC602F" w:rsidRPr="00094569">
        <w:rPr>
          <w:rFonts w:asciiTheme="minorHAnsi" w:hAnsiTheme="minorHAnsi" w:cstheme="minorHAnsi"/>
          <w:sz w:val="22"/>
          <w:szCs w:val="22"/>
          <w:lang w:val="fr-FR"/>
        </w:rPr>
        <w:t xml:space="preserve"> FAHMS</w:t>
      </w:r>
    </w:p>
    <w:p w14:paraId="6CC91480" w14:textId="3DBE683D" w:rsidR="00EA460D" w:rsidRPr="00094569" w:rsidRDefault="003E50F9">
      <w:pPr>
        <w:ind w:left="20" w:right="-700"/>
        <w:jc w:val="center"/>
        <w:rPr>
          <w:rFonts w:asciiTheme="minorHAnsi" w:hAnsiTheme="minorHAnsi" w:cstheme="minorHAnsi"/>
          <w:sz w:val="22"/>
          <w:szCs w:val="22"/>
          <w:lang w:val="fr-FR"/>
        </w:rPr>
      </w:pPr>
      <w:r>
        <w:rPr>
          <w:rFonts w:asciiTheme="minorHAnsi" w:hAnsiTheme="minorHAnsi" w:cstheme="minorHAnsi"/>
          <w:sz w:val="22"/>
          <w:szCs w:val="22"/>
          <w:lang w:val="fr-FR"/>
        </w:rPr>
        <w:t xml:space="preserve">October </w:t>
      </w:r>
      <w:r w:rsidR="003F392E">
        <w:rPr>
          <w:rFonts w:asciiTheme="minorHAnsi" w:hAnsiTheme="minorHAnsi" w:cstheme="minorHAnsi"/>
          <w:sz w:val="22"/>
          <w:szCs w:val="22"/>
          <w:lang w:val="fr-FR"/>
        </w:rPr>
        <w:t>2023</w:t>
      </w:r>
    </w:p>
    <w:p w14:paraId="792475D9" w14:textId="77777777" w:rsidR="00EA460D" w:rsidRPr="00094569" w:rsidRDefault="00EA460D">
      <w:pPr>
        <w:ind w:left="20" w:right="-700"/>
        <w:jc w:val="both"/>
        <w:rPr>
          <w:rFonts w:asciiTheme="minorHAnsi" w:hAnsiTheme="minorHAnsi" w:cstheme="minorHAnsi"/>
          <w:b/>
          <w:sz w:val="22"/>
          <w:szCs w:val="22"/>
          <w:lang w:val="fr-FR"/>
        </w:rPr>
      </w:pPr>
    </w:p>
    <w:p w14:paraId="06C9EFB6" w14:textId="77777777" w:rsidR="00EA460D" w:rsidRPr="00094569" w:rsidRDefault="00EA460D"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PERSONAL</w:t>
      </w:r>
    </w:p>
    <w:p w14:paraId="20AA8B65" w14:textId="77777777" w:rsidR="00EA460D" w:rsidRPr="00094569" w:rsidRDefault="00EA460D" w:rsidP="00625D94">
      <w:pPr>
        <w:ind w:left="2160" w:right="-700" w:hanging="2140"/>
        <w:rPr>
          <w:rFonts w:asciiTheme="minorHAnsi" w:hAnsiTheme="minorHAnsi" w:cstheme="minorHAnsi"/>
          <w:sz w:val="22"/>
          <w:szCs w:val="22"/>
        </w:rPr>
      </w:pPr>
      <w:r w:rsidRPr="00094569">
        <w:rPr>
          <w:rFonts w:asciiTheme="minorHAnsi" w:hAnsiTheme="minorHAnsi" w:cstheme="minorHAnsi"/>
          <w:sz w:val="22"/>
          <w:szCs w:val="22"/>
        </w:rPr>
        <w:t>Work Address:</w:t>
      </w:r>
      <w:r w:rsidRPr="00094569">
        <w:rPr>
          <w:rFonts w:asciiTheme="minorHAnsi" w:hAnsiTheme="minorHAnsi" w:cstheme="minorHAnsi"/>
          <w:sz w:val="22"/>
          <w:szCs w:val="22"/>
        </w:rPr>
        <w:tab/>
      </w:r>
      <w:r w:rsidR="00B03FEC" w:rsidRPr="00094569">
        <w:rPr>
          <w:rFonts w:asciiTheme="minorHAnsi" w:hAnsiTheme="minorHAnsi" w:cstheme="minorHAnsi"/>
          <w:sz w:val="22"/>
          <w:szCs w:val="22"/>
        </w:rPr>
        <w:t>Clinical School</w:t>
      </w:r>
      <w:r w:rsidRPr="00094569">
        <w:rPr>
          <w:rFonts w:asciiTheme="minorHAnsi" w:hAnsiTheme="minorHAnsi" w:cstheme="minorHAnsi"/>
          <w:sz w:val="22"/>
          <w:szCs w:val="22"/>
        </w:rPr>
        <w:t>, The Children’s Hospital at Westmead, Locked Bag 4001, Westmead, NSW 2145 AUSTRALIA</w:t>
      </w:r>
    </w:p>
    <w:p w14:paraId="49B26F3E" w14:textId="77777777" w:rsidR="00EA460D" w:rsidRPr="00094569" w:rsidRDefault="00EA460D"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Telephone:</w:t>
      </w:r>
      <w:r w:rsidRPr="00094569">
        <w:rPr>
          <w:rFonts w:asciiTheme="minorHAnsi" w:hAnsiTheme="minorHAnsi" w:cstheme="minorHAnsi"/>
          <w:sz w:val="22"/>
          <w:szCs w:val="22"/>
        </w:rPr>
        <w:tab/>
      </w:r>
      <w:r w:rsidRPr="00094569">
        <w:rPr>
          <w:rFonts w:asciiTheme="minorHAnsi" w:hAnsiTheme="minorHAnsi" w:cstheme="minorHAnsi"/>
          <w:sz w:val="22"/>
          <w:szCs w:val="22"/>
        </w:rPr>
        <w:tab/>
      </w:r>
      <w:r w:rsidR="006F378C" w:rsidRPr="00094569">
        <w:rPr>
          <w:rFonts w:asciiTheme="minorHAnsi" w:hAnsiTheme="minorHAnsi" w:cstheme="minorHAnsi"/>
          <w:sz w:val="22"/>
          <w:szCs w:val="22"/>
        </w:rPr>
        <w:t>+</w:t>
      </w:r>
      <w:r w:rsidRPr="00094569">
        <w:rPr>
          <w:rFonts w:asciiTheme="minorHAnsi" w:hAnsiTheme="minorHAnsi" w:cstheme="minorHAnsi"/>
          <w:sz w:val="22"/>
          <w:szCs w:val="22"/>
        </w:rPr>
        <w:t>61-2-9845-</w:t>
      </w:r>
      <w:r w:rsidR="0086246E" w:rsidRPr="00094569">
        <w:rPr>
          <w:rFonts w:asciiTheme="minorHAnsi" w:hAnsiTheme="minorHAnsi" w:cstheme="minorHAnsi"/>
          <w:sz w:val="22"/>
          <w:szCs w:val="22"/>
        </w:rPr>
        <w:t>1903</w:t>
      </w:r>
      <w:r w:rsidR="00457948" w:rsidRPr="00094569">
        <w:rPr>
          <w:rFonts w:asciiTheme="minorHAnsi" w:hAnsiTheme="minorHAnsi" w:cstheme="minorHAnsi"/>
          <w:sz w:val="22"/>
          <w:szCs w:val="22"/>
        </w:rPr>
        <w:t xml:space="preserve"> (E.A.) or +61-2-9845-0000 (switchboard)</w:t>
      </w:r>
    </w:p>
    <w:p w14:paraId="5D627749" w14:textId="77777777" w:rsidR="00EA460D" w:rsidRPr="00094569" w:rsidRDefault="00EA460D"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 xml:space="preserve">Facsimile: </w:t>
      </w:r>
      <w:r w:rsidRPr="00094569">
        <w:rPr>
          <w:rFonts w:asciiTheme="minorHAnsi" w:hAnsiTheme="minorHAnsi" w:cstheme="minorHAnsi"/>
          <w:sz w:val="22"/>
          <w:szCs w:val="22"/>
        </w:rPr>
        <w:tab/>
      </w:r>
      <w:r w:rsidRPr="00094569">
        <w:rPr>
          <w:rFonts w:asciiTheme="minorHAnsi" w:hAnsiTheme="minorHAnsi" w:cstheme="minorHAnsi"/>
          <w:sz w:val="22"/>
          <w:szCs w:val="22"/>
        </w:rPr>
        <w:tab/>
      </w:r>
      <w:r w:rsidR="006F378C" w:rsidRPr="00094569">
        <w:rPr>
          <w:rFonts w:asciiTheme="minorHAnsi" w:hAnsiTheme="minorHAnsi" w:cstheme="minorHAnsi"/>
          <w:sz w:val="22"/>
          <w:szCs w:val="22"/>
        </w:rPr>
        <w:t>+</w:t>
      </w:r>
      <w:r w:rsidRPr="00094569">
        <w:rPr>
          <w:rFonts w:asciiTheme="minorHAnsi" w:hAnsiTheme="minorHAnsi" w:cstheme="minorHAnsi"/>
          <w:sz w:val="22"/>
          <w:szCs w:val="22"/>
        </w:rPr>
        <w:t>61-2-9845-3389</w:t>
      </w:r>
    </w:p>
    <w:p w14:paraId="25871C97" w14:textId="77777777" w:rsidR="00EA460D" w:rsidRPr="00094569" w:rsidRDefault="00EA460D" w:rsidP="00625D94">
      <w:pPr>
        <w:ind w:left="20" w:right="-700"/>
        <w:rPr>
          <w:rStyle w:val="Hyperlink"/>
          <w:rFonts w:asciiTheme="minorHAnsi" w:hAnsiTheme="minorHAnsi" w:cstheme="minorHAnsi"/>
          <w:sz w:val="22"/>
          <w:szCs w:val="22"/>
        </w:rPr>
      </w:pPr>
      <w:r w:rsidRPr="00094569">
        <w:rPr>
          <w:rFonts w:asciiTheme="minorHAnsi" w:hAnsiTheme="minorHAnsi" w:cstheme="minorHAnsi"/>
          <w:sz w:val="22"/>
          <w:szCs w:val="22"/>
        </w:rPr>
        <w:t>Email:</w:t>
      </w:r>
      <w:r w:rsidRPr="00094569">
        <w:rPr>
          <w:rFonts w:asciiTheme="minorHAnsi" w:hAnsiTheme="minorHAnsi" w:cstheme="minorHAnsi"/>
          <w:sz w:val="22"/>
          <w:szCs w:val="22"/>
        </w:rPr>
        <w:tab/>
      </w:r>
      <w:r w:rsidRPr="00094569">
        <w:rPr>
          <w:rFonts w:asciiTheme="minorHAnsi" w:hAnsiTheme="minorHAnsi" w:cstheme="minorHAnsi"/>
          <w:sz w:val="22"/>
          <w:szCs w:val="22"/>
        </w:rPr>
        <w:tab/>
      </w:r>
      <w:r w:rsidRPr="00094569">
        <w:rPr>
          <w:rFonts w:asciiTheme="minorHAnsi" w:hAnsiTheme="minorHAnsi" w:cstheme="minorHAnsi"/>
          <w:sz w:val="22"/>
          <w:szCs w:val="22"/>
        </w:rPr>
        <w:tab/>
      </w:r>
      <w:hyperlink r:id="rId8" w:history="1">
        <w:r w:rsidR="00F03E61" w:rsidRPr="00094569">
          <w:rPr>
            <w:rStyle w:val="Hyperlink"/>
            <w:rFonts w:asciiTheme="minorHAnsi" w:hAnsiTheme="minorHAnsi" w:cstheme="minorHAnsi"/>
            <w:sz w:val="22"/>
            <w:szCs w:val="22"/>
          </w:rPr>
          <w:t>louise.baur@health.nsw.gov.au</w:t>
        </w:r>
      </w:hyperlink>
    </w:p>
    <w:p w14:paraId="4B608401" w14:textId="77777777" w:rsidR="0073411F" w:rsidRPr="00094569" w:rsidRDefault="0073411F" w:rsidP="00625D94">
      <w:pPr>
        <w:ind w:left="20" w:right="-700"/>
        <w:rPr>
          <w:rStyle w:val="Hyperlink"/>
          <w:rFonts w:asciiTheme="minorHAnsi" w:hAnsiTheme="minorHAnsi" w:cstheme="minorHAnsi"/>
          <w:sz w:val="22"/>
          <w:szCs w:val="22"/>
        </w:rPr>
      </w:pPr>
      <w:r w:rsidRPr="00094569">
        <w:rPr>
          <w:rFonts w:asciiTheme="minorHAnsi" w:hAnsiTheme="minorHAnsi" w:cstheme="minorHAnsi"/>
          <w:sz w:val="22"/>
          <w:szCs w:val="22"/>
        </w:rPr>
        <w:t xml:space="preserve">Website: </w:t>
      </w:r>
      <w:r w:rsidRPr="00094569">
        <w:rPr>
          <w:rFonts w:asciiTheme="minorHAnsi" w:hAnsiTheme="minorHAnsi" w:cstheme="minorHAnsi"/>
          <w:sz w:val="22"/>
          <w:szCs w:val="22"/>
        </w:rPr>
        <w:tab/>
      </w:r>
      <w:r w:rsidRPr="00094569">
        <w:rPr>
          <w:rFonts w:asciiTheme="minorHAnsi" w:hAnsiTheme="minorHAnsi" w:cstheme="minorHAnsi"/>
          <w:sz w:val="22"/>
          <w:szCs w:val="22"/>
        </w:rPr>
        <w:tab/>
      </w:r>
      <w:hyperlink r:id="rId9" w:history="1">
        <w:r w:rsidRPr="00094569">
          <w:rPr>
            <w:rStyle w:val="Hyperlink"/>
            <w:rFonts w:asciiTheme="minorHAnsi" w:hAnsiTheme="minorHAnsi" w:cstheme="minorHAnsi"/>
            <w:sz w:val="22"/>
            <w:szCs w:val="22"/>
          </w:rPr>
          <w:t>http://sydney.edu.au/medicine/people/academics/profiles/louise.baur.php</w:t>
        </w:r>
      </w:hyperlink>
    </w:p>
    <w:p w14:paraId="50B4E837" w14:textId="77777777" w:rsidR="00814ADC" w:rsidRPr="00094569" w:rsidRDefault="00814ADC"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Google Scholar:</w:t>
      </w:r>
      <w:r w:rsidRPr="00094569">
        <w:rPr>
          <w:rFonts w:asciiTheme="minorHAnsi" w:hAnsiTheme="minorHAnsi" w:cstheme="minorHAnsi"/>
          <w:sz w:val="22"/>
          <w:szCs w:val="22"/>
        </w:rPr>
        <w:tab/>
      </w:r>
      <w:r w:rsidRPr="00094569">
        <w:rPr>
          <w:rFonts w:asciiTheme="minorHAnsi" w:hAnsiTheme="minorHAnsi" w:cstheme="minorHAnsi"/>
          <w:sz w:val="22"/>
          <w:szCs w:val="22"/>
        </w:rPr>
        <w:tab/>
      </w:r>
      <w:hyperlink r:id="rId10" w:history="1">
        <w:r w:rsidRPr="00094569">
          <w:rPr>
            <w:rStyle w:val="Hyperlink"/>
            <w:rFonts w:asciiTheme="minorHAnsi" w:hAnsiTheme="minorHAnsi" w:cstheme="minorHAnsi"/>
            <w:sz w:val="22"/>
            <w:szCs w:val="22"/>
          </w:rPr>
          <w:t>https://scholar.google.com.au/citations?user=qiG4KbwAAAAJ&amp;hl=en</w:t>
        </w:r>
      </w:hyperlink>
    </w:p>
    <w:p w14:paraId="473D5541" w14:textId="77777777" w:rsidR="00EA460D" w:rsidRPr="00094569" w:rsidRDefault="00EA460D"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Nationality:</w:t>
      </w:r>
      <w:r w:rsidRPr="00094569">
        <w:rPr>
          <w:rFonts w:asciiTheme="minorHAnsi" w:hAnsiTheme="minorHAnsi" w:cstheme="minorHAnsi"/>
          <w:sz w:val="22"/>
          <w:szCs w:val="22"/>
        </w:rPr>
        <w:tab/>
      </w:r>
      <w:r w:rsidRPr="00094569">
        <w:rPr>
          <w:rFonts w:asciiTheme="minorHAnsi" w:hAnsiTheme="minorHAnsi" w:cstheme="minorHAnsi"/>
          <w:sz w:val="22"/>
          <w:szCs w:val="22"/>
        </w:rPr>
        <w:tab/>
        <w:t>Australian</w:t>
      </w:r>
    </w:p>
    <w:p w14:paraId="6FA8802C" w14:textId="77777777" w:rsidR="00EA460D" w:rsidRPr="00094569" w:rsidRDefault="00EA460D">
      <w:pPr>
        <w:ind w:left="20" w:right="-700"/>
        <w:jc w:val="both"/>
        <w:rPr>
          <w:rFonts w:asciiTheme="minorHAnsi" w:hAnsiTheme="minorHAnsi" w:cstheme="minorHAnsi"/>
          <w:sz w:val="22"/>
          <w:szCs w:val="22"/>
        </w:rPr>
      </w:pPr>
    </w:p>
    <w:p w14:paraId="2E49FE1D" w14:textId="77777777" w:rsidR="00EA460D" w:rsidRPr="00094569" w:rsidRDefault="00B50DB9"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CURRENT</w:t>
      </w:r>
      <w:r w:rsidR="00EA460D" w:rsidRPr="00094569">
        <w:rPr>
          <w:rFonts w:asciiTheme="minorHAnsi" w:hAnsiTheme="minorHAnsi" w:cstheme="minorHAnsi"/>
          <w:b/>
          <w:color w:val="404040" w:themeColor="text1" w:themeTint="BF"/>
          <w:sz w:val="28"/>
          <w:szCs w:val="28"/>
        </w:rPr>
        <w:t xml:space="preserve"> APPOINTMENTS</w:t>
      </w:r>
    </w:p>
    <w:p w14:paraId="75F7E87A" w14:textId="77777777" w:rsidR="00EF41AF" w:rsidRPr="00094569" w:rsidRDefault="00454746">
      <w:pPr>
        <w:ind w:left="20" w:right="-700"/>
        <w:jc w:val="both"/>
        <w:rPr>
          <w:rFonts w:asciiTheme="minorHAnsi" w:hAnsiTheme="minorHAnsi" w:cstheme="minorHAnsi"/>
          <w:b/>
          <w:sz w:val="22"/>
          <w:szCs w:val="22"/>
        </w:rPr>
      </w:pPr>
      <w:r w:rsidRPr="00094569">
        <w:rPr>
          <w:rFonts w:asciiTheme="minorHAnsi" w:hAnsiTheme="minorHAnsi" w:cstheme="minorHAnsi"/>
          <w:b/>
          <w:sz w:val="22"/>
          <w:szCs w:val="22"/>
        </w:rPr>
        <w:t>Appointments associated with employment</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6E30B9" w:rsidRPr="00094569" w14:paraId="5DF85D3D" w14:textId="77777777" w:rsidTr="00EF41AF">
        <w:trPr>
          <w:cantSplit/>
        </w:trPr>
        <w:tc>
          <w:tcPr>
            <w:tcW w:w="1418" w:type="dxa"/>
          </w:tcPr>
          <w:p w14:paraId="429E97DE" w14:textId="77777777" w:rsidR="006E30B9" w:rsidRPr="00094569" w:rsidRDefault="00463DCB" w:rsidP="006E30B9">
            <w:pPr>
              <w:ind w:left="20" w:right="38"/>
              <w:rPr>
                <w:rFonts w:asciiTheme="minorHAnsi" w:hAnsiTheme="minorHAnsi" w:cstheme="minorHAnsi"/>
                <w:sz w:val="22"/>
                <w:szCs w:val="22"/>
              </w:rPr>
            </w:pPr>
            <w:r>
              <w:rPr>
                <w:rFonts w:asciiTheme="minorHAnsi" w:hAnsiTheme="minorHAnsi" w:cstheme="minorHAnsi"/>
                <w:sz w:val="22"/>
                <w:szCs w:val="22"/>
              </w:rPr>
              <w:t>2022</w:t>
            </w:r>
            <w:r w:rsidR="006E30B9">
              <w:rPr>
                <w:rFonts w:asciiTheme="minorHAnsi" w:hAnsiTheme="minorHAnsi" w:cstheme="minorHAnsi"/>
                <w:sz w:val="22"/>
                <w:szCs w:val="22"/>
              </w:rPr>
              <w:t>-</w:t>
            </w:r>
            <w:r w:rsidR="007007A0">
              <w:rPr>
                <w:rFonts w:asciiTheme="minorHAnsi" w:hAnsiTheme="minorHAnsi" w:cstheme="minorHAnsi"/>
                <w:sz w:val="22"/>
                <w:szCs w:val="22"/>
              </w:rPr>
              <w:t>6</w:t>
            </w:r>
          </w:p>
        </w:tc>
        <w:tc>
          <w:tcPr>
            <w:tcW w:w="8222" w:type="dxa"/>
          </w:tcPr>
          <w:p w14:paraId="5934E9C0" w14:textId="1E61591E" w:rsidR="006E30B9" w:rsidRDefault="006E30B9" w:rsidP="006E30B9">
            <w:pPr>
              <w:ind w:right="-18"/>
              <w:rPr>
                <w:rFonts w:asciiTheme="minorHAnsi" w:hAnsiTheme="minorHAnsi" w:cstheme="minorHAnsi"/>
                <w:sz w:val="22"/>
                <w:szCs w:val="22"/>
              </w:rPr>
            </w:pPr>
            <w:r>
              <w:rPr>
                <w:rFonts w:asciiTheme="minorHAnsi" w:hAnsiTheme="minorHAnsi" w:cstheme="minorHAnsi"/>
                <w:sz w:val="22"/>
                <w:szCs w:val="22"/>
              </w:rPr>
              <w:t>NHMRC Leadership Fellow</w:t>
            </w:r>
            <w:r w:rsidR="00154DED">
              <w:rPr>
                <w:rFonts w:asciiTheme="minorHAnsi" w:hAnsiTheme="minorHAnsi" w:cstheme="minorHAnsi"/>
                <w:sz w:val="22"/>
                <w:szCs w:val="22"/>
              </w:rPr>
              <w:t xml:space="preserve"> (L3)</w:t>
            </w:r>
            <w:r>
              <w:rPr>
                <w:rFonts w:asciiTheme="minorHAnsi" w:hAnsiTheme="minorHAnsi" w:cstheme="minorHAnsi"/>
                <w:sz w:val="22"/>
                <w:szCs w:val="22"/>
              </w:rPr>
              <w:t>, University of Sydney</w:t>
            </w:r>
          </w:p>
        </w:tc>
      </w:tr>
      <w:tr w:rsidR="00EF41AF" w:rsidRPr="00094569" w14:paraId="7B249D42" w14:textId="77777777" w:rsidTr="00EF41AF">
        <w:trPr>
          <w:cantSplit/>
        </w:trPr>
        <w:tc>
          <w:tcPr>
            <w:tcW w:w="1418" w:type="dxa"/>
          </w:tcPr>
          <w:p w14:paraId="1C1DDBFB" w14:textId="77777777" w:rsidR="00EF41AF" w:rsidRPr="00094569" w:rsidRDefault="00F806CC" w:rsidP="00F806CC">
            <w:pPr>
              <w:ind w:left="20" w:right="38"/>
              <w:rPr>
                <w:rFonts w:asciiTheme="minorHAnsi" w:hAnsiTheme="minorHAnsi" w:cstheme="minorHAnsi"/>
                <w:sz w:val="22"/>
                <w:szCs w:val="22"/>
              </w:rPr>
            </w:pPr>
            <w:r w:rsidRPr="00094569">
              <w:rPr>
                <w:rFonts w:asciiTheme="minorHAnsi" w:hAnsiTheme="minorHAnsi" w:cstheme="minorHAnsi"/>
                <w:sz w:val="22"/>
                <w:szCs w:val="22"/>
              </w:rPr>
              <w:t>2015</w:t>
            </w:r>
            <w:r w:rsidR="00EF41AF" w:rsidRPr="00094569">
              <w:rPr>
                <w:rFonts w:asciiTheme="minorHAnsi" w:hAnsiTheme="minorHAnsi" w:cstheme="minorHAnsi"/>
                <w:sz w:val="22"/>
                <w:szCs w:val="22"/>
              </w:rPr>
              <w:t>-</w:t>
            </w:r>
          </w:p>
        </w:tc>
        <w:tc>
          <w:tcPr>
            <w:tcW w:w="8222" w:type="dxa"/>
          </w:tcPr>
          <w:p w14:paraId="408CF876" w14:textId="77777777" w:rsidR="00EF41AF" w:rsidRPr="00094569" w:rsidRDefault="00C526E9" w:rsidP="005837DF">
            <w:pPr>
              <w:ind w:left="20" w:right="-18"/>
              <w:rPr>
                <w:rFonts w:asciiTheme="minorHAnsi" w:hAnsiTheme="minorHAnsi" w:cstheme="minorHAnsi"/>
                <w:sz w:val="22"/>
                <w:szCs w:val="22"/>
              </w:rPr>
            </w:pPr>
            <w:r>
              <w:rPr>
                <w:rFonts w:asciiTheme="minorHAnsi" w:hAnsiTheme="minorHAnsi" w:cstheme="minorHAnsi"/>
                <w:sz w:val="22"/>
                <w:szCs w:val="22"/>
              </w:rPr>
              <w:t>Chair</w:t>
            </w:r>
            <w:r w:rsidR="00F806CC" w:rsidRPr="00094569">
              <w:rPr>
                <w:rFonts w:asciiTheme="minorHAnsi" w:hAnsiTheme="minorHAnsi" w:cstheme="minorHAnsi"/>
                <w:sz w:val="22"/>
                <w:szCs w:val="22"/>
              </w:rPr>
              <w:t xml:space="preserve"> of</w:t>
            </w:r>
            <w:r w:rsidR="00EF41AF" w:rsidRPr="00094569">
              <w:rPr>
                <w:rFonts w:asciiTheme="minorHAnsi" w:hAnsiTheme="minorHAnsi" w:cstheme="minorHAnsi"/>
                <w:sz w:val="22"/>
                <w:szCs w:val="22"/>
              </w:rPr>
              <w:t xml:space="preserve"> </w:t>
            </w:r>
            <w:r w:rsidR="00CC2A0A" w:rsidRPr="00094569">
              <w:rPr>
                <w:rFonts w:asciiTheme="minorHAnsi" w:hAnsiTheme="minorHAnsi" w:cstheme="minorHAnsi"/>
                <w:sz w:val="22"/>
                <w:szCs w:val="22"/>
              </w:rPr>
              <w:t xml:space="preserve">Child &amp; Adolescent </w:t>
            </w:r>
            <w:r w:rsidR="00EF41AF" w:rsidRPr="00094569">
              <w:rPr>
                <w:rFonts w:asciiTheme="minorHAnsi" w:hAnsiTheme="minorHAnsi" w:cstheme="minorHAnsi"/>
                <w:sz w:val="22"/>
                <w:szCs w:val="22"/>
              </w:rPr>
              <w:t xml:space="preserve">Health, </w:t>
            </w:r>
            <w:r w:rsidR="00F806CC" w:rsidRPr="00094569">
              <w:rPr>
                <w:rFonts w:asciiTheme="minorHAnsi" w:hAnsiTheme="minorHAnsi" w:cstheme="minorHAnsi"/>
                <w:sz w:val="22"/>
                <w:szCs w:val="22"/>
              </w:rPr>
              <w:t xml:space="preserve">The </w:t>
            </w:r>
            <w:r w:rsidR="00EF41AF" w:rsidRPr="00094569">
              <w:rPr>
                <w:rFonts w:asciiTheme="minorHAnsi" w:hAnsiTheme="minorHAnsi" w:cstheme="minorHAnsi"/>
                <w:sz w:val="22"/>
                <w:szCs w:val="22"/>
              </w:rPr>
              <w:t>University of Sydney</w:t>
            </w:r>
            <w:r w:rsidR="005837DF">
              <w:rPr>
                <w:rFonts w:asciiTheme="minorHAnsi" w:hAnsiTheme="minorHAnsi" w:cstheme="minorHAnsi"/>
                <w:sz w:val="22"/>
                <w:szCs w:val="22"/>
              </w:rPr>
              <w:t>; Douglas Burrow</w:t>
            </w:r>
            <w:r w:rsidR="00A0749A">
              <w:rPr>
                <w:rFonts w:asciiTheme="minorHAnsi" w:hAnsiTheme="minorHAnsi" w:cstheme="minorHAnsi"/>
                <w:sz w:val="22"/>
                <w:szCs w:val="22"/>
              </w:rPr>
              <w:t>s</w:t>
            </w:r>
            <w:r w:rsidR="005837DF">
              <w:rPr>
                <w:rFonts w:asciiTheme="minorHAnsi" w:hAnsiTheme="minorHAnsi" w:cstheme="minorHAnsi"/>
                <w:sz w:val="22"/>
                <w:szCs w:val="22"/>
              </w:rPr>
              <w:t xml:space="preserve"> Chair of Paediatrics &amp; Child Health, University of Sydney</w:t>
            </w:r>
          </w:p>
        </w:tc>
      </w:tr>
      <w:tr w:rsidR="00EF41AF" w:rsidRPr="00094569" w14:paraId="34EA5DCF" w14:textId="77777777" w:rsidTr="00EF41AF">
        <w:trPr>
          <w:cantSplit/>
        </w:trPr>
        <w:tc>
          <w:tcPr>
            <w:tcW w:w="1418" w:type="dxa"/>
          </w:tcPr>
          <w:p w14:paraId="46B1D760" w14:textId="77777777" w:rsidR="00EF41AF" w:rsidRPr="00094569" w:rsidRDefault="00414D5A" w:rsidP="00EF41AF">
            <w:pPr>
              <w:ind w:left="20" w:right="38"/>
              <w:rPr>
                <w:rFonts w:asciiTheme="minorHAnsi" w:hAnsiTheme="minorHAnsi" w:cstheme="minorHAnsi"/>
                <w:sz w:val="22"/>
                <w:szCs w:val="22"/>
              </w:rPr>
            </w:pPr>
            <w:r w:rsidRPr="00094569">
              <w:rPr>
                <w:rFonts w:asciiTheme="minorHAnsi" w:hAnsiTheme="minorHAnsi" w:cstheme="minorHAnsi"/>
                <w:sz w:val="22"/>
                <w:szCs w:val="22"/>
              </w:rPr>
              <w:t>2008</w:t>
            </w:r>
            <w:r w:rsidR="00EF41AF" w:rsidRPr="00094569">
              <w:rPr>
                <w:rFonts w:asciiTheme="minorHAnsi" w:hAnsiTheme="minorHAnsi" w:cstheme="minorHAnsi"/>
                <w:sz w:val="22"/>
                <w:szCs w:val="22"/>
              </w:rPr>
              <w:t>-</w:t>
            </w:r>
          </w:p>
        </w:tc>
        <w:tc>
          <w:tcPr>
            <w:tcW w:w="8222" w:type="dxa"/>
          </w:tcPr>
          <w:p w14:paraId="2FA05505" w14:textId="77777777" w:rsidR="00EF41AF" w:rsidRPr="00094569" w:rsidRDefault="00620F21" w:rsidP="002C5052">
            <w:pPr>
              <w:ind w:left="20" w:right="-18"/>
              <w:rPr>
                <w:rFonts w:asciiTheme="minorHAnsi" w:hAnsiTheme="minorHAnsi" w:cstheme="minorHAnsi"/>
                <w:sz w:val="22"/>
                <w:szCs w:val="22"/>
              </w:rPr>
            </w:pPr>
            <w:r w:rsidRPr="00094569">
              <w:rPr>
                <w:rFonts w:asciiTheme="minorHAnsi" w:hAnsiTheme="minorHAnsi" w:cstheme="minorHAnsi"/>
                <w:sz w:val="22"/>
                <w:szCs w:val="22"/>
              </w:rPr>
              <w:t>Consultant Paediatrician,</w:t>
            </w:r>
            <w:r w:rsidR="00EF41AF" w:rsidRPr="00094569">
              <w:rPr>
                <w:rFonts w:asciiTheme="minorHAnsi" w:hAnsiTheme="minorHAnsi" w:cstheme="minorHAnsi"/>
                <w:sz w:val="22"/>
                <w:szCs w:val="22"/>
              </w:rPr>
              <w:t xml:space="preserve"> Weight Management Services, The Children’s Hospital at Westmead, Sydney </w:t>
            </w:r>
          </w:p>
        </w:tc>
      </w:tr>
      <w:tr w:rsidR="00F806CC" w:rsidRPr="00094569" w14:paraId="114842D2" w14:textId="77777777" w:rsidTr="00EF41AF">
        <w:trPr>
          <w:cantSplit/>
        </w:trPr>
        <w:tc>
          <w:tcPr>
            <w:tcW w:w="1418" w:type="dxa"/>
          </w:tcPr>
          <w:p w14:paraId="1E1DA27F" w14:textId="77777777" w:rsidR="00F806CC" w:rsidRPr="00094569" w:rsidRDefault="00F806CC" w:rsidP="00EF41AF">
            <w:pPr>
              <w:ind w:left="20" w:right="38"/>
              <w:rPr>
                <w:rFonts w:asciiTheme="minorHAnsi" w:hAnsiTheme="minorHAnsi" w:cstheme="minorHAnsi"/>
                <w:sz w:val="22"/>
                <w:szCs w:val="22"/>
              </w:rPr>
            </w:pPr>
            <w:r w:rsidRPr="00094569">
              <w:rPr>
                <w:rFonts w:asciiTheme="minorHAnsi" w:hAnsiTheme="minorHAnsi" w:cstheme="minorHAnsi"/>
                <w:sz w:val="22"/>
                <w:szCs w:val="22"/>
              </w:rPr>
              <w:t>2009-</w:t>
            </w:r>
          </w:p>
        </w:tc>
        <w:tc>
          <w:tcPr>
            <w:tcW w:w="8222" w:type="dxa"/>
          </w:tcPr>
          <w:p w14:paraId="71EFA2DF" w14:textId="77777777" w:rsidR="00F806CC" w:rsidRPr="00094569" w:rsidRDefault="00F806CC" w:rsidP="002C5052">
            <w:pPr>
              <w:ind w:left="20" w:right="-18"/>
              <w:rPr>
                <w:rFonts w:asciiTheme="minorHAnsi" w:hAnsiTheme="minorHAnsi" w:cstheme="minorHAnsi"/>
                <w:sz w:val="22"/>
                <w:szCs w:val="22"/>
              </w:rPr>
            </w:pPr>
            <w:r w:rsidRPr="00094569">
              <w:rPr>
                <w:rFonts w:asciiTheme="minorHAnsi" w:hAnsiTheme="minorHAnsi" w:cstheme="minorHAnsi"/>
                <w:sz w:val="22"/>
                <w:szCs w:val="22"/>
              </w:rPr>
              <w:t>Conjoint Professor, Sydney School of Public Health, University of Sydney</w:t>
            </w:r>
          </w:p>
        </w:tc>
      </w:tr>
    </w:tbl>
    <w:p w14:paraId="1C3824DE" w14:textId="77777777" w:rsidR="00EF41AF" w:rsidRPr="00094569" w:rsidRDefault="00EF41AF">
      <w:pPr>
        <w:ind w:left="20" w:right="-700"/>
        <w:jc w:val="both"/>
        <w:rPr>
          <w:rFonts w:asciiTheme="minorHAnsi" w:hAnsiTheme="minorHAnsi" w:cstheme="minorHAnsi"/>
          <w:sz w:val="22"/>
          <w:szCs w:val="22"/>
        </w:rPr>
      </w:pPr>
    </w:p>
    <w:p w14:paraId="30EB236E" w14:textId="77777777" w:rsidR="00EF41AF" w:rsidRPr="00094569" w:rsidRDefault="00535F06">
      <w:pPr>
        <w:ind w:left="20" w:right="-700"/>
        <w:jc w:val="both"/>
        <w:rPr>
          <w:rFonts w:asciiTheme="minorHAnsi" w:hAnsiTheme="minorHAnsi" w:cstheme="minorHAnsi"/>
          <w:b/>
          <w:sz w:val="22"/>
          <w:szCs w:val="22"/>
        </w:rPr>
      </w:pPr>
      <w:r w:rsidRPr="00094569">
        <w:rPr>
          <w:rFonts w:asciiTheme="minorHAnsi" w:hAnsiTheme="minorHAnsi" w:cstheme="minorHAnsi"/>
          <w:b/>
          <w:sz w:val="22"/>
          <w:szCs w:val="22"/>
        </w:rPr>
        <w:t>Other</w:t>
      </w:r>
      <w:r w:rsidR="00EF41AF" w:rsidRPr="00094569">
        <w:rPr>
          <w:rFonts w:asciiTheme="minorHAnsi" w:hAnsiTheme="minorHAnsi" w:cstheme="minorHAnsi"/>
          <w:b/>
          <w:sz w:val="22"/>
          <w:szCs w:val="22"/>
        </w:rPr>
        <w:t xml:space="preserve"> appointments</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2A1566" w:rsidRPr="00094569" w14:paraId="6C52E748" w14:textId="77777777" w:rsidTr="00427679">
        <w:trPr>
          <w:cantSplit/>
        </w:trPr>
        <w:tc>
          <w:tcPr>
            <w:tcW w:w="1418" w:type="dxa"/>
          </w:tcPr>
          <w:p w14:paraId="47BAF114" w14:textId="77777777" w:rsidR="002A1566" w:rsidRPr="00094569" w:rsidRDefault="007E7397" w:rsidP="00427679">
            <w:pPr>
              <w:ind w:left="20" w:right="38"/>
              <w:rPr>
                <w:rFonts w:asciiTheme="minorHAnsi" w:hAnsiTheme="minorHAnsi" w:cstheme="minorHAnsi"/>
                <w:sz w:val="22"/>
                <w:szCs w:val="22"/>
              </w:rPr>
            </w:pPr>
            <w:r>
              <w:rPr>
                <w:rFonts w:asciiTheme="minorHAnsi" w:hAnsiTheme="minorHAnsi" w:cstheme="minorHAnsi"/>
                <w:sz w:val="22"/>
                <w:szCs w:val="22"/>
              </w:rPr>
              <w:t>2022-2024</w:t>
            </w:r>
          </w:p>
        </w:tc>
        <w:tc>
          <w:tcPr>
            <w:tcW w:w="8222" w:type="dxa"/>
          </w:tcPr>
          <w:p w14:paraId="69BF55FE" w14:textId="77777777" w:rsidR="002A1566" w:rsidRPr="00094569" w:rsidRDefault="007E7397" w:rsidP="00427679">
            <w:pPr>
              <w:ind w:left="20" w:right="-18"/>
              <w:rPr>
                <w:rFonts w:asciiTheme="minorHAnsi" w:hAnsiTheme="minorHAnsi" w:cstheme="minorHAnsi"/>
                <w:sz w:val="22"/>
                <w:szCs w:val="22"/>
              </w:rPr>
            </w:pPr>
            <w:r>
              <w:rPr>
                <w:rFonts w:asciiTheme="minorHAnsi" w:hAnsiTheme="minorHAnsi" w:cstheme="minorHAnsi"/>
                <w:sz w:val="22"/>
                <w:szCs w:val="22"/>
              </w:rPr>
              <w:t>President</w:t>
            </w:r>
            <w:r w:rsidR="002A1566">
              <w:rPr>
                <w:rFonts w:asciiTheme="minorHAnsi" w:hAnsiTheme="minorHAnsi" w:cstheme="minorHAnsi"/>
                <w:sz w:val="22"/>
                <w:szCs w:val="22"/>
              </w:rPr>
              <w:t>, World Obesity Federation</w:t>
            </w:r>
          </w:p>
        </w:tc>
      </w:tr>
      <w:tr w:rsidR="00814ADC" w:rsidRPr="00094569" w14:paraId="3F7C6726" w14:textId="77777777" w:rsidTr="00427679">
        <w:trPr>
          <w:cantSplit/>
        </w:trPr>
        <w:tc>
          <w:tcPr>
            <w:tcW w:w="1418" w:type="dxa"/>
          </w:tcPr>
          <w:p w14:paraId="437FB895" w14:textId="516D87C3" w:rsidR="00814ADC" w:rsidRPr="00094569" w:rsidRDefault="00814ADC" w:rsidP="00427679">
            <w:pPr>
              <w:ind w:left="20" w:right="38"/>
              <w:rPr>
                <w:rFonts w:asciiTheme="minorHAnsi" w:hAnsiTheme="minorHAnsi" w:cstheme="minorHAnsi"/>
                <w:sz w:val="22"/>
                <w:szCs w:val="22"/>
              </w:rPr>
            </w:pPr>
            <w:r w:rsidRPr="00094569">
              <w:rPr>
                <w:rFonts w:asciiTheme="minorHAnsi" w:hAnsiTheme="minorHAnsi" w:cstheme="minorHAnsi"/>
                <w:sz w:val="22"/>
                <w:szCs w:val="22"/>
              </w:rPr>
              <w:t>2018-</w:t>
            </w:r>
            <w:r w:rsidR="004322BC">
              <w:rPr>
                <w:rFonts w:asciiTheme="minorHAnsi" w:hAnsiTheme="minorHAnsi" w:cstheme="minorHAnsi"/>
                <w:sz w:val="22"/>
                <w:szCs w:val="22"/>
              </w:rPr>
              <w:t>2023</w:t>
            </w:r>
          </w:p>
        </w:tc>
        <w:tc>
          <w:tcPr>
            <w:tcW w:w="8222" w:type="dxa"/>
          </w:tcPr>
          <w:p w14:paraId="15D8F6AF" w14:textId="77777777" w:rsidR="00814ADC" w:rsidRPr="00094569" w:rsidRDefault="00814ADC" w:rsidP="00427679">
            <w:pPr>
              <w:ind w:left="20" w:right="-18"/>
              <w:rPr>
                <w:rFonts w:asciiTheme="minorHAnsi" w:hAnsiTheme="minorHAnsi" w:cstheme="minorHAnsi"/>
                <w:sz w:val="22"/>
                <w:szCs w:val="22"/>
              </w:rPr>
            </w:pPr>
            <w:r w:rsidRPr="00094569">
              <w:rPr>
                <w:rFonts w:asciiTheme="minorHAnsi" w:hAnsiTheme="minorHAnsi" w:cstheme="minorHAnsi"/>
                <w:sz w:val="22"/>
                <w:szCs w:val="22"/>
              </w:rPr>
              <w:t>Chair, Scientific Advisory Committee, Ramaciotti Foundations</w:t>
            </w:r>
          </w:p>
        </w:tc>
      </w:tr>
    </w:tbl>
    <w:p w14:paraId="228DF2E6" w14:textId="77777777" w:rsidR="00D66C7E" w:rsidRDefault="00D66C7E" w:rsidP="002C347D">
      <w:pPr>
        <w:ind w:left="20" w:right="-700"/>
        <w:jc w:val="both"/>
        <w:rPr>
          <w:rFonts w:asciiTheme="minorHAnsi" w:hAnsiTheme="minorHAnsi" w:cstheme="minorHAnsi"/>
          <w:b/>
          <w:color w:val="404040" w:themeColor="text1" w:themeTint="BF"/>
          <w:sz w:val="28"/>
          <w:szCs w:val="28"/>
        </w:rPr>
      </w:pPr>
    </w:p>
    <w:p w14:paraId="3AAC3015" w14:textId="77777777" w:rsidR="00EA460D" w:rsidRPr="00094569" w:rsidRDefault="00B80AD2"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QUALIFICATIONS</w:t>
      </w:r>
    </w:p>
    <w:p w14:paraId="4CBB4AAF" w14:textId="77777777" w:rsidR="00EA460D" w:rsidRPr="00094569" w:rsidRDefault="00EA460D"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1979</w:t>
      </w:r>
      <w:r w:rsidRPr="00094569">
        <w:rPr>
          <w:rFonts w:asciiTheme="minorHAnsi" w:hAnsiTheme="minorHAnsi" w:cstheme="minorHAnsi"/>
          <w:sz w:val="22"/>
          <w:szCs w:val="22"/>
        </w:rPr>
        <w:tab/>
      </w:r>
      <w:r w:rsidRPr="00094569">
        <w:rPr>
          <w:rFonts w:asciiTheme="minorHAnsi" w:hAnsiTheme="minorHAnsi" w:cstheme="minorHAnsi"/>
          <w:sz w:val="22"/>
          <w:szCs w:val="22"/>
        </w:rPr>
        <w:tab/>
        <w:t>BSc (Med)</w:t>
      </w:r>
      <w:r w:rsidRPr="00094569">
        <w:rPr>
          <w:rFonts w:asciiTheme="minorHAnsi" w:hAnsiTheme="minorHAnsi" w:cstheme="minorHAnsi"/>
          <w:sz w:val="22"/>
          <w:szCs w:val="22"/>
        </w:rPr>
        <w:tab/>
      </w:r>
      <w:r w:rsidRPr="00094569">
        <w:rPr>
          <w:rFonts w:asciiTheme="minorHAnsi" w:hAnsiTheme="minorHAnsi" w:cstheme="minorHAnsi"/>
          <w:sz w:val="22"/>
          <w:szCs w:val="22"/>
        </w:rPr>
        <w:tab/>
        <w:t>University of Sydney</w:t>
      </w:r>
    </w:p>
    <w:p w14:paraId="482CFE1B" w14:textId="77777777" w:rsidR="00EA460D" w:rsidRPr="00094569" w:rsidRDefault="00EA460D"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1981</w:t>
      </w:r>
      <w:r w:rsidRPr="00094569">
        <w:rPr>
          <w:rFonts w:asciiTheme="minorHAnsi" w:hAnsiTheme="minorHAnsi" w:cstheme="minorHAnsi"/>
          <w:sz w:val="22"/>
          <w:szCs w:val="22"/>
        </w:rPr>
        <w:tab/>
      </w:r>
      <w:r w:rsidRPr="00094569">
        <w:rPr>
          <w:rFonts w:asciiTheme="minorHAnsi" w:hAnsiTheme="minorHAnsi" w:cstheme="minorHAnsi"/>
          <w:sz w:val="22"/>
          <w:szCs w:val="22"/>
        </w:rPr>
        <w:tab/>
        <w:t>MB, BS (Hons II)</w:t>
      </w:r>
      <w:r w:rsidRPr="00094569">
        <w:rPr>
          <w:rFonts w:asciiTheme="minorHAnsi" w:hAnsiTheme="minorHAnsi" w:cstheme="minorHAnsi"/>
          <w:sz w:val="22"/>
          <w:szCs w:val="22"/>
        </w:rPr>
        <w:tab/>
      </w:r>
      <w:r w:rsidR="00E451F3" w:rsidRPr="00094569">
        <w:rPr>
          <w:rFonts w:asciiTheme="minorHAnsi" w:hAnsiTheme="minorHAnsi" w:cstheme="minorHAnsi"/>
          <w:sz w:val="22"/>
          <w:szCs w:val="22"/>
        </w:rPr>
        <w:tab/>
      </w:r>
      <w:r w:rsidRPr="00094569">
        <w:rPr>
          <w:rFonts w:asciiTheme="minorHAnsi" w:hAnsiTheme="minorHAnsi" w:cstheme="minorHAnsi"/>
          <w:sz w:val="22"/>
          <w:szCs w:val="22"/>
        </w:rPr>
        <w:t>University of Sydney</w:t>
      </w:r>
    </w:p>
    <w:p w14:paraId="011D262F" w14:textId="77777777" w:rsidR="00EA460D" w:rsidRPr="00094569" w:rsidRDefault="002244FA"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1988</w:t>
      </w:r>
      <w:r w:rsidRPr="00094569">
        <w:rPr>
          <w:rFonts w:asciiTheme="minorHAnsi" w:hAnsiTheme="minorHAnsi" w:cstheme="minorHAnsi"/>
          <w:sz w:val="22"/>
          <w:szCs w:val="22"/>
        </w:rPr>
        <w:tab/>
      </w:r>
      <w:r w:rsidRPr="00094569">
        <w:rPr>
          <w:rFonts w:asciiTheme="minorHAnsi" w:hAnsiTheme="minorHAnsi" w:cstheme="minorHAnsi"/>
          <w:sz w:val="22"/>
          <w:szCs w:val="22"/>
        </w:rPr>
        <w:tab/>
        <w:t>FRACP</w:t>
      </w:r>
      <w:r w:rsidRPr="00094569">
        <w:rPr>
          <w:rFonts w:asciiTheme="minorHAnsi" w:hAnsiTheme="minorHAnsi" w:cstheme="minorHAnsi"/>
          <w:sz w:val="22"/>
          <w:szCs w:val="22"/>
        </w:rPr>
        <w:tab/>
      </w:r>
      <w:r w:rsidRPr="00094569">
        <w:rPr>
          <w:rFonts w:asciiTheme="minorHAnsi" w:hAnsiTheme="minorHAnsi" w:cstheme="minorHAnsi"/>
          <w:sz w:val="22"/>
          <w:szCs w:val="22"/>
        </w:rPr>
        <w:tab/>
      </w:r>
      <w:r w:rsidR="000702EA" w:rsidRPr="00094569">
        <w:rPr>
          <w:rFonts w:asciiTheme="minorHAnsi" w:hAnsiTheme="minorHAnsi" w:cstheme="minorHAnsi"/>
          <w:sz w:val="22"/>
          <w:szCs w:val="22"/>
        </w:rPr>
        <w:tab/>
      </w:r>
      <w:r w:rsidR="00EA460D" w:rsidRPr="00094569">
        <w:rPr>
          <w:rFonts w:asciiTheme="minorHAnsi" w:hAnsiTheme="minorHAnsi" w:cstheme="minorHAnsi"/>
          <w:sz w:val="22"/>
          <w:szCs w:val="22"/>
        </w:rPr>
        <w:t>Royal Australasian College of Physicians</w:t>
      </w:r>
    </w:p>
    <w:p w14:paraId="564E7A6B" w14:textId="77777777" w:rsidR="00EA460D" w:rsidRPr="00094569" w:rsidRDefault="00EA460D"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1993</w:t>
      </w:r>
      <w:r w:rsidRPr="00094569">
        <w:rPr>
          <w:rFonts w:asciiTheme="minorHAnsi" w:hAnsiTheme="minorHAnsi" w:cstheme="minorHAnsi"/>
          <w:sz w:val="22"/>
          <w:szCs w:val="22"/>
        </w:rPr>
        <w:tab/>
      </w:r>
      <w:r w:rsidRPr="00094569">
        <w:rPr>
          <w:rFonts w:asciiTheme="minorHAnsi" w:hAnsiTheme="minorHAnsi" w:cstheme="minorHAnsi"/>
          <w:sz w:val="22"/>
          <w:szCs w:val="22"/>
        </w:rPr>
        <w:tab/>
        <w:t xml:space="preserve">PhD </w:t>
      </w:r>
      <w:r w:rsidRPr="00094569">
        <w:rPr>
          <w:rFonts w:asciiTheme="minorHAnsi" w:hAnsiTheme="minorHAnsi" w:cstheme="minorHAnsi"/>
          <w:sz w:val="22"/>
          <w:szCs w:val="22"/>
        </w:rPr>
        <w:tab/>
      </w:r>
      <w:r w:rsidRPr="00094569">
        <w:rPr>
          <w:rFonts w:asciiTheme="minorHAnsi" w:hAnsiTheme="minorHAnsi" w:cstheme="minorHAnsi"/>
          <w:sz w:val="22"/>
          <w:szCs w:val="22"/>
        </w:rPr>
        <w:tab/>
      </w:r>
      <w:r w:rsidRPr="00094569">
        <w:rPr>
          <w:rFonts w:asciiTheme="minorHAnsi" w:hAnsiTheme="minorHAnsi" w:cstheme="minorHAnsi"/>
          <w:sz w:val="22"/>
          <w:szCs w:val="22"/>
        </w:rPr>
        <w:tab/>
        <w:t xml:space="preserve">University of Sydney </w:t>
      </w:r>
    </w:p>
    <w:p w14:paraId="1BBB2E32" w14:textId="77777777" w:rsidR="00B80AD2" w:rsidRPr="00094569" w:rsidRDefault="00883651" w:rsidP="00625D94">
      <w:pPr>
        <w:ind w:left="20" w:right="-700"/>
        <w:rPr>
          <w:rFonts w:asciiTheme="minorHAnsi" w:hAnsiTheme="minorHAnsi" w:cstheme="minorHAnsi"/>
          <w:sz w:val="22"/>
          <w:szCs w:val="22"/>
        </w:rPr>
      </w:pPr>
      <w:r w:rsidRPr="00094569">
        <w:rPr>
          <w:rFonts w:asciiTheme="minorHAnsi" w:hAnsiTheme="minorHAnsi" w:cstheme="minorHAnsi"/>
          <w:sz w:val="22"/>
          <w:szCs w:val="22"/>
        </w:rPr>
        <w:t>2013</w:t>
      </w:r>
      <w:r w:rsidRPr="00094569">
        <w:rPr>
          <w:rFonts w:asciiTheme="minorHAnsi" w:hAnsiTheme="minorHAnsi" w:cstheme="minorHAnsi"/>
          <w:sz w:val="22"/>
          <w:szCs w:val="22"/>
        </w:rPr>
        <w:tab/>
      </w:r>
      <w:r w:rsidR="00B80AD2" w:rsidRPr="00094569">
        <w:rPr>
          <w:rFonts w:asciiTheme="minorHAnsi" w:hAnsiTheme="minorHAnsi" w:cstheme="minorHAnsi"/>
          <w:sz w:val="22"/>
          <w:szCs w:val="22"/>
        </w:rPr>
        <w:tab/>
        <w:t>GAICD</w:t>
      </w:r>
      <w:r w:rsidRPr="00094569">
        <w:rPr>
          <w:rFonts w:asciiTheme="minorHAnsi" w:hAnsiTheme="minorHAnsi" w:cstheme="minorHAnsi"/>
          <w:sz w:val="22"/>
          <w:szCs w:val="22"/>
        </w:rPr>
        <w:tab/>
      </w:r>
      <w:r w:rsidRPr="00094569">
        <w:rPr>
          <w:rFonts w:asciiTheme="minorHAnsi" w:hAnsiTheme="minorHAnsi" w:cstheme="minorHAnsi"/>
          <w:sz w:val="22"/>
          <w:szCs w:val="22"/>
        </w:rPr>
        <w:tab/>
      </w:r>
      <w:r w:rsidRPr="00094569">
        <w:rPr>
          <w:rFonts w:asciiTheme="minorHAnsi" w:hAnsiTheme="minorHAnsi" w:cstheme="minorHAnsi"/>
          <w:sz w:val="22"/>
          <w:szCs w:val="22"/>
        </w:rPr>
        <w:tab/>
        <w:t>Australian Institute of Company Directors</w:t>
      </w:r>
    </w:p>
    <w:p w14:paraId="76E7F280" w14:textId="77777777" w:rsidR="00EA460D" w:rsidRPr="00094569" w:rsidRDefault="00EA460D">
      <w:pPr>
        <w:ind w:left="20" w:right="-700"/>
        <w:jc w:val="both"/>
        <w:rPr>
          <w:rFonts w:asciiTheme="minorHAnsi" w:hAnsiTheme="minorHAnsi" w:cstheme="minorHAnsi"/>
          <w:sz w:val="22"/>
          <w:szCs w:val="22"/>
        </w:rPr>
      </w:pPr>
      <w:r w:rsidRPr="00094569">
        <w:rPr>
          <w:rFonts w:asciiTheme="minorHAnsi" w:hAnsiTheme="minorHAnsi" w:cstheme="minorHAnsi"/>
          <w:sz w:val="22"/>
          <w:szCs w:val="22"/>
        </w:rPr>
        <w:tab/>
      </w:r>
      <w:r w:rsidRPr="00094569">
        <w:rPr>
          <w:rFonts w:asciiTheme="minorHAnsi" w:hAnsiTheme="minorHAnsi" w:cstheme="minorHAnsi"/>
          <w:sz w:val="22"/>
          <w:szCs w:val="22"/>
        </w:rPr>
        <w:tab/>
      </w:r>
      <w:r w:rsidRPr="00094569">
        <w:rPr>
          <w:rFonts w:asciiTheme="minorHAnsi" w:hAnsiTheme="minorHAnsi" w:cstheme="minorHAnsi"/>
          <w:sz w:val="22"/>
          <w:szCs w:val="22"/>
        </w:rPr>
        <w:tab/>
      </w:r>
      <w:r w:rsidRPr="00094569">
        <w:rPr>
          <w:rFonts w:asciiTheme="minorHAnsi" w:hAnsiTheme="minorHAnsi" w:cstheme="minorHAnsi"/>
          <w:sz w:val="22"/>
          <w:szCs w:val="22"/>
        </w:rPr>
        <w:tab/>
      </w:r>
    </w:p>
    <w:p w14:paraId="3B4F1D80" w14:textId="77777777" w:rsidR="00EA460D" w:rsidRPr="00094569" w:rsidRDefault="00EA460D"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AWARDS</w:t>
      </w:r>
      <w:r w:rsidR="007F5036" w:rsidRPr="00094569">
        <w:rPr>
          <w:rFonts w:asciiTheme="minorHAnsi" w:hAnsiTheme="minorHAnsi" w:cstheme="minorHAnsi"/>
          <w:b/>
          <w:color w:val="404040" w:themeColor="text1" w:themeTint="BF"/>
          <w:sz w:val="28"/>
          <w:szCs w:val="28"/>
        </w:rPr>
        <w:t>, HONOURS</w:t>
      </w:r>
      <w:r w:rsidRPr="00094569">
        <w:rPr>
          <w:rFonts w:asciiTheme="minorHAnsi" w:hAnsiTheme="minorHAnsi" w:cstheme="minorHAnsi"/>
          <w:b/>
          <w:color w:val="404040" w:themeColor="text1" w:themeTint="BF"/>
          <w:sz w:val="28"/>
          <w:szCs w:val="28"/>
        </w:rPr>
        <w:t xml:space="preserve"> </w:t>
      </w:r>
      <w:smartTag w:uri="urn:schemas-microsoft-com:office:smarttags" w:element="stockticker">
        <w:r w:rsidRPr="00094569">
          <w:rPr>
            <w:rFonts w:asciiTheme="minorHAnsi" w:hAnsiTheme="minorHAnsi" w:cstheme="minorHAnsi"/>
            <w:b/>
            <w:color w:val="404040" w:themeColor="text1" w:themeTint="BF"/>
            <w:sz w:val="28"/>
            <w:szCs w:val="28"/>
          </w:rPr>
          <w:t>AND</w:t>
        </w:r>
      </w:smartTag>
      <w:r w:rsidRPr="00094569">
        <w:rPr>
          <w:rFonts w:asciiTheme="minorHAnsi" w:hAnsiTheme="minorHAnsi" w:cstheme="minorHAnsi"/>
          <w:b/>
          <w:color w:val="404040" w:themeColor="text1" w:themeTint="BF"/>
          <w:sz w:val="28"/>
          <w:szCs w:val="28"/>
        </w:rPr>
        <w:t xml:space="preserve"> </w:t>
      </w:r>
      <w:r w:rsidR="00E20EDD" w:rsidRPr="00094569">
        <w:rPr>
          <w:rFonts w:asciiTheme="minorHAnsi" w:hAnsiTheme="minorHAnsi" w:cstheme="minorHAnsi"/>
          <w:b/>
          <w:color w:val="404040" w:themeColor="text1" w:themeTint="BF"/>
          <w:sz w:val="28"/>
          <w:szCs w:val="28"/>
        </w:rPr>
        <w:t>PRIZES</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C37895" w:rsidRPr="00C37895" w14:paraId="5ADA0D78" w14:textId="77777777">
        <w:trPr>
          <w:cantSplit/>
        </w:trPr>
        <w:tc>
          <w:tcPr>
            <w:tcW w:w="1418" w:type="dxa"/>
          </w:tcPr>
          <w:p w14:paraId="50152F13" w14:textId="77777777" w:rsidR="00C37895" w:rsidRPr="00C37895" w:rsidRDefault="00C37895" w:rsidP="00625D94">
            <w:pPr>
              <w:ind w:left="20" w:right="18"/>
              <w:rPr>
                <w:rFonts w:asciiTheme="minorHAnsi" w:hAnsiTheme="minorHAnsi" w:cstheme="minorHAnsi"/>
                <w:color w:val="000000" w:themeColor="text1"/>
                <w:sz w:val="22"/>
                <w:szCs w:val="22"/>
              </w:rPr>
            </w:pPr>
            <w:r w:rsidRPr="00C37895">
              <w:rPr>
                <w:rFonts w:asciiTheme="minorHAnsi" w:hAnsiTheme="minorHAnsi" w:cstheme="minorHAnsi"/>
                <w:color w:val="000000" w:themeColor="text1"/>
                <w:sz w:val="22"/>
                <w:szCs w:val="22"/>
              </w:rPr>
              <w:t>2021</w:t>
            </w:r>
          </w:p>
        </w:tc>
        <w:tc>
          <w:tcPr>
            <w:tcW w:w="8222" w:type="dxa"/>
          </w:tcPr>
          <w:p w14:paraId="57BBCDFB" w14:textId="77777777" w:rsidR="00C37895" w:rsidRPr="00C37895" w:rsidRDefault="00C37895" w:rsidP="00C37895">
            <w:pPr>
              <w:ind w:left="20"/>
              <w:rPr>
                <w:rFonts w:asciiTheme="minorHAnsi" w:hAnsiTheme="minorHAnsi" w:cstheme="minorHAnsi"/>
                <w:color w:val="000000" w:themeColor="text1"/>
                <w:sz w:val="22"/>
                <w:szCs w:val="22"/>
              </w:rPr>
            </w:pPr>
            <w:r w:rsidRPr="00C37895">
              <w:rPr>
                <w:rFonts w:asciiTheme="minorHAnsi" w:hAnsiTheme="minorHAnsi" w:cstheme="minorHAnsi"/>
                <w:color w:val="000000" w:themeColor="text1"/>
                <w:sz w:val="22"/>
                <w:szCs w:val="22"/>
              </w:rPr>
              <w:t>NHMRC Elizabeth Blackburn Investigator Grant Award (Leadership in Public Health Research</w:t>
            </w:r>
            <w:r>
              <w:rPr>
                <w:rFonts w:asciiTheme="minorHAnsi" w:hAnsiTheme="minorHAnsi" w:cstheme="minorHAnsi"/>
                <w:color w:val="000000" w:themeColor="text1"/>
                <w:sz w:val="22"/>
                <w:szCs w:val="22"/>
              </w:rPr>
              <w:t xml:space="preserve">) for the top-ranked female recipient </w:t>
            </w:r>
          </w:p>
        </w:tc>
      </w:tr>
      <w:tr w:rsidR="00C37895" w:rsidRPr="00C37895" w14:paraId="0D0CBB8F" w14:textId="77777777">
        <w:trPr>
          <w:cantSplit/>
        </w:trPr>
        <w:tc>
          <w:tcPr>
            <w:tcW w:w="1418" w:type="dxa"/>
          </w:tcPr>
          <w:p w14:paraId="7A439506" w14:textId="77777777" w:rsidR="00310C3E" w:rsidRPr="00C37895" w:rsidRDefault="00310C3E" w:rsidP="00625D94">
            <w:pPr>
              <w:ind w:left="20" w:right="18"/>
              <w:rPr>
                <w:rFonts w:asciiTheme="minorHAnsi" w:hAnsiTheme="minorHAnsi" w:cstheme="minorHAnsi"/>
                <w:color w:val="000000" w:themeColor="text1"/>
                <w:sz w:val="22"/>
                <w:szCs w:val="22"/>
              </w:rPr>
            </w:pPr>
            <w:r w:rsidRPr="00C37895">
              <w:rPr>
                <w:rFonts w:asciiTheme="minorHAnsi" w:hAnsiTheme="minorHAnsi" w:cstheme="minorHAnsi"/>
                <w:color w:val="000000" w:themeColor="text1"/>
                <w:sz w:val="22"/>
                <w:szCs w:val="22"/>
              </w:rPr>
              <w:t>2021</w:t>
            </w:r>
          </w:p>
        </w:tc>
        <w:tc>
          <w:tcPr>
            <w:tcW w:w="8222" w:type="dxa"/>
          </w:tcPr>
          <w:p w14:paraId="0DB8FE9E" w14:textId="77777777" w:rsidR="00310C3E" w:rsidRPr="00C37895" w:rsidRDefault="00310C3E" w:rsidP="00625D94">
            <w:pPr>
              <w:ind w:left="20"/>
              <w:rPr>
                <w:rFonts w:asciiTheme="minorHAnsi" w:hAnsiTheme="minorHAnsi" w:cstheme="minorHAnsi"/>
                <w:color w:val="000000" w:themeColor="text1"/>
                <w:sz w:val="22"/>
                <w:szCs w:val="22"/>
              </w:rPr>
            </w:pPr>
            <w:r w:rsidRPr="00C37895">
              <w:rPr>
                <w:rFonts w:asciiTheme="minorHAnsi" w:hAnsiTheme="minorHAnsi" w:cstheme="minorHAnsi"/>
                <w:color w:val="000000" w:themeColor="text1"/>
                <w:sz w:val="22"/>
                <w:szCs w:val="22"/>
              </w:rPr>
              <w:t>Fellow, Nutrition Society of Australia</w:t>
            </w:r>
          </w:p>
        </w:tc>
      </w:tr>
      <w:tr w:rsidR="00D1790D" w:rsidRPr="00094569" w14:paraId="12B1F5F1" w14:textId="77777777">
        <w:trPr>
          <w:cantSplit/>
        </w:trPr>
        <w:tc>
          <w:tcPr>
            <w:tcW w:w="1418" w:type="dxa"/>
          </w:tcPr>
          <w:p w14:paraId="3C840D5A" w14:textId="77777777" w:rsidR="00D1790D" w:rsidRPr="00094569" w:rsidRDefault="00D1790D"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2020</w:t>
            </w:r>
          </w:p>
        </w:tc>
        <w:tc>
          <w:tcPr>
            <w:tcW w:w="8222" w:type="dxa"/>
          </w:tcPr>
          <w:p w14:paraId="31011C93" w14:textId="77777777" w:rsidR="00D1790D" w:rsidRPr="00094569" w:rsidRDefault="00D1790D" w:rsidP="00625D94">
            <w:pPr>
              <w:ind w:left="20"/>
              <w:rPr>
                <w:rFonts w:asciiTheme="minorHAnsi" w:hAnsiTheme="minorHAnsi" w:cstheme="minorHAnsi"/>
                <w:sz w:val="22"/>
                <w:szCs w:val="22"/>
              </w:rPr>
            </w:pPr>
            <w:r w:rsidRPr="00094569">
              <w:rPr>
                <w:rFonts w:asciiTheme="minorHAnsi" w:hAnsiTheme="minorHAnsi" w:cstheme="minorHAnsi"/>
                <w:sz w:val="22"/>
                <w:szCs w:val="22"/>
              </w:rPr>
              <w:t>Royal Australasian College of Physicians Howard Williams Medal “for an outstanding contribution to paediatrics and child health in Australia and/ New Zealand”</w:t>
            </w:r>
          </w:p>
        </w:tc>
      </w:tr>
      <w:tr w:rsidR="00C24100" w:rsidRPr="00094569" w14:paraId="1E647EC1" w14:textId="77777777">
        <w:trPr>
          <w:cantSplit/>
        </w:trPr>
        <w:tc>
          <w:tcPr>
            <w:tcW w:w="1418" w:type="dxa"/>
          </w:tcPr>
          <w:p w14:paraId="5034DD6A" w14:textId="77777777" w:rsidR="00C24100" w:rsidRPr="00094569" w:rsidRDefault="00C24100"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2020-2024</w:t>
            </w:r>
          </w:p>
        </w:tc>
        <w:tc>
          <w:tcPr>
            <w:tcW w:w="8222" w:type="dxa"/>
          </w:tcPr>
          <w:p w14:paraId="171F148F" w14:textId="77777777" w:rsidR="00C24100" w:rsidRPr="00094569" w:rsidRDefault="00B0539B" w:rsidP="00B0539B">
            <w:pPr>
              <w:ind w:left="20"/>
              <w:rPr>
                <w:rFonts w:asciiTheme="minorHAnsi" w:hAnsiTheme="minorHAnsi" w:cstheme="minorHAnsi"/>
                <w:sz w:val="22"/>
                <w:szCs w:val="22"/>
              </w:rPr>
            </w:pPr>
            <w:r w:rsidRPr="00094569">
              <w:rPr>
                <w:rFonts w:asciiTheme="minorHAnsi" w:hAnsiTheme="minorHAnsi" w:cstheme="minorHAnsi"/>
                <w:sz w:val="22"/>
                <w:szCs w:val="22"/>
              </w:rPr>
              <w:t xml:space="preserve">University of Sydney </w:t>
            </w:r>
            <w:r w:rsidR="00C24100" w:rsidRPr="00094569">
              <w:rPr>
                <w:rFonts w:asciiTheme="minorHAnsi" w:hAnsiTheme="minorHAnsi" w:cstheme="minorHAnsi"/>
                <w:sz w:val="22"/>
                <w:szCs w:val="22"/>
              </w:rPr>
              <w:t>Payne-Scott Professorial Distinction Award</w:t>
            </w:r>
          </w:p>
        </w:tc>
      </w:tr>
      <w:tr w:rsidR="001F2FB1" w:rsidRPr="00094569" w14:paraId="6CF94343" w14:textId="77777777">
        <w:trPr>
          <w:cantSplit/>
        </w:trPr>
        <w:tc>
          <w:tcPr>
            <w:tcW w:w="1418" w:type="dxa"/>
          </w:tcPr>
          <w:p w14:paraId="105F6C90" w14:textId="77777777" w:rsidR="001F2FB1" w:rsidRPr="00094569" w:rsidRDefault="001F2FB1"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2014</w:t>
            </w:r>
          </w:p>
        </w:tc>
        <w:tc>
          <w:tcPr>
            <w:tcW w:w="8222" w:type="dxa"/>
          </w:tcPr>
          <w:p w14:paraId="37D47780" w14:textId="77777777" w:rsidR="001F2FB1" w:rsidRPr="00094569" w:rsidRDefault="0044405F" w:rsidP="00625D94">
            <w:pPr>
              <w:ind w:left="20"/>
              <w:rPr>
                <w:rFonts w:asciiTheme="minorHAnsi" w:hAnsiTheme="minorHAnsi" w:cstheme="minorHAnsi"/>
                <w:sz w:val="22"/>
                <w:szCs w:val="22"/>
              </w:rPr>
            </w:pPr>
            <w:r w:rsidRPr="00094569">
              <w:rPr>
                <w:rFonts w:asciiTheme="minorHAnsi" w:hAnsiTheme="minorHAnsi" w:cstheme="minorHAnsi"/>
                <w:sz w:val="22"/>
                <w:szCs w:val="22"/>
              </w:rPr>
              <w:t xml:space="preserve">Founding </w:t>
            </w:r>
            <w:r w:rsidR="001F2FB1" w:rsidRPr="00094569">
              <w:rPr>
                <w:rFonts w:asciiTheme="minorHAnsi" w:hAnsiTheme="minorHAnsi" w:cstheme="minorHAnsi"/>
                <w:sz w:val="22"/>
                <w:szCs w:val="22"/>
              </w:rPr>
              <w:t>Fellow, Australian Academy of Health &amp; Medical Sciences</w:t>
            </w:r>
            <w:r w:rsidR="006F2D5B" w:rsidRPr="00094569">
              <w:rPr>
                <w:rFonts w:asciiTheme="minorHAnsi" w:hAnsiTheme="minorHAnsi" w:cstheme="minorHAnsi"/>
                <w:sz w:val="22"/>
                <w:szCs w:val="22"/>
              </w:rPr>
              <w:t xml:space="preserve"> (FAHMS)</w:t>
            </w:r>
          </w:p>
        </w:tc>
      </w:tr>
      <w:tr w:rsidR="00FD6652" w:rsidRPr="00094569" w14:paraId="451313F8" w14:textId="77777777">
        <w:trPr>
          <w:cantSplit/>
        </w:trPr>
        <w:tc>
          <w:tcPr>
            <w:tcW w:w="1418" w:type="dxa"/>
          </w:tcPr>
          <w:p w14:paraId="31965268" w14:textId="77777777" w:rsidR="00FD6652" w:rsidRPr="00094569" w:rsidRDefault="00FD6652"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2014</w:t>
            </w:r>
          </w:p>
        </w:tc>
        <w:tc>
          <w:tcPr>
            <w:tcW w:w="8222" w:type="dxa"/>
          </w:tcPr>
          <w:p w14:paraId="6EE43D5D" w14:textId="77777777" w:rsidR="00FD6652" w:rsidRPr="00094569" w:rsidRDefault="00FD6652" w:rsidP="00625D94">
            <w:pPr>
              <w:ind w:left="20"/>
              <w:rPr>
                <w:rFonts w:asciiTheme="minorHAnsi" w:hAnsiTheme="minorHAnsi" w:cstheme="minorHAnsi"/>
                <w:sz w:val="22"/>
                <w:szCs w:val="22"/>
              </w:rPr>
            </w:pPr>
            <w:r w:rsidRPr="00094569">
              <w:rPr>
                <w:rFonts w:asciiTheme="minorHAnsi" w:hAnsiTheme="minorHAnsi" w:cstheme="minorHAnsi"/>
                <w:sz w:val="22"/>
                <w:szCs w:val="22"/>
              </w:rPr>
              <w:t>Distinguished Professo</w:t>
            </w:r>
            <w:r w:rsidR="00650868" w:rsidRPr="00094569">
              <w:rPr>
                <w:rFonts w:asciiTheme="minorHAnsi" w:hAnsiTheme="minorHAnsi" w:cstheme="minorHAnsi"/>
                <w:sz w:val="22"/>
                <w:szCs w:val="22"/>
              </w:rPr>
              <w:t>rial Achievement Award, Sydney M</w:t>
            </w:r>
            <w:r w:rsidRPr="00094569">
              <w:rPr>
                <w:rFonts w:asciiTheme="minorHAnsi" w:hAnsiTheme="minorHAnsi" w:cstheme="minorHAnsi"/>
                <w:sz w:val="22"/>
                <w:szCs w:val="22"/>
              </w:rPr>
              <w:t>edical School</w:t>
            </w:r>
          </w:p>
        </w:tc>
      </w:tr>
      <w:tr w:rsidR="00D256BD" w:rsidRPr="00094569" w14:paraId="32A062F5" w14:textId="77777777">
        <w:trPr>
          <w:cantSplit/>
        </w:trPr>
        <w:tc>
          <w:tcPr>
            <w:tcW w:w="1418" w:type="dxa"/>
          </w:tcPr>
          <w:p w14:paraId="07F1DC40" w14:textId="77777777" w:rsidR="00D256BD" w:rsidRPr="00094569" w:rsidRDefault="00D256BD"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2010</w:t>
            </w:r>
          </w:p>
        </w:tc>
        <w:tc>
          <w:tcPr>
            <w:tcW w:w="8222" w:type="dxa"/>
          </w:tcPr>
          <w:p w14:paraId="649B3DD8" w14:textId="77777777" w:rsidR="00D256BD" w:rsidRPr="00094569" w:rsidRDefault="00D256BD" w:rsidP="00625D94">
            <w:pPr>
              <w:ind w:left="20"/>
              <w:rPr>
                <w:rFonts w:asciiTheme="minorHAnsi" w:hAnsiTheme="minorHAnsi" w:cstheme="minorHAnsi"/>
                <w:sz w:val="22"/>
                <w:szCs w:val="22"/>
              </w:rPr>
            </w:pPr>
            <w:r w:rsidRPr="00094569">
              <w:rPr>
                <w:rFonts w:asciiTheme="minorHAnsi" w:hAnsiTheme="minorHAnsi" w:cstheme="minorHAnsi"/>
                <w:sz w:val="22"/>
                <w:szCs w:val="22"/>
              </w:rPr>
              <w:t>Member of the Order of Australia (AM) “for service to medicine, particularly in the field of paediatric obesity as a researcher and academic, and to the community through support for a range of children’s charities”</w:t>
            </w:r>
          </w:p>
        </w:tc>
      </w:tr>
      <w:tr w:rsidR="004829E2" w:rsidRPr="00094569" w14:paraId="5000BE9A" w14:textId="77777777">
        <w:trPr>
          <w:cantSplit/>
        </w:trPr>
        <w:tc>
          <w:tcPr>
            <w:tcW w:w="1418" w:type="dxa"/>
          </w:tcPr>
          <w:p w14:paraId="4E012286" w14:textId="77777777" w:rsidR="004829E2" w:rsidRPr="00094569" w:rsidRDefault="004829E2"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2009</w:t>
            </w:r>
          </w:p>
        </w:tc>
        <w:tc>
          <w:tcPr>
            <w:tcW w:w="8222" w:type="dxa"/>
          </w:tcPr>
          <w:p w14:paraId="1C966080" w14:textId="77777777" w:rsidR="004829E2" w:rsidRPr="00094569" w:rsidRDefault="004829E2" w:rsidP="00625D94">
            <w:pPr>
              <w:ind w:left="20"/>
              <w:rPr>
                <w:rFonts w:asciiTheme="minorHAnsi" w:hAnsiTheme="minorHAnsi" w:cstheme="minorHAnsi"/>
                <w:sz w:val="22"/>
                <w:szCs w:val="22"/>
              </w:rPr>
            </w:pPr>
            <w:r w:rsidRPr="00094569">
              <w:rPr>
                <w:rFonts w:asciiTheme="minorHAnsi" w:hAnsiTheme="minorHAnsi" w:cstheme="minorHAnsi"/>
                <w:sz w:val="22"/>
                <w:szCs w:val="22"/>
              </w:rPr>
              <w:t>Public Health Association</w:t>
            </w:r>
            <w:r w:rsidR="005E40A8" w:rsidRPr="00094569">
              <w:rPr>
                <w:rFonts w:asciiTheme="minorHAnsi" w:hAnsiTheme="minorHAnsi" w:cstheme="minorHAnsi"/>
                <w:sz w:val="22"/>
                <w:szCs w:val="22"/>
              </w:rPr>
              <w:t xml:space="preserve"> of Australia</w:t>
            </w:r>
            <w:r w:rsidRPr="00094569">
              <w:rPr>
                <w:rFonts w:asciiTheme="minorHAnsi" w:hAnsiTheme="minorHAnsi" w:cstheme="minorHAnsi"/>
                <w:sz w:val="22"/>
                <w:szCs w:val="22"/>
              </w:rPr>
              <w:t xml:space="preserve"> (NSW) Public Health</w:t>
            </w:r>
            <w:r w:rsidR="00295688" w:rsidRPr="00094569">
              <w:rPr>
                <w:rFonts w:asciiTheme="minorHAnsi" w:hAnsiTheme="minorHAnsi" w:cstheme="minorHAnsi"/>
                <w:sz w:val="22"/>
                <w:szCs w:val="22"/>
              </w:rPr>
              <w:t xml:space="preserve"> Impact Aw</w:t>
            </w:r>
            <w:r w:rsidRPr="00094569">
              <w:rPr>
                <w:rFonts w:asciiTheme="minorHAnsi" w:hAnsiTheme="minorHAnsi" w:cstheme="minorHAnsi"/>
                <w:sz w:val="22"/>
                <w:szCs w:val="22"/>
              </w:rPr>
              <w:t>ard</w:t>
            </w:r>
          </w:p>
        </w:tc>
      </w:tr>
      <w:tr w:rsidR="00E15614" w:rsidRPr="00094569" w14:paraId="02603C5D" w14:textId="77777777">
        <w:trPr>
          <w:cantSplit/>
        </w:trPr>
        <w:tc>
          <w:tcPr>
            <w:tcW w:w="1418" w:type="dxa"/>
          </w:tcPr>
          <w:p w14:paraId="479D0B50" w14:textId="77777777" w:rsidR="00E15614" w:rsidRPr="00094569" w:rsidRDefault="00E15614"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2008</w:t>
            </w:r>
          </w:p>
        </w:tc>
        <w:tc>
          <w:tcPr>
            <w:tcW w:w="8222" w:type="dxa"/>
          </w:tcPr>
          <w:p w14:paraId="6EC7CF15" w14:textId="77777777" w:rsidR="00E15614" w:rsidRPr="00094569" w:rsidRDefault="00E15614" w:rsidP="00625D94">
            <w:pPr>
              <w:ind w:left="20"/>
              <w:rPr>
                <w:rFonts w:asciiTheme="minorHAnsi" w:hAnsiTheme="minorHAnsi" w:cstheme="minorHAnsi"/>
                <w:sz w:val="22"/>
                <w:szCs w:val="22"/>
              </w:rPr>
            </w:pPr>
            <w:r w:rsidRPr="00094569">
              <w:rPr>
                <w:rFonts w:asciiTheme="minorHAnsi" w:hAnsiTheme="minorHAnsi" w:cstheme="minorHAnsi"/>
                <w:sz w:val="22"/>
                <w:szCs w:val="22"/>
              </w:rPr>
              <w:t>Nutrition Society of Australia Medal</w:t>
            </w:r>
            <w:r w:rsidR="00696F09" w:rsidRPr="00094569">
              <w:rPr>
                <w:rFonts w:asciiTheme="minorHAnsi" w:hAnsiTheme="minorHAnsi" w:cstheme="minorHAnsi"/>
                <w:sz w:val="22"/>
                <w:szCs w:val="22"/>
              </w:rPr>
              <w:t xml:space="preserve"> for “an outstanding track record in the field of animal or human nutrition”</w:t>
            </w:r>
          </w:p>
        </w:tc>
      </w:tr>
      <w:tr w:rsidR="00CD5840" w:rsidRPr="00094569" w14:paraId="6403D39A" w14:textId="77777777">
        <w:trPr>
          <w:cantSplit/>
        </w:trPr>
        <w:tc>
          <w:tcPr>
            <w:tcW w:w="1418" w:type="dxa"/>
          </w:tcPr>
          <w:p w14:paraId="40F86645" w14:textId="77777777" w:rsidR="00CD5840" w:rsidRPr="00094569" w:rsidRDefault="00CD5840"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2008</w:t>
            </w:r>
          </w:p>
        </w:tc>
        <w:tc>
          <w:tcPr>
            <w:tcW w:w="8222" w:type="dxa"/>
          </w:tcPr>
          <w:p w14:paraId="14783E89" w14:textId="77777777" w:rsidR="00CD5840" w:rsidRPr="00094569" w:rsidRDefault="00906740" w:rsidP="00625D94">
            <w:pPr>
              <w:ind w:left="20"/>
              <w:rPr>
                <w:rFonts w:asciiTheme="minorHAnsi" w:hAnsiTheme="minorHAnsi" w:cstheme="minorHAnsi"/>
                <w:sz w:val="22"/>
                <w:szCs w:val="22"/>
              </w:rPr>
            </w:pPr>
            <w:bookmarkStart w:id="0" w:name="OLE_LINK13"/>
            <w:r w:rsidRPr="00094569">
              <w:rPr>
                <w:rFonts w:asciiTheme="minorHAnsi" w:hAnsiTheme="minorHAnsi" w:cstheme="minorHAnsi"/>
                <w:sz w:val="22"/>
                <w:szCs w:val="22"/>
              </w:rPr>
              <w:t xml:space="preserve">Australian </w:t>
            </w:r>
            <w:r w:rsidR="00CC2A0A" w:rsidRPr="00094569">
              <w:rPr>
                <w:rFonts w:asciiTheme="minorHAnsi" w:hAnsiTheme="minorHAnsi" w:cstheme="minorHAnsi"/>
                <w:sz w:val="22"/>
                <w:szCs w:val="22"/>
              </w:rPr>
              <w:t>Medical Media Award</w:t>
            </w:r>
            <w:r w:rsidR="00CD5840" w:rsidRPr="00094569">
              <w:rPr>
                <w:rFonts w:asciiTheme="minorHAnsi" w:hAnsiTheme="minorHAnsi" w:cstheme="minorHAnsi"/>
                <w:sz w:val="22"/>
                <w:szCs w:val="22"/>
              </w:rPr>
              <w:t xml:space="preserve"> for </w:t>
            </w:r>
            <w:r w:rsidR="00543BF3" w:rsidRPr="00094569">
              <w:rPr>
                <w:rFonts w:asciiTheme="minorHAnsi" w:hAnsiTheme="minorHAnsi" w:cstheme="minorHAnsi"/>
                <w:sz w:val="22"/>
                <w:szCs w:val="22"/>
              </w:rPr>
              <w:t>“</w:t>
            </w:r>
            <w:r w:rsidR="00CD5840" w:rsidRPr="00094569">
              <w:rPr>
                <w:rFonts w:asciiTheme="minorHAnsi" w:hAnsiTheme="minorHAnsi" w:cstheme="minorHAnsi"/>
                <w:sz w:val="22"/>
                <w:szCs w:val="22"/>
              </w:rPr>
              <w:t>general excellence in media interactions</w:t>
            </w:r>
            <w:bookmarkEnd w:id="0"/>
            <w:r w:rsidR="00543BF3" w:rsidRPr="00094569">
              <w:rPr>
                <w:rFonts w:asciiTheme="minorHAnsi" w:hAnsiTheme="minorHAnsi" w:cstheme="minorHAnsi"/>
                <w:sz w:val="22"/>
                <w:szCs w:val="22"/>
              </w:rPr>
              <w:t>”</w:t>
            </w:r>
          </w:p>
        </w:tc>
      </w:tr>
      <w:tr w:rsidR="00C0614B" w:rsidRPr="00094569" w14:paraId="1C2EFB83" w14:textId="77777777">
        <w:trPr>
          <w:cantSplit/>
        </w:trPr>
        <w:tc>
          <w:tcPr>
            <w:tcW w:w="1418" w:type="dxa"/>
          </w:tcPr>
          <w:p w14:paraId="01D99FE1" w14:textId="77777777" w:rsidR="00C0614B" w:rsidRPr="00094569" w:rsidRDefault="00C0614B" w:rsidP="00625D94">
            <w:pPr>
              <w:ind w:left="20" w:right="18"/>
              <w:rPr>
                <w:rFonts w:asciiTheme="minorHAnsi" w:hAnsiTheme="minorHAnsi" w:cstheme="minorHAnsi"/>
                <w:sz w:val="22"/>
                <w:szCs w:val="22"/>
              </w:rPr>
            </w:pPr>
            <w:r w:rsidRPr="00094569">
              <w:rPr>
                <w:rFonts w:asciiTheme="minorHAnsi" w:hAnsiTheme="minorHAnsi" w:cstheme="minorHAnsi"/>
                <w:sz w:val="22"/>
                <w:szCs w:val="22"/>
              </w:rPr>
              <w:lastRenderedPageBreak/>
              <w:t>2008</w:t>
            </w:r>
          </w:p>
        </w:tc>
        <w:tc>
          <w:tcPr>
            <w:tcW w:w="8222" w:type="dxa"/>
          </w:tcPr>
          <w:p w14:paraId="14D7218E" w14:textId="77777777" w:rsidR="00C0614B" w:rsidRPr="00094569" w:rsidRDefault="00C0614B" w:rsidP="00625D94">
            <w:pPr>
              <w:ind w:left="20"/>
              <w:rPr>
                <w:rFonts w:asciiTheme="minorHAnsi" w:hAnsiTheme="minorHAnsi" w:cstheme="minorHAnsi"/>
                <w:sz w:val="22"/>
                <w:szCs w:val="22"/>
              </w:rPr>
            </w:pPr>
            <w:r w:rsidRPr="00094569">
              <w:rPr>
                <w:rFonts w:asciiTheme="minorHAnsi" w:hAnsiTheme="minorHAnsi" w:cstheme="minorHAnsi"/>
                <w:sz w:val="22"/>
                <w:szCs w:val="22"/>
              </w:rPr>
              <w:t>Invited Member, Prime Minister’s Australia 2020 Summit</w:t>
            </w:r>
          </w:p>
        </w:tc>
      </w:tr>
      <w:tr w:rsidR="00D061F1" w:rsidRPr="00094569" w14:paraId="203BF9AD" w14:textId="77777777">
        <w:trPr>
          <w:cantSplit/>
        </w:trPr>
        <w:tc>
          <w:tcPr>
            <w:tcW w:w="1418" w:type="dxa"/>
          </w:tcPr>
          <w:p w14:paraId="5173A08A" w14:textId="77777777" w:rsidR="00D061F1" w:rsidRPr="00094569" w:rsidRDefault="00D061F1"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2007</w:t>
            </w:r>
          </w:p>
        </w:tc>
        <w:tc>
          <w:tcPr>
            <w:tcW w:w="8222" w:type="dxa"/>
          </w:tcPr>
          <w:p w14:paraId="5BE2A0B4" w14:textId="0B3C7606" w:rsidR="00D061F1" w:rsidRPr="00094569" w:rsidRDefault="007E788C" w:rsidP="00625D94">
            <w:pPr>
              <w:ind w:left="20"/>
              <w:rPr>
                <w:rFonts w:asciiTheme="minorHAnsi" w:hAnsiTheme="minorHAnsi" w:cstheme="minorHAnsi"/>
                <w:sz w:val="22"/>
                <w:szCs w:val="22"/>
              </w:rPr>
            </w:pPr>
            <w:r>
              <w:rPr>
                <w:rFonts w:asciiTheme="minorHAnsi" w:hAnsiTheme="minorHAnsi" w:cstheme="minorHAnsi"/>
                <w:sz w:val="22"/>
                <w:szCs w:val="22"/>
              </w:rPr>
              <w:t>RACP</w:t>
            </w:r>
            <w:r w:rsidR="00D061F1" w:rsidRPr="00094569">
              <w:rPr>
                <w:rFonts w:asciiTheme="minorHAnsi" w:hAnsiTheme="minorHAnsi" w:cstheme="minorHAnsi"/>
                <w:sz w:val="22"/>
                <w:szCs w:val="22"/>
              </w:rPr>
              <w:t xml:space="preserve"> John Sands Medal for</w:t>
            </w:r>
            <w:r w:rsidR="0010741B" w:rsidRPr="00094569">
              <w:rPr>
                <w:rFonts w:asciiTheme="minorHAnsi" w:hAnsiTheme="minorHAnsi" w:cstheme="minorHAnsi"/>
                <w:sz w:val="22"/>
                <w:szCs w:val="22"/>
              </w:rPr>
              <w:t xml:space="preserve"> an </w:t>
            </w:r>
            <w:r w:rsidR="00543BF3" w:rsidRPr="00094569">
              <w:rPr>
                <w:rFonts w:asciiTheme="minorHAnsi" w:hAnsiTheme="minorHAnsi" w:cstheme="minorHAnsi"/>
                <w:sz w:val="22"/>
                <w:szCs w:val="22"/>
              </w:rPr>
              <w:t>“</w:t>
            </w:r>
            <w:r w:rsidR="00D061F1" w:rsidRPr="00094569">
              <w:rPr>
                <w:rFonts w:asciiTheme="minorHAnsi" w:hAnsiTheme="minorHAnsi" w:cstheme="minorHAnsi"/>
                <w:sz w:val="22"/>
                <w:szCs w:val="22"/>
              </w:rPr>
              <w:t>outstanding contribution to the College</w:t>
            </w:r>
            <w:r w:rsidR="00BB7A7F" w:rsidRPr="00094569">
              <w:rPr>
                <w:rFonts w:asciiTheme="minorHAnsi" w:hAnsiTheme="minorHAnsi" w:cstheme="minorHAnsi"/>
                <w:sz w:val="22"/>
                <w:szCs w:val="22"/>
              </w:rPr>
              <w:t>”</w:t>
            </w:r>
          </w:p>
        </w:tc>
      </w:tr>
      <w:tr w:rsidR="00D061F1" w:rsidRPr="00094569" w14:paraId="26A30531" w14:textId="77777777">
        <w:trPr>
          <w:cantSplit/>
        </w:trPr>
        <w:tc>
          <w:tcPr>
            <w:tcW w:w="1418" w:type="dxa"/>
          </w:tcPr>
          <w:p w14:paraId="37E624FC" w14:textId="77777777" w:rsidR="00D061F1" w:rsidRPr="00094569" w:rsidRDefault="00D061F1"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2005</w:t>
            </w:r>
          </w:p>
        </w:tc>
        <w:tc>
          <w:tcPr>
            <w:tcW w:w="8222" w:type="dxa"/>
          </w:tcPr>
          <w:p w14:paraId="1325A7CC" w14:textId="77777777" w:rsidR="00D061F1" w:rsidRPr="00094569" w:rsidRDefault="00D061F1" w:rsidP="00625D94">
            <w:pPr>
              <w:ind w:left="20"/>
              <w:rPr>
                <w:rFonts w:asciiTheme="minorHAnsi" w:hAnsiTheme="minorHAnsi" w:cstheme="minorHAnsi"/>
                <w:sz w:val="22"/>
                <w:szCs w:val="22"/>
              </w:rPr>
            </w:pPr>
            <w:r w:rsidRPr="00094569">
              <w:rPr>
                <w:rFonts w:asciiTheme="minorHAnsi" w:hAnsiTheme="minorHAnsi" w:cstheme="minorHAnsi"/>
                <w:sz w:val="22"/>
                <w:szCs w:val="22"/>
              </w:rPr>
              <w:t>Discipline of Paediatrics &amp; Child Health Award for Excellence in Postgraduate Supervision</w:t>
            </w:r>
          </w:p>
        </w:tc>
      </w:tr>
      <w:tr w:rsidR="00EA460D" w:rsidRPr="00094569" w14:paraId="41ED464A" w14:textId="77777777">
        <w:trPr>
          <w:cantSplit/>
        </w:trPr>
        <w:tc>
          <w:tcPr>
            <w:tcW w:w="1418" w:type="dxa"/>
          </w:tcPr>
          <w:p w14:paraId="570AF899" w14:textId="77777777" w:rsidR="00EA460D" w:rsidRPr="00094569" w:rsidRDefault="00EA460D" w:rsidP="00625D94">
            <w:pPr>
              <w:ind w:left="20" w:right="18"/>
              <w:rPr>
                <w:rFonts w:asciiTheme="minorHAnsi" w:hAnsiTheme="minorHAnsi" w:cstheme="minorHAnsi"/>
                <w:sz w:val="22"/>
                <w:szCs w:val="22"/>
              </w:rPr>
            </w:pPr>
            <w:r w:rsidRPr="00094569">
              <w:rPr>
                <w:rFonts w:asciiTheme="minorHAnsi" w:hAnsiTheme="minorHAnsi" w:cstheme="minorHAnsi"/>
                <w:sz w:val="22"/>
                <w:szCs w:val="22"/>
              </w:rPr>
              <w:t>1999</w:t>
            </w:r>
          </w:p>
        </w:tc>
        <w:tc>
          <w:tcPr>
            <w:tcW w:w="8222" w:type="dxa"/>
          </w:tcPr>
          <w:p w14:paraId="5AEFF094" w14:textId="77777777" w:rsidR="00EA460D" w:rsidRPr="00094569" w:rsidRDefault="00EA460D" w:rsidP="00625D94">
            <w:pPr>
              <w:ind w:left="20"/>
              <w:rPr>
                <w:rFonts w:asciiTheme="minorHAnsi" w:hAnsiTheme="minorHAnsi" w:cstheme="minorHAnsi"/>
                <w:sz w:val="22"/>
                <w:szCs w:val="22"/>
              </w:rPr>
            </w:pPr>
            <w:r w:rsidRPr="00094569">
              <w:rPr>
                <w:rFonts w:asciiTheme="minorHAnsi" w:hAnsiTheme="minorHAnsi" w:cstheme="minorHAnsi"/>
                <w:sz w:val="22"/>
                <w:szCs w:val="22"/>
              </w:rPr>
              <w:t xml:space="preserve">University of Sydney </w:t>
            </w:r>
            <w:r w:rsidR="007854D5" w:rsidRPr="00094569">
              <w:rPr>
                <w:rFonts w:asciiTheme="minorHAnsi" w:hAnsiTheme="minorHAnsi" w:cstheme="minorHAnsi"/>
                <w:sz w:val="22"/>
                <w:szCs w:val="22"/>
              </w:rPr>
              <w:t xml:space="preserve">Vice-Chancellor’s </w:t>
            </w:r>
            <w:r w:rsidRPr="00094569">
              <w:rPr>
                <w:rFonts w:asciiTheme="minorHAnsi" w:hAnsiTheme="minorHAnsi" w:cstheme="minorHAnsi"/>
                <w:sz w:val="22"/>
                <w:szCs w:val="22"/>
              </w:rPr>
              <w:t>Excellence in Teaching Award</w:t>
            </w:r>
          </w:p>
        </w:tc>
      </w:tr>
      <w:tr w:rsidR="00EA460D" w:rsidRPr="00094569" w14:paraId="126ED15F" w14:textId="77777777">
        <w:trPr>
          <w:cantSplit/>
        </w:trPr>
        <w:tc>
          <w:tcPr>
            <w:tcW w:w="1418" w:type="dxa"/>
          </w:tcPr>
          <w:p w14:paraId="46AE6DA2" w14:textId="77777777" w:rsidR="00EA460D" w:rsidRPr="00094569" w:rsidRDefault="00EA460D" w:rsidP="00625D94">
            <w:pPr>
              <w:ind w:left="20" w:right="18"/>
              <w:rPr>
                <w:rFonts w:asciiTheme="minorHAnsi" w:hAnsiTheme="minorHAnsi" w:cstheme="minorHAnsi"/>
                <w:b/>
                <w:sz w:val="22"/>
                <w:szCs w:val="22"/>
              </w:rPr>
            </w:pPr>
            <w:r w:rsidRPr="00094569">
              <w:rPr>
                <w:rFonts w:asciiTheme="minorHAnsi" w:hAnsiTheme="minorHAnsi" w:cstheme="minorHAnsi"/>
                <w:sz w:val="22"/>
                <w:szCs w:val="22"/>
              </w:rPr>
              <w:t>1993</w:t>
            </w:r>
          </w:p>
        </w:tc>
        <w:tc>
          <w:tcPr>
            <w:tcW w:w="8222" w:type="dxa"/>
          </w:tcPr>
          <w:p w14:paraId="2CB0B725" w14:textId="77777777" w:rsidR="00EA460D" w:rsidRPr="00094569" w:rsidRDefault="00EA460D" w:rsidP="00625D94">
            <w:pPr>
              <w:ind w:left="20"/>
              <w:rPr>
                <w:rFonts w:asciiTheme="minorHAnsi" w:hAnsiTheme="minorHAnsi" w:cstheme="minorHAnsi"/>
                <w:b/>
                <w:sz w:val="22"/>
                <w:szCs w:val="22"/>
              </w:rPr>
            </w:pPr>
            <w:r w:rsidRPr="00094569">
              <w:rPr>
                <w:rFonts w:asciiTheme="minorHAnsi" w:hAnsiTheme="minorHAnsi" w:cstheme="minorHAnsi"/>
                <w:sz w:val="22"/>
                <w:szCs w:val="22"/>
              </w:rPr>
              <w:t xml:space="preserve">Peter Bancroft Prize, Faculty of </w:t>
            </w:r>
            <w:r w:rsidR="006E5ED2" w:rsidRPr="00094569">
              <w:rPr>
                <w:rFonts w:asciiTheme="minorHAnsi" w:hAnsiTheme="minorHAnsi" w:cstheme="minorHAnsi"/>
                <w:sz w:val="22"/>
                <w:szCs w:val="22"/>
              </w:rPr>
              <w:t xml:space="preserve">Medicine, University of Sydney </w:t>
            </w:r>
            <w:r w:rsidRPr="00094569">
              <w:rPr>
                <w:rFonts w:asciiTheme="minorHAnsi" w:hAnsiTheme="minorHAnsi" w:cstheme="minorHAnsi"/>
                <w:sz w:val="22"/>
                <w:szCs w:val="22"/>
              </w:rPr>
              <w:t>“for the best piece of research by publication or thesis by a graduate in that year”</w:t>
            </w:r>
          </w:p>
        </w:tc>
      </w:tr>
    </w:tbl>
    <w:p w14:paraId="54D77025" w14:textId="55290AB1" w:rsidR="00CF62F5" w:rsidRPr="00094569" w:rsidRDefault="007E788C" w:rsidP="007E788C">
      <w:pPr>
        <w:ind w:right="-700"/>
        <w:jc w:val="both"/>
        <w:rPr>
          <w:rFonts w:asciiTheme="minorHAnsi" w:hAnsiTheme="minorHAnsi" w:cstheme="minorHAnsi"/>
          <w:b/>
          <w:sz w:val="22"/>
          <w:szCs w:val="22"/>
        </w:rPr>
      </w:pPr>
      <w:r>
        <w:rPr>
          <w:rFonts w:asciiTheme="minorHAnsi" w:hAnsiTheme="minorHAnsi" w:cstheme="minorHAnsi"/>
          <w:b/>
          <w:sz w:val="22"/>
          <w:szCs w:val="22"/>
        </w:rPr>
        <w:t>R</w:t>
      </w:r>
      <w:r w:rsidR="00CF62F5" w:rsidRPr="00094569">
        <w:rPr>
          <w:rFonts w:asciiTheme="minorHAnsi" w:hAnsiTheme="minorHAnsi" w:cstheme="minorHAnsi"/>
          <w:b/>
          <w:sz w:val="22"/>
          <w:szCs w:val="22"/>
        </w:rPr>
        <w:t xml:space="preserve">esearch </w:t>
      </w:r>
      <w:r w:rsidR="001F5087" w:rsidRPr="00094569">
        <w:rPr>
          <w:rFonts w:asciiTheme="minorHAnsi" w:hAnsiTheme="minorHAnsi" w:cstheme="minorHAnsi"/>
          <w:b/>
          <w:sz w:val="22"/>
          <w:szCs w:val="22"/>
        </w:rPr>
        <w:t>work a</w:t>
      </w:r>
      <w:r w:rsidR="00CF62F5" w:rsidRPr="00094569">
        <w:rPr>
          <w:rFonts w:asciiTheme="minorHAnsi" w:hAnsiTheme="minorHAnsi" w:cstheme="minorHAnsi"/>
          <w:b/>
          <w:sz w:val="22"/>
          <w:szCs w:val="22"/>
        </w:rPr>
        <w:t>wards</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B7019E" w:rsidRPr="00094569" w14:paraId="5E6E7F51" w14:textId="77777777" w:rsidTr="00FC6707">
        <w:trPr>
          <w:cantSplit/>
        </w:trPr>
        <w:tc>
          <w:tcPr>
            <w:tcW w:w="1418" w:type="dxa"/>
          </w:tcPr>
          <w:p w14:paraId="67F61F9E" w14:textId="77777777" w:rsidR="00B7019E" w:rsidRPr="00094569" w:rsidRDefault="00B7019E" w:rsidP="00FC6707">
            <w:pPr>
              <w:ind w:left="20" w:right="18"/>
              <w:rPr>
                <w:rFonts w:asciiTheme="minorHAnsi" w:hAnsiTheme="minorHAnsi" w:cstheme="minorHAnsi"/>
                <w:sz w:val="22"/>
                <w:szCs w:val="22"/>
              </w:rPr>
            </w:pPr>
            <w:r w:rsidRPr="00094569">
              <w:rPr>
                <w:rFonts w:asciiTheme="minorHAnsi" w:hAnsiTheme="minorHAnsi" w:cstheme="minorHAnsi"/>
                <w:sz w:val="22"/>
                <w:szCs w:val="22"/>
              </w:rPr>
              <w:t>2014</w:t>
            </w:r>
          </w:p>
        </w:tc>
        <w:tc>
          <w:tcPr>
            <w:tcW w:w="8222" w:type="dxa"/>
          </w:tcPr>
          <w:p w14:paraId="6827EAFB" w14:textId="77777777" w:rsidR="00B7019E" w:rsidRPr="00094569" w:rsidRDefault="00B7019E" w:rsidP="00B7019E">
            <w:pPr>
              <w:ind w:left="20"/>
              <w:rPr>
                <w:rFonts w:asciiTheme="minorHAnsi" w:hAnsiTheme="minorHAnsi" w:cstheme="minorHAnsi"/>
                <w:sz w:val="22"/>
                <w:szCs w:val="22"/>
              </w:rPr>
            </w:pPr>
            <w:r w:rsidRPr="00094569">
              <w:rPr>
                <w:rFonts w:asciiTheme="minorHAnsi" w:hAnsiTheme="minorHAnsi" w:cstheme="minorHAnsi"/>
                <w:sz w:val="22"/>
                <w:szCs w:val="22"/>
              </w:rPr>
              <w:t>2014 Sydney Children’s Hospitals Network Annual Quality and Innovation Symposium. Judges Choice Award. Weight4KIDS eLearning in paediatric obesity management.</w:t>
            </w:r>
          </w:p>
        </w:tc>
      </w:tr>
      <w:tr w:rsidR="0062744E" w:rsidRPr="00094569" w14:paraId="19DE99C1" w14:textId="77777777" w:rsidTr="00FC6707">
        <w:trPr>
          <w:cantSplit/>
        </w:trPr>
        <w:tc>
          <w:tcPr>
            <w:tcW w:w="1418" w:type="dxa"/>
          </w:tcPr>
          <w:p w14:paraId="501721FD" w14:textId="77777777" w:rsidR="0062744E" w:rsidRPr="00094569" w:rsidRDefault="0062744E" w:rsidP="00FC6707">
            <w:pPr>
              <w:ind w:left="20" w:right="18"/>
              <w:rPr>
                <w:rFonts w:asciiTheme="minorHAnsi" w:hAnsiTheme="minorHAnsi" w:cstheme="minorHAnsi"/>
                <w:sz w:val="22"/>
                <w:szCs w:val="22"/>
              </w:rPr>
            </w:pPr>
            <w:r w:rsidRPr="00094569">
              <w:rPr>
                <w:rFonts w:asciiTheme="minorHAnsi" w:hAnsiTheme="minorHAnsi" w:cstheme="minorHAnsi"/>
                <w:sz w:val="22"/>
                <w:szCs w:val="22"/>
              </w:rPr>
              <w:t>2014</w:t>
            </w:r>
          </w:p>
        </w:tc>
        <w:tc>
          <w:tcPr>
            <w:tcW w:w="8222" w:type="dxa"/>
          </w:tcPr>
          <w:p w14:paraId="227FBF67" w14:textId="77777777" w:rsidR="001307EA" w:rsidRPr="00094569" w:rsidRDefault="0062744E" w:rsidP="0062744E">
            <w:pPr>
              <w:ind w:left="20"/>
              <w:rPr>
                <w:rFonts w:asciiTheme="minorHAnsi" w:hAnsiTheme="minorHAnsi" w:cstheme="minorHAnsi"/>
                <w:sz w:val="22"/>
                <w:szCs w:val="22"/>
              </w:rPr>
            </w:pPr>
            <w:r w:rsidRPr="00094569">
              <w:rPr>
                <w:rFonts w:asciiTheme="minorHAnsi" w:hAnsiTheme="minorHAnsi" w:cstheme="minorHAnsi"/>
                <w:sz w:val="22"/>
                <w:szCs w:val="22"/>
              </w:rPr>
              <w:t xml:space="preserve">Health Promotion Unit, South Western Sydney and Sydney Local Health Districts – State Winner of the </w:t>
            </w:r>
            <w:r w:rsidR="00631DC0" w:rsidRPr="00094569">
              <w:rPr>
                <w:rFonts w:asciiTheme="minorHAnsi" w:hAnsiTheme="minorHAnsi" w:cstheme="minorHAnsi"/>
                <w:sz w:val="22"/>
                <w:szCs w:val="22"/>
              </w:rPr>
              <w:t>20</w:t>
            </w:r>
            <w:r w:rsidR="00746E69" w:rsidRPr="00094569">
              <w:rPr>
                <w:rFonts w:asciiTheme="minorHAnsi" w:hAnsiTheme="minorHAnsi" w:cstheme="minorHAnsi"/>
                <w:sz w:val="22"/>
                <w:szCs w:val="22"/>
              </w:rPr>
              <w:t xml:space="preserve">14 </w:t>
            </w:r>
            <w:r w:rsidRPr="00094569">
              <w:rPr>
                <w:rFonts w:asciiTheme="minorHAnsi" w:hAnsiTheme="minorHAnsi" w:cstheme="minorHAnsi"/>
                <w:sz w:val="22"/>
                <w:szCs w:val="22"/>
              </w:rPr>
              <w:t>NSW Health Preventive Health Award - for the Healthy Beginnings Program.</w:t>
            </w:r>
          </w:p>
        </w:tc>
      </w:tr>
      <w:tr w:rsidR="001307EA" w:rsidRPr="00094569" w14:paraId="31DEC6CF" w14:textId="77777777" w:rsidTr="00F64176">
        <w:trPr>
          <w:cantSplit/>
        </w:trPr>
        <w:tc>
          <w:tcPr>
            <w:tcW w:w="1418" w:type="dxa"/>
          </w:tcPr>
          <w:p w14:paraId="0BBD3198" w14:textId="77777777" w:rsidR="001307EA" w:rsidRPr="00094569" w:rsidRDefault="001307EA" w:rsidP="00F64176">
            <w:pPr>
              <w:ind w:left="20" w:right="18"/>
              <w:rPr>
                <w:rFonts w:asciiTheme="minorHAnsi" w:hAnsiTheme="minorHAnsi" w:cstheme="minorHAnsi"/>
                <w:sz w:val="22"/>
                <w:szCs w:val="22"/>
              </w:rPr>
            </w:pPr>
            <w:r w:rsidRPr="00094569">
              <w:rPr>
                <w:rFonts w:asciiTheme="minorHAnsi" w:hAnsiTheme="minorHAnsi" w:cstheme="minorHAnsi"/>
                <w:sz w:val="22"/>
                <w:szCs w:val="22"/>
              </w:rPr>
              <w:t>2012</w:t>
            </w:r>
          </w:p>
        </w:tc>
        <w:tc>
          <w:tcPr>
            <w:tcW w:w="8222" w:type="dxa"/>
          </w:tcPr>
          <w:p w14:paraId="74245BB3" w14:textId="77777777" w:rsidR="001307EA" w:rsidRPr="00094569" w:rsidRDefault="001307EA" w:rsidP="00F64176">
            <w:pPr>
              <w:ind w:left="20"/>
              <w:rPr>
                <w:rFonts w:asciiTheme="minorHAnsi" w:hAnsiTheme="minorHAnsi" w:cstheme="minorHAnsi"/>
                <w:sz w:val="22"/>
                <w:szCs w:val="22"/>
              </w:rPr>
            </w:pPr>
            <w:r w:rsidRPr="00094569">
              <w:rPr>
                <w:rFonts w:asciiTheme="minorHAnsi" w:hAnsiTheme="minorHAnsi" w:cstheme="minorHAnsi"/>
                <w:sz w:val="22"/>
                <w:szCs w:val="22"/>
              </w:rPr>
              <w:t>Health Promotion Unit, South Western Sydney Local Health District – Winner of the  SWSLHD Quality Awards for Innovation – for the Healthy Beginnings Program</w:t>
            </w:r>
          </w:p>
        </w:tc>
      </w:tr>
    </w:tbl>
    <w:p w14:paraId="4A7DB283" w14:textId="77777777" w:rsidR="00CF62F5" w:rsidRPr="00094569" w:rsidRDefault="00CF62F5">
      <w:pPr>
        <w:ind w:left="20" w:right="-700"/>
        <w:jc w:val="both"/>
        <w:rPr>
          <w:rFonts w:asciiTheme="minorHAnsi" w:hAnsiTheme="minorHAnsi" w:cstheme="minorHAnsi"/>
          <w:sz w:val="22"/>
          <w:szCs w:val="22"/>
        </w:rPr>
      </w:pPr>
    </w:p>
    <w:p w14:paraId="53363816" w14:textId="10DFC468" w:rsidR="00EA460D" w:rsidRDefault="00EA460D"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PREVIOUS APPOINTMENTS</w:t>
      </w:r>
    </w:p>
    <w:p w14:paraId="319ECB62" w14:textId="7D08B43A" w:rsidR="00FA0449" w:rsidRDefault="00FA0449" w:rsidP="002C347D">
      <w:pPr>
        <w:ind w:left="20" w:right="-700"/>
        <w:jc w:val="both"/>
        <w:rPr>
          <w:rFonts w:asciiTheme="minorHAnsi" w:hAnsiTheme="minorHAnsi" w:cstheme="minorHAnsi"/>
          <w:b/>
          <w:color w:val="404040" w:themeColor="text1" w:themeTint="BF"/>
          <w:sz w:val="28"/>
          <w:szCs w:val="28"/>
        </w:rPr>
      </w:pPr>
      <w:r>
        <w:rPr>
          <w:rFonts w:asciiTheme="minorHAnsi" w:hAnsiTheme="minorHAnsi" w:cstheme="minorHAnsi"/>
          <w:b/>
          <w:color w:val="404040" w:themeColor="text1" w:themeTint="BF"/>
          <w:sz w:val="28"/>
          <w:szCs w:val="28"/>
        </w:rPr>
        <w:t>Employment</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AD46AA" w:rsidRPr="00094569" w14:paraId="44123AE4" w14:textId="77777777" w:rsidTr="009A2F0A">
        <w:trPr>
          <w:cantSplit/>
        </w:trPr>
        <w:tc>
          <w:tcPr>
            <w:tcW w:w="1418" w:type="dxa"/>
          </w:tcPr>
          <w:p w14:paraId="6BDE0904"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2015-</w:t>
            </w:r>
            <w:r>
              <w:rPr>
                <w:rFonts w:asciiTheme="minorHAnsi" w:hAnsiTheme="minorHAnsi" w:cstheme="minorHAnsi"/>
                <w:sz w:val="22"/>
                <w:szCs w:val="22"/>
              </w:rPr>
              <w:t>2020</w:t>
            </w:r>
          </w:p>
        </w:tc>
        <w:tc>
          <w:tcPr>
            <w:tcW w:w="8222" w:type="dxa"/>
          </w:tcPr>
          <w:p w14:paraId="400CBF43"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Head, Children’s Hospital Westmead Clinical School, The University of Sydney</w:t>
            </w:r>
          </w:p>
        </w:tc>
      </w:tr>
      <w:tr w:rsidR="00AD46AA" w:rsidRPr="00094569" w14:paraId="750C4267" w14:textId="77777777" w:rsidTr="009A2F0A">
        <w:trPr>
          <w:cantSplit/>
        </w:trPr>
        <w:tc>
          <w:tcPr>
            <w:tcW w:w="1418" w:type="dxa"/>
          </w:tcPr>
          <w:p w14:paraId="1B99F4BD"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2008-2014</w:t>
            </w:r>
          </w:p>
        </w:tc>
        <w:tc>
          <w:tcPr>
            <w:tcW w:w="8222" w:type="dxa"/>
          </w:tcPr>
          <w:p w14:paraId="7C4EC5EE"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Co-Director, Physical Activity, Nutrition &amp; Obesity Research Group (formerly NSW Centre for Overweight &amp; Obesity), Sydney School of Public Health, University of Sydney</w:t>
            </w:r>
          </w:p>
        </w:tc>
      </w:tr>
      <w:tr w:rsidR="00AD46AA" w:rsidRPr="00094569" w14:paraId="6A42B201" w14:textId="77777777" w:rsidTr="009A2F0A">
        <w:trPr>
          <w:cantSplit/>
        </w:trPr>
        <w:tc>
          <w:tcPr>
            <w:tcW w:w="1418" w:type="dxa"/>
          </w:tcPr>
          <w:p w14:paraId="725C6EDD"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2004-2014</w:t>
            </w:r>
          </w:p>
        </w:tc>
        <w:tc>
          <w:tcPr>
            <w:tcW w:w="8222" w:type="dxa"/>
          </w:tcPr>
          <w:p w14:paraId="5F160174" w14:textId="77777777" w:rsidR="00AD46AA" w:rsidRPr="00094569" w:rsidRDefault="00AD46AA" w:rsidP="009A2F0A">
            <w:pPr>
              <w:ind w:left="20" w:right="-18"/>
              <w:rPr>
                <w:rFonts w:asciiTheme="minorHAnsi" w:hAnsiTheme="minorHAnsi" w:cstheme="minorHAnsi"/>
                <w:i/>
                <w:sz w:val="22"/>
                <w:szCs w:val="22"/>
              </w:rPr>
            </w:pPr>
            <w:r w:rsidRPr="00094569">
              <w:rPr>
                <w:rFonts w:asciiTheme="minorHAnsi" w:hAnsiTheme="minorHAnsi" w:cstheme="minorHAnsi"/>
                <w:sz w:val="22"/>
                <w:szCs w:val="22"/>
              </w:rPr>
              <w:t>Professor in the Discipline of Paediatrics &amp; Child Health, University of Sydney</w:t>
            </w:r>
          </w:p>
        </w:tc>
      </w:tr>
      <w:tr w:rsidR="00AD46AA" w:rsidRPr="00094569" w14:paraId="196FF43B" w14:textId="77777777" w:rsidTr="009A2F0A">
        <w:trPr>
          <w:cantSplit/>
        </w:trPr>
        <w:tc>
          <w:tcPr>
            <w:tcW w:w="1418" w:type="dxa"/>
          </w:tcPr>
          <w:p w14:paraId="1BB3BBAA"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2004-2014</w:t>
            </w:r>
          </w:p>
        </w:tc>
        <w:tc>
          <w:tcPr>
            <w:tcW w:w="8222" w:type="dxa"/>
          </w:tcPr>
          <w:p w14:paraId="5933206E"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Head, Weight Management Services, The Children’s Hospital at Westmead</w:t>
            </w:r>
          </w:p>
        </w:tc>
      </w:tr>
      <w:tr w:rsidR="00AD46AA" w:rsidRPr="00094569" w14:paraId="3C199C59" w14:textId="77777777" w:rsidTr="009A2F0A">
        <w:trPr>
          <w:cantSplit/>
        </w:trPr>
        <w:tc>
          <w:tcPr>
            <w:tcW w:w="1418" w:type="dxa"/>
          </w:tcPr>
          <w:p w14:paraId="76F92DDB"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2010-2013</w:t>
            </w:r>
          </w:p>
        </w:tc>
        <w:tc>
          <w:tcPr>
            <w:tcW w:w="8222" w:type="dxa"/>
          </w:tcPr>
          <w:p w14:paraId="50613420"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Obesity, Diabetes &amp; Cardiovascular Disease Theme Leader, Sydney Medical School</w:t>
            </w:r>
          </w:p>
        </w:tc>
      </w:tr>
      <w:tr w:rsidR="00AD46AA" w:rsidRPr="00094569" w14:paraId="1645D606" w14:textId="77777777" w:rsidTr="009A2F0A">
        <w:trPr>
          <w:cantSplit/>
        </w:trPr>
        <w:tc>
          <w:tcPr>
            <w:tcW w:w="1418" w:type="dxa"/>
          </w:tcPr>
          <w:p w14:paraId="3D8FCB50"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2012-2013</w:t>
            </w:r>
          </w:p>
        </w:tc>
        <w:tc>
          <w:tcPr>
            <w:tcW w:w="8222" w:type="dxa"/>
          </w:tcPr>
          <w:p w14:paraId="507792C1"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Member, Executive Committee, Charles Perkins Centre (Centre for Obesity, Diabetes and Cardiovascular Disease), University of Sydney</w:t>
            </w:r>
          </w:p>
        </w:tc>
      </w:tr>
      <w:tr w:rsidR="00AD46AA" w:rsidRPr="00094569" w14:paraId="7CEF6395" w14:textId="77777777" w:rsidTr="009A2F0A">
        <w:trPr>
          <w:cantSplit/>
        </w:trPr>
        <w:tc>
          <w:tcPr>
            <w:tcW w:w="1418" w:type="dxa"/>
          </w:tcPr>
          <w:p w14:paraId="576265CA"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2003-2008</w:t>
            </w:r>
          </w:p>
        </w:tc>
        <w:tc>
          <w:tcPr>
            <w:tcW w:w="8222" w:type="dxa"/>
          </w:tcPr>
          <w:p w14:paraId="74E7D550" w14:textId="77777777" w:rsidR="00AD46AA" w:rsidRPr="00094569" w:rsidRDefault="00AD46AA" w:rsidP="009A2F0A">
            <w:pPr>
              <w:ind w:right="-18"/>
              <w:rPr>
                <w:rFonts w:asciiTheme="minorHAnsi" w:hAnsiTheme="minorHAnsi" w:cstheme="minorHAnsi"/>
                <w:sz w:val="22"/>
                <w:szCs w:val="22"/>
              </w:rPr>
            </w:pPr>
            <w:r w:rsidRPr="00094569">
              <w:rPr>
                <w:rFonts w:asciiTheme="minorHAnsi" w:hAnsiTheme="minorHAnsi" w:cstheme="minorHAnsi"/>
                <w:sz w:val="22"/>
                <w:szCs w:val="22"/>
              </w:rPr>
              <w:t>Director, NSW Centre for Overweight &amp; Obesity, University of Sydney (and Chair of the Board of Directors from 2006-8)</w:t>
            </w:r>
          </w:p>
        </w:tc>
      </w:tr>
      <w:tr w:rsidR="00AD46AA" w:rsidRPr="00094569" w14:paraId="714524F9" w14:textId="77777777" w:rsidTr="009A2F0A">
        <w:trPr>
          <w:cantSplit/>
        </w:trPr>
        <w:tc>
          <w:tcPr>
            <w:tcW w:w="1418" w:type="dxa"/>
          </w:tcPr>
          <w:p w14:paraId="06CC3F59"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1998-2003</w:t>
            </w:r>
          </w:p>
        </w:tc>
        <w:tc>
          <w:tcPr>
            <w:tcW w:w="8222" w:type="dxa"/>
          </w:tcPr>
          <w:p w14:paraId="64A6E251" w14:textId="77777777" w:rsidR="00AD46AA" w:rsidRPr="00094569" w:rsidRDefault="00AD46AA" w:rsidP="009A2F0A">
            <w:pPr>
              <w:ind w:right="-18"/>
              <w:rPr>
                <w:rFonts w:asciiTheme="minorHAnsi" w:hAnsiTheme="minorHAnsi" w:cstheme="minorHAnsi"/>
                <w:sz w:val="22"/>
                <w:szCs w:val="22"/>
              </w:rPr>
            </w:pPr>
            <w:r w:rsidRPr="00094569">
              <w:rPr>
                <w:rFonts w:asciiTheme="minorHAnsi" w:hAnsiTheme="minorHAnsi" w:cstheme="minorHAnsi"/>
                <w:sz w:val="22"/>
                <w:szCs w:val="22"/>
              </w:rPr>
              <w:t>Associate Professor, Discipline of Paediatrics &amp; Child Health, University of Sydney</w:t>
            </w:r>
          </w:p>
        </w:tc>
      </w:tr>
      <w:tr w:rsidR="00AD46AA" w:rsidRPr="00094569" w14:paraId="3F5004E8" w14:textId="77777777" w:rsidTr="009A2F0A">
        <w:trPr>
          <w:cantSplit/>
        </w:trPr>
        <w:tc>
          <w:tcPr>
            <w:tcW w:w="1418" w:type="dxa"/>
          </w:tcPr>
          <w:p w14:paraId="04A865B6"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1994-1998</w:t>
            </w:r>
          </w:p>
        </w:tc>
        <w:tc>
          <w:tcPr>
            <w:tcW w:w="8222" w:type="dxa"/>
          </w:tcPr>
          <w:p w14:paraId="4B52B755" w14:textId="77777777" w:rsidR="00AD46AA" w:rsidRPr="00094569" w:rsidRDefault="00AD46AA" w:rsidP="009A2F0A">
            <w:pPr>
              <w:ind w:right="2"/>
              <w:rPr>
                <w:rFonts w:asciiTheme="minorHAnsi" w:hAnsiTheme="minorHAnsi" w:cstheme="minorHAnsi"/>
                <w:sz w:val="22"/>
                <w:szCs w:val="22"/>
              </w:rPr>
            </w:pPr>
            <w:r w:rsidRPr="00094569">
              <w:rPr>
                <w:rFonts w:asciiTheme="minorHAnsi" w:hAnsiTheme="minorHAnsi" w:cstheme="minorHAnsi"/>
                <w:sz w:val="22"/>
                <w:szCs w:val="22"/>
              </w:rPr>
              <w:t>Senior Lecturer, Dept Paediatrics &amp; Child Health, University of Sydney</w:t>
            </w:r>
          </w:p>
        </w:tc>
      </w:tr>
      <w:tr w:rsidR="00AD46AA" w:rsidRPr="00094569" w14:paraId="2743C1AC" w14:textId="77777777" w:rsidTr="009A2F0A">
        <w:trPr>
          <w:cantSplit/>
        </w:trPr>
        <w:tc>
          <w:tcPr>
            <w:tcW w:w="1418" w:type="dxa"/>
          </w:tcPr>
          <w:p w14:paraId="7BD907A1"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1995-</w:t>
            </w:r>
          </w:p>
        </w:tc>
        <w:tc>
          <w:tcPr>
            <w:tcW w:w="8222" w:type="dxa"/>
          </w:tcPr>
          <w:p w14:paraId="5006930A"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Consultant Paediatrician, The Children’s Hospital at Westmead, Sydney</w:t>
            </w:r>
          </w:p>
        </w:tc>
      </w:tr>
      <w:tr w:rsidR="00AD46AA" w:rsidRPr="00094569" w14:paraId="0D5E8949" w14:textId="77777777" w:rsidTr="009A2F0A">
        <w:trPr>
          <w:cantSplit/>
        </w:trPr>
        <w:tc>
          <w:tcPr>
            <w:tcW w:w="1418" w:type="dxa"/>
          </w:tcPr>
          <w:p w14:paraId="6D69B18F"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1995-1999</w:t>
            </w:r>
          </w:p>
        </w:tc>
        <w:tc>
          <w:tcPr>
            <w:tcW w:w="8222" w:type="dxa"/>
          </w:tcPr>
          <w:p w14:paraId="0ACD9F22" w14:textId="19E20392" w:rsidR="00AD46AA" w:rsidRPr="00094569" w:rsidRDefault="00AD46AA" w:rsidP="009A2F0A">
            <w:pPr>
              <w:ind w:right="2"/>
              <w:rPr>
                <w:rFonts w:asciiTheme="minorHAnsi" w:hAnsiTheme="minorHAnsi" w:cstheme="minorHAnsi"/>
                <w:sz w:val="22"/>
                <w:szCs w:val="22"/>
              </w:rPr>
            </w:pPr>
            <w:r w:rsidRPr="00094569">
              <w:rPr>
                <w:rFonts w:asciiTheme="minorHAnsi" w:hAnsiTheme="minorHAnsi" w:cstheme="minorHAnsi"/>
                <w:sz w:val="22"/>
                <w:szCs w:val="22"/>
              </w:rPr>
              <w:t xml:space="preserve">Member, Dept Educational Development &amp; Evaluation, </w:t>
            </w:r>
            <w:r w:rsidR="004A6235">
              <w:rPr>
                <w:rFonts w:asciiTheme="minorHAnsi" w:hAnsiTheme="minorHAnsi" w:cstheme="minorHAnsi"/>
                <w:sz w:val="22"/>
                <w:szCs w:val="22"/>
              </w:rPr>
              <w:t>Sydney Medical School</w:t>
            </w:r>
          </w:p>
        </w:tc>
      </w:tr>
      <w:tr w:rsidR="00AD46AA" w:rsidRPr="00094569" w14:paraId="2D4876D0" w14:textId="77777777" w:rsidTr="009A2F0A">
        <w:trPr>
          <w:cantSplit/>
        </w:trPr>
        <w:tc>
          <w:tcPr>
            <w:tcW w:w="1418" w:type="dxa"/>
          </w:tcPr>
          <w:p w14:paraId="7EC57641"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1994-1998</w:t>
            </w:r>
          </w:p>
        </w:tc>
        <w:tc>
          <w:tcPr>
            <w:tcW w:w="8222" w:type="dxa"/>
          </w:tcPr>
          <w:p w14:paraId="7856996A"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Associate Physician, Dept Endocrinology, Royal Prince Alfred Hospital (RPAH), Sydney</w:t>
            </w:r>
          </w:p>
        </w:tc>
      </w:tr>
      <w:tr w:rsidR="00AD46AA" w:rsidRPr="00094569" w14:paraId="4FD2699D" w14:textId="77777777" w:rsidTr="009A2F0A">
        <w:trPr>
          <w:cantSplit/>
        </w:trPr>
        <w:tc>
          <w:tcPr>
            <w:tcW w:w="1418" w:type="dxa"/>
          </w:tcPr>
          <w:p w14:paraId="5002D46A"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1994-1995</w:t>
            </w:r>
          </w:p>
        </w:tc>
        <w:tc>
          <w:tcPr>
            <w:tcW w:w="8222" w:type="dxa"/>
          </w:tcPr>
          <w:p w14:paraId="179BD1F5"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Visiting Physician (Consultant Paediatrician), Westmead Hospital, Sydney</w:t>
            </w:r>
          </w:p>
        </w:tc>
      </w:tr>
      <w:tr w:rsidR="00AD46AA" w:rsidRPr="00094569" w14:paraId="3625DA13" w14:textId="77777777" w:rsidTr="009A2F0A">
        <w:trPr>
          <w:cantSplit/>
        </w:trPr>
        <w:tc>
          <w:tcPr>
            <w:tcW w:w="1418" w:type="dxa"/>
          </w:tcPr>
          <w:p w14:paraId="562A7C0F"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1992-1995</w:t>
            </w:r>
          </w:p>
        </w:tc>
        <w:tc>
          <w:tcPr>
            <w:tcW w:w="8222" w:type="dxa"/>
          </w:tcPr>
          <w:p w14:paraId="36E624FD"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Associate Physician, Royal Alexandra Hospital for Children (RAHC), Sydney</w:t>
            </w:r>
          </w:p>
        </w:tc>
      </w:tr>
      <w:tr w:rsidR="00AD46AA" w:rsidRPr="00094569" w14:paraId="2EF628A3" w14:textId="77777777" w:rsidTr="009A2F0A">
        <w:trPr>
          <w:cantSplit/>
        </w:trPr>
        <w:tc>
          <w:tcPr>
            <w:tcW w:w="1418" w:type="dxa"/>
          </w:tcPr>
          <w:p w14:paraId="652BCE69"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1992-1994</w:t>
            </w:r>
          </w:p>
        </w:tc>
        <w:tc>
          <w:tcPr>
            <w:tcW w:w="8222" w:type="dxa"/>
          </w:tcPr>
          <w:p w14:paraId="5C9A853C" w14:textId="0EAFA73F"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 xml:space="preserve">Senior Research Officer, Dept Endocrinology, RPAH </w:t>
            </w:r>
          </w:p>
        </w:tc>
      </w:tr>
      <w:tr w:rsidR="00AD46AA" w:rsidRPr="00094569" w14:paraId="33145EC9" w14:textId="77777777" w:rsidTr="009A2F0A">
        <w:trPr>
          <w:cantSplit/>
        </w:trPr>
        <w:tc>
          <w:tcPr>
            <w:tcW w:w="1418" w:type="dxa"/>
          </w:tcPr>
          <w:p w14:paraId="3481C6E3" w14:textId="6D34B6EB"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1992</w:t>
            </w:r>
            <w:r w:rsidRPr="00094569">
              <w:rPr>
                <w:rFonts w:asciiTheme="minorHAnsi" w:hAnsiTheme="minorHAnsi" w:cstheme="minorHAnsi"/>
                <w:sz w:val="22"/>
                <w:szCs w:val="22"/>
              </w:rPr>
              <w:tab/>
            </w:r>
          </w:p>
        </w:tc>
        <w:tc>
          <w:tcPr>
            <w:tcW w:w="8222" w:type="dxa"/>
          </w:tcPr>
          <w:p w14:paraId="71B7CBDA" w14:textId="1918F326" w:rsidR="00AD46AA" w:rsidRPr="00094569" w:rsidRDefault="00AD46AA" w:rsidP="009A2F0A">
            <w:pPr>
              <w:ind w:right="2"/>
              <w:rPr>
                <w:rFonts w:asciiTheme="minorHAnsi" w:hAnsiTheme="minorHAnsi" w:cstheme="minorHAnsi"/>
                <w:sz w:val="22"/>
                <w:szCs w:val="22"/>
              </w:rPr>
            </w:pPr>
            <w:r w:rsidRPr="00094569">
              <w:rPr>
                <w:rFonts w:asciiTheme="minorHAnsi" w:hAnsiTheme="minorHAnsi" w:cstheme="minorHAnsi"/>
                <w:sz w:val="22"/>
                <w:szCs w:val="22"/>
              </w:rPr>
              <w:t>Senior Research Officer</w:t>
            </w:r>
            <w:r w:rsidR="00DE0605">
              <w:rPr>
                <w:rFonts w:asciiTheme="minorHAnsi" w:hAnsiTheme="minorHAnsi" w:cstheme="minorHAnsi"/>
                <w:sz w:val="22"/>
                <w:szCs w:val="22"/>
              </w:rPr>
              <w:t xml:space="preserve">. </w:t>
            </w:r>
            <w:r w:rsidRPr="00094569">
              <w:rPr>
                <w:rFonts w:asciiTheme="minorHAnsi" w:hAnsiTheme="minorHAnsi" w:cstheme="minorHAnsi"/>
                <w:sz w:val="22"/>
                <w:szCs w:val="22"/>
              </w:rPr>
              <w:t>James Fairfax Institute of Paediatric Clinical Nutrition, RAHC</w:t>
            </w:r>
          </w:p>
        </w:tc>
      </w:tr>
      <w:tr w:rsidR="00AD46AA" w:rsidRPr="00094569" w14:paraId="4390702A" w14:textId="77777777" w:rsidTr="009A2F0A">
        <w:trPr>
          <w:cantSplit/>
        </w:trPr>
        <w:tc>
          <w:tcPr>
            <w:tcW w:w="1418" w:type="dxa"/>
          </w:tcPr>
          <w:p w14:paraId="2F8510C6"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 xml:space="preserve">1989-1991 </w:t>
            </w:r>
            <w:r w:rsidRPr="00094569">
              <w:rPr>
                <w:rFonts w:asciiTheme="minorHAnsi" w:hAnsiTheme="minorHAnsi" w:cstheme="minorHAnsi"/>
                <w:sz w:val="22"/>
                <w:szCs w:val="22"/>
              </w:rPr>
              <w:tab/>
            </w:r>
          </w:p>
        </w:tc>
        <w:tc>
          <w:tcPr>
            <w:tcW w:w="8222" w:type="dxa"/>
          </w:tcPr>
          <w:p w14:paraId="1EE147E9" w14:textId="77777777" w:rsidR="00AD46AA" w:rsidRPr="00094569" w:rsidRDefault="00AD46AA" w:rsidP="009A2F0A">
            <w:pPr>
              <w:ind w:right="2"/>
              <w:rPr>
                <w:rFonts w:asciiTheme="minorHAnsi" w:hAnsiTheme="minorHAnsi" w:cstheme="minorHAnsi"/>
                <w:sz w:val="22"/>
                <w:szCs w:val="22"/>
              </w:rPr>
            </w:pPr>
            <w:r w:rsidRPr="00094569">
              <w:rPr>
                <w:rFonts w:asciiTheme="minorHAnsi" w:hAnsiTheme="minorHAnsi" w:cstheme="minorHAnsi"/>
                <w:sz w:val="22"/>
                <w:szCs w:val="22"/>
              </w:rPr>
              <w:t>NH&amp;MRC Postgraduate Medical Research Scholar, James Fairfax Institute of Paediatric Nutrition, RAHC; Part-time Medical Officer, Accident &amp; Emergency Dept, RAHC</w:t>
            </w:r>
          </w:p>
        </w:tc>
      </w:tr>
      <w:tr w:rsidR="00AD46AA" w:rsidRPr="00094569" w14:paraId="48B1F444" w14:textId="77777777" w:rsidTr="009A2F0A">
        <w:trPr>
          <w:cantSplit/>
        </w:trPr>
        <w:tc>
          <w:tcPr>
            <w:tcW w:w="1418" w:type="dxa"/>
          </w:tcPr>
          <w:p w14:paraId="172BCFC8"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1988</w:t>
            </w:r>
          </w:p>
        </w:tc>
        <w:tc>
          <w:tcPr>
            <w:tcW w:w="8222" w:type="dxa"/>
          </w:tcPr>
          <w:p w14:paraId="06CEDAF1"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Medical Research Fellow in Nutrition, RAHC</w:t>
            </w:r>
          </w:p>
        </w:tc>
      </w:tr>
      <w:tr w:rsidR="00AD46AA" w:rsidRPr="00094569" w14:paraId="0B7ADCB9" w14:textId="77777777" w:rsidTr="009A2F0A">
        <w:trPr>
          <w:cantSplit/>
        </w:trPr>
        <w:tc>
          <w:tcPr>
            <w:tcW w:w="1418" w:type="dxa"/>
          </w:tcPr>
          <w:p w14:paraId="6DF4AEB1"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1987</w:t>
            </w:r>
            <w:r w:rsidRPr="00094569">
              <w:rPr>
                <w:rFonts w:asciiTheme="minorHAnsi" w:hAnsiTheme="minorHAnsi" w:cstheme="minorHAnsi"/>
                <w:sz w:val="22"/>
                <w:szCs w:val="22"/>
              </w:rPr>
              <w:tab/>
            </w:r>
            <w:r w:rsidRPr="00094569">
              <w:rPr>
                <w:rFonts w:asciiTheme="minorHAnsi" w:hAnsiTheme="minorHAnsi" w:cstheme="minorHAnsi"/>
                <w:sz w:val="22"/>
                <w:szCs w:val="22"/>
              </w:rPr>
              <w:tab/>
            </w:r>
          </w:p>
          <w:p w14:paraId="5EDE9BE8"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ab/>
            </w:r>
          </w:p>
        </w:tc>
        <w:tc>
          <w:tcPr>
            <w:tcW w:w="8222" w:type="dxa"/>
          </w:tcPr>
          <w:p w14:paraId="1D100ACB"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Lecturer in Child Health, St Bartholomew's Hospital Medical College (University of London), London, UK; Honorary Senior Registrar (Paediatric Gastroenterology), Queen Elizabeth Hospital for Children, Hackney Rd, London, UK</w:t>
            </w:r>
          </w:p>
        </w:tc>
      </w:tr>
      <w:tr w:rsidR="00AD46AA" w:rsidRPr="00094569" w14:paraId="1EE98422" w14:textId="77777777" w:rsidTr="009A2F0A">
        <w:trPr>
          <w:cantSplit/>
        </w:trPr>
        <w:tc>
          <w:tcPr>
            <w:tcW w:w="1418" w:type="dxa"/>
          </w:tcPr>
          <w:p w14:paraId="037269EC"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1982-1986</w:t>
            </w:r>
          </w:p>
        </w:tc>
        <w:tc>
          <w:tcPr>
            <w:tcW w:w="8222" w:type="dxa"/>
          </w:tcPr>
          <w:p w14:paraId="57562580"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Paediatric Resident/Medical Registrar, RAHC</w:t>
            </w:r>
          </w:p>
        </w:tc>
      </w:tr>
      <w:tr w:rsidR="00AD46AA" w:rsidRPr="00094569" w14:paraId="492AAF93" w14:textId="77777777" w:rsidTr="009A2F0A">
        <w:trPr>
          <w:cantSplit/>
        </w:trPr>
        <w:tc>
          <w:tcPr>
            <w:tcW w:w="1418" w:type="dxa"/>
          </w:tcPr>
          <w:p w14:paraId="7F7EBDA7"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1981</w:t>
            </w:r>
          </w:p>
        </w:tc>
        <w:tc>
          <w:tcPr>
            <w:tcW w:w="8222" w:type="dxa"/>
          </w:tcPr>
          <w:p w14:paraId="3C3E9D70"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Intern, Westmead Hospital</w:t>
            </w:r>
          </w:p>
        </w:tc>
      </w:tr>
      <w:tr w:rsidR="00AD46AA" w:rsidRPr="00094569" w14:paraId="0061F831" w14:textId="77777777" w:rsidTr="009A2F0A">
        <w:trPr>
          <w:cantSplit/>
        </w:trPr>
        <w:tc>
          <w:tcPr>
            <w:tcW w:w="1418" w:type="dxa"/>
          </w:tcPr>
          <w:p w14:paraId="059E64BC" w14:textId="77777777" w:rsidR="00AD46AA" w:rsidRPr="00094569" w:rsidRDefault="00AD46AA" w:rsidP="009A2F0A">
            <w:pPr>
              <w:ind w:left="20" w:right="38"/>
              <w:rPr>
                <w:rFonts w:asciiTheme="minorHAnsi" w:hAnsiTheme="minorHAnsi" w:cstheme="minorHAnsi"/>
                <w:b/>
                <w:sz w:val="22"/>
                <w:szCs w:val="22"/>
              </w:rPr>
            </w:pPr>
            <w:r w:rsidRPr="00094569">
              <w:rPr>
                <w:rFonts w:asciiTheme="minorHAnsi" w:hAnsiTheme="minorHAnsi" w:cstheme="minorHAnsi"/>
                <w:sz w:val="22"/>
                <w:szCs w:val="22"/>
              </w:rPr>
              <w:t>1977</w:t>
            </w:r>
            <w:r w:rsidRPr="00094569">
              <w:rPr>
                <w:rFonts w:asciiTheme="minorHAnsi" w:hAnsiTheme="minorHAnsi" w:cstheme="minorHAnsi"/>
                <w:sz w:val="22"/>
                <w:szCs w:val="22"/>
              </w:rPr>
              <w:tab/>
            </w:r>
          </w:p>
        </w:tc>
        <w:tc>
          <w:tcPr>
            <w:tcW w:w="8222" w:type="dxa"/>
          </w:tcPr>
          <w:p w14:paraId="288B3AF8" w14:textId="77777777" w:rsidR="00AD46AA" w:rsidRPr="00094569" w:rsidRDefault="00AD46AA" w:rsidP="009A2F0A">
            <w:pPr>
              <w:ind w:right="2"/>
              <w:rPr>
                <w:rFonts w:asciiTheme="minorHAnsi" w:hAnsiTheme="minorHAnsi" w:cstheme="minorHAnsi"/>
                <w:b/>
                <w:sz w:val="22"/>
                <w:szCs w:val="22"/>
              </w:rPr>
            </w:pPr>
            <w:r w:rsidRPr="00094569">
              <w:rPr>
                <w:rFonts w:asciiTheme="minorHAnsi" w:hAnsiTheme="minorHAnsi" w:cstheme="minorHAnsi"/>
                <w:sz w:val="22"/>
                <w:szCs w:val="22"/>
              </w:rPr>
              <w:t>Demonstrator in Physiology, University of Sydney</w:t>
            </w:r>
          </w:p>
        </w:tc>
      </w:tr>
    </w:tbl>
    <w:p w14:paraId="51F71BDE" w14:textId="0FF4E4CD" w:rsidR="00FA0449" w:rsidRDefault="00FA0449" w:rsidP="002C347D">
      <w:pPr>
        <w:ind w:left="20" w:right="-700"/>
        <w:jc w:val="both"/>
        <w:rPr>
          <w:rFonts w:asciiTheme="minorHAnsi" w:hAnsiTheme="minorHAnsi" w:cstheme="minorHAnsi"/>
          <w:b/>
          <w:color w:val="404040" w:themeColor="text1" w:themeTint="BF"/>
          <w:sz w:val="28"/>
          <w:szCs w:val="28"/>
        </w:rPr>
      </w:pPr>
    </w:p>
    <w:p w14:paraId="40FA3516" w14:textId="468CA2EE" w:rsidR="00FA0449" w:rsidRDefault="00FA0449" w:rsidP="002C347D">
      <w:pPr>
        <w:ind w:left="20" w:right="-700"/>
        <w:jc w:val="both"/>
        <w:rPr>
          <w:rFonts w:asciiTheme="minorHAnsi" w:hAnsiTheme="minorHAnsi" w:cstheme="minorHAnsi"/>
          <w:b/>
          <w:color w:val="404040" w:themeColor="text1" w:themeTint="BF"/>
          <w:sz w:val="28"/>
          <w:szCs w:val="28"/>
        </w:rPr>
      </w:pPr>
      <w:r>
        <w:rPr>
          <w:rFonts w:asciiTheme="minorHAnsi" w:hAnsiTheme="minorHAnsi" w:cstheme="minorHAnsi"/>
          <w:b/>
          <w:color w:val="404040" w:themeColor="text1" w:themeTint="BF"/>
          <w:sz w:val="28"/>
          <w:szCs w:val="28"/>
        </w:rPr>
        <w:t>Other roles</w:t>
      </w:r>
      <w:r w:rsidR="008256CE">
        <w:rPr>
          <w:rFonts w:asciiTheme="minorHAnsi" w:hAnsiTheme="minorHAnsi" w:cstheme="minorHAnsi"/>
          <w:b/>
          <w:color w:val="404040" w:themeColor="text1" w:themeTint="BF"/>
          <w:sz w:val="28"/>
          <w:szCs w:val="28"/>
        </w:rPr>
        <w:t xml:space="preserve"> (selected</w:t>
      </w:r>
      <w:r w:rsidR="00F90258">
        <w:rPr>
          <w:rFonts w:asciiTheme="minorHAnsi" w:hAnsiTheme="minorHAnsi" w:cstheme="minorHAnsi"/>
          <w:b/>
          <w:color w:val="404040" w:themeColor="text1" w:themeTint="BF"/>
          <w:sz w:val="28"/>
          <w:szCs w:val="28"/>
        </w:rPr>
        <w:t xml:space="preserve">; further </w:t>
      </w:r>
      <w:r w:rsidR="00847F98">
        <w:rPr>
          <w:rFonts w:asciiTheme="minorHAnsi" w:hAnsiTheme="minorHAnsi" w:cstheme="minorHAnsi"/>
          <w:b/>
          <w:color w:val="404040" w:themeColor="text1" w:themeTint="BF"/>
          <w:sz w:val="28"/>
          <w:szCs w:val="28"/>
        </w:rPr>
        <w:t xml:space="preserve">details </w:t>
      </w:r>
      <w:r w:rsidR="00F90258">
        <w:rPr>
          <w:rFonts w:asciiTheme="minorHAnsi" w:hAnsiTheme="minorHAnsi" w:cstheme="minorHAnsi"/>
          <w:b/>
          <w:color w:val="404040" w:themeColor="text1" w:themeTint="BF"/>
          <w:sz w:val="28"/>
          <w:szCs w:val="28"/>
        </w:rPr>
        <w:t>below)</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AD46AA" w:rsidRPr="00094569" w14:paraId="402C86E3" w14:textId="77777777" w:rsidTr="009A2F0A">
        <w:trPr>
          <w:cantSplit/>
        </w:trPr>
        <w:tc>
          <w:tcPr>
            <w:tcW w:w="1418" w:type="dxa"/>
          </w:tcPr>
          <w:p w14:paraId="6EFAC749" w14:textId="77777777" w:rsidR="00AD46AA" w:rsidRPr="00094569" w:rsidRDefault="00AD46AA" w:rsidP="009A2F0A">
            <w:pPr>
              <w:ind w:left="20" w:right="38"/>
              <w:rPr>
                <w:rFonts w:asciiTheme="minorHAnsi" w:hAnsiTheme="minorHAnsi" w:cstheme="minorHAnsi"/>
                <w:sz w:val="22"/>
                <w:szCs w:val="22"/>
              </w:rPr>
            </w:pPr>
            <w:r>
              <w:rPr>
                <w:rFonts w:asciiTheme="minorHAnsi" w:hAnsiTheme="minorHAnsi" w:cstheme="minorHAnsi"/>
                <w:sz w:val="22"/>
                <w:szCs w:val="22"/>
              </w:rPr>
              <w:t>2020-2022</w:t>
            </w:r>
          </w:p>
        </w:tc>
        <w:tc>
          <w:tcPr>
            <w:tcW w:w="8222" w:type="dxa"/>
          </w:tcPr>
          <w:p w14:paraId="25BC343B" w14:textId="77777777" w:rsidR="00AD46AA" w:rsidRPr="00094569" w:rsidRDefault="00AD46AA" w:rsidP="009A2F0A">
            <w:pPr>
              <w:ind w:left="20" w:right="-18"/>
              <w:rPr>
                <w:rFonts w:asciiTheme="minorHAnsi" w:hAnsiTheme="minorHAnsi" w:cstheme="minorHAnsi"/>
                <w:sz w:val="22"/>
                <w:szCs w:val="22"/>
              </w:rPr>
            </w:pPr>
            <w:r>
              <w:rPr>
                <w:rFonts w:asciiTheme="minorHAnsi" w:hAnsiTheme="minorHAnsi" w:cstheme="minorHAnsi"/>
                <w:sz w:val="22"/>
                <w:szCs w:val="22"/>
              </w:rPr>
              <w:t>President-Elect, World Obesity Federation</w:t>
            </w:r>
          </w:p>
        </w:tc>
      </w:tr>
      <w:tr w:rsidR="00AD46AA" w:rsidRPr="00094569" w14:paraId="4320AF09" w14:textId="77777777" w:rsidTr="009A2F0A">
        <w:trPr>
          <w:cantSplit/>
        </w:trPr>
        <w:tc>
          <w:tcPr>
            <w:tcW w:w="1418" w:type="dxa"/>
          </w:tcPr>
          <w:p w14:paraId="073F88F0"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2010-</w:t>
            </w:r>
            <w:r>
              <w:rPr>
                <w:rFonts w:asciiTheme="minorHAnsi" w:hAnsiTheme="minorHAnsi" w:cstheme="minorHAnsi"/>
                <w:sz w:val="22"/>
                <w:szCs w:val="22"/>
              </w:rPr>
              <w:t>2021</w:t>
            </w:r>
          </w:p>
        </w:tc>
        <w:tc>
          <w:tcPr>
            <w:tcW w:w="8222" w:type="dxa"/>
          </w:tcPr>
          <w:p w14:paraId="2B7503D4"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Member, Sydney Children’s Hospitals Network Governing Board</w:t>
            </w:r>
          </w:p>
        </w:tc>
      </w:tr>
      <w:tr w:rsidR="00AD46AA" w:rsidRPr="00094569" w14:paraId="7A73D677" w14:textId="77777777" w:rsidTr="009A2F0A">
        <w:trPr>
          <w:cantSplit/>
        </w:trPr>
        <w:tc>
          <w:tcPr>
            <w:tcW w:w="1418" w:type="dxa"/>
          </w:tcPr>
          <w:p w14:paraId="6CE754FC" w14:textId="77777777" w:rsidR="00AD46AA" w:rsidRPr="00094569" w:rsidRDefault="00AD46AA" w:rsidP="009A2F0A">
            <w:pPr>
              <w:ind w:left="20" w:right="38"/>
              <w:rPr>
                <w:rFonts w:asciiTheme="minorHAnsi" w:hAnsiTheme="minorHAnsi" w:cstheme="minorHAnsi"/>
                <w:sz w:val="22"/>
                <w:szCs w:val="22"/>
              </w:rPr>
            </w:pPr>
            <w:r w:rsidRPr="00094569">
              <w:rPr>
                <w:rFonts w:asciiTheme="minorHAnsi" w:hAnsiTheme="minorHAnsi" w:cstheme="minorHAnsi"/>
                <w:sz w:val="22"/>
                <w:szCs w:val="22"/>
              </w:rPr>
              <w:t>2007-2016</w:t>
            </w:r>
          </w:p>
        </w:tc>
        <w:tc>
          <w:tcPr>
            <w:tcW w:w="8222" w:type="dxa"/>
          </w:tcPr>
          <w:p w14:paraId="01B43C24" w14:textId="77777777" w:rsidR="00AD46AA" w:rsidRPr="00094569" w:rsidRDefault="00AD46AA" w:rsidP="009A2F0A">
            <w:pPr>
              <w:ind w:left="20" w:right="-18"/>
              <w:rPr>
                <w:rFonts w:asciiTheme="minorHAnsi" w:hAnsiTheme="minorHAnsi" w:cstheme="minorHAnsi"/>
                <w:sz w:val="22"/>
                <w:szCs w:val="22"/>
              </w:rPr>
            </w:pPr>
            <w:r w:rsidRPr="00094569">
              <w:rPr>
                <w:rFonts w:asciiTheme="minorHAnsi" w:hAnsiTheme="minorHAnsi" w:cstheme="minorHAnsi"/>
                <w:sz w:val="22"/>
                <w:szCs w:val="22"/>
              </w:rPr>
              <w:t>Director, World Vision Australia</w:t>
            </w:r>
          </w:p>
        </w:tc>
      </w:tr>
    </w:tbl>
    <w:p w14:paraId="462D2182" w14:textId="77777777" w:rsidR="00EA460D" w:rsidRPr="00094569" w:rsidRDefault="00EA460D">
      <w:pPr>
        <w:ind w:left="20" w:right="-700"/>
        <w:jc w:val="both"/>
        <w:rPr>
          <w:rFonts w:asciiTheme="minorHAnsi" w:hAnsiTheme="minorHAnsi" w:cstheme="minorHAnsi"/>
          <w:sz w:val="22"/>
          <w:szCs w:val="22"/>
        </w:rPr>
      </w:pPr>
    </w:p>
    <w:p w14:paraId="4C6B46C0" w14:textId="77777777" w:rsidR="00EA460D" w:rsidRPr="00094569" w:rsidRDefault="00650A6E"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MEDICAL REGISTRATION</w:t>
      </w:r>
    </w:p>
    <w:p w14:paraId="15D513BC" w14:textId="77777777" w:rsidR="00AB1A04" w:rsidRPr="00094569" w:rsidRDefault="0025706D" w:rsidP="003A2B69">
      <w:pPr>
        <w:ind w:left="20" w:right="-700"/>
        <w:jc w:val="both"/>
        <w:rPr>
          <w:rFonts w:asciiTheme="minorHAnsi" w:hAnsiTheme="minorHAnsi" w:cstheme="minorHAnsi"/>
          <w:sz w:val="22"/>
          <w:szCs w:val="22"/>
        </w:rPr>
      </w:pPr>
      <w:r w:rsidRPr="00094569">
        <w:rPr>
          <w:rFonts w:asciiTheme="minorHAnsi" w:hAnsiTheme="minorHAnsi" w:cstheme="minorHAnsi"/>
          <w:sz w:val="22"/>
          <w:szCs w:val="22"/>
        </w:rPr>
        <w:t>Australian Health Practitioner Regulation Agency</w:t>
      </w:r>
      <w:r w:rsidR="003A2B69" w:rsidRPr="00094569">
        <w:rPr>
          <w:rFonts w:asciiTheme="minorHAnsi" w:hAnsiTheme="minorHAnsi" w:cstheme="minorHAnsi"/>
          <w:sz w:val="22"/>
          <w:szCs w:val="22"/>
        </w:rPr>
        <w:t xml:space="preserve">: </w:t>
      </w:r>
      <w:r w:rsidR="00E02D58" w:rsidRPr="00094569">
        <w:rPr>
          <w:rFonts w:asciiTheme="minorHAnsi" w:hAnsiTheme="minorHAnsi" w:cstheme="minorHAnsi"/>
          <w:sz w:val="22"/>
          <w:szCs w:val="22"/>
        </w:rPr>
        <w:t xml:space="preserve">General registration - </w:t>
      </w:r>
      <w:r w:rsidR="00AB1A04" w:rsidRPr="00094569">
        <w:rPr>
          <w:rFonts w:asciiTheme="minorHAnsi" w:hAnsiTheme="minorHAnsi" w:cstheme="minorHAnsi"/>
          <w:sz w:val="22"/>
          <w:szCs w:val="22"/>
        </w:rPr>
        <w:t>MED0001054966</w:t>
      </w:r>
    </w:p>
    <w:p w14:paraId="2A62CF51" w14:textId="77777777" w:rsidR="00EA460D" w:rsidRPr="00094569" w:rsidRDefault="00805D42" w:rsidP="00805D42">
      <w:pPr>
        <w:ind w:right="-700"/>
        <w:rPr>
          <w:rFonts w:asciiTheme="minorHAnsi" w:hAnsiTheme="minorHAnsi" w:cstheme="minorHAnsi"/>
          <w:sz w:val="22"/>
          <w:szCs w:val="22"/>
        </w:rPr>
      </w:pPr>
      <w:r w:rsidRPr="00094569">
        <w:rPr>
          <w:rFonts w:asciiTheme="minorHAnsi" w:hAnsiTheme="minorHAnsi" w:cstheme="minorHAnsi"/>
          <w:sz w:val="22"/>
          <w:szCs w:val="22"/>
        </w:rPr>
        <w:t>Registered specialty: Paediatrics, General Paediatrics</w:t>
      </w:r>
    </w:p>
    <w:p w14:paraId="2BB81CDC" w14:textId="77777777" w:rsidR="00EA460D" w:rsidRPr="00094569" w:rsidRDefault="00EA460D" w:rsidP="0033413A">
      <w:pPr>
        <w:ind w:right="-700"/>
        <w:rPr>
          <w:rFonts w:asciiTheme="minorHAnsi" w:hAnsiTheme="minorHAnsi" w:cstheme="minorHAnsi"/>
          <w:sz w:val="22"/>
          <w:szCs w:val="22"/>
        </w:rPr>
      </w:pPr>
    </w:p>
    <w:p w14:paraId="5137F3DF" w14:textId="77777777" w:rsidR="00EA460D" w:rsidRPr="00094569" w:rsidRDefault="00EA460D"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 xml:space="preserve">CLINICAL </w:t>
      </w:r>
      <w:r w:rsidR="006F378C" w:rsidRPr="00094569">
        <w:rPr>
          <w:rFonts w:asciiTheme="minorHAnsi" w:hAnsiTheme="minorHAnsi" w:cstheme="minorHAnsi"/>
          <w:b/>
          <w:color w:val="404040" w:themeColor="text1" w:themeTint="BF"/>
          <w:sz w:val="28"/>
          <w:szCs w:val="28"/>
        </w:rPr>
        <w:t>ROLES</w:t>
      </w:r>
    </w:p>
    <w:p w14:paraId="3852286A" w14:textId="77777777" w:rsidR="00EA460D" w:rsidRPr="00094569" w:rsidRDefault="00EA460D">
      <w:pPr>
        <w:ind w:left="20" w:right="-700"/>
        <w:jc w:val="both"/>
        <w:rPr>
          <w:rFonts w:asciiTheme="minorHAnsi" w:hAnsiTheme="minorHAnsi" w:cstheme="minorHAnsi"/>
          <w:sz w:val="22"/>
          <w:szCs w:val="22"/>
        </w:rPr>
      </w:pPr>
      <w:r w:rsidRPr="00094569">
        <w:rPr>
          <w:rFonts w:asciiTheme="minorHAnsi" w:hAnsiTheme="minorHAnsi" w:cstheme="minorHAnsi"/>
          <w:b/>
          <w:sz w:val="22"/>
          <w:szCs w:val="22"/>
          <w:u w:val="single"/>
        </w:rPr>
        <w:t>General Paediatrics</w:t>
      </w:r>
    </w:p>
    <w:tbl>
      <w:tblPr>
        <w:tblW w:w="0" w:type="auto"/>
        <w:tblLayout w:type="fixed"/>
        <w:tblCellMar>
          <w:left w:w="80" w:type="dxa"/>
          <w:right w:w="80" w:type="dxa"/>
        </w:tblCellMar>
        <w:tblLook w:val="0000" w:firstRow="0" w:lastRow="0" w:firstColumn="0" w:lastColumn="0" w:noHBand="0" w:noVBand="0"/>
      </w:tblPr>
      <w:tblGrid>
        <w:gridCol w:w="1418"/>
        <w:gridCol w:w="8222"/>
      </w:tblGrid>
      <w:tr w:rsidR="00EA460D" w:rsidRPr="00094569" w14:paraId="555C96E1" w14:textId="77777777">
        <w:trPr>
          <w:cantSplit/>
        </w:trPr>
        <w:tc>
          <w:tcPr>
            <w:tcW w:w="1418" w:type="dxa"/>
          </w:tcPr>
          <w:p w14:paraId="42E52DA5" w14:textId="77777777" w:rsidR="00EA460D" w:rsidRPr="00094569" w:rsidRDefault="00EA460D" w:rsidP="0033413A">
            <w:pPr>
              <w:ind w:left="20" w:right="38"/>
              <w:rPr>
                <w:rFonts w:asciiTheme="minorHAnsi" w:hAnsiTheme="minorHAnsi" w:cstheme="minorHAnsi"/>
                <w:b/>
                <w:sz w:val="22"/>
                <w:szCs w:val="22"/>
              </w:rPr>
            </w:pPr>
            <w:bookmarkStart w:id="1" w:name="OLE_LINK11"/>
            <w:r w:rsidRPr="00094569">
              <w:rPr>
                <w:rFonts w:asciiTheme="minorHAnsi" w:hAnsiTheme="minorHAnsi" w:cstheme="minorHAnsi"/>
                <w:sz w:val="22"/>
                <w:szCs w:val="22"/>
              </w:rPr>
              <w:t>1996-</w:t>
            </w:r>
            <w:r w:rsidR="007D59F4" w:rsidRPr="00094569">
              <w:rPr>
                <w:rFonts w:asciiTheme="minorHAnsi" w:hAnsiTheme="minorHAnsi" w:cstheme="minorHAnsi"/>
                <w:sz w:val="22"/>
                <w:szCs w:val="22"/>
              </w:rPr>
              <w:t>2005</w:t>
            </w:r>
          </w:p>
        </w:tc>
        <w:tc>
          <w:tcPr>
            <w:tcW w:w="8222" w:type="dxa"/>
          </w:tcPr>
          <w:p w14:paraId="6D14E330" w14:textId="27486A9E" w:rsidR="00EA460D" w:rsidRPr="00094569" w:rsidRDefault="00EA460D" w:rsidP="0033413A">
            <w:pPr>
              <w:ind w:left="20" w:right="-18"/>
              <w:rPr>
                <w:rFonts w:asciiTheme="minorHAnsi" w:hAnsiTheme="minorHAnsi" w:cstheme="minorHAnsi"/>
                <w:b/>
                <w:sz w:val="22"/>
                <w:szCs w:val="22"/>
              </w:rPr>
            </w:pPr>
            <w:r w:rsidRPr="00094569">
              <w:rPr>
                <w:rFonts w:asciiTheme="minorHAnsi" w:hAnsiTheme="minorHAnsi" w:cstheme="minorHAnsi"/>
                <w:sz w:val="22"/>
                <w:szCs w:val="22"/>
              </w:rPr>
              <w:t>General paediatric consultant on-call</w:t>
            </w:r>
            <w:r w:rsidR="007D59F4" w:rsidRPr="00094569">
              <w:rPr>
                <w:rFonts w:asciiTheme="minorHAnsi" w:hAnsiTheme="minorHAnsi" w:cstheme="minorHAnsi"/>
                <w:sz w:val="22"/>
                <w:szCs w:val="22"/>
              </w:rPr>
              <w:t xml:space="preserve"> and general paediatric outpatient</w:t>
            </w:r>
            <w:r w:rsidR="004445F6">
              <w:rPr>
                <w:rFonts w:asciiTheme="minorHAnsi" w:hAnsiTheme="minorHAnsi" w:cstheme="minorHAnsi"/>
                <w:sz w:val="22"/>
                <w:szCs w:val="22"/>
              </w:rPr>
              <w:t>s</w:t>
            </w:r>
            <w:r w:rsidR="007D59F4" w:rsidRPr="00094569">
              <w:rPr>
                <w:rFonts w:asciiTheme="minorHAnsi" w:hAnsiTheme="minorHAnsi" w:cstheme="minorHAnsi"/>
                <w:sz w:val="22"/>
                <w:szCs w:val="22"/>
              </w:rPr>
              <w:t xml:space="preserve"> clinic, </w:t>
            </w:r>
            <w:r w:rsidR="008344CE" w:rsidRPr="00094569">
              <w:rPr>
                <w:rFonts w:asciiTheme="minorHAnsi" w:hAnsiTheme="minorHAnsi" w:cstheme="minorHAnsi"/>
                <w:sz w:val="22"/>
                <w:szCs w:val="22"/>
              </w:rPr>
              <w:t>The Children’s Hospital at Westmead (</w:t>
            </w:r>
            <w:r w:rsidR="007D59F4" w:rsidRPr="00094569">
              <w:rPr>
                <w:rFonts w:asciiTheme="minorHAnsi" w:hAnsiTheme="minorHAnsi" w:cstheme="minorHAnsi"/>
                <w:sz w:val="22"/>
                <w:szCs w:val="22"/>
              </w:rPr>
              <w:t>CHW</w:t>
            </w:r>
            <w:r w:rsidR="008344CE" w:rsidRPr="00094569">
              <w:rPr>
                <w:rFonts w:asciiTheme="minorHAnsi" w:hAnsiTheme="minorHAnsi" w:cstheme="minorHAnsi"/>
                <w:sz w:val="22"/>
                <w:szCs w:val="22"/>
              </w:rPr>
              <w:t>)</w:t>
            </w:r>
            <w:r w:rsidR="007D59F4" w:rsidRPr="00094569">
              <w:rPr>
                <w:rFonts w:asciiTheme="minorHAnsi" w:hAnsiTheme="minorHAnsi" w:cstheme="minorHAnsi"/>
                <w:sz w:val="22"/>
                <w:szCs w:val="22"/>
              </w:rPr>
              <w:t>, Sydney</w:t>
            </w:r>
          </w:p>
        </w:tc>
      </w:tr>
      <w:tr w:rsidR="00EA460D" w:rsidRPr="00094569" w14:paraId="62CF3A87" w14:textId="77777777">
        <w:trPr>
          <w:cantSplit/>
        </w:trPr>
        <w:tc>
          <w:tcPr>
            <w:tcW w:w="1418" w:type="dxa"/>
          </w:tcPr>
          <w:p w14:paraId="5C152C0C" w14:textId="77777777" w:rsidR="00EA460D" w:rsidRPr="00094569" w:rsidRDefault="00EA460D" w:rsidP="0033413A">
            <w:pPr>
              <w:ind w:left="20" w:right="38"/>
              <w:rPr>
                <w:rFonts w:asciiTheme="minorHAnsi" w:hAnsiTheme="minorHAnsi" w:cstheme="minorHAnsi"/>
                <w:b/>
                <w:sz w:val="22"/>
                <w:szCs w:val="22"/>
              </w:rPr>
            </w:pPr>
            <w:r w:rsidRPr="00094569">
              <w:rPr>
                <w:rFonts w:asciiTheme="minorHAnsi" w:hAnsiTheme="minorHAnsi" w:cstheme="minorHAnsi"/>
                <w:sz w:val="22"/>
                <w:szCs w:val="22"/>
              </w:rPr>
              <w:t>1994-</w:t>
            </w:r>
            <w:r w:rsidR="009837CB" w:rsidRPr="00094569">
              <w:rPr>
                <w:rFonts w:asciiTheme="minorHAnsi" w:hAnsiTheme="minorHAnsi" w:cstheme="minorHAnsi"/>
                <w:sz w:val="22"/>
                <w:szCs w:val="22"/>
              </w:rPr>
              <w:t>199</w:t>
            </w:r>
            <w:r w:rsidRPr="00094569">
              <w:rPr>
                <w:rFonts w:asciiTheme="minorHAnsi" w:hAnsiTheme="minorHAnsi" w:cstheme="minorHAnsi"/>
                <w:sz w:val="22"/>
                <w:szCs w:val="22"/>
              </w:rPr>
              <w:t>5</w:t>
            </w:r>
          </w:p>
        </w:tc>
        <w:tc>
          <w:tcPr>
            <w:tcW w:w="8222" w:type="dxa"/>
          </w:tcPr>
          <w:p w14:paraId="3347C14B" w14:textId="77777777" w:rsidR="00EA460D" w:rsidRPr="00094569" w:rsidRDefault="00EA460D" w:rsidP="0033413A">
            <w:pPr>
              <w:ind w:left="20" w:right="-18"/>
              <w:rPr>
                <w:rFonts w:asciiTheme="minorHAnsi" w:hAnsiTheme="minorHAnsi" w:cstheme="minorHAnsi"/>
                <w:b/>
                <w:sz w:val="22"/>
                <w:szCs w:val="22"/>
              </w:rPr>
            </w:pPr>
            <w:r w:rsidRPr="00094569">
              <w:rPr>
                <w:rFonts w:asciiTheme="minorHAnsi" w:hAnsiTheme="minorHAnsi" w:cstheme="minorHAnsi"/>
                <w:sz w:val="22"/>
                <w:szCs w:val="22"/>
              </w:rPr>
              <w:t>Consult</w:t>
            </w:r>
            <w:r w:rsidR="007D59F4" w:rsidRPr="00094569">
              <w:rPr>
                <w:rFonts w:asciiTheme="minorHAnsi" w:hAnsiTheme="minorHAnsi" w:cstheme="minorHAnsi"/>
                <w:sz w:val="22"/>
                <w:szCs w:val="22"/>
              </w:rPr>
              <w:t>ant physician</w:t>
            </w:r>
            <w:r w:rsidR="00D55D09" w:rsidRPr="00094569">
              <w:rPr>
                <w:rFonts w:asciiTheme="minorHAnsi" w:hAnsiTheme="minorHAnsi" w:cstheme="minorHAnsi"/>
                <w:sz w:val="22"/>
                <w:szCs w:val="22"/>
              </w:rPr>
              <w:t xml:space="preserve"> (</w:t>
            </w:r>
            <w:r w:rsidR="002427BB" w:rsidRPr="00094569">
              <w:rPr>
                <w:rFonts w:asciiTheme="minorHAnsi" w:hAnsiTheme="minorHAnsi" w:cstheme="minorHAnsi"/>
                <w:sz w:val="22"/>
                <w:szCs w:val="22"/>
              </w:rPr>
              <w:t xml:space="preserve">paediatric </w:t>
            </w:r>
            <w:r w:rsidR="00D55D09" w:rsidRPr="00094569">
              <w:rPr>
                <w:rFonts w:asciiTheme="minorHAnsi" w:hAnsiTheme="minorHAnsi" w:cstheme="minorHAnsi"/>
                <w:sz w:val="22"/>
                <w:szCs w:val="22"/>
              </w:rPr>
              <w:t>ambulatory care)</w:t>
            </w:r>
            <w:r w:rsidR="007D59F4" w:rsidRPr="00094569">
              <w:rPr>
                <w:rFonts w:asciiTheme="minorHAnsi" w:hAnsiTheme="minorHAnsi" w:cstheme="minorHAnsi"/>
                <w:sz w:val="22"/>
                <w:szCs w:val="22"/>
              </w:rPr>
              <w:t xml:space="preserve">, </w:t>
            </w:r>
            <w:r w:rsidRPr="00094569">
              <w:rPr>
                <w:rFonts w:asciiTheme="minorHAnsi" w:hAnsiTheme="minorHAnsi" w:cstheme="minorHAnsi"/>
                <w:sz w:val="22"/>
                <w:szCs w:val="22"/>
              </w:rPr>
              <w:t>Westmead Hospital</w:t>
            </w:r>
            <w:r w:rsidR="001B334B" w:rsidRPr="00094569">
              <w:rPr>
                <w:rFonts w:asciiTheme="minorHAnsi" w:hAnsiTheme="minorHAnsi" w:cstheme="minorHAnsi"/>
                <w:sz w:val="22"/>
                <w:szCs w:val="22"/>
              </w:rPr>
              <w:t>, Sydney</w:t>
            </w:r>
          </w:p>
        </w:tc>
      </w:tr>
      <w:tr w:rsidR="00EA460D" w:rsidRPr="00094569" w14:paraId="36AF6178" w14:textId="77777777">
        <w:trPr>
          <w:cantSplit/>
        </w:trPr>
        <w:tc>
          <w:tcPr>
            <w:tcW w:w="1418" w:type="dxa"/>
          </w:tcPr>
          <w:p w14:paraId="4305368B" w14:textId="77777777" w:rsidR="00EA460D" w:rsidRPr="00094569" w:rsidRDefault="00EA460D" w:rsidP="0033413A">
            <w:pPr>
              <w:ind w:left="20" w:right="38"/>
              <w:rPr>
                <w:rFonts w:asciiTheme="minorHAnsi" w:hAnsiTheme="minorHAnsi" w:cstheme="minorHAnsi"/>
                <w:sz w:val="22"/>
                <w:szCs w:val="22"/>
              </w:rPr>
            </w:pPr>
            <w:r w:rsidRPr="00094569">
              <w:rPr>
                <w:rFonts w:asciiTheme="minorHAnsi" w:hAnsiTheme="minorHAnsi" w:cstheme="minorHAnsi"/>
                <w:sz w:val="22"/>
                <w:szCs w:val="22"/>
              </w:rPr>
              <w:t>1989-</w:t>
            </w:r>
            <w:r w:rsidR="009837CB" w:rsidRPr="00094569">
              <w:rPr>
                <w:rFonts w:asciiTheme="minorHAnsi" w:hAnsiTheme="minorHAnsi" w:cstheme="minorHAnsi"/>
                <w:sz w:val="22"/>
                <w:szCs w:val="22"/>
              </w:rPr>
              <w:t>19</w:t>
            </w:r>
            <w:r w:rsidRPr="00094569">
              <w:rPr>
                <w:rFonts w:asciiTheme="minorHAnsi" w:hAnsiTheme="minorHAnsi" w:cstheme="minorHAnsi"/>
                <w:sz w:val="22"/>
                <w:szCs w:val="22"/>
              </w:rPr>
              <w:t>91</w:t>
            </w:r>
          </w:p>
        </w:tc>
        <w:tc>
          <w:tcPr>
            <w:tcW w:w="8222" w:type="dxa"/>
          </w:tcPr>
          <w:p w14:paraId="3A0A42BF" w14:textId="77777777" w:rsidR="00EA460D" w:rsidRPr="00094569" w:rsidRDefault="00EA460D" w:rsidP="0033413A">
            <w:pPr>
              <w:ind w:left="20" w:right="-18"/>
              <w:rPr>
                <w:rFonts w:asciiTheme="minorHAnsi" w:hAnsiTheme="minorHAnsi" w:cstheme="minorHAnsi"/>
                <w:sz w:val="22"/>
                <w:szCs w:val="22"/>
              </w:rPr>
            </w:pPr>
            <w:r w:rsidRPr="00094569">
              <w:rPr>
                <w:rFonts w:asciiTheme="minorHAnsi" w:hAnsiTheme="minorHAnsi" w:cstheme="minorHAnsi"/>
                <w:sz w:val="22"/>
                <w:szCs w:val="22"/>
              </w:rPr>
              <w:t xml:space="preserve">Admitting Officer (part-time) at </w:t>
            </w:r>
            <w:r w:rsidR="008344CE" w:rsidRPr="00094569">
              <w:rPr>
                <w:rFonts w:asciiTheme="minorHAnsi" w:hAnsiTheme="minorHAnsi" w:cstheme="minorHAnsi"/>
                <w:sz w:val="22"/>
                <w:szCs w:val="22"/>
              </w:rPr>
              <w:t>the Royal Alexandra Hospital for Children (</w:t>
            </w:r>
            <w:r w:rsidR="007D59F4" w:rsidRPr="00094569">
              <w:rPr>
                <w:rFonts w:asciiTheme="minorHAnsi" w:hAnsiTheme="minorHAnsi" w:cstheme="minorHAnsi"/>
                <w:sz w:val="22"/>
                <w:szCs w:val="22"/>
              </w:rPr>
              <w:t>RAHC</w:t>
            </w:r>
            <w:r w:rsidR="008344CE" w:rsidRPr="00094569">
              <w:rPr>
                <w:rFonts w:asciiTheme="minorHAnsi" w:hAnsiTheme="minorHAnsi" w:cstheme="minorHAnsi"/>
                <w:sz w:val="22"/>
                <w:szCs w:val="22"/>
              </w:rPr>
              <w:t>)</w:t>
            </w:r>
            <w:r w:rsidRPr="00094569">
              <w:rPr>
                <w:rFonts w:asciiTheme="minorHAnsi" w:hAnsiTheme="minorHAnsi" w:cstheme="minorHAnsi"/>
                <w:sz w:val="22"/>
                <w:szCs w:val="22"/>
              </w:rPr>
              <w:t xml:space="preserve"> </w:t>
            </w:r>
            <w:r w:rsidR="007D59F4" w:rsidRPr="00094569">
              <w:rPr>
                <w:rFonts w:asciiTheme="minorHAnsi" w:hAnsiTheme="minorHAnsi" w:cstheme="minorHAnsi"/>
                <w:sz w:val="22"/>
                <w:szCs w:val="22"/>
              </w:rPr>
              <w:t>-</w:t>
            </w:r>
            <w:r w:rsidRPr="00094569">
              <w:rPr>
                <w:rFonts w:asciiTheme="minorHAnsi" w:hAnsiTheme="minorHAnsi" w:cstheme="minorHAnsi"/>
                <w:sz w:val="22"/>
                <w:szCs w:val="22"/>
              </w:rPr>
              <w:t xml:space="preserve"> general paediatrics and emergency medicine</w:t>
            </w:r>
          </w:p>
        </w:tc>
      </w:tr>
      <w:tr w:rsidR="00EA460D" w:rsidRPr="00094569" w14:paraId="1CC78BAE" w14:textId="77777777">
        <w:trPr>
          <w:cantSplit/>
        </w:trPr>
        <w:tc>
          <w:tcPr>
            <w:tcW w:w="1418" w:type="dxa"/>
          </w:tcPr>
          <w:p w14:paraId="013B0866" w14:textId="77777777" w:rsidR="00EA460D" w:rsidRPr="00094569" w:rsidRDefault="00EA460D" w:rsidP="0033413A">
            <w:pPr>
              <w:ind w:left="20" w:right="38"/>
              <w:rPr>
                <w:rFonts w:asciiTheme="minorHAnsi" w:hAnsiTheme="minorHAnsi" w:cstheme="minorHAnsi"/>
                <w:b/>
                <w:sz w:val="22"/>
                <w:szCs w:val="22"/>
              </w:rPr>
            </w:pPr>
            <w:r w:rsidRPr="00094569">
              <w:rPr>
                <w:rFonts w:asciiTheme="minorHAnsi" w:hAnsiTheme="minorHAnsi" w:cstheme="minorHAnsi"/>
                <w:sz w:val="22"/>
                <w:szCs w:val="22"/>
              </w:rPr>
              <w:t>1982-</w:t>
            </w:r>
            <w:r w:rsidR="009837CB" w:rsidRPr="00094569">
              <w:rPr>
                <w:rFonts w:asciiTheme="minorHAnsi" w:hAnsiTheme="minorHAnsi" w:cstheme="minorHAnsi"/>
                <w:sz w:val="22"/>
                <w:szCs w:val="22"/>
              </w:rPr>
              <w:t>198</w:t>
            </w:r>
            <w:r w:rsidRPr="00094569">
              <w:rPr>
                <w:rFonts w:asciiTheme="minorHAnsi" w:hAnsiTheme="minorHAnsi" w:cstheme="minorHAnsi"/>
                <w:sz w:val="22"/>
                <w:szCs w:val="22"/>
              </w:rPr>
              <w:t>7</w:t>
            </w:r>
          </w:p>
        </w:tc>
        <w:tc>
          <w:tcPr>
            <w:tcW w:w="8222" w:type="dxa"/>
          </w:tcPr>
          <w:p w14:paraId="50BDCF53" w14:textId="77777777" w:rsidR="00EA460D" w:rsidRPr="00094569" w:rsidRDefault="00EA460D" w:rsidP="0033413A">
            <w:pPr>
              <w:ind w:left="20" w:right="-18"/>
              <w:rPr>
                <w:rFonts w:asciiTheme="minorHAnsi" w:hAnsiTheme="minorHAnsi" w:cstheme="minorHAnsi"/>
                <w:b/>
                <w:sz w:val="22"/>
                <w:szCs w:val="22"/>
              </w:rPr>
            </w:pPr>
            <w:r w:rsidRPr="00094569">
              <w:rPr>
                <w:rFonts w:asciiTheme="minorHAnsi" w:hAnsiTheme="minorHAnsi" w:cstheme="minorHAnsi"/>
                <w:sz w:val="22"/>
                <w:szCs w:val="22"/>
              </w:rPr>
              <w:t>General paediatric training as resident medical officer, senio</w:t>
            </w:r>
            <w:r w:rsidR="004305A4" w:rsidRPr="00094569">
              <w:rPr>
                <w:rFonts w:asciiTheme="minorHAnsi" w:hAnsiTheme="minorHAnsi" w:cstheme="minorHAnsi"/>
                <w:sz w:val="22"/>
                <w:szCs w:val="22"/>
              </w:rPr>
              <w:t>r resident medical officer and r</w:t>
            </w:r>
            <w:r w:rsidRPr="00094569">
              <w:rPr>
                <w:rFonts w:asciiTheme="minorHAnsi" w:hAnsiTheme="minorHAnsi" w:cstheme="minorHAnsi"/>
                <w:sz w:val="22"/>
                <w:szCs w:val="22"/>
              </w:rPr>
              <w:t xml:space="preserve">egistrar at </w:t>
            </w:r>
            <w:r w:rsidR="007D59F4" w:rsidRPr="00094569">
              <w:rPr>
                <w:rFonts w:asciiTheme="minorHAnsi" w:hAnsiTheme="minorHAnsi" w:cstheme="minorHAnsi"/>
                <w:sz w:val="22"/>
                <w:szCs w:val="22"/>
              </w:rPr>
              <w:t>RAH</w:t>
            </w:r>
            <w:r w:rsidR="00C12EDB" w:rsidRPr="00094569">
              <w:rPr>
                <w:rFonts w:asciiTheme="minorHAnsi" w:hAnsiTheme="minorHAnsi" w:cstheme="minorHAnsi"/>
                <w:sz w:val="22"/>
                <w:szCs w:val="22"/>
              </w:rPr>
              <w:t>C</w:t>
            </w:r>
          </w:p>
        </w:tc>
      </w:tr>
      <w:tr w:rsidR="00C12EDB" w:rsidRPr="00094569" w14:paraId="1B95CD94" w14:textId="77777777">
        <w:trPr>
          <w:cantSplit/>
        </w:trPr>
        <w:tc>
          <w:tcPr>
            <w:tcW w:w="1418" w:type="dxa"/>
          </w:tcPr>
          <w:p w14:paraId="2E466010" w14:textId="77777777" w:rsidR="00C12EDB" w:rsidRPr="00094569" w:rsidRDefault="00C12EDB" w:rsidP="0033413A">
            <w:pPr>
              <w:ind w:left="20" w:right="38"/>
              <w:rPr>
                <w:rFonts w:asciiTheme="minorHAnsi" w:hAnsiTheme="minorHAnsi" w:cstheme="minorHAnsi"/>
                <w:sz w:val="22"/>
                <w:szCs w:val="22"/>
              </w:rPr>
            </w:pPr>
            <w:r w:rsidRPr="00094569">
              <w:rPr>
                <w:rFonts w:asciiTheme="minorHAnsi" w:hAnsiTheme="minorHAnsi" w:cstheme="minorHAnsi"/>
                <w:sz w:val="22"/>
                <w:szCs w:val="22"/>
              </w:rPr>
              <w:t>1981</w:t>
            </w:r>
          </w:p>
        </w:tc>
        <w:tc>
          <w:tcPr>
            <w:tcW w:w="8222" w:type="dxa"/>
          </w:tcPr>
          <w:p w14:paraId="5CE01516" w14:textId="77777777" w:rsidR="00C12EDB" w:rsidRPr="00094569" w:rsidRDefault="0088278D" w:rsidP="0088278D">
            <w:pPr>
              <w:ind w:left="20" w:right="-18"/>
              <w:rPr>
                <w:rFonts w:asciiTheme="minorHAnsi" w:hAnsiTheme="minorHAnsi" w:cstheme="minorHAnsi"/>
                <w:sz w:val="22"/>
                <w:szCs w:val="22"/>
              </w:rPr>
            </w:pPr>
            <w:r w:rsidRPr="00094569">
              <w:rPr>
                <w:rFonts w:asciiTheme="minorHAnsi" w:hAnsiTheme="minorHAnsi" w:cstheme="minorHAnsi"/>
                <w:sz w:val="22"/>
                <w:szCs w:val="22"/>
              </w:rPr>
              <w:t>O</w:t>
            </w:r>
            <w:r w:rsidR="00C74034" w:rsidRPr="00094569">
              <w:rPr>
                <w:rFonts w:asciiTheme="minorHAnsi" w:hAnsiTheme="minorHAnsi" w:cstheme="minorHAnsi"/>
                <w:sz w:val="22"/>
                <w:szCs w:val="22"/>
              </w:rPr>
              <w:t xml:space="preserve">ne term </w:t>
            </w:r>
            <w:r w:rsidRPr="00094569">
              <w:rPr>
                <w:rFonts w:asciiTheme="minorHAnsi" w:hAnsiTheme="minorHAnsi" w:cstheme="minorHAnsi"/>
                <w:sz w:val="22"/>
                <w:szCs w:val="22"/>
              </w:rPr>
              <w:t>as Paediatric Intern</w:t>
            </w:r>
            <w:r w:rsidR="00C74034" w:rsidRPr="00094569">
              <w:rPr>
                <w:rFonts w:asciiTheme="minorHAnsi" w:hAnsiTheme="minorHAnsi" w:cstheme="minorHAnsi"/>
                <w:sz w:val="22"/>
                <w:szCs w:val="22"/>
              </w:rPr>
              <w:t xml:space="preserve"> at Blacktown Hospital</w:t>
            </w:r>
          </w:p>
        </w:tc>
      </w:tr>
    </w:tbl>
    <w:p w14:paraId="5CFC5F69" w14:textId="77777777" w:rsidR="00EA460D" w:rsidRPr="00094569" w:rsidRDefault="00EA460D">
      <w:pPr>
        <w:ind w:left="20" w:right="-700"/>
        <w:jc w:val="both"/>
        <w:rPr>
          <w:rFonts w:asciiTheme="minorHAnsi" w:hAnsiTheme="minorHAnsi" w:cstheme="minorHAnsi"/>
          <w:sz w:val="22"/>
          <w:szCs w:val="22"/>
        </w:rPr>
      </w:pPr>
    </w:p>
    <w:p w14:paraId="58E52545" w14:textId="77777777" w:rsidR="00EA460D" w:rsidRPr="00094569" w:rsidRDefault="00670CC4">
      <w:pPr>
        <w:ind w:left="20" w:right="-700"/>
        <w:jc w:val="both"/>
        <w:rPr>
          <w:rFonts w:asciiTheme="minorHAnsi" w:hAnsiTheme="minorHAnsi" w:cstheme="minorHAnsi"/>
          <w:sz w:val="22"/>
          <w:szCs w:val="22"/>
        </w:rPr>
      </w:pPr>
      <w:r w:rsidRPr="00094569">
        <w:rPr>
          <w:rFonts w:asciiTheme="minorHAnsi" w:hAnsiTheme="minorHAnsi" w:cstheme="minorHAnsi"/>
          <w:b/>
          <w:sz w:val="22"/>
          <w:szCs w:val="22"/>
          <w:u w:val="single"/>
        </w:rPr>
        <w:t>Paediatric C</w:t>
      </w:r>
      <w:r w:rsidR="00EA460D" w:rsidRPr="00094569">
        <w:rPr>
          <w:rFonts w:asciiTheme="minorHAnsi" w:hAnsiTheme="minorHAnsi" w:cstheme="minorHAnsi"/>
          <w:b/>
          <w:sz w:val="22"/>
          <w:szCs w:val="22"/>
          <w:u w:val="single"/>
        </w:rPr>
        <w:t>linical Nutrition</w:t>
      </w:r>
      <w:r w:rsidR="00052965" w:rsidRPr="00094569">
        <w:rPr>
          <w:rFonts w:asciiTheme="minorHAnsi" w:hAnsiTheme="minorHAnsi" w:cstheme="minorHAnsi"/>
          <w:b/>
          <w:sz w:val="22"/>
          <w:szCs w:val="22"/>
          <w:u w:val="single"/>
        </w:rPr>
        <w:t>/</w:t>
      </w:r>
      <w:r w:rsidR="00161086" w:rsidRPr="00094569">
        <w:rPr>
          <w:rFonts w:asciiTheme="minorHAnsi" w:hAnsiTheme="minorHAnsi" w:cstheme="minorHAnsi"/>
          <w:b/>
          <w:sz w:val="22"/>
          <w:szCs w:val="22"/>
          <w:u w:val="single"/>
        </w:rPr>
        <w:t>Weight Management</w:t>
      </w:r>
    </w:p>
    <w:tbl>
      <w:tblPr>
        <w:tblW w:w="0" w:type="auto"/>
        <w:tblLayout w:type="fixed"/>
        <w:tblCellMar>
          <w:left w:w="80" w:type="dxa"/>
          <w:right w:w="80" w:type="dxa"/>
        </w:tblCellMar>
        <w:tblLook w:val="0000" w:firstRow="0" w:lastRow="0" w:firstColumn="0" w:lastColumn="0" w:noHBand="0" w:noVBand="0"/>
      </w:tblPr>
      <w:tblGrid>
        <w:gridCol w:w="1418"/>
        <w:gridCol w:w="8222"/>
      </w:tblGrid>
      <w:tr w:rsidR="00C74034" w:rsidRPr="00094569" w14:paraId="12C2F9C7" w14:textId="77777777">
        <w:trPr>
          <w:cantSplit/>
        </w:trPr>
        <w:tc>
          <w:tcPr>
            <w:tcW w:w="1418" w:type="dxa"/>
          </w:tcPr>
          <w:p w14:paraId="69D3B802" w14:textId="77777777" w:rsidR="00C74034" w:rsidRPr="00094569" w:rsidRDefault="00C74034" w:rsidP="00155598">
            <w:pPr>
              <w:ind w:left="20" w:right="38"/>
              <w:rPr>
                <w:rFonts w:asciiTheme="minorHAnsi" w:hAnsiTheme="minorHAnsi" w:cstheme="minorHAnsi"/>
                <w:sz w:val="22"/>
                <w:szCs w:val="22"/>
              </w:rPr>
            </w:pPr>
            <w:r w:rsidRPr="00094569">
              <w:rPr>
                <w:rFonts w:asciiTheme="minorHAnsi" w:hAnsiTheme="minorHAnsi" w:cstheme="minorHAnsi"/>
                <w:sz w:val="22"/>
                <w:szCs w:val="22"/>
              </w:rPr>
              <w:t>2009-</w:t>
            </w:r>
          </w:p>
        </w:tc>
        <w:tc>
          <w:tcPr>
            <w:tcW w:w="8222" w:type="dxa"/>
          </w:tcPr>
          <w:p w14:paraId="7A470CCC" w14:textId="48DCF136" w:rsidR="00C74034" w:rsidRPr="00094569" w:rsidRDefault="00C74034" w:rsidP="00155598">
            <w:pPr>
              <w:ind w:left="20" w:right="-18"/>
              <w:rPr>
                <w:rFonts w:asciiTheme="minorHAnsi" w:hAnsiTheme="minorHAnsi" w:cstheme="minorHAnsi"/>
                <w:sz w:val="22"/>
                <w:szCs w:val="22"/>
              </w:rPr>
            </w:pPr>
            <w:r w:rsidRPr="00094569">
              <w:rPr>
                <w:rFonts w:asciiTheme="minorHAnsi" w:hAnsiTheme="minorHAnsi" w:cstheme="minorHAnsi"/>
                <w:sz w:val="22"/>
                <w:szCs w:val="22"/>
              </w:rPr>
              <w:t>W</w:t>
            </w:r>
            <w:r w:rsidR="00332EFD" w:rsidRPr="00094569">
              <w:rPr>
                <w:rFonts w:asciiTheme="minorHAnsi" w:hAnsiTheme="minorHAnsi" w:cstheme="minorHAnsi"/>
                <w:sz w:val="22"/>
                <w:szCs w:val="22"/>
              </w:rPr>
              <w:t>eight Management Services, CHW</w:t>
            </w:r>
            <w:r w:rsidR="00DE0605">
              <w:rPr>
                <w:rFonts w:asciiTheme="minorHAnsi" w:hAnsiTheme="minorHAnsi" w:cstheme="minorHAnsi"/>
                <w:sz w:val="22"/>
                <w:szCs w:val="22"/>
              </w:rPr>
              <w:t xml:space="preserve">. </w:t>
            </w:r>
            <w:r w:rsidR="00155598" w:rsidRPr="00094569">
              <w:rPr>
                <w:rFonts w:asciiTheme="minorHAnsi" w:hAnsiTheme="minorHAnsi" w:cstheme="minorHAnsi"/>
                <w:sz w:val="22"/>
                <w:szCs w:val="22"/>
              </w:rPr>
              <w:t>Head of Service from 2009-201</w:t>
            </w:r>
            <w:r w:rsidR="00332EFD" w:rsidRPr="00094569">
              <w:rPr>
                <w:rFonts w:asciiTheme="minorHAnsi" w:hAnsiTheme="minorHAnsi" w:cstheme="minorHAnsi"/>
                <w:sz w:val="22"/>
                <w:szCs w:val="22"/>
              </w:rPr>
              <w:t>4.</w:t>
            </w:r>
          </w:p>
        </w:tc>
      </w:tr>
      <w:tr w:rsidR="00E15956" w:rsidRPr="00094569" w14:paraId="22B65230" w14:textId="77777777">
        <w:trPr>
          <w:cantSplit/>
        </w:trPr>
        <w:tc>
          <w:tcPr>
            <w:tcW w:w="1418" w:type="dxa"/>
          </w:tcPr>
          <w:p w14:paraId="5CF510F2" w14:textId="77777777" w:rsidR="00E15956" w:rsidRPr="00094569" w:rsidRDefault="00E15956" w:rsidP="0033413A">
            <w:pPr>
              <w:ind w:left="20" w:right="38"/>
              <w:rPr>
                <w:rFonts w:asciiTheme="minorHAnsi" w:hAnsiTheme="minorHAnsi" w:cstheme="minorHAnsi"/>
                <w:sz w:val="22"/>
                <w:szCs w:val="22"/>
              </w:rPr>
            </w:pPr>
            <w:r w:rsidRPr="00094569">
              <w:rPr>
                <w:rFonts w:asciiTheme="minorHAnsi" w:hAnsiTheme="minorHAnsi" w:cstheme="minorHAnsi"/>
                <w:sz w:val="22"/>
                <w:szCs w:val="22"/>
              </w:rPr>
              <w:t>2004-</w:t>
            </w:r>
            <w:r w:rsidR="00C74034" w:rsidRPr="00094569">
              <w:rPr>
                <w:rFonts w:asciiTheme="minorHAnsi" w:hAnsiTheme="minorHAnsi" w:cstheme="minorHAnsi"/>
                <w:sz w:val="22"/>
                <w:szCs w:val="22"/>
              </w:rPr>
              <w:t>2008</w:t>
            </w:r>
          </w:p>
        </w:tc>
        <w:tc>
          <w:tcPr>
            <w:tcW w:w="8222" w:type="dxa"/>
          </w:tcPr>
          <w:p w14:paraId="409802F5" w14:textId="612367F6" w:rsidR="00E15956" w:rsidRPr="00094569" w:rsidRDefault="00E15956" w:rsidP="00155598">
            <w:pPr>
              <w:ind w:left="20" w:right="-18"/>
              <w:rPr>
                <w:rFonts w:asciiTheme="minorHAnsi" w:hAnsiTheme="minorHAnsi" w:cstheme="minorHAnsi"/>
                <w:sz w:val="22"/>
                <w:szCs w:val="22"/>
              </w:rPr>
            </w:pPr>
            <w:r w:rsidRPr="00094569">
              <w:rPr>
                <w:rFonts w:asciiTheme="minorHAnsi" w:hAnsiTheme="minorHAnsi" w:cstheme="minorHAnsi"/>
                <w:sz w:val="22"/>
                <w:szCs w:val="22"/>
              </w:rPr>
              <w:t xml:space="preserve">Child Weight Management Program, CHW </w:t>
            </w:r>
          </w:p>
        </w:tc>
      </w:tr>
      <w:tr w:rsidR="00EA460D" w:rsidRPr="00094569" w14:paraId="017425B2" w14:textId="77777777">
        <w:trPr>
          <w:cantSplit/>
        </w:trPr>
        <w:tc>
          <w:tcPr>
            <w:tcW w:w="1418" w:type="dxa"/>
          </w:tcPr>
          <w:p w14:paraId="477BC577" w14:textId="77777777" w:rsidR="00EA460D" w:rsidRPr="00094569" w:rsidRDefault="00EA460D" w:rsidP="0033413A">
            <w:pPr>
              <w:ind w:left="20" w:right="38"/>
              <w:rPr>
                <w:rFonts w:asciiTheme="minorHAnsi" w:hAnsiTheme="minorHAnsi" w:cstheme="minorHAnsi"/>
                <w:sz w:val="22"/>
                <w:szCs w:val="22"/>
              </w:rPr>
            </w:pPr>
            <w:r w:rsidRPr="00094569">
              <w:rPr>
                <w:rFonts w:asciiTheme="minorHAnsi" w:hAnsiTheme="minorHAnsi" w:cstheme="minorHAnsi"/>
                <w:sz w:val="22"/>
                <w:szCs w:val="22"/>
              </w:rPr>
              <w:t>1998-</w:t>
            </w:r>
            <w:r w:rsidR="00C74034" w:rsidRPr="00094569">
              <w:rPr>
                <w:rFonts w:asciiTheme="minorHAnsi" w:hAnsiTheme="minorHAnsi" w:cstheme="minorHAnsi"/>
                <w:sz w:val="22"/>
                <w:szCs w:val="22"/>
              </w:rPr>
              <w:t>2008</w:t>
            </w:r>
          </w:p>
        </w:tc>
        <w:tc>
          <w:tcPr>
            <w:tcW w:w="8222" w:type="dxa"/>
          </w:tcPr>
          <w:p w14:paraId="725351C0" w14:textId="209AA09B" w:rsidR="00EA460D" w:rsidRPr="00094569" w:rsidRDefault="00EA460D" w:rsidP="0033413A">
            <w:pPr>
              <w:ind w:left="20" w:right="-18"/>
              <w:rPr>
                <w:rFonts w:asciiTheme="minorHAnsi" w:hAnsiTheme="minorHAnsi" w:cstheme="minorHAnsi"/>
                <w:sz w:val="22"/>
                <w:szCs w:val="22"/>
              </w:rPr>
            </w:pPr>
            <w:r w:rsidRPr="00094569">
              <w:rPr>
                <w:rFonts w:asciiTheme="minorHAnsi" w:hAnsiTheme="minorHAnsi" w:cstheme="minorHAnsi"/>
                <w:sz w:val="22"/>
                <w:szCs w:val="22"/>
              </w:rPr>
              <w:t>Adolescent Weight Management Clinic, CHW</w:t>
            </w:r>
          </w:p>
        </w:tc>
      </w:tr>
      <w:bookmarkEnd w:id="1"/>
      <w:tr w:rsidR="00EA460D" w:rsidRPr="00094569" w14:paraId="292645B9" w14:textId="77777777">
        <w:trPr>
          <w:cantSplit/>
        </w:trPr>
        <w:tc>
          <w:tcPr>
            <w:tcW w:w="1418" w:type="dxa"/>
          </w:tcPr>
          <w:p w14:paraId="5FD6C35A" w14:textId="77777777" w:rsidR="00EA460D" w:rsidRPr="00094569" w:rsidRDefault="00EA460D" w:rsidP="0033413A">
            <w:pPr>
              <w:ind w:left="20" w:right="38"/>
              <w:rPr>
                <w:rFonts w:asciiTheme="minorHAnsi" w:hAnsiTheme="minorHAnsi" w:cstheme="minorHAnsi"/>
                <w:b/>
                <w:sz w:val="22"/>
                <w:szCs w:val="22"/>
              </w:rPr>
            </w:pPr>
            <w:r w:rsidRPr="00094569">
              <w:rPr>
                <w:rFonts w:asciiTheme="minorHAnsi" w:hAnsiTheme="minorHAnsi" w:cstheme="minorHAnsi"/>
                <w:sz w:val="22"/>
                <w:szCs w:val="22"/>
              </w:rPr>
              <w:t>1995-</w:t>
            </w:r>
            <w:r w:rsidR="00B7093A" w:rsidRPr="00094569">
              <w:rPr>
                <w:rFonts w:asciiTheme="minorHAnsi" w:hAnsiTheme="minorHAnsi" w:cstheme="minorHAnsi"/>
                <w:sz w:val="22"/>
                <w:szCs w:val="22"/>
              </w:rPr>
              <w:t>2005</w:t>
            </w:r>
          </w:p>
        </w:tc>
        <w:tc>
          <w:tcPr>
            <w:tcW w:w="8222" w:type="dxa"/>
          </w:tcPr>
          <w:p w14:paraId="4D113B8C" w14:textId="77777777" w:rsidR="00EA460D" w:rsidRPr="00094569" w:rsidRDefault="00EA460D" w:rsidP="0033413A">
            <w:pPr>
              <w:ind w:left="20" w:right="-18"/>
              <w:rPr>
                <w:rFonts w:asciiTheme="minorHAnsi" w:hAnsiTheme="minorHAnsi" w:cstheme="minorHAnsi"/>
                <w:b/>
                <w:sz w:val="22"/>
                <w:szCs w:val="22"/>
              </w:rPr>
            </w:pPr>
            <w:r w:rsidRPr="00094569">
              <w:rPr>
                <w:rFonts w:asciiTheme="minorHAnsi" w:hAnsiTheme="minorHAnsi" w:cstheme="minorHAnsi"/>
                <w:sz w:val="22"/>
                <w:szCs w:val="22"/>
              </w:rPr>
              <w:t xml:space="preserve">Oncology </w:t>
            </w:r>
            <w:r w:rsidR="00BC7668" w:rsidRPr="00094569">
              <w:rPr>
                <w:rFonts w:asciiTheme="minorHAnsi" w:hAnsiTheme="minorHAnsi" w:cstheme="minorHAnsi"/>
                <w:sz w:val="22"/>
                <w:szCs w:val="22"/>
              </w:rPr>
              <w:t xml:space="preserve">Nutrition Support Service, CHW </w:t>
            </w:r>
          </w:p>
        </w:tc>
      </w:tr>
      <w:tr w:rsidR="00EA460D" w:rsidRPr="00094569" w14:paraId="1265DB93" w14:textId="77777777">
        <w:trPr>
          <w:cantSplit/>
        </w:trPr>
        <w:tc>
          <w:tcPr>
            <w:tcW w:w="1418" w:type="dxa"/>
          </w:tcPr>
          <w:p w14:paraId="3C4D9835" w14:textId="77777777" w:rsidR="00EA460D" w:rsidRPr="00094569" w:rsidRDefault="00EA460D" w:rsidP="0033413A">
            <w:pPr>
              <w:ind w:left="20" w:right="38"/>
              <w:rPr>
                <w:rFonts w:asciiTheme="minorHAnsi" w:hAnsiTheme="minorHAnsi" w:cstheme="minorHAnsi"/>
                <w:b/>
                <w:sz w:val="22"/>
                <w:szCs w:val="22"/>
              </w:rPr>
            </w:pPr>
            <w:r w:rsidRPr="00094569">
              <w:rPr>
                <w:rFonts w:asciiTheme="minorHAnsi" w:hAnsiTheme="minorHAnsi" w:cstheme="minorHAnsi"/>
                <w:sz w:val="22"/>
                <w:szCs w:val="22"/>
              </w:rPr>
              <w:t>1995-</w:t>
            </w:r>
            <w:r w:rsidR="00E15956" w:rsidRPr="00094569">
              <w:rPr>
                <w:rFonts w:asciiTheme="minorHAnsi" w:hAnsiTheme="minorHAnsi" w:cstheme="minorHAnsi"/>
                <w:sz w:val="22"/>
                <w:szCs w:val="22"/>
              </w:rPr>
              <w:t>2004</w:t>
            </w:r>
          </w:p>
        </w:tc>
        <w:tc>
          <w:tcPr>
            <w:tcW w:w="8222" w:type="dxa"/>
          </w:tcPr>
          <w:p w14:paraId="07D50678" w14:textId="77777777" w:rsidR="00EA460D" w:rsidRPr="00094569" w:rsidRDefault="00EA460D" w:rsidP="0033413A">
            <w:pPr>
              <w:ind w:left="20" w:right="-18"/>
              <w:rPr>
                <w:rFonts w:asciiTheme="minorHAnsi" w:hAnsiTheme="minorHAnsi" w:cstheme="minorHAnsi"/>
                <w:b/>
                <w:sz w:val="22"/>
                <w:szCs w:val="22"/>
              </w:rPr>
            </w:pPr>
            <w:r w:rsidRPr="00094569">
              <w:rPr>
                <w:rFonts w:asciiTheme="minorHAnsi" w:hAnsiTheme="minorHAnsi" w:cstheme="minorHAnsi"/>
                <w:sz w:val="22"/>
                <w:szCs w:val="22"/>
              </w:rPr>
              <w:t xml:space="preserve">Nutrition Clinic, </w:t>
            </w:r>
            <w:r w:rsidR="001B334B" w:rsidRPr="00094569">
              <w:rPr>
                <w:rFonts w:asciiTheme="minorHAnsi" w:hAnsiTheme="minorHAnsi" w:cstheme="minorHAnsi"/>
                <w:sz w:val="22"/>
                <w:szCs w:val="22"/>
              </w:rPr>
              <w:t>CHW</w:t>
            </w:r>
            <w:r w:rsidRPr="00094569">
              <w:rPr>
                <w:rFonts w:asciiTheme="minorHAnsi" w:hAnsiTheme="minorHAnsi" w:cstheme="minorHAnsi"/>
                <w:sz w:val="22"/>
                <w:szCs w:val="22"/>
              </w:rPr>
              <w:t xml:space="preserve"> </w:t>
            </w:r>
          </w:p>
        </w:tc>
      </w:tr>
      <w:tr w:rsidR="00EA460D" w:rsidRPr="00094569" w14:paraId="12C058E6" w14:textId="77777777">
        <w:trPr>
          <w:cantSplit/>
        </w:trPr>
        <w:tc>
          <w:tcPr>
            <w:tcW w:w="1418" w:type="dxa"/>
          </w:tcPr>
          <w:p w14:paraId="68A54FCC" w14:textId="77777777" w:rsidR="00EA460D" w:rsidRPr="00094569" w:rsidRDefault="00EA460D" w:rsidP="0033413A">
            <w:pPr>
              <w:ind w:left="20" w:right="38"/>
              <w:rPr>
                <w:rFonts w:asciiTheme="minorHAnsi" w:hAnsiTheme="minorHAnsi" w:cstheme="minorHAnsi"/>
                <w:sz w:val="22"/>
                <w:szCs w:val="22"/>
              </w:rPr>
            </w:pPr>
            <w:r w:rsidRPr="00094569">
              <w:rPr>
                <w:rFonts w:asciiTheme="minorHAnsi" w:hAnsiTheme="minorHAnsi" w:cstheme="minorHAnsi"/>
                <w:sz w:val="22"/>
                <w:szCs w:val="22"/>
              </w:rPr>
              <w:t>1994-</w:t>
            </w:r>
            <w:r w:rsidR="009837CB" w:rsidRPr="00094569">
              <w:rPr>
                <w:rFonts w:asciiTheme="minorHAnsi" w:hAnsiTheme="minorHAnsi" w:cstheme="minorHAnsi"/>
                <w:sz w:val="22"/>
                <w:szCs w:val="22"/>
              </w:rPr>
              <w:t>199</w:t>
            </w:r>
            <w:r w:rsidRPr="00094569">
              <w:rPr>
                <w:rFonts w:asciiTheme="minorHAnsi" w:hAnsiTheme="minorHAnsi" w:cstheme="minorHAnsi"/>
                <w:sz w:val="22"/>
                <w:szCs w:val="22"/>
              </w:rPr>
              <w:t>6</w:t>
            </w:r>
          </w:p>
        </w:tc>
        <w:tc>
          <w:tcPr>
            <w:tcW w:w="8222" w:type="dxa"/>
          </w:tcPr>
          <w:p w14:paraId="28F32432" w14:textId="0719743C" w:rsidR="00EA460D" w:rsidRPr="00094569" w:rsidRDefault="00EA460D" w:rsidP="0033413A">
            <w:pPr>
              <w:ind w:left="20" w:right="-18"/>
              <w:rPr>
                <w:rFonts w:asciiTheme="minorHAnsi" w:hAnsiTheme="minorHAnsi" w:cstheme="minorHAnsi"/>
                <w:sz w:val="22"/>
                <w:szCs w:val="22"/>
              </w:rPr>
            </w:pPr>
            <w:r w:rsidRPr="00094569">
              <w:rPr>
                <w:rFonts w:asciiTheme="minorHAnsi" w:hAnsiTheme="minorHAnsi" w:cstheme="minorHAnsi"/>
                <w:sz w:val="22"/>
                <w:szCs w:val="22"/>
              </w:rPr>
              <w:t xml:space="preserve">Consultant Paediatrician, Child and Family Weight Management Clinic at </w:t>
            </w:r>
            <w:r w:rsidR="00DE0605">
              <w:rPr>
                <w:rFonts w:asciiTheme="minorHAnsi" w:hAnsiTheme="minorHAnsi" w:cstheme="minorHAnsi"/>
                <w:sz w:val="22"/>
                <w:szCs w:val="22"/>
              </w:rPr>
              <w:t>RPAH, Sydney</w:t>
            </w:r>
            <w:r w:rsidRPr="00094569">
              <w:rPr>
                <w:rFonts w:asciiTheme="minorHAnsi" w:hAnsiTheme="minorHAnsi" w:cstheme="minorHAnsi"/>
                <w:sz w:val="22"/>
                <w:szCs w:val="22"/>
              </w:rPr>
              <w:t xml:space="preserve">.  </w:t>
            </w:r>
          </w:p>
        </w:tc>
      </w:tr>
      <w:tr w:rsidR="00EA460D" w:rsidRPr="00094569" w14:paraId="501F3C10" w14:textId="77777777">
        <w:trPr>
          <w:cantSplit/>
        </w:trPr>
        <w:tc>
          <w:tcPr>
            <w:tcW w:w="1418" w:type="dxa"/>
          </w:tcPr>
          <w:p w14:paraId="781F3503" w14:textId="77777777" w:rsidR="00EA460D" w:rsidRPr="00094569" w:rsidRDefault="00EA460D" w:rsidP="0033413A">
            <w:pPr>
              <w:ind w:left="20" w:right="38"/>
              <w:rPr>
                <w:rFonts w:asciiTheme="minorHAnsi" w:hAnsiTheme="minorHAnsi" w:cstheme="minorHAnsi"/>
                <w:b/>
                <w:sz w:val="22"/>
                <w:szCs w:val="22"/>
              </w:rPr>
            </w:pPr>
            <w:r w:rsidRPr="00094569">
              <w:rPr>
                <w:rFonts w:asciiTheme="minorHAnsi" w:hAnsiTheme="minorHAnsi" w:cstheme="minorHAnsi"/>
                <w:sz w:val="22"/>
                <w:szCs w:val="22"/>
              </w:rPr>
              <w:t>1989-</w:t>
            </w:r>
            <w:r w:rsidR="009837CB" w:rsidRPr="00094569">
              <w:rPr>
                <w:rFonts w:asciiTheme="minorHAnsi" w:hAnsiTheme="minorHAnsi" w:cstheme="minorHAnsi"/>
                <w:sz w:val="22"/>
                <w:szCs w:val="22"/>
              </w:rPr>
              <w:t>19</w:t>
            </w:r>
            <w:r w:rsidRPr="00094569">
              <w:rPr>
                <w:rFonts w:asciiTheme="minorHAnsi" w:hAnsiTheme="minorHAnsi" w:cstheme="minorHAnsi"/>
                <w:sz w:val="22"/>
                <w:szCs w:val="22"/>
              </w:rPr>
              <w:t>91</w:t>
            </w:r>
          </w:p>
        </w:tc>
        <w:tc>
          <w:tcPr>
            <w:tcW w:w="8222" w:type="dxa"/>
          </w:tcPr>
          <w:p w14:paraId="60419C8A" w14:textId="77777777" w:rsidR="00EA460D" w:rsidRPr="00094569" w:rsidRDefault="005A2474" w:rsidP="0033413A">
            <w:pPr>
              <w:ind w:left="20" w:right="-18"/>
              <w:rPr>
                <w:rFonts w:asciiTheme="minorHAnsi" w:hAnsiTheme="minorHAnsi" w:cstheme="minorHAnsi"/>
                <w:b/>
                <w:sz w:val="22"/>
                <w:szCs w:val="22"/>
              </w:rPr>
            </w:pPr>
            <w:r w:rsidRPr="00094569">
              <w:rPr>
                <w:rFonts w:asciiTheme="minorHAnsi" w:hAnsiTheme="minorHAnsi" w:cstheme="minorHAnsi"/>
                <w:sz w:val="22"/>
                <w:szCs w:val="22"/>
              </w:rPr>
              <w:t>Nutritional consultation</w:t>
            </w:r>
            <w:r w:rsidR="00EA460D" w:rsidRPr="00094569">
              <w:rPr>
                <w:rFonts w:asciiTheme="minorHAnsi" w:hAnsiTheme="minorHAnsi" w:cstheme="minorHAnsi"/>
                <w:sz w:val="22"/>
                <w:szCs w:val="22"/>
              </w:rPr>
              <w:t xml:space="preserve"> service to the Liver Transplant Unit at RAHC.</w:t>
            </w:r>
          </w:p>
        </w:tc>
      </w:tr>
      <w:tr w:rsidR="00EA460D" w:rsidRPr="00094569" w14:paraId="2DD09D5D" w14:textId="77777777">
        <w:trPr>
          <w:cantSplit/>
        </w:trPr>
        <w:tc>
          <w:tcPr>
            <w:tcW w:w="1418" w:type="dxa"/>
          </w:tcPr>
          <w:p w14:paraId="59501B29" w14:textId="77777777" w:rsidR="00EA460D" w:rsidRPr="00094569" w:rsidRDefault="00EA460D" w:rsidP="0033413A">
            <w:pPr>
              <w:ind w:left="20" w:right="38"/>
              <w:rPr>
                <w:rFonts w:asciiTheme="minorHAnsi" w:hAnsiTheme="minorHAnsi" w:cstheme="minorHAnsi"/>
                <w:sz w:val="22"/>
                <w:szCs w:val="22"/>
              </w:rPr>
            </w:pPr>
            <w:r w:rsidRPr="00094569">
              <w:rPr>
                <w:rFonts w:asciiTheme="minorHAnsi" w:hAnsiTheme="minorHAnsi" w:cstheme="minorHAnsi"/>
                <w:sz w:val="22"/>
                <w:szCs w:val="22"/>
              </w:rPr>
              <w:t>1988-</w:t>
            </w:r>
            <w:r w:rsidR="009837CB" w:rsidRPr="00094569">
              <w:rPr>
                <w:rFonts w:asciiTheme="minorHAnsi" w:hAnsiTheme="minorHAnsi" w:cstheme="minorHAnsi"/>
                <w:sz w:val="22"/>
                <w:szCs w:val="22"/>
              </w:rPr>
              <w:t>19</w:t>
            </w:r>
            <w:r w:rsidRPr="00094569">
              <w:rPr>
                <w:rFonts w:asciiTheme="minorHAnsi" w:hAnsiTheme="minorHAnsi" w:cstheme="minorHAnsi"/>
                <w:sz w:val="22"/>
                <w:szCs w:val="22"/>
              </w:rPr>
              <w:t>91</w:t>
            </w:r>
          </w:p>
        </w:tc>
        <w:tc>
          <w:tcPr>
            <w:tcW w:w="8222" w:type="dxa"/>
          </w:tcPr>
          <w:p w14:paraId="712EDC91" w14:textId="3419D9F6" w:rsidR="00EA460D" w:rsidRPr="00094569" w:rsidRDefault="00EA460D" w:rsidP="0033413A">
            <w:pPr>
              <w:ind w:left="20" w:right="-18"/>
              <w:rPr>
                <w:rFonts w:asciiTheme="minorHAnsi" w:hAnsiTheme="minorHAnsi" w:cstheme="minorHAnsi"/>
                <w:sz w:val="22"/>
                <w:szCs w:val="22"/>
              </w:rPr>
            </w:pPr>
            <w:r w:rsidRPr="00094569">
              <w:rPr>
                <w:rFonts w:asciiTheme="minorHAnsi" w:hAnsiTheme="minorHAnsi" w:cstheme="minorHAnsi"/>
                <w:sz w:val="22"/>
                <w:szCs w:val="22"/>
              </w:rPr>
              <w:t xml:space="preserve">Nutritional management of children with chronic </w:t>
            </w:r>
            <w:r w:rsidR="00DE0605">
              <w:rPr>
                <w:rFonts w:asciiTheme="minorHAnsi" w:hAnsiTheme="minorHAnsi" w:cstheme="minorHAnsi"/>
                <w:sz w:val="22"/>
                <w:szCs w:val="22"/>
              </w:rPr>
              <w:t xml:space="preserve">disease, </w:t>
            </w:r>
            <w:r w:rsidR="00AA43CC" w:rsidRPr="00094569">
              <w:rPr>
                <w:rFonts w:asciiTheme="minorHAnsi" w:hAnsiTheme="minorHAnsi" w:cstheme="minorHAnsi"/>
                <w:sz w:val="22"/>
                <w:szCs w:val="22"/>
              </w:rPr>
              <w:t>Dept Gastroenterology, RAHC</w:t>
            </w:r>
            <w:r w:rsidRPr="00094569">
              <w:rPr>
                <w:rFonts w:asciiTheme="minorHAnsi" w:hAnsiTheme="minorHAnsi" w:cstheme="minorHAnsi"/>
                <w:sz w:val="22"/>
                <w:szCs w:val="22"/>
              </w:rPr>
              <w:t>.</w:t>
            </w:r>
          </w:p>
        </w:tc>
      </w:tr>
      <w:tr w:rsidR="00EA460D" w:rsidRPr="00094569" w14:paraId="32377C3F" w14:textId="77777777">
        <w:trPr>
          <w:cantSplit/>
        </w:trPr>
        <w:tc>
          <w:tcPr>
            <w:tcW w:w="1418" w:type="dxa"/>
          </w:tcPr>
          <w:p w14:paraId="3731C7D6" w14:textId="77777777" w:rsidR="00EA460D" w:rsidRPr="00094569" w:rsidRDefault="00EA460D" w:rsidP="0033413A">
            <w:pPr>
              <w:ind w:left="20" w:right="38"/>
              <w:rPr>
                <w:rFonts w:asciiTheme="minorHAnsi" w:hAnsiTheme="minorHAnsi" w:cstheme="minorHAnsi"/>
                <w:sz w:val="22"/>
                <w:szCs w:val="22"/>
              </w:rPr>
            </w:pPr>
            <w:r w:rsidRPr="00094569">
              <w:rPr>
                <w:rFonts w:asciiTheme="minorHAnsi" w:hAnsiTheme="minorHAnsi" w:cstheme="minorHAnsi"/>
                <w:sz w:val="22"/>
                <w:szCs w:val="22"/>
              </w:rPr>
              <w:t>1986-</w:t>
            </w:r>
            <w:r w:rsidR="009837CB" w:rsidRPr="00094569">
              <w:rPr>
                <w:rFonts w:asciiTheme="minorHAnsi" w:hAnsiTheme="minorHAnsi" w:cstheme="minorHAnsi"/>
                <w:sz w:val="22"/>
                <w:szCs w:val="22"/>
              </w:rPr>
              <w:t>198</w:t>
            </w:r>
            <w:r w:rsidRPr="00094569">
              <w:rPr>
                <w:rFonts w:asciiTheme="minorHAnsi" w:hAnsiTheme="minorHAnsi" w:cstheme="minorHAnsi"/>
                <w:sz w:val="22"/>
                <w:szCs w:val="22"/>
              </w:rPr>
              <w:t>7</w:t>
            </w:r>
          </w:p>
        </w:tc>
        <w:tc>
          <w:tcPr>
            <w:tcW w:w="8222" w:type="dxa"/>
          </w:tcPr>
          <w:p w14:paraId="0BCC286C" w14:textId="77777777" w:rsidR="00EA460D" w:rsidRPr="00094569" w:rsidRDefault="00EA460D" w:rsidP="0033413A">
            <w:pPr>
              <w:ind w:left="20" w:right="-18"/>
              <w:rPr>
                <w:rFonts w:asciiTheme="minorHAnsi" w:hAnsiTheme="minorHAnsi" w:cstheme="minorHAnsi"/>
                <w:sz w:val="22"/>
                <w:szCs w:val="22"/>
              </w:rPr>
            </w:pPr>
            <w:r w:rsidRPr="00094569">
              <w:rPr>
                <w:rFonts w:asciiTheme="minorHAnsi" w:hAnsiTheme="minorHAnsi" w:cstheme="minorHAnsi"/>
                <w:sz w:val="22"/>
                <w:szCs w:val="22"/>
              </w:rPr>
              <w:t xml:space="preserve">Substantial clinical nutrition training component in general paediatric and gastroenterology terms during physician training.  Eighteen months of gastroenterology training spent at RAHC and at </w:t>
            </w:r>
            <w:r w:rsidR="00DC785E" w:rsidRPr="00094569">
              <w:rPr>
                <w:rFonts w:asciiTheme="minorHAnsi" w:hAnsiTheme="minorHAnsi" w:cstheme="minorHAnsi"/>
                <w:sz w:val="22"/>
                <w:szCs w:val="22"/>
              </w:rPr>
              <w:t>Queen Elizabeth Hospital</w:t>
            </w:r>
            <w:r w:rsidRPr="00094569">
              <w:rPr>
                <w:rFonts w:asciiTheme="minorHAnsi" w:hAnsiTheme="minorHAnsi" w:cstheme="minorHAnsi"/>
                <w:sz w:val="22"/>
                <w:szCs w:val="22"/>
              </w:rPr>
              <w:t>, London.</w:t>
            </w:r>
          </w:p>
        </w:tc>
      </w:tr>
    </w:tbl>
    <w:p w14:paraId="15A63B88" w14:textId="77777777" w:rsidR="002A1566" w:rsidRPr="00094569" w:rsidRDefault="002A1566" w:rsidP="002A1566">
      <w:pPr>
        <w:rPr>
          <w:rFonts w:asciiTheme="minorHAnsi" w:hAnsiTheme="minorHAnsi" w:cstheme="minorHAnsi"/>
          <w:sz w:val="22"/>
          <w:szCs w:val="22"/>
        </w:rPr>
      </w:pPr>
    </w:p>
    <w:p w14:paraId="25467E30" w14:textId="77777777" w:rsidR="00EA460D" w:rsidRPr="00094569" w:rsidRDefault="00EA460D"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 xml:space="preserve">TEACHING </w:t>
      </w:r>
      <w:r w:rsidR="006F378C" w:rsidRPr="00094569">
        <w:rPr>
          <w:rFonts w:asciiTheme="minorHAnsi" w:hAnsiTheme="minorHAnsi" w:cstheme="minorHAnsi"/>
          <w:b/>
          <w:color w:val="404040" w:themeColor="text1" w:themeTint="BF"/>
          <w:sz w:val="28"/>
          <w:szCs w:val="28"/>
        </w:rPr>
        <w:t>ROLES</w:t>
      </w:r>
    </w:p>
    <w:p w14:paraId="3C4683A1" w14:textId="77777777" w:rsidR="00EA460D" w:rsidRPr="00094569" w:rsidRDefault="00EA460D" w:rsidP="0033413A">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Teaching Award</w:t>
      </w:r>
      <w:r w:rsidR="00CE1F7E" w:rsidRPr="00094569">
        <w:rPr>
          <w:rFonts w:asciiTheme="minorHAnsi" w:hAnsiTheme="minorHAnsi" w:cstheme="minorHAnsi"/>
          <w:b/>
          <w:sz w:val="22"/>
          <w:szCs w:val="22"/>
          <w:u w:val="single"/>
        </w:rPr>
        <w:t>s</w:t>
      </w:r>
    </w:p>
    <w:p w14:paraId="78FF3CEF" w14:textId="1A3F8F66" w:rsidR="007C5210" w:rsidRPr="007E788C" w:rsidRDefault="007C5210" w:rsidP="0033413A">
      <w:pPr>
        <w:ind w:left="993" w:right="-700" w:hanging="993"/>
        <w:rPr>
          <w:rFonts w:asciiTheme="minorHAnsi" w:hAnsiTheme="minorHAnsi" w:cstheme="minorHAnsi"/>
          <w:bCs/>
          <w:sz w:val="22"/>
          <w:szCs w:val="22"/>
        </w:rPr>
      </w:pPr>
      <w:r>
        <w:rPr>
          <w:rFonts w:asciiTheme="minorHAnsi" w:hAnsiTheme="minorHAnsi" w:cstheme="minorHAnsi"/>
          <w:sz w:val="22"/>
          <w:szCs w:val="22"/>
        </w:rPr>
        <w:t>2022</w:t>
      </w:r>
      <w:r>
        <w:rPr>
          <w:rFonts w:asciiTheme="minorHAnsi" w:hAnsiTheme="minorHAnsi" w:cstheme="minorHAnsi"/>
          <w:sz w:val="22"/>
          <w:szCs w:val="22"/>
        </w:rPr>
        <w:tab/>
      </w:r>
      <w:r w:rsidRPr="007E788C">
        <w:rPr>
          <w:rFonts w:asciiTheme="minorHAnsi" w:hAnsiTheme="minorHAnsi" w:cstheme="minorHAnsi"/>
          <w:bCs/>
          <w:sz w:val="22"/>
          <w:szCs w:val="22"/>
        </w:rPr>
        <w:t>The Children’s Hospital at Westmead Clinical School Award for Excellence in Postgraduate Research Supervision</w:t>
      </w:r>
    </w:p>
    <w:p w14:paraId="78348F9A" w14:textId="77777777" w:rsidR="00CB613D" w:rsidRPr="007E788C" w:rsidRDefault="00CB613D" w:rsidP="0033413A">
      <w:pPr>
        <w:ind w:left="993" w:right="-700" w:hanging="993"/>
        <w:rPr>
          <w:rFonts w:asciiTheme="minorHAnsi" w:hAnsiTheme="minorHAnsi" w:cstheme="minorHAnsi"/>
          <w:bCs/>
          <w:sz w:val="22"/>
          <w:szCs w:val="22"/>
          <w:u w:val="single"/>
        </w:rPr>
      </w:pPr>
      <w:r w:rsidRPr="007E788C">
        <w:rPr>
          <w:rFonts w:asciiTheme="minorHAnsi" w:hAnsiTheme="minorHAnsi" w:cstheme="minorHAnsi"/>
          <w:bCs/>
          <w:sz w:val="22"/>
          <w:szCs w:val="22"/>
        </w:rPr>
        <w:t>2005</w:t>
      </w:r>
      <w:r w:rsidRPr="007E788C">
        <w:rPr>
          <w:rFonts w:asciiTheme="minorHAnsi" w:hAnsiTheme="minorHAnsi" w:cstheme="minorHAnsi"/>
          <w:bCs/>
          <w:sz w:val="22"/>
          <w:szCs w:val="22"/>
        </w:rPr>
        <w:tab/>
        <w:t>The Children’s Hospi</w:t>
      </w:r>
      <w:r w:rsidR="001449C6" w:rsidRPr="007E788C">
        <w:rPr>
          <w:rFonts w:asciiTheme="minorHAnsi" w:hAnsiTheme="minorHAnsi" w:cstheme="minorHAnsi"/>
          <w:bCs/>
          <w:sz w:val="22"/>
          <w:szCs w:val="22"/>
        </w:rPr>
        <w:t>tal at Westmead Clinical School</w:t>
      </w:r>
      <w:r w:rsidR="00B1320D" w:rsidRPr="007E788C">
        <w:rPr>
          <w:rFonts w:asciiTheme="minorHAnsi" w:hAnsiTheme="minorHAnsi" w:cstheme="minorHAnsi"/>
          <w:bCs/>
          <w:sz w:val="22"/>
          <w:szCs w:val="22"/>
        </w:rPr>
        <w:t xml:space="preserve"> Award for </w:t>
      </w:r>
      <w:r w:rsidRPr="007E788C">
        <w:rPr>
          <w:rFonts w:asciiTheme="minorHAnsi" w:hAnsiTheme="minorHAnsi" w:cstheme="minorHAnsi"/>
          <w:bCs/>
          <w:sz w:val="22"/>
          <w:szCs w:val="22"/>
        </w:rPr>
        <w:t>Excellence in Postgraduate Research Supervision</w:t>
      </w:r>
    </w:p>
    <w:p w14:paraId="1375F82A" w14:textId="77777777" w:rsidR="00686619" w:rsidRPr="007E788C" w:rsidRDefault="00686619" w:rsidP="0033413A">
      <w:pPr>
        <w:ind w:left="993" w:right="-700" w:hanging="993"/>
        <w:rPr>
          <w:rFonts w:asciiTheme="minorHAnsi" w:hAnsiTheme="minorHAnsi" w:cstheme="minorHAnsi"/>
          <w:bCs/>
          <w:sz w:val="22"/>
          <w:szCs w:val="22"/>
        </w:rPr>
      </w:pPr>
      <w:r w:rsidRPr="007E788C">
        <w:rPr>
          <w:rFonts w:asciiTheme="minorHAnsi" w:hAnsiTheme="minorHAnsi" w:cstheme="minorHAnsi"/>
          <w:bCs/>
          <w:sz w:val="22"/>
          <w:szCs w:val="22"/>
        </w:rPr>
        <w:t>1998</w:t>
      </w:r>
      <w:r w:rsidRPr="007E788C">
        <w:rPr>
          <w:rFonts w:asciiTheme="minorHAnsi" w:hAnsiTheme="minorHAnsi" w:cstheme="minorHAnsi"/>
          <w:bCs/>
          <w:sz w:val="22"/>
          <w:szCs w:val="22"/>
        </w:rPr>
        <w:tab/>
        <w:t xml:space="preserve">University of Sydney </w:t>
      </w:r>
      <w:r w:rsidR="00AA54CC" w:rsidRPr="007E788C">
        <w:rPr>
          <w:rFonts w:asciiTheme="minorHAnsi" w:hAnsiTheme="minorHAnsi" w:cstheme="minorHAnsi"/>
          <w:bCs/>
          <w:sz w:val="22"/>
          <w:szCs w:val="22"/>
        </w:rPr>
        <w:t xml:space="preserve">Vice-Chancellor’s Award for </w:t>
      </w:r>
      <w:r w:rsidRPr="007E788C">
        <w:rPr>
          <w:rFonts w:asciiTheme="minorHAnsi" w:hAnsiTheme="minorHAnsi" w:cstheme="minorHAnsi"/>
          <w:bCs/>
          <w:sz w:val="22"/>
          <w:szCs w:val="22"/>
        </w:rPr>
        <w:t xml:space="preserve">Excellence in Teaching </w:t>
      </w:r>
    </w:p>
    <w:p w14:paraId="2FBE286B" w14:textId="77777777" w:rsidR="00C73FE7" w:rsidRPr="00094569" w:rsidRDefault="00C73FE7" w:rsidP="00C73FE7">
      <w:pPr>
        <w:ind w:left="993" w:right="-700" w:hanging="993"/>
        <w:rPr>
          <w:rFonts w:asciiTheme="minorHAnsi" w:hAnsiTheme="minorHAnsi" w:cstheme="minorHAnsi"/>
          <w:b/>
          <w:sz w:val="22"/>
          <w:szCs w:val="22"/>
          <w:u w:val="single"/>
        </w:rPr>
      </w:pPr>
    </w:p>
    <w:p w14:paraId="740AD0AD" w14:textId="77777777" w:rsidR="00EA460D" w:rsidRPr="00094569" w:rsidRDefault="00D305F6" w:rsidP="0033413A">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 xml:space="preserve">Major </w:t>
      </w:r>
      <w:r w:rsidR="00EA460D" w:rsidRPr="00094569">
        <w:rPr>
          <w:rFonts w:asciiTheme="minorHAnsi" w:hAnsiTheme="minorHAnsi" w:cstheme="minorHAnsi"/>
          <w:b/>
          <w:sz w:val="22"/>
          <w:szCs w:val="22"/>
          <w:u w:val="single"/>
        </w:rPr>
        <w:t>Teaching Appointments</w:t>
      </w:r>
    </w:p>
    <w:p w14:paraId="5DF47D20" w14:textId="2A96EB52" w:rsidR="00EA460D" w:rsidRPr="007E788C" w:rsidRDefault="00EA460D" w:rsidP="00872DBE">
      <w:pPr>
        <w:ind w:left="990" w:right="-700" w:hanging="990"/>
        <w:rPr>
          <w:rFonts w:asciiTheme="minorHAnsi" w:hAnsiTheme="minorHAnsi" w:cstheme="minorHAnsi"/>
          <w:bCs/>
          <w:sz w:val="22"/>
          <w:szCs w:val="22"/>
        </w:rPr>
      </w:pPr>
      <w:r w:rsidRPr="00094569">
        <w:rPr>
          <w:rFonts w:asciiTheme="minorHAnsi" w:hAnsiTheme="minorHAnsi" w:cstheme="minorHAnsi"/>
          <w:sz w:val="22"/>
          <w:szCs w:val="22"/>
        </w:rPr>
        <w:t>1994-9</w:t>
      </w:r>
      <w:r w:rsidRPr="00094569">
        <w:rPr>
          <w:rFonts w:asciiTheme="minorHAnsi" w:hAnsiTheme="minorHAnsi" w:cstheme="minorHAnsi"/>
          <w:sz w:val="22"/>
          <w:szCs w:val="22"/>
        </w:rPr>
        <w:tab/>
      </w:r>
      <w:r w:rsidR="003D7CFA" w:rsidRPr="007E788C">
        <w:rPr>
          <w:rFonts w:asciiTheme="minorHAnsi" w:hAnsiTheme="minorHAnsi" w:cstheme="minorHAnsi"/>
          <w:bCs/>
          <w:sz w:val="22"/>
          <w:szCs w:val="22"/>
        </w:rPr>
        <w:t>Secon</w:t>
      </w:r>
      <w:r w:rsidR="006E5A80" w:rsidRPr="007E788C">
        <w:rPr>
          <w:rFonts w:asciiTheme="minorHAnsi" w:hAnsiTheme="minorHAnsi" w:cstheme="minorHAnsi"/>
          <w:bCs/>
          <w:sz w:val="22"/>
          <w:szCs w:val="22"/>
        </w:rPr>
        <w:t xml:space="preserve">ded to </w:t>
      </w:r>
      <w:r w:rsidR="003D7CFA" w:rsidRPr="007E788C">
        <w:rPr>
          <w:rFonts w:asciiTheme="minorHAnsi" w:hAnsiTheme="minorHAnsi" w:cstheme="minorHAnsi"/>
          <w:bCs/>
          <w:sz w:val="22"/>
          <w:szCs w:val="22"/>
        </w:rPr>
        <w:t xml:space="preserve">Faculty of Medicine’s </w:t>
      </w:r>
      <w:r w:rsidR="006E5A80" w:rsidRPr="007E788C">
        <w:rPr>
          <w:rFonts w:asciiTheme="minorHAnsi" w:hAnsiTheme="minorHAnsi" w:cstheme="minorHAnsi"/>
          <w:bCs/>
          <w:sz w:val="22"/>
          <w:szCs w:val="22"/>
        </w:rPr>
        <w:t>Dep</w:t>
      </w:r>
      <w:r w:rsidR="003D7CFA" w:rsidRPr="007E788C">
        <w:rPr>
          <w:rFonts w:asciiTheme="minorHAnsi" w:hAnsiTheme="minorHAnsi" w:cstheme="minorHAnsi"/>
          <w:bCs/>
          <w:sz w:val="22"/>
          <w:szCs w:val="22"/>
        </w:rPr>
        <w:t>t E</w:t>
      </w:r>
      <w:r w:rsidR="006E5A80" w:rsidRPr="007E788C">
        <w:rPr>
          <w:rFonts w:asciiTheme="minorHAnsi" w:hAnsiTheme="minorHAnsi" w:cstheme="minorHAnsi"/>
          <w:bCs/>
          <w:sz w:val="22"/>
          <w:szCs w:val="22"/>
        </w:rPr>
        <w:t>duca</w:t>
      </w:r>
      <w:r w:rsidR="003D7CFA" w:rsidRPr="007E788C">
        <w:rPr>
          <w:rFonts w:asciiTheme="minorHAnsi" w:hAnsiTheme="minorHAnsi" w:cstheme="minorHAnsi"/>
          <w:bCs/>
          <w:sz w:val="22"/>
          <w:szCs w:val="22"/>
        </w:rPr>
        <w:t>tional Development &amp; Evaluation</w:t>
      </w:r>
      <w:r w:rsidR="007E788C">
        <w:rPr>
          <w:rFonts w:asciiTheme="minorHAnsi" w:hAnsiTheme="minorHAnsi" w:cstheme="minorHAnsi"/>
          <w:bCs/>
          <w:sz w:val="22"/>
          <w:szCs w:val="22"/>
        </w:rPr>
        <w:t>. S</w:t>
      </w:r>
      <w:r w:rsidRPr="007E788C">
        <w:rPr>
          <w:rFonts w:asciiTheme="minorHAnsi" w:hAnsiTheme="minorHAnsi" w:cstheme="minorHAnsi"/>
          <w:bCs/>
          <w:sz w:val="22"/>
          <w:szCs w:val="22"/>
        </w:rPr>
        <w:t xml:space="preserve">pecial responsibility for the development </w:t>
      </w:r>
      <w:r w:rsidR="003D7CFA" w:rsidRPr="007E788C">
        <w:rPr>
          <w:rFonts w:asciiTheme="minorHAnsi" w:hAnsiTheme="minorHAnsi" w:cstheme="minorHAnsi"/>
          <w:bCs/>
          <w:sz w:val="22"/>
          <w:szCs w:val="22"/>
        </w:rPr>
        <w:t>of the Graduate Medical Program</w:t>
      </w:r>
      <w:r w:rsidR="006E5A80" w:rsidRPr="007E788C">
        <w:rPr>
          <w:rFonts w:asciiTheme="minorHAnsi" w:hAnsiTheme="minorHAnsi" w:cstheme="minorHAnsi"/>
          <w:bCs/>
          <w:sz w:val="22"/>
          <w:szCs w:val="22"/>
        </w:rPr>
        <w:t xml:space="preserve"> at the University of Sydney</w:t>
      </w:r>
      <w:r w:rsidRPr="007E788C">
        <w:rPr>
          <w:rFonts w:asciiTheme="minorHAnsi" w:hAnsiTheme="minorHAnsi" w:cstheme="minorHAnsi"/>
          <w:bCs/>
          <w:sz w:val="22"/>
          <w:szCs w:val="22"/>
        </w:rPr>
        <w:t xml:space="preserve">.  </w:t>
      </w:r>
    </w:p>
    <w:p w14:paraId="07710D45" w14:textId="1E9A723F" w:rsidR="00EA460D" w:rsidRPr="00094569" w:rsidRDefault="00EA460D" w:rsidP="0033413A">
      <w:pPr>
        <w:ind w:left="993" w:right="-700" w:hanging="993"/>
        <w:rPr>
          <w:rFonts w:asciiTheme="minorHAnsi" w:hAnsiTheme="minorHAnsi" w:cstheme="minorHAnsi"/>
          <w:sz w:val="22"/>
          <w:szCs w:val="22"/>
        </w:rPr>
      </w:pPr>
      <w:r w:rsidRPr="007E788C">
        <w:rPr>
          <w:rFonts w:asciiTheme="minorHAnsi" w:hAnsiTheme="minorHAnsi" w:cstheme="minorHAnsi"/>
          <w:bCs/>
          <w:sz w:val="22"/>
          <w:szCs w:val="22"/>
        </w:rPr>
        <w:t>1987</w:t>
      </w:r>
      <w:r w:rsidRPr="007E788C">
        <w:rPr>
          <w:rFonts w:asciiTheme="minorHAnsi" w:hAnsiTheme="minorHAnsi" w:cstheme="minorHAnsi"/>
          <w:bCs/>
          <w:sz w:val="22"/>
          <w:szCs w:val="22"/>
        </w:rPr>
        <w:tab/>
        <w:t>Lecturer in Child Health at University of London, based</w:t>
      </w:r>
      <w:r w:rsidRPr="00094569">
        <w:rPr>
          <w:rFonts w:asciiTheme="minorHAnsi" w:hAnsiTheme="minorHAnsi" w:cstheme="minorHAnsi"/>
          <w:sz w:val="22"/>
          <w:szCs w:val="22"/>
        </w:rPr>
        <w:t xml:space="preserve"> at Queen Elizabeth Hospital</w:t>
      </w:r>
      <w:r w:rsidR="00D8369A" w:rsidRPr="00094569">
        <w:rPr>
          <w:rFonts w:asciiTheme="minorHAnsi" w:hAnsiTheme="minorHAnsi" w:cstheme="minorHAnsi"/>
          <w:sz w:val="22"/>
          <w:szCs w:val="22"/>
        </w:rPr>
        <w:t xml:space="preserve"> (</w:t>
      </w:r>
      <w:r w:rsidRPr="00094569">
        <w:rPr>
          <w:rFonts w:asciiTheme="minorHAnsi" w:hAnsiTheme="minorHAnsi" w:cstheme="minorHAnsi"/>
          <w:sz w:val="22"/>
          <w:szCs w:val="22"/>
        </w:rPr>
        <w:t>St Bartholomew's Hospital College and London Hospital Medical College</w:t>
      </w:r>
      <w:r w:rsidR="007E788C">
        <w:rPr>
          <w:rFonts w:asciiTheme="minorHAnsi" w:hAnsiTheme="minorHAnsi" w:cstheme="minorHAnsi"/>
          <w:sz w:val="22"/>
          <w:szCs w:val="22"/>
        </w:rPr>
        <w:t>; ~</w:t>
      </w:r>
      <w:r w:rsidR="006E5A80" w:rsidRPr="00094569">
        <w:rPr>
          <w:rFonts w:asciiTheme="minorHAnsi" w:hAnsiTheme="minorHAnsi" w:cstheme="minorHAnsi"/>
          <w:sz w:val="22"/>
          <w:szCs w:val="22"/>
        </w:rPr>
        <w:t>250 students per year</w:t>
      </w:r>
      <w:r w:rsidRPr="00094569">
        <w:rPr>
          <w:rFonts w:asciiTheme="minorHAnsi" w:hAnsiTheme="minorHAnsi" w:cstheme="minorHAnsi"/>
          <w:sz w:val="22"/>
          <w:szCs w:val="22"/>
        </w:rPr>
        <w:t xml:space="preserve">  </w:t>
      </w:r>
    </w:p>
    <w:p w14:paraId="1716BEF9" w14:textId="77777777" w:rsidR="00EA460D" w:rsidRPr="00094569" w:rsidRDefault="00EA460D" w:rsidP="0033413A">
      <w:pPr>
        <w:ind w:left="993" w:right="-700"/>
        <w:rPr>
          <w:rFonts w:asciiTheme="minorHAnsi" w:hAnsiTheme="minorHAnsi" w:cstheme="minorHAnsi"/>
          <w:sz w:val="22"/>
          <w:szCs w:val="22"/>
        </w:rPr>
      </w:pPr>
    </w:p>
    <w:p w14:paraId="5EA9250E" w14:textId="77777777" w:rsidR="00EA460D" w:rsidRPr="00094569" w:rsidRDefault="00EA460D" w:rsidP="0033413A">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Curriculum Development and Implementation</w:t>
      </w:r>
    </w:p>
    <w:p w14:paraId="19FF78AF" w14:textId="3A30123C" w:rsidR="00EA460D" w:rsidRPr="007E788C" w:rsidRDefault="00EA460D" w:rsidP="009837CB">
      <w:pPr>
        <w:numPr>
          <w:ilvl w:val="0"/>
          <w:numId w:val="9"/>
        </w:numPr>
        <w:tabs>
          <w:tab w:val="clear" w:pos="720"/>
          <w:tab w:val="num" w:pos="426"/>
        </w:tabs>
        <w:ind w:left="426" w:right="-700" w:hanging="426"/>
        <w:rPr>
          <w:rFonts w:asciiTheme="minorHAnsi" w:hAnsiTheme="minorHAnsi" w:cstheme="minorHAnsi"/>
          <w:bCs/>
          <w:sz w:val="22"/>
          <w:szCs w:val="22"/>
        </w:rPr>
      </w:pPr>
      <w:r w:rsidRPr="007E788C">
        <w:rPr>
          <w:rFonts w:asciiTheme="minorHAnsi" w:hAnsiTheme="minorHAnsi" w:cstheme="minorHAnsi"/>
          <w:bCs/>
          <w:sz w:val="22"/>
          <w:szCs w:val="22"/>
        </w:rPr>
        <w:t>Chair, Transitional Paediatric Course Working Group, University of Sydney (1994-1996</w:t>
      </w:r>
      <w:r w:rsidR="001449C6" w:rsidRPr="007E788C">
        <w:rPr>
          <w:rFonts w:asciiTheme="minorHAnsi" w:hAnsiTheme="minorHAnsi" w:cstheme="minorHAnsi"/>
          <w:bCs/>
          <w:sz w:val="22"/>
          <w:szCs w:val="22"/>
        </w:rPr>
        <w:t>).</w:t>
      </w:r>
      <w:r w:rsidRPr="007E788C">
        <w:rPr>
          <w:rFonts w:asciiTheme="minorHAnsi" w:hAnsiTheme="minorHAnsi" w:cstheme="minorHAnsi"/>
          <w:bCs/>
          <w:sz w:val="22"/>
          <w:szCs w:val="22"/>
        </w:rPr>
        <w:t xml:space="preserve">  </w:t>
      </w:r>
    </w:p>
    <w:p w14:paraId="78C588F1" w14:textId="4BD292B4" w:rsidR="00EA460D" w:rsidRPr="007E788C" w:rsidRDefault="00EA460D" w:rsidP="009837CB">
      <w:pPr>
        <w:numPr>
          <w:ilvl w:val="0"/>
          <w:numId w:val="9"/>
        </w:numPr>
        <w:tabs>
          <w:tab w:val="clear" w:pos="720"/>
          <w:tab w:val="num" w:pos="426"/>
        </w:tabs>
        <w:ind w:left="426" w:right="-700" w:hanging="426"/>
        <w:rPr>
          <w:rFonts w:asciiTheme="minorHAnsi" w:hAnsiTheme="minorHAnsi" w:cstheme="minorHAnsi"/>
          <w:bCs/>
          <w:sz w:val="22"/>
          <w:szCs w:val="22"/>
        </w:rPr>
      </w:pPr>
      <w:r w:rsidRPr="007E788C">
        <w:rPr>
          <w:rFonts w:asciiTheme="minorHAnsi" w:hAnsiTheme="minorHAnsi" w:cstheme="minorHAnsi"/>
          <w:bCs/>
          <w:sz w:val="22"/>
          <w:szCs w:val="22"/>
        </w:rPr>
        <w:t>Foundation Chair, Introductory Block, University of Sydney Medical Program</w:t>
      </w:r>
      <w:r w:rsidR="00124A37" w:rsidRPr="007E788C">
        <w:rPr>
          <w:rFonts w:asciiTheme="minorHAnsi" w:hAnsiTheme="minorHAnsi" w:cstheme="minorHAnsi"/>
          <w:bCs/>
          <w:sz w:val="22"/>
          <w:szCs w:val="22"/>
        </w:rPr>
        <w:t xml:space="preserve"> (USydMP; </w:t>
      </w:r>
      <w:r w:rsidRPr="007E788C">
        <w:rPr>
          <w:rFonts w:asciiTheme="minorHAnsi" w:hAnsiTheme="minorHAnsi" w:cstheme="minorHAnsi"/>
          <w:bCs/>
          <w:sz w:val="22"/>
          <w:szCs w:val="22"/>
        </w:rPr>
        <w:t>1994-1997).</w:t>
      </w:r>
    </w:p>
    <w:p w14:paraId="4D238EAB" w14:textId="1813EA76" w:rsidR="00EA460D" w:rsidRPr="007E788C" w:rsidRDefault="00EA460D" w:rsidP="009837CB">
      <w:pPr>
        <w:numPr>
          <w:ilvl w:val="0"/>
          <w:numId w:val="9"/>
        </w:numPr>
        <w:tabs>
          <w:tab w:val="clear" w:pos="720"/>
          <w:tab w:val="num" w:pos="426"/>
        </w:tabs>
        <w:ind w:left="426" w:right="-700" w:hanging="426"/>
        <w:rPr>
          <w:rFonts w:asciiTheme="minorHAnsi" w:hAnsiTheme="minorHAnsi" w:cstheme="minorHAnsi"/>
          <w:bCs/>
          <w:sz w:val="22"/>
          <w:szCs w:val="22"/>
        </w:rPr>
      </w:pPr>
      <w:r w:rsidRPr="007E788C">
        <w:rPr>
          <w:rFonts w:asciiTheme="minorHAnsi" w:hAnsiTheme="minorHAnsi" w:cstheme="minorHAnsi"/>
          <w:bCs/>
          <w:sz w:val="22"/>
          <w:szCs w:val="22"/>
        </w:rPr>
        <w:t xml:space="preserve">Paediatrics in the </w:t>
      </w:r>
      <w:r w:rsidR="007D59F4" w:rsidRPr="007E788C">
        <w:rPr>
          <w:rFonts w:asciiTheme="minorHAnsi" w:hAnsiTheme="minorHAnsi" w:cstheme="minorHAnsi"/>
          <w:bCs/>
          <w:sz w:val="22"/>
          <w:szCs w:val="22"/>
        </w:rPr>
        <w:t>USydMP</w:t>
      </w:r>
      <w:r w:rsidRPr="007E788C">
        <w:rPr>
          <w:rFonts w:asciiTheme="minorHAnsi" w:hAnsiTheme="minorHAnsi" w:cstheme="minorHAnsi"/>
          <w:bCs/>
          <w:sz w:val="22"/>
          <w:szCs w:val="22"/>
        </w:rPr>
        <w:t xml:space="preserve"> (1994-9)   </w:t>
      </w:r>
    </w:p>
    <w:p w14:paraId="68251F8B" w14:textId="506B13B3" w:rsidR="00EA460D" w:rsidRPr="007E788C" w:rsidRDefault="00EA460D" w:rsidP="009837CB">
      <w:pPr>
        <w:numPr>
          <w:ilvl w:val="0"/>
          <w:numId w:val="9"/>
        </w:numPr>
        <w:tabs>
          <w:tab w:val="clear" w:pos="720"/>
          <w:tab w:val="num" w:pos="426"/>
        </w:tabs>
        <w:ind w:left="426" w:right="-700" w:hanging="426"/>
        <w:rPr>
          <w:rFonts w:asciiTheme="minorHAnsi" w:hAnsiTheme="minorHAnsi" w:cstheme="minorHAnsi"/>
          <w:bCs/>
          <w:sz w:val="22"/>
          <w:szCs w:val="22"/>
        </w:rPr>
      </w:pPr>
      <w:r w:rsidRPr="007E788C">
        <w:rPr>
          <w:rFonts w:asciiTheme="minorHAnsi" w:hAnsiTheme="minorHAnsi" w:cstheme="minorHAnsi"/>
          <w:bCs/>
          <w:sz w:val="22"/>
          <w:szCs w:val="22"/>
        </w:rPr>
        <w:t>Chair, Rotating Practice Placements (Final Year) Committee (1997-9)</w:t>
      </w:r>
    </w:p>
    <w:p w14:paraId="73380723" w14:textId="36DF984A" w:rsidR="00EA460D" w:rsidRPr="007E788C" w:rsidRDefault="00EA460D" w:rsidP="009837CB">
      <w:pPr>
        <w:numPr>
          <w:ilvl w:val="0"/>
          <w:numId w:val="9"/>
        </w:numPr>
        <w:tabs>
          <w:tab w:val="clear" w:pos="720"/>
          <w:tab w:val="left" w:pos="-2160"/>
          <w:tab w:val="num" w:pos="426"/>
        </w:tabs>
        <w:ind w:left="426" w:right="-700" w:hanging="426"/>
        <w:rPr>
          <w:rFonts w:asciiTheme="minorHAnsi" w:hAnsiTheme="minorHAnsi" w:cstheme="minorHAnsi"/>
          <w:bCs/>
          <w:sz w:val="22"/>
          <w:szCs w:val="22"/>
        </w:rPr>
      </w:pPr>
      <w:r w:rsidRPr="007E788C">
        <w:rPr>
          <w:rFonts w:asciiTheme="minorHAnsi" w:hAnsiTheme="minorHAnsi" w:cstheme="minorHAnsi"/>
          <w:bCs/>
          <w:sz w:val="22"/>
          <w:szCs w:val="22"/>
        </w:rPr>
        <w:t xml:space="preserve">Chair, Nutrition Planning Team, </w:t>
      </w:r>
      <w:r w:rsidR="00124A37" w:rsidRPr="007E788C">
        <w:rPr>
          <w:rFonts w:asciiTheme="minorHAnsi" w:hAnsiTheme="minorHAnsi" w:cstheme="minorHAnsi"/>
          <w:bCs/>
          <w:sz w:val="22"/>
          <w:szCs w:val="22"/>
        </w:rPr>
        <w:t>USydMP</w:t>
      </w:r>
      <w:r w:rsidRPr="007E788C">
        <w:rPr>
          <w:rFonts w:asciiTheme="minorHAnsi" w:hAnsiTheme="minorHAnsi" w:cstheme="minorHAnsi"/>
          <w:bCs/>
          <w:sz w:val="22"/>
          <w:szCs w:val="22"/>
        </w:rPr>
        <w:t xml:space="preserve"> (1994-7)    </w:t>
      </w:r>
    </w:p>
    <w:p w14:paraId="4776BC48" w14:textId="3AE215B1" w:rsidR="00EA460D" w:rsidRPr="007E788C" w:rsidRDefault="007E788C" w:rsidP="009837CB">
      <w:pPr>
        <w:numPr>
          <w:ilvl w:val="0"/>
          <w:numId w:val="9"/>
        </w:numPr>
        <w:tabs>
          <w:tab w:val="clear" w:pos="720"/>
          <w:tab w:val="num" w:pos="426"/>
        </w:tabs>
        <w:ind w:left="426" w:right="-700" w:hanging="426"/>
        <w:rPr>
          <w:rFonts w:asciiTheme="minorHAnsi" w:hAnsiTheme="minorHAnsi" w:cstheme="minorHAnsi"/>
          <w:bCs/>
          <w:sz w:val="22"/>
          <w:szCs w:val="22"/>
          <w:u w:val="single"/>
        </w:rPr>
      </w:pPr>
      <w:r w:rsidRPr="007E788C">
        <w:rPr>
          <w:rFonts w:asciiTheme="minorHAnsi" w:hAnsiTheme="minorHAnsi" w:cstheme="minorHAnsi"/>
          <w:bCs/>
          <w:sz w:val="22"/>
          <w:szCs w:val="22"/>
        </w:rPr>
        <w:t xml:space="preserve">Multiple </w:t>
      </w:r>
      <w:r w:rsidR="00EA460D" w:rsidRPr="007E788C">
        <w:rPr>
          <w:rFonts w:asciiTheme="minorHAnsi" w:hAnsiTheme="minorHAnsi" w:cstheme="minorHAnsi"/>
          <w:bCs/>
          <w:sz w:val="22"/>
          <w:szCs w:val="22"/>
        </w:rPr>
        <w:t>USydMP Planning Committees</w:t>
      </w:r>
      <w:r w:rsidR="00CD557A" w:rsidRPr="007E788C">
        <w:rPr>
          <w:rFonts w:asciiTheme="minorHAnsi" w:hAnsiTheme="minorHAnsi" w:cstheme="minorHAnsi"/>
          <w:bCs/>
          <w:sz w:val="22"/>
          <w:szCs w:val="22"/>
        </w:rPr>
        <w:t xml:space="preserve"> </w:t>
      </w:r>
    </w:p>
    <w:p w14:paraId="3121E5A8" w14:textId="23257B47" w:rsidR="007D59F4" w:rsidRPr="007E788C" w:rsidRDefault="00270C17" w:rsidP="009837CB">
      <w:pPr>
        <w:numPr>
          <w:ilvl w:val="0"/>
          <w:numId w:val="9"/>
        </w:numPr>
        <w:tabs>
          <w:tab w:val="clear" w:pos="720"/>
          <w:tab w:val="num" w:pos="426"/>
        </w:tabs>
        <w:ind w:left="426" w:right="-700" w:hanging="426"/>
        <w:rPr>
          <w:rFonts w:asciiTheme="minorHAnsi" w:hAnsiTheme="minorHAnsi" w:cstheme="minorHAnsi"/>
          <w:bCs/>
          <w:sz w:val="22"/>
          <w:szCs w:val="22"/>
        </w:rPr>
      </w:pPr>
      <w:r w:rsidRPr="007E788C">
        <w:rPr>
          <w:rFonts w:asciiTheme="minorHAnsi" w:hAnsiTheme="minorHAnsi" w:cstheme="minorHAnsi"/>
          <w:bCs/>
          <w:sz w:val="22"/>
          <w:szCs w:val="22"/>
        </w:rPr>
        <w:lastRenderedPageBreak/>
        <w:t xml:space="preserve">Course </w:t>
      </w:r>
      <w:r w:rsidR="007E788C">
        <w:rPr>
          <w:rFonts w:asciiTheme="minorHAnsi" w:hAnsiTheme="minorHAnsi" w:cstheme="minorHAnsi"/>
          <w:bCs/>
          <w:sz w:val="22"/>
          <w:szCs w:val="22"/>
        </w:rPr>
        <w:t>developer and t</w:t>
      </w:r>
      <w:r w:rsidRPr="007E788C">
        <w:rPr>
          <w:rFonts w:asciiTheme="minorHAnsi" w:hAnsiTheme="minorHAnsi" w:cstheme="minorHAnsi"/>
          <w:bCs/>
          <w:sz w:val="22"/>
          <w:szCs w:val="22"/>
        </w:rPr>
        <w:t>utor</w:t>
      </w:r>
      <w:r w:rsidR="007D59F4" w:rsidRPr="007E788C">
        <w:rPr>
          <w:rFonts w:asciiTheme="minorHAnsi" w:hAnsiTheme="minorHAnsi" w:cstheme="minorHAnsi"/>
          <w:bCs/>
          <w:sz w:val="22"/>
          <w:szCs w:val="22"/>
        </w:rPr>
        <w:t xml:space="preserve">, </w:t>
      </w:r>
      <w:r w:rsidR="00004D90" w:rsidRPr="007E788C">
        <w:rPr>
          <w:rFonts w:asciiTheme="minorHAnsi" w:hAnsiTheme="minorHAnsi" w:cstheme="minorHAnsi"/>
          <w:bCs/>
          <w:sz w:val="22"/>
          <w:szCs w:val="22"/>
        </w:rPr>
        <w:t xml:space="preserve">Paediatric </w:t>
      </w:r>
      <w:r w:rsidR="007D59F4" w:rsidRPr="007E788C">
        <w:rPr>
          <w:rFonts w:asciiTheme="minorHAnsi" w:hAnsiTheme="minorHAnsi" w:cstheme="minorHAnsi"/>
          <w:bCs/>
          <w:sz w:val="22"/>
          <w:szCs w:val="22"/>
        </w:rPr>
        <w:t xml:space="preserve">Obesity </w:t>
      </w:r>
      <w:r w:rsidR="00117054" w:rsidRPr="007E788C">
        <w:rPr>
          <w:rFonts w:asciiTheme="minorHAnsi" w:hAnsiTheme="minorHAnsi" w:cstheme="minorHAnsi"/>
          <w:bCs/>
          <w:sz w:val="22"/>
          <w:szCs w:val="22"/>
        </w:rPr>
        <w:t xml:space="preserve">&amp; Nutrition </w:t>
      </w:r>
      <w:r w:rsidR="007D59F4" w:rsidRPr="007E788C">
        <w:rPr>
          <w:rFonts w:asciiTheme="minorHAnsi" w:hAnsiTheme="minorHAnsi" w:cstheme="minorHAnsi"/>
          <w:bCs/>
          <w:sz w:val="22"/>
          <w:szCs w:val="22"/>
        </w:rPr>
        <w:t>Unit of Study, Sydney Masters of Medicine Program</w:t>
      </w:r>
      <w:r w:rsidR="00CD1A7A" w:rsidRPr="007E788C">
        <w:rPr>
          <w:rFonts w:asciiTheme="minorHAnsi" w:hAnsiTheme="minorHAnsi" w:cstheme="minorHAnsi"/>
          <w:bCs/>
          <w:sz w:val="22"/>
          <w:szCs w:val="22"/>
        </w:rPr>
        <w:t xml:space="preserve"> (200</w:t>
      </w:r>
      <w:r w:rsidR="00155598" w:rsidRPr="007E788C">
        <w:rPr>
          <w:rFonts w:asciiTheme="minorHAnsi" w:hAnsiTheme="minorHAnsi" w:cstheme="minorHAnsi"/>
          <w:bCs/>
          <w:sz w:val="22"/>
          <w:szCs w:val="22"/>
        </w:rPr>
        <w:t>8</w:t>
      </w:r>
      <w:r w:rsidR="00CD1A7A" w:rsidRPr="007E788C">
        <w:rPr>
          <w:rFonts w:asciiTheme="minorHAnsi" w:hAnsiTheme="minorHAnsi" w:cstheme="minorHAnsi"/>
          <w:bCs/>
          <w:sz w:val="22"/>
          <w:szCs w:val="22"/>
        </w:rPr>
        <w:t>- )</w:t>
      </w:r>
    </w:p>
    <w:p w14:paraId="7C742D27" w14:textId="47EB220A" w:rsidR="00984FE2" w:rsidRPr="007E788C" w:rsidRDefault="00984FE2" w:rsidP="009837CB">
      <w:pPr>
        <w:numPr>
          <w:ilvl w:val="0"/>
          <w:numId w:val="9"/>
        </w:numPr>
        <w:tabs>
          <w:tab w:val="clear" w:pos="720"/>
          <w:tab w:val="num" w:pos="426"/>
        </w:tabs>
        <w:ind w:left="426" w:right="-700" w:hanging="426"/>
        <w:rPr>
          <w:rFonts w:asciiTheme="minorHAnsi" w:hAnsiTheme="minorHAnsi" w:cstheme="minorHAnsi"/>
          <w:bCs/>
          <w:sz w:val="22"/>
          <w:szCs w:val="22"/>
        </w:rPr>
      </w:pPr>
      <w:r w:rsidRPr="007E788C">
        <w:rPr>
          <w:rFonts w:asciiTheme="minorHAnsi" w:hAnsiTheme="minorHAnsi" w:cstheme="minorHAnsi"/>
          <w:bCs/>
          <w:sz w:val="22"/>
          <w:szCs w:val="22"/>
        </w:rPr>
        <w:t>Spirituality in Medicine course, USydMP (2007-</w:t>
      </w:r>
      <w:r w:rsidR="00C51CBD" w:rsidRPr="007E788C">
        <w:rPr>
          <w:rFonts w:asciiTheme="minorHAnsi" w:hAnsiTheme="minorHAnsi" w:cstheme="minorHAnsi"/>
          <w:bCs/>
          <w:sz w:val="22"/>
          <w:szCs w:val="22"/>
        </w:rPr>
        <w:t>2016</w:t>
      </w:r>
      <w:r w:rsidRPr="007E788C">
        <w:rPr>
          <w:rFonts w:asciiTheme="minorHAnsi" w:hAnsiTheme="minorHAnsi" w:cstheme="minorHAnsi"/>
          <w:bCs/>
          <w:sz w:val="22"/>
          <w:szCs w:val="22"/>
        </w:rPr>
        <w:t>)</w:t>
      </w:r>
      <w:r w:rsidR="006C4401" w:rsidRPr="007E788C">
        <w:rPr>
          <w:rFonts w:asciiTheme="minorHAnsi" w:hAnsiTheme="minorHAnsi" w:cstheme="minorHAnsi"/>
          <w:bCs/>
          <w:sz w:val="22"/>
          <w:szCs w:val="22"/>
        </w:rPr>
        <w:t xml:space="preserve"> </w:t>
      </w:r>
    </w:p>
    <w:p w14:paraId="0FF52A2E" w14:textId="77777777" w:rsidR="007D59F4" w:rsidRPr="00094569" w:rsidRDefault="007D59F4" w:rsidP="007D59F4">
      <w:pPr>
        <w:ind w:left="360" w:right="-700"/>
        <w:jc w:val="both"/>
        <w:rPr>
          <w:rFonts w:asciiTheme="minorHAnsi" w:hAnsiTheme="minorHAnsi" w:cstheme="minorHAnsi"/>
          <w:b/>
          <w:sz w:val="22"/>
          <w:szCs w:val="22"/>
          <w:u w:val="single"/>
        </w:rPr>
      </w:pPr>
    </w:p>
    <w:p w14:paraId="4B5FE7AC" w14:textId="77777777" w:rsidR="00EA460D" w:rsidRPr="00094569" w:rsidRDefault="00EA460D">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 xml:space="preserve">Lecturing and Tutoring </w:t>
      </w:r>
      <w:r w:rsidR="006F378C" w:rsidRPr="00094569">
        <w:rPr>
          <w:rFonts w:asciiTheme="minorHAnsi" w:hAnsiTheme="minorHAnsi" w:cstheme="minorHAnsi"/>
          <w:b/>
          <w:sz w:val="22"/>
          <w:szCs w:val="22"/>
          <w:u w:val="single"/>
        </w:rPr>
        <w:t>Roles</w:t>
      </w:r>
    </w:p>
    <w:p w14:paraId="39479DD5" w14:textId="6B0CD903" w:rsidR="00155598" w:rsidRPr="00094569" w:rsidRDefault="00155598" w:rsidP="00872DBE">
      <w:pPr>
        <w:ind w:left="993" w:right="-700" w:hanging="993"/>
        <w:rPr>
          <w:rFonts w:asciiTheme="minorHAnsi" w:hAnsiTheme="minorHAnsi" w:cstheme="minorHAnsi"/>
          <w:sz w:val="22"/>
          <w:szCs w:val="22"/>
        </w:rPr>
      </w:pPr>
      <w:r w:rsidRPr="00094569">
        <w:rPr>
          <w:rFonts w:asciiTheme="minorHAnsi" w:hAnsiTheme="minorHAnsi" w:cstheme="minorHAnsi"/>
          <w:sz w:val="22"/>
          <w:szCs w:val="22"/>
        </w:rPr>
        <w:t>2016-</w:t>
      </w:r>
      <w:r w:rsidRPr="00094569">
        <w:rPr>
          <w:rFonts w:asciiTheme="minorHAnsi" w:hAnsiTheme="minorHAnsi" w:cstheme="minorHAnsi"/>
          <w:sz w:val="22"/>
          <w:szCs w:val="22"/>
        </w:rPr>
        <w:tab/>
        <w:t>On-line tutor</w:t>
      </w:r>
      <w:r w:rsidR="005E67AC">
        <w:rPr>
          <w:rFonts w:asciiTheme="minorHAnsi" w:hAnsiTheme="minorHAnsi" w:cstheme="minorHAnsi"/>
          <w:sz w:val="22"/>
          <w:szCs w:val="22"/>
        </w:rPr>
        <w:t xml:space="preserve"> and lecturer</w:t>
      </w:r>
      <w:r w:rsidRPr="00094569">
        <w:rPr>
          <w:rFonts w:asciiTheme="minorHAnsi" w:hAnsiTheme="minorHAnsi" w:cstheme="minorHAnsi"/>
          <w:sz w:val="22"/>
          <w:szCs w:val="22"/>
        </w:rPr>
        <w:t xml:space="preserve">, </w:t>
      </w:r>
      <w:r w:rsidR="00670CC4" w:rsidRPr="00094569">
        <w:rPr>
          <w:rFonts w:asciiTheme="minorHAnsi" w:hAnsiTheme="minorHAnsi" w:cstheme="minorHAnsi"/>
          <w:sz w:val="22"/>
          <w:szCs w:val="22"/>
        </w:rPr>
        <w:t>University of Sydney</w:t>
      </w:r>
      <w:r w:rsidRPr="00094569">
        <w:rPr>
          <w:rFonts w:asciiTheme="minorHAnsi" w:hAnsiTheme="minorHAnsi" w:cstheme="minorHAnsi"/>
          <w:sz w:val="22"/>
          <w:szCs w:val="22"/>
        </w:rPr>
        <w:t xml:space="preserve"> M Metab Health </w:t>
      </w:r>
    </w:p>
    <w:p w14:paraId="0B7EC0E2" w14:textId="77777777" w:rsidR="00E537DD" w:rsidRPr="00094569" w:rsidRDefault="00E537DD" w:rsidP="00872DBE">
      <w:pPr>
        <w:ind w:left="993" w:right="-700" w:hanging="993"/>
        <w:rPr>
          <w:rFonts w:asciiTheme="minorHAnsi" w:hAnsiTheme="minorHAnsi" w:cstheme="minorHAnsi"/>
          <w:sz w:val="22"/>
          <w:szCs w:val="22"/>
        </w:rPr>
      </w:pPr>
      <w:r w:rsidRPr="00094569">
        <w:rPr>
          <w:rFonts w:asciiTheme="minorHAnsi" w:hAnsiTheme="minorHAnsi" w:cstheme="minorHAnsi"/>
          <w:sz w:val="22"/>
          <w:szCs w:val="22"/>
        </w:rPr>
        <w:t>2012-</w:t>
      </w:r>
      <w:r w:rsidR="00155598" w:rsidRPr="00094569">
        <w:rPr>
          <w:rFonts w:asciiTheme="minorHAnsi" w:hAnsiTheme="minorHAnsi" w:cstheme="minorHAnsi"/>
          <w:sz w:val="22"/>
          <w:szCs w:val="22"/>
        </w:rPr>
        <w:t>15</w:t>
      </w:r>
      <w:r w:rsidRPr="00094569">
        <w:rPr>
          <w:rFonts w:asciiTheme="minorHAnsi" w:hAnsiTheme="minorHAnsi" w:cstheme="minorHAnsi"/>
          <w:sz w:val="22"/>
          <w:szCs w:val="22"/>
        </w:rPr>
        <w:tab/>
        <w:t xml:space="preserve">Tutor, USydMP </w:t>
      </w:r>
      <w:r w:rsidR="004B66A9" w:rsidRPr="00094569">
        <w:rPr>
          <w:rFonts w:asciiTheme="minorHAnsi" w:hAnsiTheme="minorHAnsi" w:cstheme="minorHAnsi"/>
          <w:sz w:val="22"/>
          <w:szCs w:val="22"/>
        </w:rPr>
        <w:t xml:space="preserve">Integrated </w:t>
      </w:r>
      <w:r w:rsidRPr="00094569">
        <w:rPr>
          <w:rFonts w:asciiTheme="minorHAnsi" w:hAnsiTheme="minorHAnsi" w:cstheme="minorHAnsi"/>
          <w:sz w:val="22"/>
          <w:szCs w:val="22"/>
        </w:rPr>
        <w:t xml:space="preserve">Population </w:t>
      </w:r>
      <w:r w:rsidR="004B66A9" w:rsidRPr="00094569">
        <w:rPr>
          <w:rFonts w:asciiTheme="minorHAnsi" w:hAnsiTheme="minorHAnsi" w:cstheme="minorHAnsi"/>
          <w:sz w:val="22"/>
          <w:szCs w:val="22"/>
        </w:rPr>
        <w:t xml:space="preserve">Medicine </w:t>
      </w:r>
      <w:r w:rsidRPr="00094569">
        <w:rPr>
          <w:rFonts w:asciiTheme="minorHAnsi" w:hAnsiTheme="minorHAnsi" w:cstheme="minorHAnsi"/>
          <w:sz w:val="22"/>
          <w:szCs w:val="22"/>
        </w:rPr>
        <w:t>course</w:t>
      </w:r>
      <w:r w:rsidR="007412FE" w:rsidRPr="00094569">
        <w:rPr>
          <w:rFonts w:asciiTheme="minorHAnsi" w:hAnsiTheme="minorHAnsi" w:cstheme="minorHAnsi"/>
          <w:sz w:val="22"/>
          <w:szCs w:val="22"/>
        </w:rPr>
        <w:t xml:space="preserve"> (Stage </w:t>
      </w:r>
      <w:r w:rsidR="00C8053C" w:rsidRPr="00094569">
        <w:rPr>
          <w:rFonts w:asciiTheme="minorHAnsi" w:hAnsiTheme="minorHAnsi" w:cstheme="minorHAnsi"/>
          <w:sz w:val="22"/>
          <w:szCs w:val="22"/>
        </w:rPr>
        <w:t xml:space="preserve">3 </w:t>
      </w:r>
      <w:r w:rsidR="007412FE" w:rsidRPr="00094569">
        <w:rPr>
          <w:rFonts w:asciiTheme="minorHAnsi" w:hAnsiTheme="minorHAnsi" w:cstheme="minorHAnsi"/>
          <w:sz w:val="22"/>
          <w:szCs w:val="22"/>
        </w:rPr>
        <w:t>of curriculum)</w:t>
      </w:r>
    </w:p>
    <w:p w14:paraId="41762E4E" w14:textId="57DB0B57" w:rsidR="00EA460D" w:rsidRPr="00094569" w:rsidRDefault="00EA460D" w:rsidP="00977B6E">
      <w:pPr>
        <w:ind w:left="993" w:right="-700" w:hanging="993"/>
        <w:rPr>
          <w:rFonts w:asciiTheme="minorHAnsi" w:hAnsiTheme="minorHAnsi" w:cstheme="minorHAnsi"/>
          <w:sz w:val="22"/>
          <w:szCs w:val="22"/>
        </w:rPr>
      </w:pPr>
      <w:r w:rsidRPr="00094569">
        <w:rPr>
          <w:rFonts w:asciiTheme="minorHAnsi" w:hAnsiTheme="minorHAnsi" w:cstheme="minorHAnsi"/>
          <w:sz w:val="22"/>
          <w:szCs w:val="22"/>
        </w:rPr>
        <w:t>1996-</w:t>
      </w:r>
      <w:r w:rsidRPr="00094569">
        <w:rPr>
          <w:rFonts w:asciiTheme="minorHAnsi" w:hAnsiTheme="minorHAnsi" w:cstheme="minorHAnsi"/>
          <w:sz w:val="22"/>
          <w:szCs w:val="22"/>
        </w:rPr>
        <w:tab/>
      </w:r>
      <w:r w:rsidR="00974DDE" w:rsidRPr="00094569">
        <w:rPr>
          <w:rFonts w:asciiTheme="minorHAnsi" w:hAnsiTheme="minorHAnsi" w:cstheme="minorHAnsi"/>
          <w:sz w:val="22"/>
          <w:szCs w:val="22"/>
        </w:rPr>
        <w:t>Tutor to medical</w:t>
      </w:r>
      <w:r w:rsidR="00977B6E" w:rsidRPr="00094569">
        <w:rPr>
          <w:rFonts w:asciiTheme="minorHAnsi" w:hAnsiTheme="minorHAnsi" w:cstheme="minorHAnsi"/>
          <w:sz w:val="22"/>
          <w:szCs w:val="22"/>
        </w:rPr>
        <w:t xml:space="preserve"> students, University of Sydney: </w:t>
      </w:r>
      <w:r w:rsidRPr="00094569">
        <w:rPr>
          <w:rFonts w:asciiTheme="minorHAnsi" w:hAnsiTheme="minorHAnsi" w:cstheme="minorHAnsi"/>
          <w:sz w:val="22"/>
          <w:szCs w:val="22"/>
        </w:rPr>
        <w:t>P</w:t>
      </w:r>
      <w:r w:rsidR="001E7A9C" w:rsidRPr="00094569">
        <w:rPr>
          <w:rFonts w:asciiTheme="minorHAnsi" w:hAnsiTheme="minorHAnsi" w:cstheme="minorHAnsi"/>
          <w:sz w:val="22"/>
          <w:szCs w:val="22"/>
        </w:rPr>
        <w:t>roblem-based learning (P</w:t>
      </w:r>
      <w:r w:rsidRPr="00094569">
        <w:rPr>
          <w:rFonts w:asciiTheme="minorHAnsi" w:hAnsiTheme="minorHAnsi" w:cstheme="minorHAnsi"/>
          <w:sz w:val="22"/>
          <w:szCs w:val="22"/>
        </w:rPr>
        <w:t>BL</w:t>
      </w:r>
      <w:r w:rsidR="001E7A9C" w:rsidRPr="00094569">
        <w:rPr>
          <w:rFonts w:asciiTheme="minorHAnsi" w:hAnsiTheme="minorHAnsi" w:cstheme="minorHAnsi"/>
          <w:sz w:val="22"/>
          <w:szCs w:val="22"/>
        </w:rPr>
        <w:t>)</w:t>
      </w:r>
      <w:r w:rsidRPr="00094569">
        <w:rPr>
          <w:rFonts w:asciiTheme="minorHAnsi" w:hAnsiTheme="minorHAnsi" w:cstheme="minorHAnsi"/>
          <w:sz w:val="22"/>
          <w:szCs w:val="22"/>
        </w:rPr>
        <w:t xml:space="preserve"> </w:t>
      </w:r>
      <w:r w:rsidR="00974DDE" w:rsidRPr="00094569">
        <w:rPr>
          <w:rFonts w:asciiTheme="minorHAnsi" w:hAnsiTheme="minorHAnsi" w:cstheme="minorHAnsi"/>
          <w:sz w:val="22"/>
          <w:szCs w:val="22"/>
        </w:rPr>
        <w:t>an</w:t>
      </w:r>
      <w:r w:rsidR="006B49E6" w:rsidRPr="00094569">
        <w:rPr>
          <w:rFonts w:asciiTheme="minorHAnsi" w:hAnsiTheme="minorHAnsi" w:cstheme="minorHAnsi"/>
          <w:sz w:val="22"/>
          <w:szCs w:val="22"/>
        </w:rPr>
        <w:t>d Clinical Reasoning tutorials</w:t>
      </w:r>
    </w:p>
    <w:p w14:paraId="6DDB3E99" w14:textId="19244899" w:rsidR="00EA460D" w:rsidRPr="00094569" w:rsidRDefault="00EA460D" w:rsidP="00BC2D40">
      <w:pPr>
        <w:ind w:left="993" w:right="-700" w:hanging="993"/>
        <w:rPr>
          <w:rFonts w:asciiTheme="minorHAnsi" w:hAnsiTheme="minorHAnsi" w:cstheme="minorHAnsi"/>
          <w:sz w:val="22"/>
          <w:szCs w:val="22"/>
        </w:rPr>
      </w:pPr>
      <w:r w:rsidRPr="00094569">
        <w:rPr>
          <w:rFonts w:asciiTheme="minorHAnsi" w:hAnsiTheme="minorHAnsi" w:cstheme="minorHAnsi"/>
          <w:sz w:val="22"/>
          <w:szCs w:val="22"/>
        </w:rPr>
        <w:t>1994-</w:t>
      </w:r>
      <w:r w:rsidRPr="00094569">
        <w:rPr>
          <w:rFonts w:asciiTheme="minorHAnsi" w:hAnsiTheme="minorHAnsi" w:cstheme="minorHAnsi"/>
          <w:sz w:val="22"/>
          <w:szCs w:val="22"/>
        </w:rPr>
        <w:tab/>
        <w:t>Occasional lectures to postgraduate students</w:t>
      </w:r>
      <w:r w:rsidR="005E67AC">
        <w:rPr>
          <w:rFonts w:asciiTheme="minorHAnsi" w:hAnsiTheme="minorHAnsi" w:cstheme="minorHAnsi"/>
          <w:sz w:val="22"/>
          <w:szCs w:val="22"/>
        </w:rPr>
        <w:t>, GPs etc</w:t>
      </w:r>
      <w:r w:rsidRPr="00094569">
        <w:rPr>
          <w:rFonts w:asciiTheme="minorHAnsi" w:hAnsiTheme="minorHAnsi" w:cstheme="minorHAnsi"/>
          <w:sz w:val="22"/>
          <w:szCs w:val="22"/>
        </w:rPr>
        <w:t xml:space="preserve"> on </w:t>
      </w:r>
      <w:r w:rsidR="00846069" w:rsidRPr="00094569">
        <w:rPr>
          <w:rFonts w:asciiTheme="minorHAnsi" w:hAnsiTheme="minorHAnsi" w:cstheme="minorHAnsi"/>
          <w:sz w:val="22"/>
          <w:szCs w:val="22"/>
        </w:rPr>
        <w:t xml:space="preserve">various </w:t>
      </w:r>
      <w:r w:rsidRPr="00094569">
        <w:rPr>
          <w:rFonts w:asciiTheme="minorHAnsi" w:hAnsiTheme="minorHAnsi" w:cstheme="minorHAnsi"/>
          <w:sz w:val="22"/>
          <w:szCs w:val="22"/>
        </w:rPr>
        <w:t>topics related to paediatrics, research</w:t>
      </w:r>
      <w:r w:rsidR="003146A1" w:rsidRPr="00094569">
        <w:rPr>
          <w:rFonts w:asciiTheme="minorHAnsi" w:hAnsiTheme="minorHAnsi" w:cstheme="minorHAnsi"/>
          <w:sz w:val="22"/>
          <w:szCs w:val="22"/>
        </w:rPr>
        <w:t xml:space="preserve">, </w:t>
      </w:r>
      <w:r w:rsidR="00D21549" w:rsidRPr="00094569">
        <w:rPr>
          <w:rFonts w:asciiTheme="minorHAnsi" w:hAnsiTheme="minorHAnsi" w:cstheme="minorHAnsi"/>
          <w:sz w:val="22"/>
          <w:szCs w:val="22"/>
        </w:rPr>
        <w:t xml:space="preserve">public health, </w:t>
      </w:r>
      <w:r w:rsidR="003146A1" w:rsidRPr="00094569">
        <w:rPr>
          <w:rFonts w:asciiTheme="minorHAnsi" w:hAnsiTheme="minorHAnsi" w:cstheme="minorHAnsi"/>
          <w:sz w:val="22"/>
          <w:szCs w:val="22"/>
        </w:rPr>
        <w:t>obesity</w:t>
      </w:r>
      <w:r w:rsidRPr="00094569">
        <w:rPr>
          <w:rFonts w:asciiTheme="minorHAnsi" w:hAnsiTheme="minorHAnsi" w:cstheme="minorHAnsi"/>
          <w:sz w:val="22"/>
          <w:szCs w:val="22"/>
        </w:rPr>
        <w:t xml:space="preserve"> or nutrition </w:t>
      </w:r>
    </w:p>
    <w:p w14:paraId="0EFD72BD" w14:textId="6BD7C8D9" w:rsidR="00EA460D" w:rsidRPr="00094569" w:rsidRDefault="00EA460D" w:rsidP="00872DBE">
      <w:pPr>
        <w:ind w:left="993" w:right="-700" w:hanging="993"/>
        <w:rPr>
          <w:rFonts w:asciiTheme="minorHAnsi" w:hAnsiTheme="minorHAnsi" w:cstheme="minorHAnsi"/>
          <w:sz w:val="22"/>
          <w:szCs w:val="22"/>
        </w:rPr>
      </w:pPr>
      <w:r w:rsidRPr="00094569">
        <w:rPr>
          <w:rFonts w:asciiTheme="minorHAnsi" w:hAnsiTheme="minorHAnsi" w:cstheme="minorHAnsi"/>
          <w:sz w:val="22"/>
          <w:szCs w:val="22"/>
        </w:rPr>
        <w:t xml:space="preserve">1988- </w:t>
      </w:r>
      <w:r w:rsidRPr="00094569">
        <w:rPr>
          <w:rFonts w:asciiTheme="minorHAnsi" w:hAnsiTheme="minorHAnsi" w:cstheme="minorHAnsi"/>
          <w:sz w:val="22"/>
          <w:szCs w:val="22"/>
        </w:rPr>
        <w:tab/>
        <w:t xml:space="preserve">Lectures to medical students at the University of Sydney on </w:t>
      </w:r>
      <w:r w:rsidR="00DE0605">
        <w:rPr>
          <w:rFonts w:asciiTheme="minorHAnsi" w:hAnsiTheme="minorHAnsi" w:cstheme="minorHAnsi"/>
          <w:sz w:val="22"/>
          <w:szCs w:val="22"/>
        </w:rPr>
        <w:t>topics related to nutrition, obesity, general paediatrics,</w:t>
      </w:r>
      <w:r w:rsidR="003F29B4" w:rsidRPr="00094569">
        <w:rPr>
          <w:rFonts w:asciiTheme="minorHAnsi" w:hAnsiTheme="minorHAnsi" w:cstheme="minorHAnsi"/>
          <w:sz w:val="22"/>
          <w:szCs w:val="22"/>
        </w:rPr>
        <w:t xml:space="preserve"> spirituality in medicine</w:t>
      </w:r>
      <w:r w:rsidR="004B66A9" w:rsidRPr="00094569">
        <w:rPr>
          <w:rFonts w:asciiTheme="minorHAnsi" w:hAnsiTheme="minorHAnsi" w:cstheme="minorHAnsi"/>
          <w:sz w:val="22"/>
          <w:szCs w:val="22"/>
        </w:rPr>
        <w:t xml:space="preserve">, </w:t>
      </w:r>
      <w:r w:rsidR="00DE0605">
        <w:rPr>
          <w:rFonts w:asciiTheme="minorHAnsi" w:hAnsiTheme="minorHAnsi" w:cstheme="minorHAnsi"/>
          <w:sz w:val="22"/>
          <w:szCs w:val="22"/>
        </w:rPr>
        <w:t>ethics</w:t>
      </w:r>
    </w:p>
    <w:p w14:paraId="2C277994" w14:textId="77777777" w:rsidR="00EA460D" w:rsidRPr="00094569" w:rsidRDefault="00EA460D" w:rsidP="00872DBE">
      <w:pPr>
        <w:ind w:left="993" w:right="-700" w:hanging="993"/>
        <w:rPr>
          <w:rFonts w:asciiTheme="minorHAnsi" w:hAnsiTheme="minorHAnsi" w:cstheme="minorHAnsi"/>
          <w:sz w:val="22"/>
          <w:szCs w:val="22"/>
        </w:rPr>
      </w:pPr>
      <w:r w:rsidRPr="00094569">
        <w:rPr>
          <w:rFonts w:asciiTheme="minorHAnsi" w:hAnsiTheme="minorHAnsi" w:cstheme="minorHAnsi"/>
          <w:sz w:val="22"/>
          <w:szCs w:val="22"/>
        </w:rPr>
        <w:t xml:space="preserve">1986- </w:t>
      </w:r>
      <w:r w:rsidRPr="00094569">
        <w:rPr>
          <w:rFonts w:asciiTheme="minorHAnsi" w:hAnsiTheme="minorHAnsi" w:cstheme="minorHAnsi"/>
          <w:sz w:val="22"/>
          <w:szCs w:val="22"/>
        </w:rPr>
        <w:tab/>
        <w:t>Teaching clinical skills</w:t>
      </w:r>
      <w:r w:rsidR="00977B6E" w:rsidRPr="00094569">
        <w:rPr>
          <w:rFonts w:asciiTheme="minorHAnsi" w:hAnsiTheme="minorHAnsi" w:cstheme="minorHAnsi"/>
          <w:sz w:val="22"/>
          <w:szCs w:val="22"/>
        </w:rPr>
        <w:t xml:space="preserve"> in Paediatrics to postgraduate trainees</w:t>
      </w:r>
      <w:r w:rsidRPr="00094569">
        <w:rPr>
          <w:rFonts w:asciiTheme="minorHAnsi" w:hAnsiTheme="minorHAnsi" w:cstheme="minorHAnsi"/>
          <w:sz w:val="22"/>
          <w:szCs w:val="22"/>
        </w:rPr>
        <w:t xml:space="preserve"> (FRACP and MRCP trainees)</w:t>
      </w:r>
    </w:p>
    <w:p w14:paraId="016FF019" w14:textId="1D9BC12A" w:rsidR="00EA460D" w:rsidRPr="00094569" w:rsidRDefault="00EA460D" w:rsidP="00872DBE">
      <w:pPr>
        <w:ind w:left="993" w:right="-700" w:hanging="993"/>
        <w:rPr>
          <w:rFonts w:asciiTheme="minorHAnsi" w:hAnsiTheme="minorHAnsi" w:cstheme="minorHAnsi"/>
          <w:sz w:val="22"/>
          <w:szCs w:val="22"/>
        </w:rPr>
      </w:pPr>
      <w:r w:rsidRPr="00094569">
        <w:rPr>
          <w:rFonts w:asciiTheme="minorHAnsi" w:hAnsiTheme="minorHAnsi" w:cstheme="minorHAnsi"/>
          <w:sz w:val="22"/>
          <w:szCs w:val="22"/>
        </w:rPr>
        <w:t xml:space="preserve">1983- </w:t>
      </w:r>
      <w:r w:rsidRPr="00094569">
        <w:rPr>
          <w:rFonts w:asciiTheme="minorHAnsi" w:hAnsiTheme="minorHAnsi" w:cstheme="minorHAnsi"/>
          <w:sz w:val="22"/>
          <w:szCs w:val="22"/>
        </w:rPr>
        <w:tab/>
        <w:t>Teaching clinical skills in Paediatrics to medical students (</w:t>
      </w:r>
      <w:r w:rsidR="00A05D21">
        <w:rPr>
          <w:rFonts w:asciiTheme="minorHAnsi" w:hAnsiTheme="minorHAnsi" w:cstheme="minorHAnsi"/>
          <w:sz w:val="22"/>
          <w:szCs w:val="22"/>
        </w:rPr>
        <w:t>USYD</w:t>
      </w:r>
      <w:r w:rsidRPr="00094569">
        <w:rPr>
          <w:rFonts w:asciiTheme="minorHAnsi" w:hAnsiTheme="minorHAnsi" w:cstheme="minorHAnsi"/>
          <w:sz w:val="22"/>
          <w:szCs w:val="22"/>
        </w:rPr>
        <w:t>, Newcastle and London)</w:t>
      </w:r>
    </w:p>
    <w:p w14:paraId="3E5A8D94" w14:textId="77777777" w:rsidR="00EA460D" w:rsidRPr="00094569" w:rsidRDefault="00EA460D" w:rsidP="00872DBE">
      <w:pPr>
        <w:ind w:left="993" w:right="-700" w:hanging="993"/>
        <w:rPr>
          <w:rFonts w:asciiTheme="minorHAnsi" w:hAnsiTheme="minorHAnsi" w:cstheme="minorHAnsi"/>
          <w:sz w:val="22"/>
          <w:szCs w:val="22"/>
        </w:rPr>
      </w:pPr>
      <w:r w:rsidRPr="00094569">
        <w:rPr>
          <w:rFonts w:asciiTheme="minorHAnsi" w:hAnsiTheme="minorHAnsi" w:cstheme="minorHAnsi"/>
          <w:sz w:val="22"/>
          <w:szCs w:val="22"/>
        </w:rPr>
        <w:t>1977</w:t>
      </w:r>
      <w:r w:rsidRPr="00094569">
        <w:rPr>
          <w:rFonts w:asciiTheme="minorHAnsi" w:hAnsiTheme="minorHAnsi" w:cstheme="minorHAnsi"/>
          <w:sz w:val="22"/>
          <w:szCs w:val="22"/>
        </w:rPr>
        <w:tab/>
        <w:t>Demonstrator, Dept Physiology, University of Sydney</w:t>
      </w:r>
    </w:p>
    <w:p w14:paraId="32F63DD6" w14:textId="77777777" w:rsidR="00EA460D" w:rsidRPr="00094569" w:rsidRDefault="00EA460D">
      <w:pPr>
        <w:ind w:left="20" w:right="-700"/>
        <w:jc w:val="both"/>
        <w:rPr>
          <w:rFonts w:asciiTheme="minorHAnsi" w:hAnsiTheme="minorHAnsi" w:cstheme="minorHAnsi"/>
          <w:sz w:val="22"/>
          <w:szCs w:val="22"/>
        </w:rPr>
      </w:pPr>
    </w:p>
    <w:p w14:paraId="2BAEFC3B" w14:textId="77777777" w:rsidR="00EA460D" w:rsidRPr="00094569" w:rsidRDefault="00EA460D">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 xml:space="preserve">Assessment </w:t>
      </w:r>
      <w:r w:rsidR="006F378C" w:rsidRPr="00094569">
        <w:rPr>
          <w:rFonts w:asciiTheme="minorHAnsi" w:hAnsiTheme="minorHAnsi" w:cstheme="minorHAnsi"/>
          <w:b/>
          <w:sz w:val="22"/>
          <w:szCs w:val="22"/>
          <w:u w:val="single"/>
        </w:rPr>
        <w:t>Roles</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646"/>
      </w:tblGrid>
      <w:tr w:rsidR="009F51D8" w:rsidRPr="00094569" w14:paraId="3B9A389D" w14:textId="77777777" w:rsidTr="009F51D8">
        <w:tc>
          <w:tcPr>
            <w:tcW w:w="1101" w:type="dxa"/>
          </w:tcPr>
          <w:p w14:paraId="730F33D4" w14:textId="6D2D514A" w:rsidR="009F51D8" w:rsidRPr="00094569" w:rsidRDefault="009F51D8" w:rsidP="009F51D8">
            <w:pPr>
              <w:rPr>
                <w:rFonts w:asciiTheme="minorHAnsi" w:hAnsiTheme="minorHAnsi" w:cstheme="minorHAnsi"/>
                <w:sz w:val="22"/>
                <w:szCs w:val="22"/>
              </w:rPr>
            </w:pPr>
            <w:r w:rsidRPr="00094569">
              <w:rPr>
                <w:rFonts w:asciiTheme="minorHAnsi" w:hAnsiTheme="minorHAnsi" w:cstheme="minorHAnsi"/>
                <w:sz w:val="22"/>
                <w:szCs w:val="22"/>
              </w:rPr>
              <w:t>1997-</w:t>
            </w:r>
            <w:r w:rsidR="00A05D21">
              <w:rPr>
                <w:rFonts w:asciiTheme="minorHAnsi" w:hAnsiTheme="minorHAnsi" w:cstheme="minorHAnsi"/>
                <w:sz w:val="22"/>
                <w:szCs w:val="22"/>
              </w:rPr>
              <w:t>04</w:t>
            </w:r>
          </w:p>
        </w:tc>
        <w:tc>
          <w:tcPr>
            <w:tcW w:w="8646" w:type="dxa"/>
          </w:tcPr>
          <w:p w14:paraId="29444866" w14:textId="77777777" w:rsidR="009F51D8" w:rsidRPr="00094569" w:rsidRDefault="009F51D8" w:rsidP="009F51D8">
            <w:pPr>
              <w:rPr>
                <w:rFonts w:asciiTheme="minorHAnsi" w:hAnsiTheme="minorHAnsi" w:cstheme="minorHAnsi"/>
                <w:sz w:val="22"/>
                <w:szCs w:val="22"/>
              </w:rPr>
            </w:pPr>
            <w:r w:rsidRPr="00094569">
              <w:rPr>
                <w:rFonts w:asciiTheme="minorHAnsi" w:hAnsiTheme="minorHAnsi" w:cstheme="minorHAnsi"/>
                <w:sz w:val="22"/>
                <w:szCs w:val="22"/>
              </w:rPr>
              <w:t>Senior Examiner in Paediatrics, Australian Medical Council</w:t>
            </w:r>
          </w:p>
        </w:tc>
      </w:tr>
      <w:tr w:rsidR="009F51D8" w:rsidRPr="00094569" w14:paraId="5CB62899" w14:textId="77777777" w:rsidTr="009F51D8">
        <w:tc>
          <w:tcPr>
            <w:tcW w:w="1101" w:type="dxa"/>
          </w:tcPr>
          <w:p w14:paraId="267AA46C" w14:textId="77777777" w:rsidR="009F51D8" w:rsidRPr="00094569" w:rsidRDefault="009F51D8" w:rsidP="009F51D8">
            <w:pPr>
              <w:rPr>
                <w:rFonts w:asciiTheme="minorHAnsi" w:hAnsiTheme="minorHAnsi" w:cstheme="minorHAnsi"/>
                <w:sz w:val="22"/>
                <w:szCs w:val="22"/>
              </w:rPr>
            </w:pPr>
            <w:r w:rsidRPr="00094569">
              <w:rPr>
                <w:rFonts w:asciiTheme="minorHAnsi" w:hAnsiTheme="minorHAnsi" w:cstheme="minorHAnsi"/>
                <w:sz w:val="22"/>
                <w:szCs w:val="22"/>
              </w:rPr>
              <w:t>1996-8</w:t>
            </w:r>
          </w:p>
        </w:tc>
        <w:tc>
          <w:tcPr>
            <w:tcW w:w="8646" w:type="dxa"/>
          </w:tcPr>
          <w:p w14:paraId="4A027E5A" w14:textId="77777777" w:rsidR="009F51D8" w:rsidRPr="00094569" w:rsidRDefault="009C111F" w:rsidP="009C111F">
            <w:pPr>
              <w:ind w:left="33" w:right="-700"/>
              <w:rPr>
                <w:rFonts w:asciiTheme="minorHAnsi" w:hAnsiTheme="minorHAnsi" w:cstheme="minorHAnsi"/>
                <w:sz w:val="22"/>
                <w:szCs w:val="22"/>
              </w:rPr>
            </w:pPr>
            <w:r w:rsidRPr="00094569">
              <w:rPr>
                <w:rFonts w:asciiTheme="minorHAnsi" w:hAnsiTheme="minorHAnsi" w:cstheme="minorHAnsi"/>
                <w:sz w:val="22"/>
                <w:szCs w:val="22"/>
              </w:rPr>
              <w:t>Assessment Committee, Faculty of Medicine, University of Sydney; Chair, Block 1 Assessment Committee, Faculty of Medicine, University of Sydney</w:t>
            </w:r>
          </w:p>
        </w:tc>
      </w:tr>
      <w:tr w:rsidR="009F51D8" w:rsidRPr="00094569" w14:paraId="6FF042EB" w14:textId="77777777" w:rsidTr="009F51D8">
        <w:tc>
          <w:tcPr>
            <w:tcW w:w="1101" w:type="dxa"/>
          </w:tcPr>
          <w:p w14:paraId="5340509E" w14:textId="77777777" w:rsidR="009F51D8" w:rsidRPr="00094569" w:rsidRDefault="009C111F" w:rsidP="009F51D8">
            <w:pPr>
              <w:rPr>
                <w:rFonts w:asciiTheme="minorHAnsi" w:hAnsiTheme="minorHAnsi" w:cstheme="minorHAnsi"/>
                <w:sz w:val="22"/>
                <w:szCs w:val="22"/>
              </w:rPr>
            </w:pPr>
            <w:r w:rsidRPr="00094569">
              <w:rPr>
                <w:rFonts w:asciiTheme="minorHAnsi" w:hAnsiTheme="minorHAnsi" w:cstheme="minorHAnsi"/>
                <w:sz w:val="22"/>
                <w:szCs w:val="22"/>
              </w:rPr>
              <w:t>1989-</w:t>
            </w:r>
          </w:p>
        </w:tc>
        <w:tc>
          <w:tcPr>
            <w:tcW w:w="8646" w:type="dxa"/>
          </w:tcPr>
          <w:p w14:paraId="6561B1D6" w14:textId="35A0DE9F" w:rsidR="009F51D8" w:rsidRPr="00094569" w:rsidRDefault="009C111F" w:rsidP="009F51D8">
            <w:pPr>
              <w:rPr>
                <w:rFonts w:asciiTheme="minorHAnsi" w:hAnsiTheme="minorHAnsi" w:cstheme="minorHAnsi"/>
                <w:sz w:val="22"/>
                <w:szCs w:val="22"/>
              </w:rPr>
            </w:pPr>
            <w:r w:rsidRPr="00094569">
              <w:rPr>
                <w:rFonts w:asciiTheme="minorHAnsi" w:hAnsiTheme="minorHAnsi" w:cstheme="minorHAnsi"/>
                <w:sz w:val="22"/>
                <w:szCs w:val="22"/>
              </w:rPr>
              <w:t>Examiner in numerous assessments with medical students, University of Sydney (currently: Child &amp; Adolescent Health Rotation, Sydney Medical Program).</w:t>
            </w:r>
          </w:p>
        </w:tc>
      </w:tr>
      <w:tr w:rsidR="009F51D8" w:rsidRPr="00094569" w14:paraId="1804FA92" w14:textId="77777777" w:rsidTr="009F51D8">
        <w:tc>
          <w:tcPr>
            <w:tcW w:w="1101" w:type="dxa"/>
          </w:tcPr>
          <w:p w14:paraId="6F442BF4" w14:textId="77777777" w:rsidR="009F51D8" w:rsidRPr="00094569" w:rsidRDefault="009F51D8" w:rsidP="009F51D8">
            <w:pPr>
              <w:rPr>
                <w:rFonts w:asciiTheme="minorHAnsi" w:hAnsiTheme="minorHAnsi" w:cstheme="minorHAnsi"/>
                <w:sz w:val="22"/>
                <w:szCs w:val="22"/>
              </w:rPr>
            </w:pPr>
          </w:p>
        </w:tc>
        <w:tc>
          <w:tcPr>
            <w:tcW w:w="8646" w:type="dxa"/>
          </w:tcPr>
          <w:p w14:paraId="25570FC7" w14:textId="77777777" w:rsidR="009F51D8" w:rsidRPr="00094569" w:rsidRDefault="009F51D8" w:rsidP="009F51D8">
            <w:pPr>
              <w:rPr>
                <w:rFonts w:asciiTheme="minorHAnsi" w:hAnsiTheme="minorHAnsi" w:cstheme="minorHAnsi"/>
                <w:sz w:val="22"/>
                <w:szCs w:val="22"/>
              </w:rPr>
            </w:pPr>
          </w:p>
        </w:tc>
      </w:tr>
    </w:tbl>
    <w:p w14:paraId="120D6C23" w14:textId="77777777" w:rsidR="00EA460D" w:rsidRPr="00094569" w:rsidRDefault="00EA460D" w:rsidP="00872DBE">
      <w:pPr>
        <w:pStyle w:val="Heading4"/>
        <w:rPr>
          <w:rFonts w:asciiTheme="minorHAnsi" w:hAnsiTheme="minorHAnsi" w:cstheme="minorHAnsi"/>
          <w:sz w:val="22"/>
          <w:szCs w:val="22"/>
        </w:rPr>
      </w:pPr>
      <w:r w:rsidRPr="00094569">
        <w:rPr>
          <w:rFonts w:asciiTheme="minorHAnsi" w:hAnsiTheme="minorHAnsi" w:cstheme="minorHAnsi"/>
          <w:sz w:val="22"/>
          <w:szCs w:val="22"/>
        </w:rPr>
        <w:t>Presentations on Medical Education</w:t>
      </w:r>
    </w:p>
    <w:p w14:paraId="27FA3DED" w14:textId="1466ABC1" w:rsidR="00EA460D" w:rsidRPr="00094569" w:rsidRDefault="004461F4" w:rsidP="005515CD">
      <w:pPr>
        <w:tabs>
          <w:tab w:val="left" w:pos="8240"/>
        </w:tabs>
        <w:ind w:left="20" w:right="-700"/>
        <w:rPr>
          <w:rFonts w:asciiTheme="minorHAnsi" w:hAnsiTheme="minorHAnsi" w:cstheme="minorHAnsi"/>
          <w:sz w:val="22"/>
          <w:szCs w:val="22"/>
        </w:rPr>
      </w:pPr>
      <w:r>
        <w:rPr>
          <w:rFonts w:asciiTheme="minorHAnsi" w:hAnsiTheme="minorHAnsi" w:cstheme="minorHAnsi"/>
          <w:sz w:val="22"/>
          <w:szCs w:val="22"/>
        </w:rPr>
        <w:t>In the 1990s and early 2000s: Numerous</w:t>
      </w:r>
      <w:r w:rsidR="00EA460D" w:rsidRPr="00094569">
        <w:rPr>
          <w:rFonts w:asciiTheme="minorHAnsi" w:hAnsiTheme="minorHAnsi" w:cstheme="minorHAnsi"/>
          <w:sz w:val="22"/>
          <w:szCs w:val="22"/>
        </w:rPr>
        <w:t xml:space="preserve"> presentations on such topics as problem-based learning, achieving curriculum change, effective clinical teaching, formative assessment, giving and receiving feedback</w:t>
      </w:r>
      <w:r w:rsidR="000702EA" w:rsidRPr="00094569">
        <w:rPr>
          <w:rFonts w:asciiTheme="minorHAnsi" w:hAnsiTheme="minorHAnsi" w:cstheme="minorHAnsi"/>
          <w:sz w:val="22"/>
          <w:szCs w:val="22"/>
        </w:rPr>
        <w:t>,</w:t>
      </w:r>
      <w:r w:rsidR="00EA460D" w:rsidRPr="00094569">
        <w:rPr>
          <w:rFonts w:asciiTheme="minorHAnsi" w:hAnsiTheme="minorHAnsi" w:cstheme="minorHAnsi"/>
          <w:sz w:val="22"/>
          <w:szCs w:val="22"/>
        </w:rPr>
        <w:t xml:space="preserve"> </w:t>
      </w:r>
      <w:r w:rsidR="00C92E58" w:rsidRPr="00094569">
        <w:rPr>
          <w:rFonts w:asciiTheme="minorHAnsi" w:hAnsiTheme="minorHAnsi" w:cstheme="minorHAnsi"/>
          <w:sz w:val="22"/>
          <w:szCs w:val="22"/>
        </w:rPr>
        <w:t xml:space="preserve">staff development for curriculum change, </w:t>
      </w:r>
      <w:r w:rsidR="00EA460D" w:rsidRPr="00094569">
        <w:rPr>
          <w:rFonts w:asciiTheme="minorHAnsi" w:hAnsiTheme="minorHAnsi" w:cstheme="minorHAnsi"/>
          <w:sz w:val="22"/>
          <w:szCs w:val="22"/>
        </w:rPr>
        <w:t>and course evaluation.</w:t>
      </w:r>
    </w:p>
    <w:p w14:paraId="46268450" w14:textId="77777777" w:rsidR="00EA460D" w:rsidRPr="00094569" w:rsidRDefault="00EA460D">
      <w:pPr>
        <w:tabs>
          <w:tab w:val="left" w:pos="8240"/>
        </w:tabs>
        <w:ind w:left="20" w:right="-700"/>
        <w:jc w:val="both"/>
        <w:rPr>
          <w:rFonts w:asciiTheme="minorHAnsi" w:hAnsiTheme="minorHAnsi" w:cstheme="minorHAnsi"/>
          <w:sz w:val="22"/>
          <w:szCs w:val="22"/>
        </w:rPr>
      </w:pPr>
    </w:p>
    <w:p w14:paraId="4EAEDB63" w14:textId="6A2FBA82" w:rsidR="00EA460D" w:rsidRPr="00094569" w:rsidRDefault="00EA460D" w:rsidP="00872DBE">
      <w:pPr>
        <w:pStyle w:val="Heading3"/>
        <w:jc w:val="left"/>
        <w:rPr>
          <w:rFonts w:asciiTheme="minorHAnsi" w:hAnsiTheme="minorHAnsi" w:cstheme="minorHAnsi"/>
          <w:sz w:val="22"/>
          <w:szCs w:val="22"/>
        </w:rPr>
      </w:pPr>
      <w:r w:rsidRPr="00094569">
        <w:rPr>
          <w:rFonts w:asciiTheme="minorHAnsi" w:hAnsiTheme="minorHAnsi" w:cstheme="minorHAnsi"/>
          <w:sz w:val="22"/>
          <w:szCs w:val="22"/>
        </w:rPr>
        <w:t>Harvard-Macy Program for Leaders in Medical Education</w:t>
      </w:r>
      <w:r w:rsidR="00DE3C72" w:rsidRPr="00094569">
        <w:rPr>
          <w:rFonts w:asciiTheme="minorHAnsi" w:hAnsiTheme="minorHAnsi" w:cstheme="minorHAnsi"/>
          <w:sz w:val="22"/>
          <w:szCs w:val="22"/>
        </w:rPr>
        <w:t xml:space="preserve"> </w:t>
      </w:r>
      <w:r w:rsidR="00A05D21">
        <w:rPr>
          <w:rFonts w:asciiTheme="minorHAnsi" w:hAnsiTheme="minorHAnsi" w:cstheme="minorHAnsi"/>
          <w:sz w:val="22"/>
          <w:szCs w:val="22"/>
        </w:rPr>
        <w:t>–</w:t>
      </w:r>
      <w:r w:rsidR="00DE3C72" w:rsidRPr="00094569">
        <w:rPr>
          <w:rFonts w:asciiTheme="minorHAnsi" w:hAnsiTheme="minorHAnsi" w:cstheme="minorHAnsi"/>
          <w:sz w:val="22"/>
          <w:szCs w:val="22"/>
        </w:rPr>
        <w:t xml:space="preserve"> </w:t>
      </w:r>
      <w:r w:rsidR="00A05D21">
        <w:rPr>
          <w:rFonts w:asciiTheme="minorHAnsi" w:hAnsiTheme="minorHAnsi" w:cstheme="minorHAnsi"/>
          <w:sz w:val="22"/>
          <w:szCs w:val="22"/>
        </w:rPr>
        <w:t xml:space="preserve">Invited attendee, </w:t>
      </w:r>
      <w:r w:rsidR="00DE3C72" w:rsidRPr="00094569">
        <w:rPr>
          <w:rFonts w:asciiTheme="minorHAnsi" w:hAnsiTheme="minorHAnsi" w:cstheme="minorHAnsi"/>
          <w:sz w:val="22"/>
          <w:szCs w:val="22"/>
        </w:rPr>
        <w:t>1997</w:t>
      </w:r>
    </w:p>
    <w:p w14:paraId="52BA6731" w14:textId="77777777" w:rsidR="00DF106D" w:rsidRPr="00094569" w:rsidRDefault="00DF106D" w:rsidP="005515CD">
      <w:pPr>
        <w:tabs>
          <w:tab w:val="left" w:pos="8240"/>
        </w:tabs>
        <w:ind w:left="20" w:right="-700"/>
        <w:rPr>
          <w:rFonts w:asciiTheme="minorHAnsi" w:hAnsiTheme="minorHAnsi" w:cstheme="minorHAnsi"/>
          <w:sz w:val="22"/>
          <w:szCs w:val="22"/>
        </w:rPr>
      </w:pPr>
    </w:p>
    <w:p w14:paraId="541596B8" w14:textId="77777777" w:rsidR="00DF106D" w:rsidRPr="00094569" w:rsidRDefault="00DF106D" w:rsidP="005515CD">
      <w:pPr>
        <w:tabs>
          <w:tab w:val="left" w:pos="8240"/>
        </w:tabs>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W</w:t>
      </w:r>
      <w:r w:rsidR="00F272BC" w:rsidRPr="00094569">
        <w:rPr>
          <w:rFonts w:asciiTheme="minorHAnsi" w:hAnsiTheme="minorHAnsi" w:cstheme="minorHAnsi"/>
          <w:b/>
          <w:sz w:val="22"/>
          <w:szCs w:val="22"/>
          <w:u w:val="single"/>
        </w:rPr>
        <w:t>EIGHT</w:t>
      </w:r>
      <w:r w:rsidRPr="00094569">
        <w:rPr>
          <w:rFonts w:asciiTheme="minorHAnsi" w:hAnsiTheme="minorHAnsi" w:cstheme="minorHAnsi"/>
          <w:b/>
          <w:sz w:val="22"/>
          <w:szCs w:val="22"/>
          <w:u w:val="single"/>
        </w:rPr>
        <w:t xml:space="preserve">4Kids on-line </w:t>
      </w:r>
      <w:r w:rsidR="00465E9C" w:rsidRPr="00094569">
        <w:rPr>
          <w:rFonts w:asciiTheme="minorHAnsi" w:hAnsiTheme="minorHAnsi" w:cstheme="minorHAnsi"/>
          <w:b/>
          <w:sz w:val="22"/>
          <w:szCs w:val="22"/>
          <w:u w:val="single"/>
        </w:rPr>
        <w:t>health professional training</w:t>
      </w:r>
      <w:r w:rsidR="006C210D" w:rsidRPr="00094569">
        <w:rPr>
          <w:rFonts w:asciiTheme="minorHAnsi" w:hAnsiTheme="minorHAnsi" w:cstheme="minorHAnsi"/>
          <w:b/>
          <w:sz w:val="22"/>
          <w:szCs w:val="22"/>
          <w:u w:val="single"/>
        </w:rPr>
        <w:t xml:space="preserve"> modules</w:t>
      </w:r>
    </w:p>
    <w:p w14:paraId="5B43FB77" w14:textId="1F03EB57" w:rsidR="00DF106D" w:rsidRDefault="00F240BB" w:rsidP="005515CD">
      <w:pPr>
        <w:tabs>
          <w:tab w:val="left" w:pos="8240"/>
        </w:tabs>
        <w:ind w:left="20" w:right="-700"/>
        <w:rPr>
          <w:rFonts w:asciiTheme="minorHAnsi" w:hAnsiTheme="minorHAnsi" w:cstheme="minorHAnsi"/>
          <w:sz w:val="22"/>
          <w:szCs w:val="22"/>
        </w:rPr>
      </w:pPr>
      <w:r>
        <w:rPr>
          <w:rFonts w:asciiTheme="minorHAnsi" w:hAnsiTheme="minorHAnsi" w:cstheme="minorHAnsi"/>
          <w:sz w:val="22"/>
          <w:szCs w:val="22"/>
        </w:rPr>
        <w:t>A</w:t>
      </w:r>
      <w:r w:rsidR="00DF106D" w:rsidRPr="00094569">
        <w:rPr>
          <w:rFonts w:asciiTheme="minorHAnsi" w:hAnsiTheme="minorHAnsi" w:cstheme="minorHAnsi"/>
          <w:sz w:val="22"/>
          <w:szCs w:val="22"/>
        </w:rPr>
        <w:t xml:space="preserve"> series of on-line training modules for</w:t>
      </w:r>
      <w:r w:rsidR="009F64FD" w:rsidRPr="00094569">
        <w:rPr>
          <w:rFonts w:asciiTheme="minorHAnsi" w:hAnsiTheme="minorHAnsi" w:cstheme="minorHAnsi"/>
          <w:sz w:val="22"/>
          <w:szCs w:val="22"/>
        </w:rPr>
        <w:t xml:space="preserve"> a range of health professionals (medical, nursing, allied health) </w:t>
      </w:r>
      <w:r w:rsidR="00DF106D" w:rsidRPr="00094569">
        <w:rPr>
          <w:rFonts w:asciiTheme="minorHAnsi" w:hAnsiTheme="minorHAnsi" w:cstheme="minorHAnsi"/>
          <w:sz w:val="22"/>
          <w:szCs w:val="22"/>
        </w:rPr>
        <w:t>in the assessment and management of patients with</w:t>
      </w:r>
      <w:r w:rsidR="00A63FAF" w:rsidRPr="00094569">
        <w:rPr>
          <w:rFonts w:asciiTheme="minorHAnsi" w:hAnsiTheme="minorHAnsi" w:cstheme="minorHAnsi"/>
          <w:sz w:val="22"/>
          <w:szCs w:val="22"/>
        </w:rPr>
        <w:t xml:space="preserve"> paediatric </w:t>
      </w:r>
      <w:r w:rsidR="00DF106D" w:rsidRPr="00094569">
        <w:rPr>
          <w:rFonts w:asciiTheme="minorHAnsi" w:hAnsiTheme="minorHAnsi" w:cstheme="minorHAnsi"/>
          <w:sz w:val="22"/>
          <w:szCs w:val="22"/>
        </w:rPr>
        <w:t>obesity.</w:t>
      </w:r>
      <w:r w:rsidR="002455E9" w:rsidRPr="00094569">
        <w:rPr>
          <w:rFonts w:asciiTheme="minorHAnsi" w:hAnsiTheme="minorHAnsi" w:cstheme="minorHAnsi"/>
          <w:sz w:val="22"/>
          <w:szCs w:val="22"/>
        </w:rPr>
        <w:t xml:space="preserve"> </w:t>
      </w:r>
      <w:r>
        <w:rPr>
          <w:rFonts w:asciiTheme="minorHAnsi" w:hAnsiTheme="minorHAnsi" w:cstheme="minorHAnsi"/>
          <w:sz w:val="22"/>
          <w:szCs w:val="22"/>
        </w:rPr>
        <w:t>Now</w:t>
      </w:r>
      <w:r w:rsidR="00A63FAF" w:rsidRPr="00094569">
        <w:rPr>
          <w:rFonts w:asciiTheme="minorHAnsi" w:hAnsiTheme="minorHAnsi" w:cstheme="minorHAnsi"/>
          <w:sz w:val="22"/>
          <w:szCs w:val="22"/>
        </w:rPr>
        <w:t xml:space="preserve"> </w:t>
      </w:r>
      <w:r w:rsidR="00110F2B">
        <w:rPr>
          <w:rFonts w:asciiTheme="minorHAnsi" w:hAnsiTheme="minorHAnsi" w:cstheme="minorHAnsi"/>
          <w:sz w:val="22"/>
          <w:szCs w:val="22"/>
        </w:rPr>
        <w:t xml:space="preserve">publicly </w:t>
      </w:r>
      <w:r w:rsidR="00F747BA">
        <w:rPr>
          <w:rFonts w:asciiTheme="minorHAnsi" w:hAnsiTheme="minorHAnsi" w:cstheme="minorHAnsi"/>
          <w:sz w:val="22"/>
          <w:szCs w:val="22"/>
        </w:rPr>
        <w:t xml:space="preserve">available at: </w:t>
      </w:r>
      <w:hyperlink r:id="rId11" w:history="1">
        <w:r w:rsidR="00F747BA" w:rsidRPr="00B7284C">
          <w:rPr>
            <w:rStyle w:val="Hyperlink"/>
            <w:rFonts w:asciiTheme="minorHAnsi" w:hAnsiTheme="minorHAnsi" w:cstheme="minorHAnsi"/>
            <w:sz w:val="22"/>
            <w:szCs w:val="22"/>
          </w:rPr>
          <w:t>http://pro.healthykids.nsw.gov.au/</w:t>
        </w:r>
      </w:hyperlink>
    </w:p>
    <w:p w14:paraId="5A12F047" w14:textId="77777777" w:rsidR="00EA460D" w:rsidRPr="00094569" w:rsidRDefault="00EA460D">
      <w:pPr>
        <w:tabs>
          <w:tab w:val="left" w:pos="8240"/>
        </w:tabs>
        <w:ind w:left="20" w:right="-700"/>
        <w:jc w:val="both"/>
        <w:rPr>
          <w:rFonts w:asciiTheme="minorHAnsi" w:hAnsiTheme="minorHAnsi" w:cstheme="minorHAnsi"/>
          <w:sz w:val="22"/>
          <w:szCs w:val="22"/>
        </w:rPr>
      </w:pPr>
    </w:p>
    <w:p w14:paraId="32DCB670" w14:textId="680E93A8" w:rsidR="00EA460D" w:rsidRPr="00094569" w:rsidRDefault="00EA460D">
      <w:pPr>
        <w:ind w:left="20" w:right="-700"/>
        <w:jc w:val="both"/>
        <w:rPr>
          <w:rFonts w:asciiTheme="minorHAnsi" w:hAnsiTheme="minorHAnsi" w:cstheme="minorHAnsi"/>
          <w:b/>
          <w:sz w:val="22"/>
          <w:szCs w:val="22"/>
          <w:u w:val="single"/>
        </w:rPr>
      </w:pPr>
      <w:r w:rsidRPr="00094569">
        <w:rPr>
          <w:rFonts w:asciiTheme="minorHAnsi" w:hAnsiTheme="minorHAnsi" w:cstheme="minorHAnsi"/>
          <w:b/>
          <w:color w:val="404040" w:themeColor="text1" w:themeTint="BF"/>
          <w:sz w:val="28"/>
          <w:szCs w:val="28"/>
        </w:rPr>
        <w:t xml:space="preserve">RESEARCH </w:t>
      </w:r>
      <w:r w:rsidR="00850B34" w:rsidRPr="00094569">
        <w:rPr>
          <w:rFonts w:asciiTheme="minorHAnsi" w:hAnsiTheme="minorHAnsi" w:cstheme="minorHAnsi"/>
          <w:b/>
          <w:color w:val="404040" w:themeColor="text1" w:themeTint="BF"/>
          <w:sz w:val="28"/>
          <w:szCs w:val="28"/>
        </w:rPr>
        <w:t xml:space="preserve">STUDENT </w:t>
      </w:r>
      <w:r w:rsidR="004560A7" w:rsidRPr="00094569">
        <w:rPr>
          <w:rFonts w:asciiTheme="minorHAnsi" w:hAnsiTheme="minorHAnsi" w:cstheme="minorHAnsi"/>
          <w:b/>
          <w:color w:val="404040" w:themeColor="text1" w:themeTint="BF"/>
          <w:sz w:val="28"/>
          <w:szCs w:val="28"/>
        </w:rPr>
        <w:t>SUPERVISION</w:t>
      </w:r>
    </w:p>
    <w:p w14:paraId="584FC339" w14:textId="77777777" w:rsidR="00412C76" w:rsidRPr="00094569" w:rsidRDefault="00412C76" w:rsidP="00412C76">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Postgraduate Research Student Coordination, 2000-2003</w:t>
      </w:r>
    </w:p>
    <w:p w14:paraId="07014810" w14:textId="550AEBC6" w:rsidR="00412C76" w:rsidRPr="00094569" w:rsidRDefault="00893971" w:rsidP="00412C76">
      <w:pPr>
        <w:pStyle w:val="BodyText"/>
        <w:rPr>
          <w:rFonts w:asciiTheme="minorHAnsi" w:hAnsiTheme="minorHAnsi" w:cstheme="minorHAnsi"/>
          <w:sz w:val="22"/>
          <w:szCs w:val="22"/>
        </w:rPr>
      </w:pPr>
      <w:r>
        <w:rPr>
          <w:rFonts w:asciiTheme="minorHAnsi" w:hAnsiTheme="minorHAnsi" w:cstheme="minorHAnsi"/>
          <w:sz w:val="22"/>
          <w:szCs w:val="22"/>
        </w:rPr>
        <w:t xml:space="preserve">2000-2003: </w:t>
      </w:r>
      <w:r>
        <w:rPr>
          <w:rFonts w:asciiTheme="minorHAnsi" w:hAnsiTheme="minorHAnsi" w:cstheme="minorHAnsi"/>
          <w:sz w:val="22"/>
          <w:szCs w:val="22"/>
        </w:rPr>
        <w:tab/>
      </w:r>
      <w:r w:rsidR="00412C76" w:rsidRPr="00094569">
        <w:rPr>
          <w:rFonts w:asciiTheme="minorHAnsi" w:hAnsiTheme="minorHAnsi" w:cstheme="minorHAnsi"/>
          <w:sz w:val="22"/>
          <w:szCs w:val="22"/>
        </w:rPr>
        <w:t>Postgraduate Coordinator</w:t>
      </w:r>
      <w:r>
        <w:rPr>
          <w:rFonts w:asciiTheme="minorHAnsi" w:hAnsiTheme="minorHAnsi" w:cstheme="minorHAnsi"/>
          <w:sz w:val="22"/>
          <w:szCs w:val="22"/>
        </w:rPr>
        <w:t xml:space="preserve">, </w:t>
      </w:r>
      <w:r w:rsidR="00412C76" w:rsidRPr="00094569">
        <w:rPr>
          <w:rFonts w:asciiTheme="minorHAnsi" w:hAnsiTheme="minorHAnsi" w:cstheme="minorHAnsi"/>
          <w:sz w:val="22"/>
          <w:szCs w:val="22"/>
        </w:rPr>
        <w:t>Discipline of Paediatrics &amp; Child Health</w:t>
      </w:r>
      <w:r>
        <w:rPr>
          <w:rFonts w:asciiTheme="minorHAnsi" w:hAnsiTheme="minorHAnsi" w:cstheme="minorHAnsi"/>
          <w:sz w:val="22"/>
          <w:szCs w:val="22"/>
        </w:rPr>
        <w:t xml:space="preserve">, USYD. </w:t>
      </w:r>
      <w:r w:rsidR="00412C76" w:rsidRPr="00094569">
        <w:rPr>
          <w:rFonts w:asciiTheme="minorHAnsi" w:hAnsiTheme="minorHAnsi" w:cstheme="minorHAnsi"/>
          <w:sz w:val="22"/>
          <w:szCs w:val="22"/>
        </w:rPr>
        <w:t xml:space="preserve"> </w:t>
      </w:r>
    </w:p>
    <w:p w14:paraId="573645EF" w14:textId="77777777" w:rsidR="00412C76" w:rsidRPr="00094569" w:rsidRDefault="00412C76" w:rsidP="00412C76">
      <w:pPr>
        <w:ind w:right="-700"/>
        <w:jc w:val="both"/>
        <w:rPr>
          <w:rFonts w:asciiTheme="minorHAnsi" w:hAnsiTheme="minorHAnsi" w:cstheme="minorHAnsi"/>
          <w:sz w:val="22"/>
          <w:szCs w:val="22"/>
        </w:rPr>
      </w:pPr>
    </w:p>
    <w:p w14:paraId="5825BD89" w14:textId="77777777" w:rsidR="00412C76" w:rsidRPr="00094569" w:rsidRDefault="00412C76" w:rsidP="00412C76">
      <w:pPr>
        <w:ind w:left="20" w:right="-700"/>
        <w:jc w:val="both"/>
        <w:rPr>
          <w:rFonts w:asciiTheme="minorHAnsi" w:hAnsiTheme="minorHAnsi" w:cstheme="minorHAnsi"/>
          <w:b/>
          <w:sz w:val="22"/>
          <w:szCs w:val="22"/>
        </w:rPr>
      </w:pPr>
      <w:r w:rsidRPr="00094569">
        <w:rPr>
          <w:rFonts w:asciiTheme="minorHAnsi" w:hAnsiTheme="minorHAnsi" w:cstheme="minorHAnsi"/>
          <w:b/>
          <w:sz w:val="22"/>
          <w:szCs w:val="22"/>
          <w:u w:val="single"/>
        </w:rPr>
        <w:t>Supervision of Research Students</w:t>
      </w:r>
    </w:p>
    <w:p w14:paraId="3AE51732" w14:textId="2E524546" w:rsidR="00412C76" w:rsidRPr="00094569" w:rsidRDefault="00412C76" w:rsidP="00412C76">
      <w:pPr>
        <w:pStyle w:val="Heading6"/>
        <w:rPr>
          <w:rFonts w:asciiTheme="minorHAnsi" w:hAnsiTheme="minorHAnsi" w:cstheme="minorHAnsi"/>
          <w:szCs w:val="22"/>
        </w:rPr>
      </w:pPr>
      <w:r w:rsidRPr="00094569">
        <w:rPr>
          <w:rFonts w:asciiTheme="minorHAnsi" w:hAnsiTheme="minorHAnsi" w:cstheme="minorHAnsi"/>
          <w:szCs w:val="22"/>
        </w:rPr>
        <w:t>PhD</w:t>
      </w:r>
      <w:r w:rsidR="003E4AB3" w:rsidRPr="00094569">
        <w:rPr>
          <w:rFonts w:asciiTheme="minorHAnsi" w:hAnsiTheme="minorHAnsi" w:cstheme="minorHAnsi"/>
          <w:szCs w:val="22"/>
        </w:rPr>
        <w:t xml:space="preserve"> and MD</w:t>
      </w:r>
      <w:r w:rsidRPr="00094569">
        <w:rPr>
          <w:rFonts w:asciiTheme="minorHAnsi" w:hAnsiTheme="minorHAnsi" w:cstheme="minorHAnsi"/>
          <w:szCs w:val="22"/>
        </w:rPr>
        <w:t xml:space="preserve"> students </w:t>
      </w:r>
      <w:r w:rsidR="00C569C4" w:rsidRPr="00094569">
        <w:rPr>
          <w:rFonts w:asciiTheme="minorHAnsi" w:hAnsiTheme="minorHAnsi" w:cstheme="minorHAnsi"/>
          <w:szCs w:val="22"/>
        </w:rPr>
        <w:t>–</w:t>
      </w:r>
      <w:r w:rsidRPr="00094569">
        <w:rPr>
          <w:rFonts w:asciiTheme="minorHAnsi" w:hAnsiTheme="minorHAnsi" w:cstheme="minorHAnsi"/>
          <w:szCs w:val="22"/>
        </w:rPr>
        <w:t xml:space="preserve"> completed</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1985"/>
        <w:gridCol w:w="7026"/>
      </w:tblGrid>
      <w:tr w:rsidR="00F530F1" w:rsidRPr="00094569" w14:paraId="349EC9FC" w14:textId="77777777" w:rsidTr="00162975">
        <w:trPr>
          <w:trHeight w:val="339"/>
        </w:trPr>
        <w:tc>
          <w:tcPr>
            <w:tcW w:w="817" w:type="dxa"/>
          </w:tcPr>
          <w:p w14:paraId="7E06E1A4" w14:textId="09D51CB4" w:rsidR="00F530F1" w:rsidRDefault="00F530F1" w:rsidP="00162975">
            <w:pPr>
              <w:rPr>
                <w:rFonts w:asciiTheme="minorHAnsi" w:hAnsiTheme="minorHAnsi" w:cstheme="minorHAnsi"/>
                <w:sz w:val="22"/>
                <w:szCs w:val="22"/>
              </w:rPr>
            </w:pPr>
            <w:r>
              <w:rPr>
                <w:rFonts w:asciiTheme="minorHAnsi" w:hAnsiTheme="minorHAnsi" w:cstheme="minorHAnsi"/>
                <w:sz w:val="22"/>
                <w:szCs w:val="22"/>
              </w:rPr>
              <w:t>2023</w:t>
            </w:r>
          </w:p>
        </w:tc>
        <w:tc>
          <w:tcPr>
            <w:tcW w:w="1985" w:type="dxa"/>
          </w:tcPr>
          <w:p w14:paraId="690B3D72" w14:textId="406D52EC" w:rsidR="00F530F1" w:rsidRPr="00094569" w:rsidRDefault="00F530F1" w:rsidP="00162975">
            <w:pPr>
              <w:rPr>
                <w:rFonts w:asciiTheme="minorHAnsi" w:hAnsiTheme="minorHAnsi" w:cstheme="minorHAnsi"/>
                <w:sz w:val="22"/>
                <w:szCs w:val="22"/>
              </w:rPr>
            </w:pPr>
            <w:r>
              <w:rPr>
                <w:rFonts w:asciiTheme="minorHAnsi" w:hAnsiTheme="minorHAnsi" w:cstheme="minorHAnsi"/>
                <w:sz w:val="22"/>
                <w:szCs w:val="22"/>
              </w:rPr>
              <w:t>Emma Esdaile</w:t>
            </w:r>
          </w:p>
        </w:tc>
        <w:tc>
          <w:tcPr>
            <w:tcW w:w="7026" w:type="dxa"/>
          </w:tcPr>
          <w:p w14:paraId="45CBB6AC" w14:textId="0FA192DC" w:rsidR="00F530F1" w:rsidRDefault="00F530F1" w:rsidP="00162975">
            <w:pPr>
              <w:ind w:left="29" w:right="29"/>
              <w:rPr>
                <w:rFonts w:asciiTheme="minorHAnsi" w:hAnsiTheme="minorHAnsi"/>
                <w:sz w:val="22"/>
                <w:szCs w:val="22"/>
              </w:rPr>
            </w:pPr>
            <w:r>
              <w:rPr>
                <w:rFonts w:asciiTheme="minorHAnsi" w:hAnsiTheme="minorHAnsi"/>
                <w:sz w:val="22"/>
                <w:szCs w:val="22"/>
              </w:rPr>
              <w:t>PhD, University of Sydney (associate supervisor)</w:t>
            </w:r>
          </w:p>
          <w:p w14:paraId="6F413BC4" w14:textId="2DC09B91" w:rsidR="00F530F1" w:rsidRDefault="00F530F1" w:rsidP="00162975">
            <w:pPr>
              <w:ind w:left="29" w:right="29"/>
              <w:rPr>
                <w:rFonts w:asciiTheme="minorHAnsi" w:hAnsiTheme="minorHAnsi" w:cstheme="minorHAnsi"/>
                <w:sz w:val="22"/>
                <w:szCs w:val="22"/>
              </w:rPr>
            </w:pPr>
            <w:r>
              <w:rPr>
                <w:rFonts w:asciiTheme="minorHAnsi" w:hAnsiTheme="minorHAnsi"/>
                <w:sz w:val="22"/>
                <w:szCs w:val="22"/>
              </w:rPr>
              <w:t xml:space="preserve">Thesis title: </w:t>
            </w:r>
            <w:r w:rsidRPr="00094569">
              <w:rPr>
                <w:rFonts w:asciiTheme="minorHAnsi" w:hAnsiTheme="minorHAnsi"/>
                <w:sz w:val="22"/>
                <w:szCs w:val="22"/>
              </w:rPr>
              <w:t>Integrating evidence-based childhood obesity prevention programs into real world settings</w:t>
            </w:r>
          </w:p>
        </w:tc>
      </w:tr>
      <w:tr w:rsidR="00184987" w:rsidRPr="00094569" w14:paraId="534CBB28" w14:textId="77777777" w:rsidTr="00162975">
        <w:trPr>
          <w:trHeight w:val="339"/>
        </w:trPr>
        <w:tc>
          <w:tcPr>
            <w:tcW w:w="817" w:type="dxa"/>
          </w:tcPr>
          <w:p w14:paraId="01B7BE9F" w14:textId="77777777" w:rsidR="00184987" w:rsidRPr="00094569" w:rsidRDefault="00184987" w:rsidP="00162975">
            <w:pPr>
              <w:rPr>
                <w:rFonts w:asciiTheme="minorHAnsi" w:hAnsiTheme="minorHAnsi" w:cstheme="minorHAnsi"/>
                <w:sz w:val="22"/>
                <w:szCs w:val="22"/>
              </w:rPr>
            </w:pPr>
            <w:r>
              <w:rPr>
                <w:rFonts w:asciiTheme="minorHAnsi" w:hAnsiTheme="minorHAnsi" w:cstheme="minorHAnsi"/>
                <w:sz w:val="22"/>
                <w:szCs w:val="22"/>
              </w:rPr>
              <w:t>2022</w:t>
            </w:r>
          </w:p>
        </w:tc>
        <w:tc>
          <w:tcPr>
            <w:tcW w:w="1985" w:type="dxa"/>
          </w:tcPr>
          <w:p w14:paraId="01188AFE" w14:textId="77777777" w:rsidR="00184987" w:rsidRPr="00094569" w:rsidRDefault="00184987" w:rsidP="00162975">
            <w:pPr>
              <w:rPr>
                <w:rFonts w:asciiTheme="minorHAnsi" w:hAnsiTheme="minorHAnsi" w:cstheme="minorHAnsi"/>
                <w:sz w:val="22"/>
                <w:szCs w:val="22"/>
              </w:rPr>
            </w:pPr>
            <w:r w:rsidRPr="00094569">
              <w:rPr>
                <w:rFonts w:asciiTheme="minorHAnsi" w:hAnsiTheme="minorHAnsi" w:cstheme="minorHAnsi"/>
                <w:sz w:val="22"/>
                <w:szCs w:val="22"/>
              </w:rPr>
              <w:t>Mahalakshmi Ekambareshwar</w:t>
            </w:r>
          </w:p>
        </w:tc>
        <w:tc>
          <w:tcPr>
            <w:tcW w:w="7026" w:type="dxa"/>
          </w:tcPr>
          <w:p w14:paraId="2598F2B7" w14:textId="77777777" w:rsidR="00184987" w:rsidRPr="00094569" w:rsidRDefault="00184987" w:rsidP="00162975">
            <w:pPr>
              <w:ind w:left="29" w:right="29"/>
              <w:rPr>
                <w:rFonts w:asciiTheme="minorHAnsi" w:hAnsiTheme="minorHAnsi" w:cstheme="minorHAnsi"/>
                <w:sz w:val="22"/>
                <w:szCs w:val="22"/>
              </w:rPr>
            </w:pPr>
            <w:r>
              <w:rPr>
                <w:rFonts w:asciiTheme="minorHAnsi" w:hAnsiTheme="minorHAnsi" w:cstheme="minorHAnsi"/>
                <w:sz w:val="22"/>
                <w:szCs w:val="22"/>
              </w:rPr>
              <w:t xml:space="preserve">PhD, </w:t>
            </w:r>
            <w:r w:rsidRPr="00094569">
              <w:rPr>
                <w:rFonts w:asciiTheme="minorHAnsi" w:hAnsiTheme="minorHAnsi" w:cstheme="minorHAnsi"/>
                <w:sz w:val="22"/>
                <w:szCs w:val="22"/>
              </w:rPr>
              <w:t xml:space="preserve">University </w:t>
            </w:r>
            <w:r>
              <w:rPr>
                <w:rFonts w:asciiTheme="minorHAnsi" w:hAnsiTheme="minorHAnsi" w:cstheme="minorHAnsi"/>
                <w:sz w:val="22"/>
                <w:szCs w:val="22"/>
              </w:rPr>
              <w:t>of Sydney (associate supervisor)</w:t>
            </w:r>
          </w:p>
          <w:p w14:paraId="77A4290B" w14:textId="77777777" w:rsidR="00184987" w:rsidRDefault="00184987" w:rsidP="00162975">
            <w:pPr>
              <w:ind w:left="29" w:right="29"/>
              <w:rPr>
                <w:rFonts w:asciiTheme="minorHAnsi" w:hAnsiTheme="minorHAnsi" w:cs="Arial"/>
                <w:sz w:val="22"/>
                <w:szCs w:val="22"/>
              </w:rPr>
            </w:pPr>
            <w:r w:rsidRPr="00094569">
              <w:rPr>
                <w:rFonts w:asciiTheme="minorHAnsi" w:hAnsiTheme="minorHAnsi" w:cs="Arial"/>
                <w:sz w:val="22"/>
                <w:szCs w:val="22"/>
              </w:rPr>
              <w:t>Thesis title: Process evaluation of Communicating Healthy Beginnings Advice by Telephone (CHAT) Trial</w:t>
            </w:r>
          </w:p>
          <w:p w14:paraId="6FC77E7F" w14:textId="77777777" w:rsidR="00184987" w:rsidRPr="006E4A0A" w:rsidRDefault="00184987" w:rsidP="00162975">
            <w:pPr>
              <w:ind w:left="29" w:right="29"/>
              <w:rPr>
                <w:rFonts w:asciiTheme="minorHAnsi" w:hAnsiTheme="minorHAnsi" w:cstheme="minorHAnsi"/>
                <w:i/>
                <w:sz w:val="22"/>
                <w:szCs w:val="22"/>
              </w:rPr>
            </w:pPr>
            <w:r w:rsidRPr="006E4A0A">
              <w:rPr>
                <w:rFonts w:asciiTheme="minorHAnsi" w:hAnsiTheme="minorHAnsi" w:cs="Arial"/>
                <w:i/>
                <w:sz w:val="22"/>
                <w:szCs w:val="22"/>
              </w:rPr>
              <w:t>Dr Ekamareshwar is P</w:t>
            </w:r>
            <w:r>
              <w:rPr>
                <w:rFonts w:asciiTheme="minorHAnsi" w:hAnsiTheme="minorHAnsi" w:cs="Arial"/>
                <w:i/>
                <w:sz w:val="22"/>
                <w:szCs w:val="22"/>
              </w:rPr>
              <w:t>ost-Doctoral Fellow in the Brain Mi</w:t>
            </w:r>
            <w:r w:rsidRPr="006E4A0A">
              <w:rPr>
                <w:rFonts w:asciiTheme="minorHAnsi" w:hAnsiTheme="minorHAnsi" w:cs="Arial"/>
                <w:i/>
                <w:sz w:val="22"/>
                <w:szCs w:val="22"/>
              </w:rPr>
              <w:t>nd Centre, University of Sydney</w:t>
            </w:r>
          </w:p>
        </w:tc>
      </w:tr>
      <w:tr w:rsidR="00184987" w:rsidRPr="00094569" w14:paraId="70D2FA1B" w14:textId="77777777" w:rsidTr="00487384">
        <w:tc>
          <w:tcPr>
            <w:tcW w:w="817" w:type="dxa"/>
          </w:tcPr>
          <w:p w14:paraId="41B4D276" w14:textId="77777777" w:rsidR="00184987" w:rsidRPr="00094569" w:rsidRDefault="00184987" w:rsidP="00487384">
            <w:pPr>
              <w:rPr>
                <w:rFonts w:asciiTheme="minorHAnsi" w:hAnsiTheme="minorHAnsi" w:cstheme="minorHAnsi"/>
                <w:sz w:val="22"/>
                <w:szCs w:val="22"/>
              </w:rPr>
            </w:pPr>
            <w:r>
              <w:rPr>
                <w:rFonts w:asciiTheme="minorHAnsi" w:hAnsiTheme="minorHAnsi" w:cstheme="minorHAnsi"/>
                <w:sz w:val="22"/>
                <w:szCs w:val="22"/>
              </w:rPr>
              <w:t>2020</w:t>
            </w:r>
          </w:p>
        </w:tc>
        <w:tc>
          <w:tcPr>
            <w:tcW w:w="1985" w:type="dxa"/>
          </w:tcPr>
          <w:p w14:paraId="50FAC60B" w14:textId="17717335" w:rsidR="00184987" w:rsidRPr="00094569" w:rsidRDefault="00184987" w:rsidP="00487384">
            <w:pPr>
              <w:rPr>
                <w:rFonts w:asciiTheme="minorHAnsi" w:hAnsiTheme="minorHAnsi" w:cstheme="minorHAnsi"/>
                <w:sz w:val="22"/>
                <w:szCs w:val="22"/>
              </w:rPr>
            </w:pPr>
            <w:r w:rsidRPr="00094569">
              <w:rPr>
                <w:rFonts w:asciiTheme="minorHAnsi" w:hAnsiTheme="minorHAnsi" w:cstheme="minorHAnsi"/>
                <w:sz w:val="22"/>
                <w:szCs w:val="22"/>
              </w:rPr>
              <w:t>Hiba Jebe</w:t>
            </w:r>
            <w:r w:rsidR="009609F7">
              <w:rPr>
                <w:rFonts w:asciiTheme="minorHAnsi" w:hAnsiTheme="minorHAnsi" w:cstheme="minorHAnsi"/>
                <w:sz w:val="22"/>
                <w:szCs w:val="22"/>
              </w:rPr>
              <w:t>i</w:t>
            </w:r>
            <w:r w:rsidRPr="00094569">
              <w:rPr>
                <w:rFonts w:asciiTheme="minorHAnsi" w:hAnsiTheme="minorHAnsi" w:cstheme="minorHAnsi"/>
                <w:sz w:val="22"/>
                <w:szCs w:val="22"/>
              </w:rPr>
              <w:t>le</w:t>
            </w:r>
          </w:p>
        </w:tc>
        <w:tc>
          <w:tcPr>
            <w:tcW w:w="7026" w:type="dxa"/>
          </w:tcPr>
          <w:p w14:paraId="3F8C7148" w14:textId="77777777" w:rsidR="00184987" w:rsidRPr="000C2FC9" w:rsidRDefault="00184987" w:rsidP="00487384">
            <w:pPr>
              <w:ind w:left="29" w:right="29"/>
              <w:rPr>
                <w:rFonts w:asciiTheme="minorHAnsi" w:hAnsiTheme="minorHAnsi" w:cstheme="minorHAnsi"/>
                <w:sz w:val="22"/>
                <w:szCs w:val="22"/>
              </w:rPr>
            </w:pPr>
            <w:r>
              <w:rPr>
                <w:rFonts w:asciiTheme="minorHAnsi" w:hAnsiTheme="minorHAnsi" w:cstheme="minorHAnsi"/>
                <w:sz w:val="22"/>
                <w:szCs w:val="22"/>
              </w:rPr>
              <w:t>PhD</w:t>
            </w:r>
            <w:r w:rsidRPr="000C2FC9">
              <w:rPr>
                <w:rFonts w:asciiTheme="minorHAnsi" w:hAnsiTheme="minorHAnsi" w:cstheme="minorHAnsi"/>
                <w:sz w:val="22"/>
                <w:szCs w:val="22"/>
              </w:rPr>
              <w:t>, University of Sydney</w:t>
            </w:r>
          </w:p>
          <w:p w14:paraId="09E2B678" w14:textId="77777777" w:rsidR="00184987" w:rsidRDefault="00184987" w:rsidP="00487384">
            <w:pPr>
              <w:ind w:left="29" w:right="29"/>
              <w:rPr>
                <w:rFonts w:asciiTheme="minorHAnsi" w:hAnsiTheme="minorHAnsi" w:cstheme="minorHAnsi"/>
                <w:sz w:val="22"/>
                <w:szCs w:val="22"/>
                <w:lang w:eastAsia="en-AU"/>
              </w:rPr>
            </w:pPr>
            <w:r w:rsidRPr="000C2FC9">
              <w:rPr>
                <w:rFonts w:asciiTheme="minorHAnsi" w:hAnsiTheme="minorHAnsi" w:cstheme="minorHAnsi"/>
                <w:sz w:val="22"/>
                <w:szCs w:val="22"/>
              </w:rPr>
              <w:lastRenderedPageBreak/>
              <w:t xml:space="preserve">Thesis title: </w:t>
            </w:r>
            <w:r w:rsidRPr="000C2FC9">
              <w:rPr>
                <w:rFonts w:asciiTheme="minorHAnsi" w:hAnsiTheme="minorHAnsi" w:cstheme="minorHAnsi"/>
                <w:sz w:val="22"/>
                <w:szCs w:val="22"/>
                <w:lang w:eastAsia="en-AU"/>
              </w:rPr>
              <w:t>Dietary interventions and psychological risk in adolescents with obesity</w:t>
            </w:r>
          </w:p>
          <w:p w14:paraId="597ECEDE" w14:textId="0F12147B" w:rsidR="00184987" w:rsidRPr="000C2FC9" w:rsidRDefault="00184987" w:rsidP="00524EAB">
            <w:pPr>
              <w:ind w:left="29" w:right="29"/>
              <w:rPr>
                <w:rFonts w:asciiTheme="minorHAnsi" w:hAnsiTheme="minorHAnsi" w:cstheme="minorHAnsi"/>
                <w:i/>
                <w:sz w:val="22"/>
                <w:szCs w:val="22"/>
              </w:rPr>
            </w:pPr>
            <w:r w:rsidRPr="000C2FC9">
              <w:rPr>
                <w:rFonts w:asciiTheme="minorHAnsi" w:hAnsiTheme="minorHAnsi" w:cstheme="minorHAnsi"/>
                <w:i/>
                <w:sz w:val="22"/>
                <w:szCs w:val="22"/>
                <w:lang w:eastAsia="en-AU"/>
              </w:rPr>
              <w:t xml:space="preserve">Dr Jebeile is </w:t>
            </w:r>
            <w:r w:rsidR="00524EAB">
              <w:rPr>
                <w:rFonts w:asciiTheme="minorHAnsi" w:hAnsiTheme="minorHAnsi" w:cstheme="minorHAnsi"/>
                <w:i/>
                <w:sz w:val="22"/>
                <w:szCs w:val="22"/>
                <w:lang w:eastAsia="en-AU"/>
              </w:rPr>
              <w:t>an NHMRC Emerging Leader Fellow</w:t>
            </w:r>
            <w:r w:rsidRPr="000C2FC9">
              <w:rPr>
                <w:rFonts w:asciiTheme="minorHAnsi" w:hAnsiTheme="minorHAnsi" w:cstheme="minorHAnsi"/>
                <w:i/>
                <w:sz w:val="22"/>
                <w:szCs w:val="22"/>
                <w:lang w:eastAsia="en-AU"/>
              </w:rPr>
              <w:t xml:space="preserve"> in Children’s Hospital Westmead Clinical School at the University of Sydney</w:t>
            </w:r>
          </w:p>
        </w:tc>
      </w:tr>
      <w:tr w:rsidR="00184987" w:rsidRPr="00094569" w14:paraId="4DB89B68" w14:textId="77777777" w:rsidTr="00D8369A">
        <w:tc>
          <w:tcPr>
            <w:tcW w:w="817" w:type="dxa"/>
          </w:tcPr>
          <w:p w14:paraId="68D1C761"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lastRenderedPageBreak/>
              <w:t>2018</w:t>
            </w:r>
          </w:p>
        </w:tc>
        <w:tc>
          <w:tcPr>
            <w:tcW w:w="1985" w:type="dxa"/>
          </w:tcPr>
          <w:p w14:paraId="52DAD1E4"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t>Cut Novianti Rachmi</w:t>
            </w:r>
          </w:p>
        </w:tc>
        <w:tc>
          <w:tcPr>
            <w:tcW w:w="7026" w:type="dxa"/>
          </w:tcPr>
          <w:p w14:paraId="2FB3091F" w14:textId="77777777" w:rsidR="00184987" w:rsidRPr="000C2FC9" w:rsidRDefault="00184987" w:rsidP="00AF009F">
            <w:pPr>
              <w:ind w:left="29" w:right="29"/>
              <w:rPr>
                <w:rFonts w:asciiTheme="minorHAnsi" w:hAnsiTheme="minorHAnsi" w:cstheme="minorHAnsi"/>
                <w:sz w:val="22"/>
                <w:szCs w:val="22"/>
              </w:rPr>
            </w:pPr>
            <w:r w:rsidRPr="000C2FC9">
              <w:rPr>
                <w:rFonts w:asciiTheme="minorHAnsi" w:hAnsiTheme="minorHAnsi" w:cstheme="minorHAnsi"/>
                <w:sz w:val="22"/>
                <w:szCs w:val="22"/>
              </w:rPr>
              <w:t>PhD, University of Sydney</w:t>
            </w:r>
          </w:p>
          <w:p w14:paraId="0271B651" w14:textId="77777777" w:rsidR="00184987" w:rsidRPr="000C2FC9" w:rsidRDefault="00184987" w:rsidP="00E10655">
            <w:pPr>
              <w:ind w:left="29" w:right="29"/>
              <w:rPr>
                <w:rFonts w:asciiTheme="minorHAnsi" w:hAnsiTheme="minorHAnsi" w:cstheme="minorHAnsi"/>
                <w:sz w:val="22"/>
                <w:szCs w:val="22"/>
              </w:rPr>
            </w:pPr>
            <w:r w:rsidRPr="000C2FC9">
              <w:rPr>
                <w:rFonts w:asciiTheme="minorHAnsi" w:hAnsiTheme="minorHAnsi" w:cstheme="minorHAnsi"/>
                <w:sz w:val="22"/>
                <w:szCs w:val="22"/>
              </w:rPr>
              <w:t>Thesis title: The double burden of malnutrition in Indonesia</w:t>
            </w:r>
          </w:p>
          <w:p w14:paraId="5F6C02E9" w14:textId="7F707D7E" w:rsidR="004739BE" w:rsidRPr="000C2FC9" w:rsidRDefault="00184987" w:rsidP="004739BE">
            <w:pPr>
              <w:ind w:left="29" w:right="29"/>
              <w:rPr>
                <w:rFonts w:asciiTheme="minorHAnsi" w:hAnsiTheme="minorHAnsi" w:cstheme="minorHAnsi"/>
                <w:i/>
                <w:sz w:val="22"/>
                <w:szCs w:val="22"/>
              </w:rPr>
            </w:pPr>
            <w:r w:rsidRPr="000C2FC9">
              <w:rPr>
                <w:rFonts w:asciiTheme="minorHAnsi" w:hAnsiTheme="minorHAnsi" w:cstheme="minorHAnsi"/>
                <w:i/>
                <w:sz w:val="22"/>
                <w:szCs w:val="22"/>
              </w:rPr>
              <w:t xml:space="preserve">Dr Rachmi is </w:t>
            </w:r>
            <w:r w:rsidR="0022241F">
              <w:rPr>
                <w:rFonts w:asciiTheme="minorHAnsi" w:hAnsiTheme="minorHAnsi" w:cstheme="minorHAnsi"/>
                <w:i/>
                <w:sz w:val="22"/>
                <w:szCs w:val="22"/>
              </w:rPr>
              <w:t>Nutrition Specialist</w:t>
            </w:r>
            <w:r w:rsidR="004739BE">
              <w:rPr>
                <w:rFonts w:asciiTheme="minorHAnsi" w:hAnsiTheme="minorHAnsi" w:cstheme="minorHAnsi"/>
                <w:i/>
                <w:sz w:val="22"/>
                <w:szCs w:val="22"/>
              </w:rPr>
              <w:t xml:space="preserve"> within the</w:t>
            </w:r>
            <w:r w:rsidR="0022241F">
              <w:rPr>
                <w:rFonts w:asciiTheme="minorHAnsi" w:hAnsiTheme="minorHAnsi" w:cstheme="minorHAnsi"/>
                <w:i/>
                <w:sz w:val="22"/>
                <w:szCs w:val="22"/>
              </w:rPr>
              <w:t xml:space="preserve"> </w:t>
            </w:r>
            <w:r w:rsidR="004739BE">
              <w:rPr>
                <w:rFonts w:asciiTheme="minorHAnsi" w:hAnsiTheme="minorHAnsi" w:cstheme="minorHAnsi"/>
                <w:i/>
                <w:sz w:val="22"/>
                <w:szCs w:val="22"/>
              </w:rPr>
              <w:t xml:space="preserve">Nutrition, Health and Population team, </w:t>
            </w:r>
            <w:r w:rsidR="0022241F">
              <w:rPr>
                <w:rFonts w:asciiTheme="minorHAnsi" w:hAnsiTheme="minorHAnsi" w:cstheme="minorHAnsi"/>
                <w:i/>
                <w:sz w:val="22"/>
                <w:szCs w:val="22"/>
              </w:rPr>
              <w:t>World Bank.</w:t>
            </w:r>
            <w:r w:rsidR="00330F90">
              <w:rPr>
                <w:rFonts w:asciiTheme="minorHAnsi" w:hAnsiTheme="minorHAnsi" w:cstheme="minorHAnsi"/>
                <w:i/>
                <w:sz w:val="22"/>
                <w:szCs w:val="22"/>
              </w:rPr>
              <w:t xml:space="preserve"> She is based in Jakarta, Indonesia.</w:t>
            </w:r>
          </w:p>
        </w:tc>
      </w:tr>
      <w:tr w:rsidR="00184987" w:rsidRPr="00094569" w14:paraId="17F41A55" w14:textId="77777777" w:rsidTr="00D8369A">
        <w:tc>
          <w:tcPr>
            <w:tcW w:w="817" w:type="dxa"/>
          </w:tcPr>
          <w:p w14:paraId="3E2ED1CD"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t>2016</w:t>
            </w:r>
          </w:p>
        </w:tc>
        <w:tc>
          <w:tcPr>
            <w:tcW w:w="1985" w:type="dxa"/>
          </w:tcPr>
          <w:p w14:paraId="25338A54"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t>Megan Gow</w:t>
            </w:r>
          </w:p>
        </w:tc>
        <w:tc>
          <w:tcPr>
            <w:tcW w:w="7026" w:type="dxa"/>
          </w:tcPr>
          <w:p w14:paraId="454E7EB9" w14:textId="77777777" w:rsidR="00184987" w:rsidRPr="00094569" w:rsidRDefault="00184987" w:rsidP="00AF009F">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w:t>
            </w:r>
          </w:p>
          <w:p w14:paraId="6F60609C" w14:textId="77777777" w:rsidR="00184987" w:rsidRPr="00094569" w:rsidRDefault="00184987" w:rsidP="00A22927">
            <w:pPr>
              <w:ind w:left="29" w:right="29"/>
              <w:rPr>
                <w:rFonts w:asciiTheme="minorHAnsi" w:hAnsiTheme="minorHAnsi" w:cstheme="minorHAnsi"/>
                <w:sz w:val="22"/>
                <w:szCs w:val="22"/>
              </w:rPr>
            </w:pPr>
            <w:r w:rsidRPr="00094569">
              <w:rPr>
                <w:rFonts w:asciiTheme="minorHAnsi" w:hAnsiTheme="minorHAnsi" w:cstheme="minorHAnsi"/>
                <w:sz w:val="22"/>
                <w:szCs w:val="22"/>
              </w:rPr>
              <w:t>Thesis title: Type 2 diabetes in children and adolescents: prevention and treatment by lifestyle intervention</w:t>
            </w:r>
          </w:p>
          <w:p w14:paraId="5F6745F8" w14:textId="77777777" w:rsidR="00184987" w:rsidRPr="00094569" w:rsidRDefault="00184987" w:rsidP="00A22927">
            <w:pPr>
              <w:ind w:left="29" w:right="29"/>
              <w:rPr>
                <w:rFonts w:asciiTheme="minorHAnsi" w:hAnsiTheme="minorHAnsi" w:cstheme="minorHAnsi"/>
                <w:i/>
                <w:sz w:val="22"/>
                <w:szCs w:val="22"/>
              </w:rPr>
            </w:pPr>
            <w:r w:rsidRPr="00094569">
              <w:rPr>
                <w:rFonts w:asciiTheme="minorHAnsi" w:hAnsiTheme="minorHAnsi" w:cstheme="minorHAnsi"/>
                <w:i/>
                <w:sz w:val="22"/>
                <w:szCs w:val="22"/>
              </w:rPr>
              <w:t>Dr Gow is Senior Lecturer and an NHMRC Early Career Fellow at the University of Sydney</w:t>
            </w:r>
          </w:p>
        </w:tc>
      </w:tr>
      <w:tr w:rsidR="00184987" w:rsidRPr="00094569" w14:paraId="45AC4EB5" w14:textId="77777777" w:rsidTr="00D8369A">
        <w:tc>
          <w:tcPr>
            <w:tcW w:w="817" w:type="dxa"/>
          </w:tcPr>
          <w:p w14:paraId="0AA2DD30"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t>2014</w:t>
            </w:r>
          </w:p>
        </w:tc>
        <w:tc>
          <w:tcPr>
            <w:tcW w:w="1985" w:type="dxa"/>
          </w:tcPr>
          <w:p w14:paraId="250C37A8"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t>Mandy Ho</w:t>
            </w:r>
          </w:p>
        </w:tc>
        <w:tc>
          <w:tcPr>
            <w:tcW w:w="7026" w:type="dxa"/>
          </w:tcPr>
          <w:p w14:paraId="60BFEADE" w14:textId="77777777" w:rsidR="00184987" w:rsidRPr="00094569" w:rsidRDefault="00184987" w:rsidP="00AF009F">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w:t>
            </w:r>
          </w:p>
          <w:p w14:paraId="3DA22163" w14:textId="77777777" w:rsidR="00184987" w:rsidRPr="00094569" w:rsidRDefault="00184987" w:rsidP="00734369">
            <w:pPr>
              <w:ind w:left="29" w:right="29"/>
              <w:rPr>
                <w:rFonts w:asciiTheme="minorHAnsi" w:hAnsiTheme="minorHAnsi" w:cstheme="minorHAnsi"/>
                <w:bCs/>
                <w:i/>
                <w:color w:val="000000"/>
                <w:sz w:val="22"/>
                <w:szCs w:val="22"/>
                <w:lang w:eastAsia="en-AU"/>
              </w:rPr>
            </w:pPr>
            <w:r w:rsidRPr="00094569">
              <w:rPr>
                <w:rFonts w:asciiTheme="minorHAnsi" w:hAnsiTheme="minorHAnsi" w:cstheme="minorHAnsi"/>
                <w:sz w:val="22"/>
                <w:szCs w:val="22"/>
              </w:rPr>
              <w:t>Thesis title: Insulin resistance and obesity in adolescents.</w:t>
            </w:r>
            <w:r w:rsidRPr="00094569">
              <w:rPr>
                <w:rFonts w:asciiTheme="minorHAnsi" w:hAnsiTheme="minorHAnsi" w:cstheme="minorHAnsi"/>
                <w:bCs/>
                <w:i/>
                <w:color w:val="000000"/>
                <w:sz w:val="22"/>
                <w:szCs w:val="22"/>
                <w:lang w:eastAsia="en-AU"/>
              </w:rPr>
              <w:t xml:space="preserve"> </w:t>
            </w:r>
          </w:p>
          <w:p w14:paraId="0FE7AB89" w14:textId="61E78E28" w:rsidR="00184987" w:rsidRPr="00094569" w:rsidRDefault="00184987" w:rsidP="00734369">
            <w:pPr>
              <w:ind w:left="29" w:right="29"/>
              <w:rPr>
                <w:rFonts w:asciiTheme="minorHAnsi" w:hAnsiTheme="minorHAnsi" w:cstheme="minorHAnsi"/>
                <w:sz w:val="22"/>
                <w:szCs w:val="22"/>
              </w:rPr>
            </w:pPr>
            <w:r w:rsidRPr="00094569">
              <w:rPr>
                <w:rFonts w:asciiTheme="minorHAnsi" w:hAnsiTheme="minorHAnsi" w:cstheme="minorHAnsi"/>
                <w:bCs/>
                <w:i/>
                <w:color w:val="000000"/>
                <w:sz w:val="22"/>
                <w:szCs w:val="22"/>
                <w:lang w:eastAsia="en-AU"/>
              </w:rPr>
              <w:t>Dr Ho is Assistant Professor in Nursing, Hong Kong</w:t>
            </w:r>
            <w:r w:rsidR="00677F99">
              <w:rPr>
                <w:rFonts w:asciiTheme="minorHAnsi" w:hAnsiTheme="minorHAnsi" w:cstheme="minorHAnsi"/>
                <w:bCs/>
                <w:i/>
                <w:color w:val="000000"/>
                <w:sz w:val="22"/>
                <w:szCs w:val="22"/>
                <w:lang w:eastAsia="en-AU"/>
              </w:rPr>
              <w:t xml:space="preserve"> University.</w:t>
            </w:r>
          </w:p>
        </w:tc>
      </w:tr>
      <w:tr w:rsidR="00184987" w:rsidRPr="00094569" w14:paraId="26C606A2" w14:textId="77777777" w:rsidTr="00AF0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17" w:type="dxa"/>
            <w:tcBorders>
              <w:top w:val="nil"/>
              <w:left w:val="nil"/>
              <w:bottom w:val="nil"/>
              <w:right w:val="nil"/>
            </w:tcBorders>
          </w:tcPr>
          <w:p w14:paraId="7E544879"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t>2014</w:t>
            </w:r>
          </w:p>
        </w:tc>
        <w:tc>
          <w:tcPr>
            <w:tcW w:w="1985" w:type="dxa"/>
            <w:tcBorders>
              <w:top w:val="nil"/>
              <w:left w:val="nil"/>
              <w:bottom w:val="nil"/>
              <w:right w:val="nil"/>
            </w:tcBorders>
          </w:tcPr>
          <w:p w14:paraId="026D382E" w14:textId="77777777" w:rsidR="00184987" w:rsidRPr="00094569" w:rsidRDefault="00184987" w:rsidP="00AF009F">
            <w:pPr>
              <w:rPr>
                <w:rFonts w:asciiTheme="minorHAnsi" w:hAnsiTheme="minorHAnsi" w:cstheme="minorHAnsi"/>
                <w:sz w:val="22"/>
                <w:szCs w:val="22"/>
              </w:rPr>
            </w:pPr>
            <w:r w:rsidRPr="00094569">
              <w:rPr>
                <w:rFonts w:asciiTheme="minorHAnsi" w:hAnsiTheme="minorHAnsi" w:cstheme="minorHAnsi"/>
                <w:sz w:val="22"/>
                <w:szCs w:val="22"/>
              </w:rPr>
              <w:t>Xiaoxiao Jiang</w:t>
            </w:r>
          </w:p>
        </w:tc>
        <w:tc>
          <w:tcPr>
            <w:tcW w:w="7026" w:type="dxa"/>
            <w:tcBorders>
              <w:top w:val="nil"/>
              <w:left w:val="nil"/>
              <w:bottom w:val="nil"/>
              <w:right w:val="nil"/>
            </w:tcBorders>
          </w:tcPr>
          <w:p w14:paraId="3310F7AE" w14:textId="77777777" w:rsidR="00184987" w:rsidRPr="00094569" w:rsidRDefault="00184987" w:rsidP="00AF009F">
            <w:pPr>
              <w:ind w:left="29" w:right="29"/>
              <w:rPr>
                <w:rFonts w:asciiTheme="minorHAnsi" w:hAnsiTheme="minorHAnsi" w:cstheme="minorHAnsi"/>
                <w:sz w:val="22"/>
                <w:szCs w:val="22"/>
              </w:rPr>
            </w:pPr>
            <w:r w:rsidRPr="00094569">
              <w:rPr>
                <w:rFonts w:asciiTheme="minorHAnsi" w:hAnsiTheme="minorHAnsi" w:cstheme="minorHAnsi"/>
                <w:sz w:val="22"/>
                <w:szCs w:val="22"/>
              </w:rPr>
              <w:t xml:space="preserve">PhD studies: University of Fudan (associate supervisor) </w:t>
            </w:r>
          </w:p>
          <w:p w14:paraId="2CFAA62E" w14:textId="77777777" w:rsidR="00184987" w:rsidRPr="00094569" w:rsidRDefault="00184987" w:rsidP="00AF009F">
            <w:pPr>
              <w:ind w:left="29" w:right="29"/>
              <w:rPr>
                <w:rFonts w:asciiTheme="minorHAnsi" w:hAnsiTheme="minorHAnsi" w:cstheme="minorHAnsi"/>
                <w:sz w:val="22"/>
                <w:szCs w:val="22"/>
              </w:rPr>
            </w:pPr>
            <w:r w:rsidRPr="00094569">
              <w:rPr>
                <w:rFonts w:asciiTheme="minorHAnsi" w:hAnsiTheme="minorHAnsi" w:cstheme="minorHAnsi"/>
                <w:sz w:val="22"/>
                <w:szCs w:val="22"/>
              </w:rPr>
              <w:t>Thesis title: Sedentary lifestyle and its related factors among Chinese children and adolescents in the context of urbanization</w:t>
            </w:r>
          </w:p>
        </w:tc>
      </w:tr>
      <w:tr w:rsidR="00184987" w:rsidRPr="00094569" w14:paraId="453685E3" w14:textId="77777777" w:rsidTr="00D8369A">
        <w:tc>
          <w:tcPr>
            <w:tcW w:w="817" w:type="dxa"/>
          </w:tcPr>
          <w:p w14:paraId="15F9391D" w14:textId="77777777" w:rsidR="00184987" w:rsidRPr="00094569" w:rsidRDefault="00184987" w:rsidP="00BC692F">
            <w:pPr>
              <w:rPr>
                <w:rFonts w:asciiTheme="minorHAnsi" w:hAnsiTheme="minorHAnsi" w:cstheme="minorHAnsi"/>
                <w:sz w:val="22"/>
                <w:szCs w:val="22"/>
              </w:rPr>
            </w:pPr>
            <w:r w:rsidRPr="00094569">
              <w:rPr>
                <w:rFonts w:asciiTheme="minorHAnsi" w:hAnsiTheme="minorHAnsi" w:cstheme="minorHAnsi"/>
                <w:sz w:val="22"/>
                <w:szCs w:val="22"/>
              </w:rPr>
              <w:t>2013</w:t>
            </w:r>
          </w:p>
        </w:tc>
        <w:tc>
          <w:tcPr>
            <w:tcW w:w="1985" w:type="dxa"/>
          </w:tcPr>
          <w:p w14:paraId="1510D339" w14:textId="77777777" w:rsidR="00184987" w:rsidRPr="00094569" w:rsidRDefault="00184987" w:rsidP="00BC692F">
            <w:pPr>
              <w:rPr>
                <w:rFonts w:asciiTheme="minorHAnsi" w:hAnsiTheme="minorHAnsi" w:cstheme="minorHAnsi"/>
                <w:sz w:val="22"/>
                <w:szCs w:val="22"/>
              </w:rPr>
            </w:pPr>
            <w:r w:rsidRPr="00094569">
              <w:rPr>
                <w:rFonts w:asciiTheme="minorHAnsi" w:hAnsiTheme="minorHAnsi" w:cstheme="minorHAnsi"/>
                <w:sz w:val="22"/>
                <w:szCs w:val="22"/>
              </w:rPr>
              <w:t>Carla Evans</w:t>
            </w:r>
          </w:p>
        </w:tc>
        <w:tc>
          <w:tcPr>
            <w:tcW w:w="7026" w:type="dxa"/>
          </w:tcPr>
          <w:p w14:paraId="4183E256"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 (associate supervisor)</w:t>
            </w:r>
          </w:p>
          <w:p w14:paraId="7B8ED2A8" w14:textId="77777777" w:rsidR="00184987" w:rsidRPr="00094569" w:rsidRDefault="00184987" w:rsidP="008D4983">
            <w:pPr>
              <w:ind w:right="29"/>
              <w:rPr>
                <w:rFonts w:asciiTheme="minorHAnsi" w:hAnsiTheme="minorHAnsi" w:cstheme="minorHAnsi"/>
                <w:sz w:val="22"/>
                <w:szCs w:val="22"/>
              </w:rPr>
            </w:pPr>
            <w:r w:rsidRPr="00094569">
              <w:rPr>
                <w:rFonts w:asciiTheme="minorHAnsi" w:hAnsiTheme="minorHAnsi" w:cstheme="minorHAnsi"/>
                <w:sz w:val="22"/>
                <w:szCs w:val="22"/>
              </w:rPr>
              <w:t xml:space="preserve">Thesis title: The effect of treatment on exercise capacity, inflammatory markers and quality of life in obese children with obstructive sleep apnoea: An exploratory study. </w:t>
            </w:r>
          </w:p>
          <w:p w14:paraId="313479EF" w14:textId="22D4E54B" w:rsidR="00184987" w:rsidRPr="00094569" w:rsidRDefault="00184987" w:rsidP="008D4983">
            <w:pPr>
              <w:ind w:right="29"/>
              <w:rPr>
                <w:rFonts w:asciiTheme="minorHAnsi" w:hAnsiTheme="minorHAnsi" w:cstheme="minorHAnsi"/>
                <w:i/>
                <w:sz w:val="22"/>
                <w:szCs w:val="22"/>
              </w:rPr>
            </w:pPr>
            <w:r w:rsidRPr="00094569">
              <w:rPr>
                <w:rFonts w:asciiTheme="minorHAnsi" w:hAnsiTheme="minorHAnsi" w:cstheme="minorHAnsi"/>
                <w:i/>
                <w:sz w:val="22"/>
                <w:szCs w:val="22"/>
              </w:rPr>
              <w:t>Dr Evans is Chief Senior Sleep Technologist at the Woolcock Institute</w:t>
            </w:r>
          </w:p>
        </w:tc>
      </w:tr>
      <w:tr w:rsidR="00184987" w:rsidRPr="00094569" w14:paraId="57556AA9" w14:textId="77777777" w:rsidTr="00D8369A">
        <w:tc>
          <w:tcPr>
            <w:tcW w:w="817" w:type="dxa"/>
          </w:tcPr>
          <w:p w14:paraId="57BB3AEB"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2012</w:t>
            </w:r>
          </w:p>
        </w:tc>
        <w:tc>
          <w:tcPr>
            <w:tcW w:w="1985" w:type="dxa"/>
          </w:tcPr>
          <w:p w14:paraId="44D020F6" w14:textId="77777777" w:rsidR="00184987" w:rsidRPr="00094569" w:rsidRDefault="00184987" w:rsidP="00DE6213">
            <w:pPr>
              <w:rPr>
                <w:rFonts w:asciiTheme="minorHAnsi" w:hAnsiTheme="minorHAnsi" w:cstheme="minorHAnsi"/>
                <w:sz w:val="22"/>
                <w:szCs w:val="22"/>
              </w:rPr>
            </w:pPr>
            <w:r w:rsidRPr="00094569">
              <w:rPr>
                <w:rFonts w:asciiTheme="minorHAnsi" w:hAnsiTheme="minorHAnsi" w:cstheme="minorHAnsi"/>
                <w:sz w:val="22"/>
                <w:szCs w:val="22"/>
              </w:rPr>
              <w:t>Bridget Kelly</w:t>
            </w:r>
          </w:p>
        </w:tc>
        <w:tc>
          <w:tcPr>
            <w:tcW w:w="7026" w:type="dxa"/>
          </w:tcPr>
          <w:p w14:paraId="7F8D642A"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w:t>
            </w:r>
          </w:p>
          <w:p w14:paraId="6E48A78D" w14:textId="77777777" w:rsidR="00184987" w:rsidRPr="00094569" w:rsidRDefault="00184987" w:rsidP="008D4983">
            <w:pPr>
              <w:ind w:left="29" w:right="29"/>
              <w:rPr>
                <w:rFonts w:asciiTheme="minorHAnsi" w:hAnsiTheme="minorHAnsi" w:cstheme="minorHAnsi"/>
                <w:bCs/>
                <w:sz w:val="22"/>
                <w:szCs w:val="22"/>
              </w:rPr>
            </w:pPr>
            <w:r w:rsidRPr="00094569">
              <w:rPr>
                <w:rFonts w:asciiTheme="minorHAnsi" w:hAnsiTheme="minorHAnsi" w:cstheme="minorHAnsi"/>
                <w:sz w:val="22"/>
                <w:szCs w:val="22"/>
              </w:rPr>
              <w:t xml:space="preserve">Thesis title: </w:t>
            </w:r>
            <w:r w:rsidRPr="00094569">
              <w:rPr>
                <w:rFonts w:asciiTheme="minorHAnsi" w:hAnsiTheme="minorHAnsi" w:cstheme="minorHAnsi"/>
                <w:bCs/>
                <w:sz w:val="22"/>
                <w:szCs w:val="22"/>
              </w:rPr>
              <w:t xml:space="preserve">Food and drink company sponsorship of children's sport. </w:t>
            </w:r>
          </w:p>
          <w:p w14:paraId="7450B5A5" w14:textId="77777777" w:rsidR="00184987" w:rsidRPr="00094569" w:rsidRDefault="00184987" w:rsidP="008D4983">
            <w:pPr>
              <w:ind w:left="29" w:right="29"/>
              <w:rPr>
                <w:rFonts w:asciiTheme="minorHAnsi" w:hAnsiTheme="minorHAnsi" w:cstheme="minorHAnsi"/>
                <w:bCs/>
                <w:i/>
                <w:sz w:val="22"/>
                <w:szCs w:val="22"/>
              </w:rPr>
            </w:pPr>
            <w:r w:rsidRPr="00094569">
              <w:rPr>
                <w:rFonts w:asciiTheme="minorHAnsi" w:hAnsiTheme="minorHAnsi" w:cstheme="minorHAnsi"/>
                <w:bCs/>
                <w:i/>
                <w:sz w:val="22"/>
                <w:szCs w:val="22"/>
              </w:rPr>
              <w:t>Dr Kelly is Associate Professor in Public Health Nutrition at the University of Wollongong.</w:t>
            </w:r>
          </w:p>
        </w:tc>
      </w:tr>
      <w:tr w:rsidR="00184987" w:rsidRPr="00094569" w14:paraId="5E753C37" w14:textId="77777777" w:rsidTr="00D8369A">
        <w:tc>
          <w:tcPr>
            <w:tcW w:w="817" w:type="dxa"/>
          </w:tcPr>
          <w:p w14:paraId="02E9A8A5" w14:textId="77777777" w:rsidR="00184987" w:rsidRPr="00094569" w:rsidRDefault="00184987" w:rsidP="00F138BB">
            <w:pPr>
              <w:rPr>
                <w:rFonts w:asciiTheme="minorHAnsi" w:hAnsiTheme="minorHAnsi" w:cstheme="minorHAnsi"/>
                <w:sz w:val="22"/>
                <w:szCs w:val="22"/>
              </w:rPr>
            </w:pPr>
            <w:r w:rsidRPr="00094569">
              <w:rPr>
                <w:rFonts w:asciiTheme="minorHAnsi" w:hAnsiTheme="minorHAnsi" w:cstheme="minorHAnsi"/>
                <w:sz w:val="22"/>
                <w:szCs w:val="22"/>
              </w:rPr>
              <w:t>2012</w:t>
            </w:r>
          </w:p>
        </w:tc>
        <w:tc>
          <w:tcPr>
            <w:tcW w:w="1985" w:type="dxa"/>
          </w:tcPr>
          <w:p w14:paraId="58F76DD9" w14:textId="77777777" w:rsidR="00184987" w:rsidRPr="00094569" w:rsidRDefault="00184987" w:rsidP="00F138BB">
            <w:pPr>
              <w:rPr>
                <w:rFonts w:asciiTheme="minorHAnsi" w:hAnsiTheme="minorHAnsi" w:cstheme="minorHAnsi"/>
                <w:sz w:val="22"/>
                <w:szCs w:val="22"/>
              </w:rPr>
            </w:pPr>
            <w:r w:rsidRPr="00094569">
              <w:rPr>
                <w:rFonts w:asciiTheme="minorHAnsi" w:hAnsiTheme="minorHAnsi" w:cstheme="minorHAnsi"/>
                <w:sz w:val="22"/>
                <w:szCs w:val="22"/>
              </w:rPr>
              <w:t>Li Ming Wen</w:t>
            </w:r>
          </w:p>
        </w:tc>
        <w:tc>
          <w:tcPr>
            <w:tcW w:w="7026" w:type="dxa"/>
          </w:tcPr>
          <w:p w14:paraId="273E089C"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 (associate supervisor)</w:t>
            </w:r>
          </w:p>
          <w:p w14:paraId="11DD0CEF"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 xml:space="preserve">Thesis title: Early intervention for prevention of paediatric obesity. </w:t>
            </w:r>
          </w:p>
          <w:p w14:paraId="6845F281" w14:textId="203469D0" w:rsidR="00184987" w:rsidRPr="00094569" w:rsidRDefault="000B762C" w:rsidP="008D4983">
            <w:pPr>
              <w:ind w:left="29" w:right="29"/>
              <w:rPr>
                <w:rFonts w:asciiTheme="minorHAnsi" w:hAnsiTheme="minorHAnsi" w:cstheme="minorHAnsi"/>
                <w:sz w:val="22"/>
                <w:szCs w:val="22"/>
              </w:rPr>
            </w:pPr>
            <w:r>
              <w:rPr>
                <w:rFonts w:asciiTheme="minorHAnsi" w:hAnsiTheme="minorHAnsi" w:cstheme="minorHAnsi"/>
                <w:i/>
                <w:sz w:val="22"/>
                <w:szCs w:val="22"/>
              </w:rPr>
              <w:t xml:space="preserve">Clin </w:t>
            </w:r>
            <w:r w:rsidR="00184987" w:rsidRPr="00094569">
              <w:rPr>
                <w:rFonts w:asciiTheme="minorHAnsi" w:hAnsiTheme="minorHAnsi" w:cstheme="minorHAnsi"/>
                <w:i/>
                <w:sz w:val="22"/>
                <w:szCs w:val="22"/>
              </w:rPr>
              <w:t>Prof Wen is Clinical Professor in the Sydney School of Public Health and Senior Health Promotion Officer in Sydney Local Health District</w:t>
            </w:r>
            <w:r w:rsidR="00184987" w:rsidRPr="00094569">
              <w:rPr>
                <w:rFonts w:asciiTheme="minorHAnsi" w:hAnsiTheme="minorHAnsi" w:cstheme="minorHAnsi"/>
                <w:sz w:val="22"/>
                <w:szCs w:val="22"/>
              </w:rPr>
              <w:t>.</w:t>
            </w:r>
          </w:p>
        </w:tc>
      </w:tr>
      <w:tr w:rsidR="00184987" w:rsidRPr="00094569" w14:paraId="33447B0A" w14:textId="77777777" w:rsidTr="00D8369A">
        <w:tc>
          <w:tcPr>
            <w:tcW w:w="817" w:type="dxa"/>
          </w:tcPr>
          <w:p w14:paraId="529405C3" w14:textId="77777777" w:rsidR="00184987" w:rsidRPr="00094569" w:rsidRDefault="00184987" w:rsidP="003B3466">
            <w:pPr>
              <w:rPr>
                <w:rFonts w:asciiTheme="minorHAnsi" w:hAnsiTheme="minorHAnsi" w:cstheme="minorHAnsi"/>
                <w:sz w:val="22"/>
                <w:szCs w:val="22"/>
              </w:rPr>
            </w:pPr>
            <w:r w:rsidRPr="00094569">
              <w:rPr>
                <w:rFonts w:asciiTheme="minorHAnsi" w:hAnsiTheme="minorHAnsi" w:cstheme="minorHAnsi"/>
                <w:sz w:val="22"/>
                <w:szCs w:val="22"/>
              </w:rPr>
              <w:t>2011</w:t>
            </w:r>
          </w:p>
        </w:tc>
        <w:tc>
          <w:tcPr>
            <w:tcW w:w="1985" w:type="dxa"/>
          </w:tcPr>
          <w:p w14:paraId="13ADE661" w14:textId="77777777" w:rsidR="00184987" w:rsidRPr="00094569" w:rsidRDefault="00184987" w:rsidP="003B3466">
            <w:pPr>
              <w:rPr>
                <w:rFonts w:asciiTheme="minorHAnsi" w:hAnsiTheme="minorHAnsi" w:cstheme="minorHAnsi"/>
                <w:sz w:val="22"/>
                <w:szCs w:val="22"/>
              </w:rPr>
            </w:pPr>
            <w:r w:rsidRPr="00094569">
              <w:rPr>
                <w:rFonts w:asciiTheme="minorHAnsi" w:hAnsiTheme="minorHAnsi" w:cstheme="minorHAnsi"/>
                <w:sz w:val="22"/>
                <w:szCs w:val="22"/>
              </w:rPr>
              <w:t>Genevieve Dwyer</w:t>
            </w:r>
          </w:p>
        </w:tc>
        <w:tc>
          <w:tcPr>
            <w:tcW w:w="7026" w:type="dxa"/>
          </w:tcPr>
          <w:p w14:paraId="116BD73B" w14:textId="77777777" w:rsidR="00184987" w:rsidRPr="00094569" w:rsidRDefault="00184987" w:rsidP="003B3466">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w:t>
            </w:r>
          </w:p>
          <w:p w14:paraId="712CAA8D" w14:textId="77777777" w:rsidR="00184987" w:rsidRPr="00094569" w:rsidRDefault="00184987" w:rsidP="009433E3">
            <w:pPr>
              <w:ind w:left="29" w:right="29"/>
              <w:rPr>
                <w:rFonts w:asciiTheme="minorHAnsi" w:hAnsiTheme="minorHAnsi" w:cstheme="minorHAnsi"/>
                <w:sz w:val="22"/>
                <w:szCs w:val="22"/>
              </w:rPr>
            </w:pPr>
            <w:r w:rsidRPr="00094569">
              <w:rPr>
                <w:rFonts w:asciiTheme="minorHAnsi" w:hAnsiTheme="minorHAnsi" w:cstheme="minorHAnsi"/>
                <w:sz w:val="22"/>
                <w:szCs w:val="22"/>
              </w:rPr>
              <w:t>Thesis title: Measurement of physical activity in preschool children.</w:t>
            </w:r>
          </w:p>
          <w:p w14:paraId="5997E54C" w14:textId="77777777" w:rsidR="00184987" w:rsidRPr="00094569" w:rsidRDefault="00184987" w:rsidP="00797482">
            <w:pPr>
              <w:ind w:left="29" w:right="29"/>
              <w:rPr>
                <w:rFonts w:asciiTheme="minorHAnsi" w:hAnsiTheme="minorHAnsi" w:cstheme="minorHAnsi"/>
                <w:i/>
                <w:sz w:val="22"/>
                <w:szCs w:val="22"/>
              </w:rPr>
            </w:pPr>
            <w:r w:rsidRPr="00094569">
              <w:rPr>
                <w:rFonts w:asciiTheme="minorHAnsi" w:hAnsiTheme="minorHAnsi" w:cstheme="minorHAnsi"/>
                <w:i/>
                <w:sz w:val="22"/>
                <w:szCs w:val="22"/>
              </w:rPr>
              <w:t>Dr Dwyer is Senior Lecturer in Physiotherapy at Western Sydney University.</w:t>
            </w:r>
          </w:p>
        </w:tc>
      </w:tr>
      <w:tr w:rsidR="00184987" w:rsidRPr="00094569" w14:paraId="129C5B6E" w14:textId="77777777" w:rsidTr="00D8369A">
        <w:tc>
          <w:tcPr>
            <w:tcW w:w="817" w:type="dxa"/>
          </w:tcPr>
          <w:p w14:paraId="6530EDB8" w14:textId="77777777" w:rsidR="00184987" w:rsidRPr="00094569" w:rsidRDefault="00184987" w:rsidP="003B3466">
            <w:pPr>
              <w:rPr>
                <w:rFonts w:asciiTheme="minorHAnsi" w:hAnsiTheme="minorHAnsi" w:cstheme="minorHAnsi"/>
                <w:sz w:val="22"/>
                <w:szCs w:val="22"/>
              </w:rPr>
            </w:pPr>
            <w:r w:rsidRPr="00094569">
              <w:rPr>
                <w:rFonts w:asciiTheme="minorHAnsi" w:hAnsiTheme="minorHAnsi" w:cstheme="minorHAnsi"/>
                <w:sz w:val="22"/>
                <w:szCs w:val="22"/>
              </w:rPr>
              <w:t>2011</w:t>
            </w:r>
          </w:p>
        </w:tc>
        <w:tc>
          <w:tcPr>
            <w:tcW w:w="1985" w:type="dxa"/>
          </w:tcPr>
          <w:p w14:paraId="211CA9CD" w14:textId="77777777" w:rsidR="00184987" w:rsidRPr="00094569" w:rsidRDefault="00184987" w:rsidP="003B3466">
            <w:pPr>
              <w:rPr>
                <w:rFonts w:asciiTheme="minorHAnsi" w:hAnsiTheme="minorHAnsi" w:cstheme="minorHAnsi"/>
                <w:sz w:val="22"/>
                <w:szCs w:val="22"/>
              </w:rPr>
            </w:pPr>
            <w:r w:rsidRPr="00094569">
              <w:rPr>
                <w:rFonts w:asciiTheme="minorHAnsi" w:hAnsiTheme="minorHAnsi" w:cstheme="minorHAnsi"/>
                <w:sz w:val="22"/>
                <w:szCs w:val="22"/>
              </w:rPr>
              <w:t>Charmaine Tam</w:t>
            </w:r>
          </w:p>
        </w:tc>
        <w:tc>
          <w:tcPr>
            <w:tcW w:w="7026" w:type="dxa"/>
          </w:tcPr>
          <w:p w14:paraId="63AADDE9"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w:t>
            </w:r>
          </w:p>
          <w:p w14:paraId="2D101594"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Thesis title: Associations between obesity, inflammation and insulin resistance in children and adolescents.</w:t>
            </w:r>
          </w:p>
          <w:p w14:paraId="5D1891C0" w14:textId="77777777" w:rsidR="00184987" w:rsidRPr="00094569" w:rsidRDefault="00184987" w:rsidP="008D4983">
            <w:pPr>
              <w:ind w:left="29" w:right="29"/>
              <w:rPr>
                <w:rFonts w:asciiTheme="minorHAnsi" w:hAnsiTheme="minorHAnsi" w:cstheme="minorHAnsi"/>
                <w:i/>
                <w:sz w:val="22"/>
                <w:szCs w:val="22"/>
              </w:rPr>
            </w:pPr>
            <w:r w:rsidRPr="00094569">
              <w:rPr>
                <w:rFonts w:asciiTheme="minorHAnsi" w:hAnsiTheme="minorHAnsi" w:cstheme="minorHAnsi"/>
                <w:i/>
                <w:sz w:val="22"/>
                <w:szCs w:val="22"/>
              </w:rPr>
              <w:t>Dr Tam is Fellow in Health Informatics at Northern Clinical School, University of Sydney</w:t>
            </w:r>
          </w:p>
        </w:tc>
      </w:tr>
      <w:tr w:rsidR="00184987" w:rsidRPr="00094569" w14:paraId="4BD0D193" w14:textId="77777777" w:rsidTr="00D8369A">
        <w:tc>
          <w:tcPr>
            <w:tcW w:w="817" w:type="dxa"/>
          </w:tcPr>
          <w:p w14:paraId="136C34ED"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2011</w:t>
            </w:r>
          </w:p>
        </w:tc>
        <w:tc>
          <w:tcPr>
            <w:tcW w:w="1985" w:type="dxa"/>
          </w:tcPr>
          <w:p w14:paraId="393710C9"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Dianne Riddiford-Harland</w:t>
            </w:r>
          </w:p>
        </w:tc>
        <w:tc>
          <w:tcPr>
            <w:tcW w:w="7026" w:type="dxa"/>
          </w:tcPr>
          <w:p w14:paraId="108BBAB3" w14:textId="77777777" w:rsidR="00184987" w:rsidRPr="00094569" w:rsidRDefault="00184987" w:rsidP="008D4983">
            <w:pPr>
              <w:rPr>
                <w:rFonts w:asciiTheme="minorHAnsi" w:hAnsiTheme="minorHAnsi" w:cstheme="minorHAnsi"/>
                <w:sz w:val="22"/>
                <w:szCs w:val="22"/>
              </w:rPr>
            </w:pPr>
            <w:r w:rsidRPr="00094569">
              <w:rPr>
                <w:rFonts w:asciiTheme="minorHAnsi" w:hAnsiTheme="minorHAnsi" w:cstheme="minorHAnsi"/>
                <w:sz w:val="22"/>
                <w:szCs w:val="22"/>
              </w:rPr>
              <w:t>PhD, University of Wollongong (associate supervisor)</w:t>
            </w:r>
          </w:p>
          <w:p w14:paraId="5B862A09" w14:textId="77777777" w:rsidR="00184987" w:rsidRPr="00094569" w:rsidRDefault="00184987" w:rsidP="008D4983">
            <w:pPr>
              <w:rPr>
                <w:rFonts w:asciiTheme="minorHAnsi" w:hAnsiTheme="minorHAnsi" w:cstheme="minorHAnsi"/>
                <w:sz w:val="22"/>
                <w:szCs w:val="22"/>
              </w:rPr>
            </w:pPr>
            <w:r w:rsidRPr="00094569">
              <w:rPr>
                <w:rFonts w:asciiTheme="minorHAnsi" w:hAnsiTheme="minorHAnsi" w:cstheme="minorHAnsi"/>
                <w:sz w:val="22"/>
                <w:szCs w:val="22"/>
              </w:rPr>
              <w:t>Thesis title: Early childhood foot development: Is this influenced by obesity?</w:t>
            </w:r>
          </w:p>
          <w:p w14:paraId="45078046" w14:textId="77777777" w:rsidR="00184987" w:rsidRPr="00094569" w:rsidRDefault="00184987" w:rsidP="008D4983">
            <w:pPr>
              <w:rPr>
                <w:rFonts w:asciiTheme="minorHAnsi" w:hAnsiTheme="minorHAnsi" w:cstheme="minorHAnsi"/>
                <w:i/>
                <w:sz w:val="22"/>
                <w:szCs w:val="22"/>
              </w:rPr>
            </w:pPr>
            <w:r w:rsidRPr="00094569">
              <w:rPr>
                <w:rFonts w:asciiTheme="minorHAnsi" w:hAnsiTheme="minorHAnsi" w:cstheme="minorHAnsi"/>
                <w:i/>
                <w:sz w:val="22"/>
                <w:szCs w:val="22"/>
              </w:rPr>
              <w:t>Dr Riddiford-Harland is Lecturer at the University of Wollongong</w:t>
            </w:r>
          </w:p>
        </w:tc>
      </w:tr>
      <w:tr w:rsidR="00184987" w:rsidRPr="00094569" w14:paraId="0AD01240" w14:textId="77777777" w:rsidTr="00D8369A">
        <w:tc>
          <w:tcPr>
            <w:tcW w:w="817" w:type="dxa"/>
          </w:tcPr>
          <w:p w14:paraId="2504CD92" w14:textId="77777777" w:rsidR="00184987" w:rsidRPr="00094569" w:rsidRDefault="00184987" w:rsidP="00B03FEC">
            <w:pPr>
              <w:rPr>
                <w:rFonts w:asciiTheme="minorHAnsi" w:hAnsiTheme="minorHAnsi" w:cstheme="minorHAnsi"/>
                <w:sz w:val="22"/>
                <w:szCs w:val="22"/>
              </w:rPr>
            </w:pPr>
            <w:r w:rsidRPr="00094569">
              <w:rPr>
                <w:rFonts w:asciiTheme="minorHAnsi" w:hAnsiTheme="minorHAnsi" w:cstheme="minorHAnsi"/>
                <w:sz w:val="22"/>
                <w:szCs w:val="22"/>
              </w:rPr>
              <w:t>2011</w:t>
            </w:r>
          </w:p>
        </w:tc>
        <w:tc>
          <w:tcPr>
            <w:tcW w:w="1985" w:type="dxa"/>
          </w:tcPr>
          <w:p w14:paraId="444F135C" w14:textId="77777777" w:rsidR="00184987" w:rsidRPr="00094569" w:rsidRDefault="00184987" w:rsidP="00B03FEC">
            <w:pPr>
              <w:rPr>
                <w:rFonts w:asciiTheme="minorHAnsi" w:hAnsiTheme="minorHAnsi" w:cstheme="minorHAnsi"/>
                <w:sz w:val="22"/>
                <w:szCs w:val="22"/>
              </w:rPr>
            </w:pPr>
            <w:r w:rsidRPr="00094569">
              <w:rPr>
                <w:rFonts w:asciiTheme="minorHAnsi" w:hAnsiTheme="minorHAnsi" w:cstheme="minorHAnsi"/>
                <w:sz w:val="22"/>
                <w:szCs w:val="22"/>
              </w:rPr>
              <w:t>Alison (Sally) Poulton</w:t>
            </w:r>
          </w:p>
        </w:tc>
        <w:tc>
          <w:tcPr>
            <w:tcW w:w="7026" w:type="dxa"/>
          </w:tcPr>
          <w:p w14:paraId="28A6888A"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MD, University of Cambridge</w:t>
            </w:r>
          </w:p>
          <w:p w14:paraId="17D0E0FD"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Thesis title: Prospective study of the growth, physical development and nutritional status of children with attention deficit hyperactivity disorder before and after starting stimulant medication.</w:t>
            </w:r>
          </w:p>
          <w:p w14:paraId="43540EFF" w14:textId="77777777" w:rsidR="00184987" w:rsidRPr="00094569" w:rsidRDefault="00184987" w:rsidP="008D4983">
            <w:pPr>
              <w:ind w:left="29" w:right="29"/>
              <w:rPr>
                <w:rFonts w:asciiTheme="minorHAnsi" w:hAnsiTheme="minorHAnsi" w:cstheme="minorHAnsi"/>
                <w:i/>
                <w:sz w:val="22"/>
                <w:szCs w:val="22"/>
              </w:rPr>
            </w:pPr>
            <w:r w:rsidRPr="00094569">
              <w:rPr>
                <w:rFonts w:asciiTheme="minorHAnsi" w:hAnsiTheme="minorHAnsi" w:cstheme="minorHAnsi"/>
                <w:i/>
                <w:sz w:val="22"/>
                <w:szCs w:val="22"/>
              </w:rPr>
              <w:t>Dr Poulton is Senior Lecturer in Child &amp; Adolescent Health at USYD.</w:t>
            </w:r>
          </w:p>
        </w:tc>
      </w:tr>
      <w:tr w:rsidR="00184987" w:rsidRPr="00094569" w14:paraId="6FA90519" w14:textId="77777777" w:rsidTr="00D8369A">
        <w:tc>
          <w:tcPr>
            <w:tcW w:w="817" w:type="dxa"/>
          </w:tcPr>
          <w:p w14:paraId="6B58CAE8"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2011</w:t>
            </w:r>
          </w:p>
        </w:tc>
        <w:tc>
          <w:tcPr>
            <w:tcW w:w="1985" w:type="dxa"/>
          </w:tcPr>
          <w:p w14:paraId="486D262F"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Ginny Sargent</w:t>
            </w:r>
          </w:p>
        </w:tc>
        <w:tc>
          <w:tcPr>
            <w:tcW w:w="7026" w:type="dxa"/>
          </w:tcPr>
          <w:p w14:paraId="1E5EB550" w14:textId="77777777" w:rsidR="00184987" w:rsidRPr="00094569" w:rsidRDefault="00184987" w:rsidP="008D4983">
            <w:pPr>
              <w:rPr>
                <w:rFonts w:asciiTheme="minorHAnsi" w:hAnsiTheme="minorHAnsi" w:cstheme="minorHAnsi"/>
                <w:sz w:val="22"/>
                <w:szCs w:val="22"/>
              </w:rPr>
            </w:pPr>
            <w:r w:rsidRPr="00094569">
              <w:rPr>
                <w:rFonts w:asciiTheme="minorHAnsi" w:hAnsiTheme="minorHAnsi" w:cstheme="minorHAnsi"/>
                <w:sz w:val="22"/>
                <w:szCs w:val="22"/>
              </w:rPr>
              <w:t>PhD, University of New South Wales (associate supervisor)</w:t>
            </w:r>
          </w:p>
          <w:p w14:paraId="325E888B" w14:textId="77777777" w:rsidR="00184987" w:rsidRPr="00094569" w:rsidRDefault="00184987" w:rsidP="008D4983">
            <w:pPr>
              <w:rPr>
                <w:rFonts w:asciiTheme="minorHAnsi" w:hAnsiTheme="minorHAnsi" w:cstheme="minorHAnsi"/>
                <w:sz w:val="22"/>
                <w:szCs w:val="22"/>
              </w:rPr>
            </w:pPr>
            <w:r w:rsidRPr="00094569">
              <w:rPr>
                <w:rFonts w:asciiTheme="minorHAnsi" w:hAnsiTheme="minorHAnsi" w:cstheme="minorHAnsi"/>
                <w:sz w:val="22"/>
                <w:szCs w:val="22"/>
              </w:rPr>
              <w:t>Development of an evidence-based intervention for the treatment of overweight and obese children in general practice</w:t>
            </w:r>
          </w:p>
        </w:tc>
      </w:tr>
      <w:tr w:rsidR="00184987" w:rsidRPr="00094569" w14:paraId="0385731F" w14:textId="77777777" w:rsidTr="00D8369A">
        <w:tc>
          <w:tcPr>
            <w:tcW w:w="817" w:type="dxa"/>
          </w:tcPr>
          <w:p w14:paraId="423590A9"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lastRenderedPageBreak/>
              <w:t>2011</w:t>
            </w:r>
          </w:p>
        </w:tc>
        <w:tc>
          <w:tcPr>
            <w:tcW w:w="1985" w:type="dxa"/>
          </w:tcPr>
          <w:p w14:paraId="1BFB718C" w14:textId="77777777" w:rsidR="00184987" w:rsidRPr="00094569" w:rsidRDefault="00184987" w:rsidP="00DE6213">
            <w:pPr>
              <w:rPr>
                <w:rFonts w:asciiTheme="minorHAnsi" w:hAnsiTheme="minorHAnsi" w:cstheme="minorHAnsi"/>
                <w:sz w:val="22"/>
                <w:szCs w:val="22"/>
              </w:rPr>
            </w:pPr>
            <w:r w:rsidRPr="00094569">
              <w:rPr>
                <w:rFonts w:asciiTheme="minorHAnsi" w:hAnsiTheme="minorHAnsi" w:cstheme="minorHAnsi"/>
                <w:sz w:val="22"/>
                <w:szCs w:val="22"/>
              </w:rPr>
              <w:t>Vanessa Shrewsbury</w:t>
            </w:r>
          </w:p>
        </w:tc>
        <w:tc>
          <w:tcPr>
            <w:tcW w:w="7026" w:type="dxa"/>
          </w:tcPr>
          <w:p w14:paraId="183FCCA5" w14:textId="77777777" w:rsidR="00184987" w:rsidRPr="00094569" w:rsidRDefault="00184987" w:rsidP="008D4983">
            <w:pPr>
              <w:ind w:left="29" w:right="29"/>
              <w:rPr>
                <w:rFonts w:asciiTheme="minorHAnsi" w:hAnsiTheme="minorHAnsi" w:cstheme="minorHAnsi"/>
                <w:sz w:val="22"/>
                <w:szCs w:val="22"/>
              </w:rPr>
            </w:pPr>
            <w:r w:rsidRPr="00094569">
              <w:rPr>
                <w:rFonts w:asciiTheme="minorHAnsi" w:hAnsiTheme="minorHAnsi" w:cstheme="minorHAnsi"/>
                <w:sz w:val="22"/>
                <w:szCs w:val="22"/>
              </w:rPr>
              <w:t>PhD, University of Sydney</w:t>
            </w:r>
          </w:p>
          <w:p w14:paraId="629AA60A" w14:textId="77777777" w:rsidR="00184987" w:rsidRPr="00094569" w:rsidRDefault="00184987" w:rsidP="008D4983">
            <w:pPr>
              <w:ind w:left="29" w:right="29"/>
              <w:rPr>
                <w:rFonts w:asciiTheme="minorHAnsi" w:hAnsiTheme="minorHAnsi" w:cstheme="minorHAnsi"/>
                <w:bCs/>
                <w:sz w:val="22"/>
                <w:szCs w:val="22"/>
              </w:rPr>
            </w:pPr>
            <w:r w:rsidRPr="00094569">
              <w:rPr>
                <w:rFonts w:asciiTheme="minorHAnsi" w:hAnsiTheme="minorHAnsi" w:cstheme="minorHAnsi"/>
                <w:sz w:val="22"/>
                <w:szCs w:val="22"/>
              </w:rPr>
              <w:t xml:space="preserve">Thesis title: </w:t>
            </w:r>
            <w:r w:rsidRPr="00094569">
              <w:rPr>
                <w:rFonts w:asciiTheme="minorHAnsi" w:hAnsiTheme="minorHAnsi" w:cstheme="minorHAnsi"/>
                <w:bCs/>
                <w:sz w:val="22"/>
                <w:szCs w:val="22"/>
              </w:rPr>
              <w:t>Management of overweight and obesity in adolescents and the role of parents.</w:t>
            </w:r>
          </w:p>
          <w:p w14:paraId="61E0AE24" w14:textId="77777777" w:rsidR="00184987" w:rsidRPr="00094569" w:rsidRDefault="00184987" w:rsidP="008D4983">
            <w:pPr>
              <w:ind w:left="29" w:right="29"/>
              <w:rPr>
                <w:rFonts w:asciiTheme="minorHAnsi" w:hAnsiTheme="minorHAnsi" w:cstheme="minorHAnsi"/>
                <w:bCs/>
                <w:i/>
                <w:sz w:val="22"/>
                <w:szCs w:val="22"/>
              </w:rPr>
            </w:pPr>
            <w:r w:rsidRPr="00094569">
              <w:rPr>
                <w:rFonts w:asciiTheme="minorHAnsi" w:hAnsiTheme="minorHAnsi" w:cstheme="minorHAnsi"/>
                <w:bCs/>
                <w:i/>
                <w:sz w:val="22"/>
                <w:szCs w:val="22"/>
              </w:rPr>
              <w:t>Dr Shrewsbury is Project Manager in the Faculty of Health Sciences at the University of Newcastle</w:t>
            </w:r>
          </w:p>
        </w:tc>
      </w:tr>
      <w:tr w:rsidR="00184987" w:rsidRPr="00094569" w14:paraId="6AFF5F7C" w14:textId="77777777" w:rsidTr="00D8369A">
        <w:tc>
          <w:tcPr>
            <w:tcW w:w="817" w:type="dxa"/>
          </w:tcPr>
          <w:p w14:paraId="319E3026"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2007</w:t>
            </w:r>
          </w:p>
        </w:tc>
        <w:tc>
          <w:tcPr>
            <w:tcW w:w="1985" w:type="dxa"/>
          </w:tcPr>
          <w:p w14:paraId="1CA9EB03"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Shubha Srinivasan</w:t>
            </w:r>
          </w:p>
        </w:tc>
        <w:tc>
          <w:tcPr>
            <w:tcW w:w="7026" w:type="dxa"/>
          </w:tcPr>
          <w:p w14:paraId="3DA99753" w14:textId="77777777" w:rsidR="00184987" w:rsidRPr="00094569" w:rsidRDefault="00184987" w:rsidP="003F52A3">
            <w:pPr>
              <w:rPr>
                <w:rFonts w:asciiTheme="minorHAnsi" w:hAnsiTheme="minorHAnsi" w:cstheme="minorHAnsi"/>
                <w:sz w:val="22"/>
                <w:szCs w:val="22"/>
              </w:rPr>
            </w:pPr>
            <w:r w:rsidRPr="00094569">
              <w:rPr>
                <w:rFonts w:asciiTheme="minorHAnsi" w:hAnsiTheme="minorHAnsi" w:cstheme="minorHAnsi"/>
                <w:sz w:val="22"/>
                <w:szCs w:val="22"/>
              </w:rPr>
              <w:t>PhD, University of Sydney</w:t>
            </w:r>
          </w:p>
          <w:p w14:paraId="2E1F1EB3" w14:textId="77777777" w:rsidR="00184987" w:rsidRPr="00094569" w:rsidRDefault="00184987" w:rsidP="00734369">
            <w:pPr>
              <w:rPr>
                <w:rFonts w:asciiTheme="minorHAnsi" w:hAnsiTheme="minorHAnsi" w:cstheme="minorHAnsi"/>
                <w:sz w:val="22"/>
                <w:szCs w:val="22"/>
              </w:rPr>
            </w:pPr>
            <w:r w:rsidRPr="00094569">
              <w:rPr>
                <w:rFonts w:asciiTheme="minorHAnsi" w:hAnsiTheme="minorHAnsi" w:cstheme="minorHAnsi"/>
                <w:sz w:val="22"/>
                <w:szCs w:val="22"/>
              </w:rPr>
              <w:t xml:space="preserve">Thesis title: Insulin resistance and features of the metabolic syndrome in childhood and adolescence. </w:t>
            </w:r>
          </w:p>
          <w:p w14:paraId="7AE980CE" w14:textId="77777777" w:rsidR="00184987" w:rsidRPr="00094569" w:rsidRDefault="00184987" w:rsidP="00734369">
            <w:pPr>
              <w:rPr>
                <w:rFonts w:asciiTheme="minorHAnsi" w:hAnsiTheme="minorHAnsi" w:cstheme="minorHAnsi"/>
                <w:i/>
                <w:sz w:val="22"/>
                <w:szCs w:val="22"/>
              </w:rPr>
            </w:pPr>
            <w:r w:rsidRPr="00094569">
              <w:rPr>
                <w:rFonts w:asciiTheme="minorHAnsi" w:hAnsiTheme="minorHAnsi" w:cstheme="minorHAnsi"/>
                <w:i/>
                <w:sz w:val="22"/>
                <w:szCs w:val="22"/>
              </w:rPr>
              <w:t>Dr Srinivisan is Senior Staff Specialist in Endocrinology at CHW.</w:t>
            </w:r>
          </w:p>
        </w:tc>
      </w:tr>
      <w:tr w:rsidR="00184987" w:rsidRPr="00094569" w14:paraId="25B10B6D" w14:textId="77777777" w:rsidTr="00D8369A">
        <w:tc>
          <w:tcPr>
            <w:tcW w:w="817" w:type="dxa"/>
          </w:tcPr>
          <w:p w14:paraId="61FF139A"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2006</w:t>
            </w:r>
          </w:p>
        </w:tc>
        <w:tc>
          <w:tcPr>
            <w:tcW w:w="1985" w:type="dxa"/>
          </w:tcPr>
          <w:p w14:paraId="119FE905"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Sarah Garnett</w:t>
            </w:r>
          </w:p>
        </w:tc>
        <w:tc>
          <w:tcPr>
            <w:tcW w:w="7026" w:type="dxa"/>
          </w:tcPr>
          <w:p w14:paraId="3EBB11C6" w14:textId="77777777" w:rsidR="00184987" w:rsidRPr="00094569" w:rsidRDefault="00184987" w:rsidP="003F52A3">
            <w:pPr>
              <w:rPr>
                <w:rFonts w:asciiTheme="minorHAnsi" w:eastAsia="MS Mincho" w:hAnsiTheme="minorHAnsi" w:cstheme="minorHAnsi"/>
                <w:i/>
                <w:sz w:val="22"/>
                <w:szCs w:val="22"/>
                <w:lang w:eastAsia="ja-JP"/>
              </w:rPr>
            </w:pPr>
            <w:r w:rsidRPr="00094569">
              <w:rPr>
                <w:rFonts w:asciiTheme="minorHAnsi" w:hAnsiTheme="minorHAnsi" w:cstheme="minorHAnsi"/>
                <w:sz w:val="22"/>
                <w:szCs w:val="22"/>
              </w:rPr>
              <w:t>PhD, University of Sydney</w:t>
            </w:r>
          </w:p>
          <w:p w14:paraId="29A5B22C" w14:textId="77777777" w:rsidR="00184987" w:rsidRPr="00094569" w:rsidRDefault="00184987" w:rsidP="00734369">
            <w:pPr>
              <w:rPr>
                <w:rFonts w:asciiTheme="minorHAnsi" w:hAnsiTheme="minorHAnsi" w:cstheme="minorHAnsi"/>
                <w:sz w:val="22"/>
                <w:szCs w:val="22"/>
              </w:rPr>
            </w:pPr>
            <w:r w:rsidRPr="00094569">
              <w:rPr>
                <w:rFonts w:asciiTheme="minorHAnsi" w:hAnsiTheme="minorHAnsi" w:cstheme="minorHAnsi"/>
                <w:sz w:val="22"/>
                <w:szCs w:val="22"/>
              </w:rPr>
              <w:t xml:space="preserve">Thesis title: Body composition in healthy Australian children. </w:t>
            </w:r>
          </w:p>
          <w:p w14:paraId="54B10246" w14:textId="7BBD1D50" w:rsidR="00184987" w:rsidRPr="00094569" w:rsidRDefault="00184987" w:rsidP="00F64176">
            <w:pPr>
              <w:rPr>
                <w:rFonts w:asciiTheme="minorHAnsi" w:hAnsiTheme="minorHAnsi" w:cstheme="minorHAnsi"/>
                <w:i/>
                <w:sz w:val="22"/>
                <w:szCs w:val="22"/>
              </w:rPr>
            </w:pPr>
            <w:r w:rsidRPr="00094569">
              <w:rPr>
                <w:rFonts w:asciiTheme="minorHAnsi" w:hAnsiTheme="minorHAnsi" w:cstheme="minorHAnsi"/>
                <w:i/>
                <w:sz w:val="22"/>
                <w:szCs w:val="22"/>
              </w:rPr>
              <w:t xml:space="preserve">A/Prof Garnett is </w:t>
            </w:r>
            <w:r w:rsidR="0000753A">
              <w:rPr>
                <w:rFonts w:asciiTheme="minorHAnsi" w:hAnsiTheme="minorHAnsi" w:cstheme="minorHAnsi"/>
                <w:i/>
                <w:sz w:val="22"/>
                <w:szCs w:val="22"/>
              </w:rPr>
              <w:t>Ass</w:t>
            </w:r>
            <w:r w:rsidR="00D52D01">
              <w:rPr>
                <w:rFonts w:asciiTheme="minorHAnsi" w:hAnsiTheme="minorHAnsi" w:cstheme="minorHAnsi"/>
                <w:i/>
                <w:sz w:val="22"/>
                <w:szCs w:val="22"/>
              </w:rPr>
              <w:t>oci</w:t>
            </w:r>
            <w:r w:rsidR="0000753A">
              <w:rPr>
                <w:rFonts w:asciiTheme="minorHAnsi" w:hAnsiTheme="minorHAnsi" w:cstheme="minorHAnsi"/>
                <w:i/>
                <w:sz w:val="22"/>
                <w:szCs w:val="22"/>
              </w:rPr>
              <w:t xml:space="preserve">ate Professor at CHW Clinical School </w:t>
            </w:r>
            <w:r w:rsidRPr="00094569">
              <w:rPr>
                <w:rFonts w:asciiTheme="minorHAnsi" w:hAnsiTheme="minorHAnsi" w:cstheme="minorHAnsi"/>
                <w:i/>
                <w:sz w:val="22"/>
                <w:szCs w:val="22"/>
              </w:rPr>
              <w:t>and Head of the Human Research Ethics Committee at the Sydney Children’s Hospitals Network.</w:t>
            </w:r>
          </w:p>
        </w:tc>
      </w:tr>
      <w:tr w:rsidR="00184987" w:rsidRPr="00094569" w14:paraId="7DB53B2D" w14:textId="77777777" w:rsidTr="00D8369A">
        <w:tc>
          <w:tcPr>
            <w:tcW w:w="817" w:type="dxa"/>
          </w:tcPr>
          <w:p w14:paraId="14101FD4" w14:textId="77777777" w:rsidR="00184987" w:rsidRPr="00094569" w:rsidRDefault="00184987" w:rsidP="003F52A3">
            <w:pPr>
              <w:rPr>
                <w:rFonts w:asciiTheme="minorHAnsi" w:hAnsiTheme="minorHAnsi" w:cstheme="minorHAnsi"/>
                <w:sz w:val="22"/>
                <w:szCs w:val="22"/>
              </w:rPr>
            </w:pPr>
            <w:r w:rsidRPr="00094569">
              <w:rPr>
                <w:rFonts w:asciiTheme="minorHAnsi" w:hAnsiTheme="minorHAnsi" w:cstheme="minorHAnsi"/>
                <w:sz w:val="22"/>
                <w:szCs w:val="22"/>
              </w:rPr>
              <w:t>2006</w:t>
            </w:r>
          </w:p>
        </w:tc>
        <w:tc>
          <w:tcPr>
            <w:tcW w:w="1985" w:type="dxa"/>
          </w:tcPr>
          <w:p w14:paraId="49A1C994" w14:textId="77777777" w:rsidR="00184987" w:rsidRPr="00094569" w:rsidRDefault="00184987" w:rsidP="003F52A3">
            <w:pPr>
              <w:rPr>
                <w:rFonts w:asciiTheme="minorHAnsi" w:hAnsiTheme="minorHAnsi" w:cstheme="minorHAnsi"/>
                <w:sz w:val="22"/>
                <w:szCs w:val="22"/>
              </w:rPr>
            </w:pPr>
            <w:r w:rsidRPr="00094569">
              <w:rPr>
                <w:rFonts w:asciiTheme="minorHAnsi" w:hAnsiTheme="minorHAnsi" w:cstheme="minorHAnsi"/>
                <w:sz w:val="22"/>
                <w:szCs w:val="22"/>
              </w:rPr>
              <w:t>Annaliese Dowling</w:t>
            </w:r>
          </w:p>
        </w:tc>
        <w:tc>
          <w:tcPr>
            <w:tcW w:w="7026" w:type="dxa"/>
          </w:tcPr>
          <w:p w14:paraId="5EBF0A21" w14:textId="77777777" w:rsidR="00184987" w:rsidRPr="00094569" w:rsidRDefault="00184987" w:rsidP="003F52A3">
            <w:pPr>
              <w:rPr>
                <w:rFonts w:asciiTheme="minorHAnsi" w:hAnsiTheme="minorHAnsi" w:cstheme="minorHAnsi"/>
                <w:sz w:val="22"/>
                <w:szCs w:val="22"/>
              </w:rPr>
            </w:pPr>
            <w:r w:rsidRPr="00094569">
              <w:rPr>
                <w:rFonts w:asciiTheme="minorHAnsi" w:hAnsiTheme="minorHAnsi" w:cstheme="minorHAnsi"/>
                <w:sz w:val="22"/>
                <w:szCs w:val="22"/>
              </w:rPr>
              <w:t>PhD, University of Wollongong (associate supervisor)</w:t>
            </w:r>
          </w:p>
          <w:p w14:paraId="61F48C3F" w14:textId="77777777" w:rsidR="00184987" w:rsidRPr="00094569" w:rsidRDefault="00184987" w:rsidP="003F52A3">
            <w:pPr>
              <w:rPr>
                <w:rFonts w:asciiTheme="minorHAnsi" w:hAnsiTheme="minorHAnsi" w:cstheme="minorHAnsi"/>
                <w:sz w:val="22"/>
                <w:szCs w:val="22"/>
              </w:rPr>
            </w:pPr>
            <w:r w:rsidRPr="00094569">
              <w:rPr>
                <w:rFonts w:asciiTheme="minorHAnsi" w:hAnsiTheme="minorHAnsi" w:cstheme="minorHAnsi"/>
                <w:sz w:val="22"/>
                <w:szCs w:val="22"/>
              </w:rPr>
              <w:t>Thesis title: Footwear for fat flat feet: Shoe design and obese children</w:t>
            </w:r>
          </w:p>
        </w:tc>
      </w:tr>
      <w:tr w:rsidR="00184987" w:rsidRPr="00094569" w14:paraId="406191D1" w14:textId="77777777" w:rsidTr="00D8369A">
        <w:tc>
          <w:tcPr>
            <w:tcW w:w="817" w:type="dxa"/>
          </w:tcPr>
          <w:p w14:paraId="2CAC3BF0"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2005</w:t>
            </w:r>
          </w:p>
        </w:tc>
        <w:tc>
          <w:tcPr>
            <w:tcW w:w="1985" w:type="dxa"/>
          </w:tcPr>
          <w:p w14:paraId="66843323" w14:textId="77777777" w:rsidR="00184987" w:rsidRPr="00094569" w:rsidRDefault="00184987" w:rsidP="00C569C4">
            <w:pPr>
              <w:rPr>
                <w:rFonts w:asciiTheme="minorHAnsi" w:hAnsiTheme="minorHAnsi" w:cstheme="minorHAnsi"/>
                <w:sz w:val="22"/>
                <w:szCs w:val="22"/>
              </w:rPr>
            </w:pPr>
            <w:r w:rsidRPr="00094569">
              <w:rPr>
                <w:rFonts w:asciiTheme="minorHAnsi" w:hAnsiTheme="minorHAnsi" w:cstheme="minorHAnsi"/>
                <w:sz w:val="22"/>
                <w:szCs w:val="22"/>
              </w:rPr>
              <w:t>Elizabeth Denney-Wilson</w:t>
            </w:r>
          </w:p>
        </w:tc>
        <w:tc>
          <w:tcPr>
            <w:tcW w:w="7026" w:type="dxa"/>
          </w:tcPr>
          <w:p w14:paraId="78AAB475" w14:textId="77777777" w:rsidR="00184987" w:rsidRPr="00094569" w:rsidRDefault="00184987" w:rsidP="003F52A3">
            <w:pPr>
              <w:rPr>
                <w:rFonts w:asciiTheme="minorHAnsi" w:hAnsiTheme="minorHAnsi" w:cstheme="minorHAnsi"/>
                <w:sz w:val="22"/>
                <w:szCs w:val="22"/>
              </w:rPr>
            </w:pPr>
            <w:r w:rsidRPr="00094569">
              <w:rPr>
                <w:rFonts w:asciiTheme="minorHAnsi" w:hAnsiTheme="minorHAnsi" w:cstheme="minorHAnsi"/>
                <w:sz w:val="22"/>
                <w:szCs w:val="22"/>
              </w:rPr>
              <w:t xml:space="preserve">PhD, University of Sydney </w:t>
            </w:r>
          </w:p>
          <w:p w14:paraId="47D9D82D" w14:textId="77777777" w:rsidR="00184987" w:rsidRPr="00094569" w:rsidRDefault="00184987" w:rsidP="00734369">
            <w:pPr>
              <w:rPr>
                <w:rFonts w:asciiTheme="minorHAnsi" w:eastAsia="MS Mincho" w:hAnsiTheme="minorHAnsi" w:cstheme="minorHAnsi"/>
                <w:sz w:val="22"/>
                <w:szCs w:val="22"/>
                <w:lang w:eastAsia="ja-JP"/>
              </w:rPr>
            </w:pPr>
            <w:r w:rsidRPr="00094569">
              <w:rPr>
                <w:rFonts w:asciiTheme="minorHAnsi" w:hAnsiTheme="minorHAnsi" w:cstheme="minorHAnsi"/>
                <w:sz w:val="22"/>
                <w:szCs w:val="22"/>
              </w:rPr>
              <w:t xml:space="preserve">Thesis title: </w:t>
            </w:r>
            <w:r w:rsidRPr="00094569">
              <w:rPr>
                <w:rFonts w:asciiTheme="minorHAnsi" w:eastAsia="MS Mincho" w:hAnsiTheme="minorHAnsi" w:cstheme="minorHAnsi"/>
                <w:sz w:val="22"/>
                <w:szCs w:val="22"/>
                <w:lang w:eastAsia="ja-JP"/>
              </w:rPr>
              <w:t xml:space="preserve">The relation between adiposity and cardiovascular risk factors among young people. </w:t>
            </w:r>
          </w:p>
          <w:p w14:paraId="0B4710F1" w14:textId="49306C3D" w:rsidR="00184987" w:rsidRPr="00094569" w:rsidRDefault="00184987" w:rsidP="00734369">
            <w:pPr>
              <w:rPr>
                <w:rFonts w:asciiTheme="minorHAnsi" w:eastAsia="MS Mincho" w:hAnsiTheme="minorHAnsi" w:cstheme="minorHAnsi"/>
                <w:i/>
                <w:sz w:val="22"/>
                <w:szCs w:val="22"/>
                <w:lang w:eastAsia="ja-JP"/>
              </w:rPr>
            </w:pPr>
            <w:r w:rsidRPr="00094569">
              <w:rPr>
                <w:rFonts w:asciiTheme="minorHAnsi" w:eastAsia="MS Mincho" w:hAnsiTheme="minorHAnsi" w:cstheme="minorHAnsi"/>
                <w:i/>
                <w:sz w:val="22"/>
                <w:szCs w:val="22"/>
                <w:lang w:eastAsia="ja-JP"/>
              </w:rPr>
              <w:t xml:space="preserve">Prof Denney-Wilson is Professor </w:t>
            </w:r>
            <w:r>
              <w:rPr>
                <w:rFonts w:asciiTheme="minorHAnsi" w:eastAsia="MS Mincho" w:hAnsiTheme="minorHAnsi" w:cstheme="minorHAnsi"/>
                <w:i/>
                <w:sz w:val="22"/>
                <w:szCs w:val="22"/>
                <w:lang w:eastAsia="ja-JP"/>
              </w:rPr>
              <w:t xml:space="preserve">of </w:t>
            </w:r>
            <w:r w:rsidRPr="00094569">
              <w:rPr>
                <w:rFonts w:asciiTheme="minorHAnsi" w:eastAsia="MS Mincho" w:hAnsiTheme="minorHAnsi" w:cstheme="minorHAnsi"/>
                <w:i/>
                <w:sz w:val="22"/>
                <w:szCs w:val="22"/>
                <w:lang w:eastAsia="ja-JP"/>
              </w:rPr>
              <w:t>Nursing at USYD</w:t>
            </w:r>
          </w:p>
        </w:tc>
      </w:tr>
      <w:tr w:rsidR="00184987" w:rsidRPr="00094569" w14:paraId="71F8B2FB" w14:textId="77777777" w:rsidTr="00F71C84">
        <w:tc>
          <w:tcPr>
            <w:tcW w:w="817" w:type="dxa"/>
          </w:tcPr>
          <w:p w14:paraId="7A23D577" w14:textId="77777777" w:rsidR="00184987" w:rsidRPr="00094569" w:rsidRDefault="00184987" w:rsidP="00F71C84">
            <w:pPr>
              <w:rPr>
                <w:rFonts w:asciiTheme="minorHAnsi" w:hAnsiTheme="minorHAnsi" w:cstheme="minorHAnsi"/>
                <w:sz w:val="22"/>
                <w:szCs w:val="22"/>
              </w:rPr>
            </w:pPr>
            <w:r w:rsidRPr="00094569">
              <w:rPr>
                <w:rFonts w:asciiTheme="minorHAnsi" w:hAnsiTheme="minorHAnsi" w:cstheme="minorHAnsi"/>
                <w:sz w:val="22"/>
                <w:szCs w:val="22"/>
              </w:rPr>
              <w:t>1997</w:t>
            </w:r>
          </w:p>
        </w:tc>
        <w:tc>
          <w:tcPr>
            <w:tcW w:w="1985" w:type="dxa"/>
          </w:tcPr>
          <w:p w14:paraId="4BC12E91" w14:textId="77777777" w:rsidR="00184987" w:rsidRPr="00094569" w:rsidRDefault="00184987" w:rsidP="00F71C84">
            <w:pPr>
              <w:rPr>
                <w:rFonts w:asciiTheme="minorHAnsi" w:hAnsiTheme="minorHAnsi" w:cstheme="minorHAnsi"/>
                <w:sz w:val="22"/>
                <w:szCs w:val="22"/>
              </w:rPr>
            </w:pPr>
            <w:r w:rsidRPr="00094569">
              <w:rPr>
                <w:rFonts w:asciiTheme="minorHAnsi" w:hAnsiTheme="minorHAnsi" w:cstheme="minorHAnsi"/>
                <w:sz w:val="22"/>
                <w:szCs w:val="22"/>
              </w:rPr>
              <w:t>Helen O'Connor</w:t>
            </w:r>
          </w:p>
        </w:tc>
        <w:tc>
          <w:tcPr>
            <w:tcW w:w="7026" w:type="dxa"/>
          </w:tcPr>
          <w:p w14:paraId="4D243FBA" w14:textId="77777777" w:rsidR="00184987" w:rsidRPr="00094569" w:rsidRDefault="00184987" w:rsidP="00F71C84">
            <w:pPr>
              <w:jc w:val="both"/>
              <w:rPr>
                <w:rFonts w:asciiTheme="minorHAnsi" w:hAnsiTheme="minorHAnsi" w:cstheme="minorHAnsi"/>
                <w:sz w:val="22"/>
                <w:szCs w:val="22"/>
              </w:rPr>
            </w:pPr>
            <w:r w:rsidRPr="00094569">
              <w:rPr>
                <w:rFonts w:asciiTheme="minorHAnsi" w:hAnsiTheme="minorHAnsi" w:cstheme="minorHAnsi"/>
                <w:sz w:val="22"/>
                <w:szCs w:val="22"/>
              </w:rPr>
              <w:t>PhD, University of Sydney (associate supervisor)</w:t>
            </w:r>
          </w:p>
          <w:p w14:paraId="02AD8E41" w14:textId="77777777" w:rsidR="00184987" w:rsidRPr="00094569" w:rsidRDefault="00184987" w:rsidP="00F71C84">
            <w:pPr>
              <w:rPr>
                <w:rFonts w:asciiTheme="minorHAnsi" w:hAnsiTheme="minorHAnsi" w:cstheme="minorHAnsi"/>
                <w:sz w:val="22"/>
                <w:szCs w:val="22"/>
              </w:rPr>
            </w:pPr>
            <w:r w:rsidRPr="00094569">
              <w:rPr>
                <w:rFonts w:asciiTheme="minorHAnsi" w:hAnsiTheme="minorHAnsi" w:cstheme="minorHAnsi"/>
                <w:sz w:val="22"/>
                <w:szCs w:val="22"/>
              </w:rPr>
              <w:t>Thesis: Studies of dexfenfluramine in the treatment of obesity.</w:t>
            </w:r>
          </w:p>
          <w:p w14:paraId="5736F242" w14:textId="77777777" w:rsidR="00184987" w:rsidRPr="00094569" w:rsidRDefault="00184987" w:rsidP="00F71C84">
            <w:pPr>
              <w:rPr>
                <w:rFonts w:asciiTheme="minorHAnsi" w:hAnsiTheme="minorHAnsi" w:cstheme="minorHAnsi"/>
                <w:i/>
                <w:sz w:val="22"/>
                <w:szCs w:val="22"/>
              </w:rPr>
            </w:pPr>
            <w:r w:rsidRPr="00094569">
              <w:rPr>
                <w:rFonts w:asciiTheme="minorHAnsi" w:hAnsiTheme="minorHAnsi" w:cstheme="minorHAnsi"/>
                <w:i/>
                <w:sz w:val="22"/>
                <w:szCs w:val="22"/>
              </w:rPr>
              <w:t>Dr O’Connor (died 2020) was Assoc Prof in Faculty of Health Sciences at USYD.</w:t>
            </w:r>
          </w:p>
        </w:tc>
      </w:tr>
    </w:tbl>
    <w:p w14:paraId="38D54A89" w14:textId="77777777" w:rsidR="005E67AC" w:rsidRDefault="005E67AC" w:rsidP="00991EF1">
      <w:pPr>
        <w:ind w:right="-700"/>
        <w:jc w:val="both"/>
        <w:rPr>
          <w:rFonts w:asciiTheme="minorHAnsi" w:hAnsiTheme="minorHAnsi" w:cstheme="minorHAnsi"/>
          <w:b/>
          <w:sz w:val="22"/>
          <w:szCs w:val="22"/>
        </w:rPr>
      </w:pPr>
    </w:p>
    <w:p w14:paraId="3837E24C" w14:textId="2C4A48BD" w:rsidR="00621395" w:rsidRDefault="00621395" w:rsidP="00991EF1">
      <w:pPr>
        <w:ind w:right="-700"/>
        <w:jc w:val="both"/>
        <w:rPr>
          <w:rFonts w:asciiTheme="minorHAnsi" w:hAnsiTheme="minorHAnsi" w:cstheme="minorHAnsi"/>
          <w:b/>
          <w:sz w:val="22"/>
          <w:szCs w:val="22"/>
        </w:rPr>
      </w:pPr>
      <w:r>
        <w:rPr>
          <w:rFonts w:asciiTheme="minorHAnsi" w:hAnsiTheme="minorHAnsi" w:cstheme="minorHAnsi"/>
          <w:b/>
          <w:sz w:val="22"/>
          <w:szCs w:val="22"/>
        </w:rPr>
        <w:t>PhD students undergoing examination</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1985"/>
        <w:gridCol w:w="7026"/>
      </w:tblGrid>
      <w:tr w:rsidR="00621395" w:rsidRPr="00094569" w14:paraId="1F5C3705" w14:textId="77777777" w:rsidTr="002E12B4">
        <w:trPr>
          <w:trHeight w:val="339"/>
        </w:trPr>
        <w:tc>
          <w:tcPr>
            <w:tcW w:w="817" w:type="dxa"/>
          </w:tcPr>
          <w:p w14:paraId="6A3E4C52" w14:textId="222B01F8" w:rsidR="00621395" w:rsidRDefault="00621395" w:rsidP="002E12B4">
            <w:pPr>
              <w:rPr>
                <w:rFonts w:asciiTheme="minorHAnsi" w:hAnsiTheme="minorHAnsi" w:cstheme="minorHAnsi"/>
                <w:sz w:val="22"/>
                <w:szCs w:val="22"/>
              </w:rPr>
            </w:pPr>
            <w:r>
              <w:rPr>
                <w:rFonts w:asciiTheme="minorHAnsi" w:hAnsiTheme="minorHAnsi" w:cstheme="minorHAnsi"/>
                <w:sz w:val="22"/>
                <w:szCs w:val="22"/>
              </w:rPr>
              <w:t>2023</w:t>
            </w:r>
          </w:p>
        </w:tc>
        <w:tc>
          <w:tcPr>
            <w:tcW w:w="1985" w:type="dxa"/>
          </w:tcPr>
          <w:p w14:paraId="7302D368" w14:textId="77777777" w:rsidR="00621395" w:rsidRDefault="00621395" w:rsidP="002E12B4">
            <w:pPr>
              <w:rPr>
                <w:rFonts w:asciiTheme="minorHAnsi" w:hAnsiTheme="minorHAnsi" w:cstheme="minorHAnsi"/>
                <w:sz w:val="22"/>
                <w:szCs w:val="22"/>
              </w:rPr>
            </w:pPr>
            <w:r>
              <w:rPr>
                <w:rFonts w:asciiTheme="minorHAnsi" w:hAnsiTheme="minorHAnsi" w:cstheme="minorHAnsi"/>
                <w:sz w:val="22"/>
                <w:szCs w:val="22"/>
              </w:rPr>
              <w:t>Joseph Carrello</w:t>
            </w:r>
          </w:p>
        </w:tc>
        <w:tc>
          <w:tcPr>
            <w:tcW w:w="7026" w:type="dxa"/>
          </w:tcPr>
          <w:p w14:paraId="4E753304" w14:textId="3E2B7F85" w:rsidR="00621395" w:rsidRPr="00AF0438" w:rsidRDefault="00621395" w:rsidP="002E12B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PhD studies: University of </w:t>
            </w:r>
            <w:r w:rsidRPr="00AF0438">
              <w:rPr>
                <w:rFonts w:asciiTheme="minorHAnsi" w:hAnsiTheme="minorHAnsi" w:cstheme="minorHAnsi"/>
                <w:sz w:val="22"/>
                <w:szCs w:val="22"/>
              </w:rPr>
              <w:t xml:space="preserve">Sydney </w:t>
            </w:r>
            <w:r>
              <w:rPr>
                <w:rFonts w:asciiTheme="minorHAnsi" w:hAnsiTheme="minorHAnsi" w:cstheme="minorHAnsi"/>
                <w:sz w:val="22"/>
                <w:szCs w:val="22"/>
              </w:rPr>
              <w:t>(associate supervisor)</w:t>
            </w:r>
          </w:p>
          <w:p w14:paraId="01331293" w14:textId="77777777" w:rsidR="00621395" w:rsidRDefault="00621395" w:rsidP="002E12B4">
            <w:pPr>
              <w:autoSpaceDE w:val="0"/>
              <w:autoSpaceDN w:val="0"/>
              <w:adjustRightInd w:val="0"/>
              <w:rPr>
                <w:rFonts w:asciiTheme="minorHAnsi" w:hAnsiTheme="minorHAnsi" w:cstheme="minorHAnsi"/>
                <w:sz w:val="22"/>
                <w:szCs w:val="22"/>
              </w:rPr>
            </w:pPr>
            <w:r w:rsidRPr="00AF0438">
              <w:rPr>
                <w:rFonts w:asciiTheme="minorHAnsi" w:hAnsiTheme="minorHAnsi" w:cstheme="minorHAnsi"/>
                <w:sz w:val="22"/>
                <w:szCs w:val="22"/>
              </w:rPr>
              <w:t xml:space="preserve">Thesis title: </w:t>
            </w:r>
            <w:r w:rsidRPr="00AF0438">
              <w:rPr>
                <w:rFonts w:asciiTheme="minorHAnsi" w:hAnsiTheme="minorHAnsi"/>
                <w:sz w:val="22"/>
                <w:szCs w:val="22"/>
              </w:rPr>
              <w:t>Life course modelling and economic evaluation of obesity from adolescence into adulthood</w:t>
            </w:r>
          </w:p>
        </w:tc>
      </w:tr>
    </w:tbl>
    <w:p w14:paraId="0EB1F418" w14:textId="77777777" w:rsidR="00621395" w:rsidRDefault="00621395" w:rsidP="00991EF1">
      <w:pPr>
        <w:ind w:right="-700"/>
        <w:jc w:val="both"/>
        <w:rPr>
          <w:rFonts w:asciiTheme="minorHAnsi" w:hAnsiTheme="minorHAnsi" w:cstheme="minorHAnsi"/>
          <w:b/>
          <w:sz w:val="22"/>
          <w:szCs w:val="22"/>
        </w:rPr>
      </w:pPr>
    </w:p>
    <w:p w14:paraId="24726553" w14:textId="52F150B4" w:rsidR="00991EF1" w:rsidRPr="00094569" w:rsidRDefault="00991EF1" w:rsidP="00991EF1">
      <w:pPr>
        <w:ind w:right="-700"/>
        <w:jc w:val="both"/>
        <w:rPr>
          <w:rFonts w:asciiTheme="minorHAnsi" w:hAnsiTheme="minorHAnsi" w:cstheme="minorHAnsi"/>
          <w:b/>
          <w:sz w:val="22"/>
          <w:szCs w:val="22"/>
        </w:rPr>
      </w:pPr>
      <w:r>
        <w:rPr>
          <w:rFonts w:asciiTheme="minorHAnsi" w:hAnsiTheme="minorHAnsi" w:cstheme="minorHAnsi"/>
          <w:b/>
          <w:sz w:val="22"/>
          <w:szCs w:val="22"/>
        </w:rPr>
        <w:t>MPhil students - completed</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1985"/>
        <w:gridCol w:w="7026"/>
      </w:tblGrid>
      <w:tr w:rsidR="00621395" w:rsidRPr="00094569" w14:paraId="4C969697" w14:textId="77777777" w:rsidTr="002E12B4">
        <w:trPr>
          <w:trHeight w:val="339"/>
        </w:trPr>
        <w:tc>
          <w:tcPr>
            <w:tcW w:w="817" w:type="dxa"/>
          </w:tcPr>
          <w:p w14:paraId="7E05380C" w14:textId="77777777" w:rsidR="00621395" w:rsidRPr="00094569" w:rsidRDefault="00621395" w:rsidP="002E12B4">
            <w:pPr>
              <w:rPr>
                <w:rFonts w:asciiTheme="minorHAnsi" w:hAnsiTheme="minorHAnsi" w:cstheme="minorHAnsi"/>
                <w:sz w:val="22"/>
                <w:szCs w:val="22"/>
              </w:rPr>
            </w:pPr>
            <w:r>
              <w:rPr>
                <w:rFonts w:asciiTheme="minorHAnsi" w:hAnsiTheme="minorHAnsi" w:cstheme="minorHAnsi"/>
                <w:sz w:val="22"/>
                <w:szCs w:val="22"/>
              </w:rPr>
              <w:t>2023</w:t>
            </w:r>
          </w:p>
        </w:tc>
        <w:tc>
          <w:tcPr>
            <w:tcW w:w="1985" w:type="dxa"/>
          </w:tcPr>
          <w:p w14:paraId="294416A0" w14:textId="77777777" w:rsidR="00621395" w:rsidRPr="00094569" w:rsidRDefault="00621395" w:rsidP="002E12B4">
            <w:pPr>
              <w:rPr>
                <w:rFonts w:asciiTheme="minorHAnsi" w:hAnsiTheme="minorHAnsi" w:cstheme="minorHAnsi"/>
                <w:sz w:val="22"/>
                <w:szCs w:val="22"/>
              </w:rPr>
            </w:pPr>
            <w:r>
              <w:rPr>
                <w:rFonts w:asciiTheme="minorHAnsi" w:hAnsiTheme="minorHAnsi" w:cstheme="minorHAnsi"/>
                <w:sz w:val="22"/>
                <w:szCs w:val="22"/>
              </w:rPr>
              <w:t>Johanna Hoare</w:t>
            </w:r>
          </w:p>
        </w:tc>
        <w:tc>
          <w:tcPr>
            <w:tcW w:w="7026" w:type="dxa"/>
          </w:tcPr>
          <w:p w14:paraId="3424D21D" w14:textId="77777777" w:rsidR="00621395" w:rsidRDefault="00621395" w:rsidP="002E12B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MPhil, University of Sydney (lead supervisor)</w:t>
            </w:r>
          </w:p>
          <w:p w14:paraId="039D8226" w14:textId="77777777" w:rsidR="00621395" w:rsidRPr="00094569" w:rsidRDefault="00621395" w:rsidP="002E12B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Thesis title: Dietary interventions in adolescents with obesity</w:t>
            </w:r>
          </w:p>
        </w:tc>
      </w:tr>
    </w:tbl>
    <w:p w14:paraId="6CF73254" w14:textId="77777777" w:rsidR="001E7508" w:rsidRPr="00094569" w:rsidRDefault="001E7508" w:rsidP="00DF23BC">
      <w:pPr>
        <w:ind w:right="-700"/>
        <w:jc w:val="both"/>
        <w:rPr>
          <w:rFonts w:asciiTheme="minorHAnsi" w:hAnsiTheme="minorHAnsi" w:cstheme="minorHAnsi"/>
          <w:b/>
          <w:sz w:val="22"/>
          <w:szCs w:val="22"/>
        </w:rPr>
      </w:pPr>
    </w:p>
    <w:p w14:paraId="6252B720" w14:textId="77777777" w:rsidR="00DF23BC" w:rsidRPr="00094569" w:rsidRDefault="00DF23BC" w:rsidP="00DF23BC">
      <w:pPr>
        <w:ind w:right="-700"/>
        <w:jc w:val="both"/>
        <w:rPr>
          <w:rFonts w:asciiTheme="minorHAnsi" w:hAnsiTheme="minorHAnsi" w:cstheme="minorHAnsi"/>
          <w:b/>
          <w:sz w:val="22"/>
          <w:szCs w:val="22"/>
        </w:rPr>
      </w:pPr>
      <w:r w:rsidRPr="00094569">
        <w:rPr>
          <w:rFonts w:asciiTheme="minorHAnsi" w:hAnsiTheme="minorHAnsi" w:cstheme="minorHAnsi"/>
          <w:b/>
          <w:sz w:val="22"/>
          <w:szCs w:val="22"/>
        </w:rPr>
        <w:t>PhD students – current students</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1985"/>
        <w:gridCol w:w="7026"/>
      </w:tblGrid>
      <w:tr w:rsidR="00A92F6D" w:rsidRPr="00094569" w14:paraId="2061B9E2" w14:textId="77777777" w:rsidTr="00A74CC2">
        <w:trPr>
          <w:trHeight w:val="339"/>
        </w:trPr>
        <w:tc>
          <w:tcPr>
            <w:tcW w:w="817" w:type="dxa"/>
          </w:tcPr>
          <w:p w14:paraId="08DC816E" w14:textId="5198468D" w:rsidR="00A92F6D" w:rsidRDefault="00A92F6D" w:rsidP="00774F8E">
            <w:pPr>
              <w:rPr>
                <w:rFonts w:asciiTheme="minorHAnsi" w:hAnsiTheme="minorHAnsi" w:cstheme="minorHAnsi"/>
                <w:sz w:val="22"/>
                <w:szCs w:val="22"/>
              </w:rPr>
            </w:pPr>
            <w:r>
              <w:rPr>
                <w:rFonts w:asciiTheme="minorHAnsi" w:hAnsiTheme="minorHAnsi" w:cstheme="minorHAnsi"/>
                <w:sz w:val="22"/>
                <w:szCs w:val="22"/>
              </w:rPr>
              <w:t>2023-</w:t>
            </w:r>
          </w:p>
        </w:tc>
        <w:tc>
          <w:tcPr>
            <w:tcW w:w="1985" w:type="dxa"/>
          </w:tcPr>
          <w:p w14:paraId="0E5DFCA1" w14:textId="50E92846" w:rsidR="00A92F6D" w:rsidRDefault="00A92F6D" w:rsidP="00A74CC2">
            <w:pPr>
              <w:rPr>
                <w:rFonts w:asciiTheme="minorHAnsi" w:hAnsiTheme="minorHAnsi" w:cstheme="minorHAnsi"/>
                <w:sz w:val="22"/>
                <w:szCs w:val="22"/>
              </w:rPr>
            </w:pPr>
            <w:r>
              <w:rPr>
                <w:rFonts w:asciiTheme="minorHAnsi" w:hAnsiTheme="minorHAnsi" w:cstheme="minorHAnsi"/>
                <w:sz w:val="22"/>
                <w:szCs w:val="22"/>
              </w:rPr>
              <w:t>Cathy Kwok</w:t>
            </w:r>
          </w:p>
        </w:tc>
        <w:tc>
          <w:tcPr>
            <w:tcW w:w="7026" w:type="dxa"/>
          </w:tcPr>
          <w:p w14:paraId="1BBADDFF" w14:textId="77777777" w:rsidR="00A92F6D" w:rsidRDefault="00A92F6D" w:rsidP="00A92F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PhD studies: University of Sydney (lead supervisor)</w:t>
            </w:r>
          </w:p>
          <w:p w14:paraId="46B171A6" w14:textId="77777777" w:rsidR="00A92F6D" w:rsidRDefault="00A92F6D" w:rsidP="00337F0C">
            <w:pPr>
              <w:autoSpaceDE w:val="0"/>
              <w:autoSpaceDN w:val="0"/>
              <w:adjustRightInd w:val="0"/>
              <w:rPr>
                <w:rFonts w:asciiTheme="minorHAnsi" w:hAnsiTheme="minorHAnsi" w:cstheme="minorHAnsi"/>
                <w:sz w:val="22"/>
                <w:szCs w:val="22"/>
              </w:rPr>
            </w:pPr>
          </w:p>
        </w:tc>
      </w:tr>
      <w:tr w:rsidR="00A92F6D" w:rsidRPr="00094569" w14:paraId="673F647A" w14:textId="77777777" w:rsidTr="00A74CC2">
        <w:trPr>
          <w:trHeight w:val="339"/>
        </w:trPr>
        <w:tc>
          <w:tcPr>
            <w:tcW w:w="817" w:type="dxa"/>
          </w:tcPr>
          <w:p w14:paraId="31E808F3" w14:textId="5792475B" w:rsidR="00A92F6D" w:rsidRDefault="00A92F6D" w:rsidP="00774F8E">
            <w:pPr>
              <w:rPr>
                <w:rFonts w:asciiTheme="minorHAnsi" w:hAnsiTheme="minorHAnsi" w:cstheme="minorHAnsi"/>
                <w:sz w:val="22"/>
                <w:szCs w:val="22"/>
              </w:rPr>
            </w:pPr>
            <w:r>
              <w:rPr>
                <w:rFonts w:asciiTheme="minorHAnsi" w:hAnsiTheme="minorHAnsi" w:cstheme="minorHAnsi"/>
                <w:sz w:val="22"/>
                <w:szCs w:val="22"/>
              </w:rPr>
              <w:t>2023-</w:t>
            </w:r>
          </w:p>
        </w:tc>
        <w:tc>
          <w:tcPr>
            <w:tcW w:w="1985" w:type="dxa"/>
          </w:tcPr>
          <w:p w14:paraId="2DAC120B" w14:textId="4DBBE607" w:rsidR="00A92F6D" w:rsidRDefault="00A92F6D" w:rsidP="00A74CC2">
            <w:pPr>
              <w:rPr>
                <w:rFonts w:asciiTheme="minorHAnsi" w:hAnsiTheme="minorHAnsi" w:cstheme="minorHAnsi"/>
                <w:sz w:val="22"/>
                <w:szCs w:val="22"/>
              </w:rPr>
            </w:pPr>
            <w:r>
              <w:rPr>
                <w:rFonts w:asciiTheme="minorHAnsi" w:hAnsiTheme="minorHAnsi" w:cstheme="minorHAnsi"/>
                <w:sz w:val="22"/>
                <w:szCs w:val="22"/>
              </w:rPr>
              <w:t>Hannah Melville</w:t>
            </w:r>
          </w:p>
        </w:tc>
        <w:tc>
          <w:tcPr>
            <w:tcW w:w="7026" w:type="dxa"/>
          </w:tcPr>
          <w:p w14:paraId="596B333D" w14:textId="77777777" w:rsidR="00A92F6D" w:rsidRDefault="00A92F6D" w:rsidP="00A92F6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PhD studies: University of Sydney (lead supervisor)</w:t>
            </w:r>
          </w:p>
          <w:p w14:paraId="3D3CF994" w14:textId="4453D693" w:rsidR="00A92F6D" w:rsidRDefault="00A92F6D" w:rsidP="00337F0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Eating disorders and obesity treatment</w:t>
            </w:r>
          </w:p>
        </w:tc>
      </w:tr>
      <w:tr w:rsidR="00107664" w:rsidRPr="00094569" w14:paraId="48F56559" w14:textId="77777777" w:rsidTr="00A74CC2">
        <w:trPr>
          <w:trHeight w:val="339"/>
        </w:trPr>
        <w:tc>
          <w:tcPr>
            <w:tcW w:w="817" w:type="dxa"/>
          </w:tcPr>
          <w:p w14:paraId="2486AABF" w14:textId="093DE36C" w:rsidR="00107664" w:rsidRDefault="00107664" w:rsidP="00774F8E">
            <w:pPr>
              <w:rPr>
                <w:rFonts w:asciiTheme="minorHAnsi" w:hAnsiTheme="minorHAnsi" w:cstheme="minorHAnsi"/>
                <w:sz w:val="22"/>
                <w:szCs w:val="22"/>
              </w:rPr>
            </w:pPr>
            <w:r>
              <w:rPr>
                <w:rFonts w:asciiTheme="minorHAnsi" w:hAnsiTheme="minorHAnsi" w:cstheme="minorHAnsi"/>
                <w:sz w:val="22"/>
                <w:szCs w:val="22"/>
              </w:rPr>
              <w:t>2022-</w:t>
            </w:r>
          </w:p>
        </w:tc>
        <w:tc>
          <w:tcPr>
            <w:tcW w:w="1985" w:type="dxa"/>
          </w:tcPr>
          <w:p w14:paraId="5D5117A2" w14:textId="6DEA12EE" w:rsidR="00107664" w:rsidRDefault="009E308F" w:rsidP="00A74CC2">
            <w:pPr>
              <w:rPr>
                <w:rFonts w:asciiTheme="minorHAnsi" w:hAnsiTheme="minorHAnsi" w:cstheme="minorHAnsi"/>
                <w:sz w:val="22"/>
                <w:szCs w:val="22"/>
              </w:rPr>
            </w:pPr>
            <w:r>
              <w:rPr>
                <w:rFonts w:asciiTheme="minorHAnsi" w:hAnsiTheme="minorHAnsi" w:cstheme="minorHAnsi"/>
                <w:sz w:val="22"/>
                <w:szCs w:val="22"/>
              </w:rPr>
              <w:t>Rabia Khali</w:t>
            </w:r>
            <w:r w:rsidR="00107664">
              <w:rPr>
                <w:rFonts w:asciiTheme="minorHAnsi" w:hAnsiTheme="minorHAnsi" w:cstheme="minorHAnsi"/>
                <w:sz w:val="22"/>
                <w:szCs w:val="22"/>
              </w:rPr>
              <w:t>d</w:t>
            </w:r>
          </w:p>
        </w:tc>
        <w:tc>
          <w:tcPr>
            <w:tcW w:w="7026" w:type="dxa"/>
          </w:tcPr>
          <w:p w14:paraId="3CB54B71" w14:textId="77777777" w:rsidR="00107664" w:rsidRDefault="00107664" w:rsidP="00337F0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PhD studies: </w:t>
            </w:r>
            <w:r w:rsidR="009E308F">
              <w:rPr>
                <w:rFonts w:asciiTheme="minorHAnsi" w:hAnsiTheme="minorHAnsi" w:cstheme="minorHAnsi"/>
                <w:sz w:val="22"/>
                <w:szCs w:val="22"/>
              </w:rPr>
              <w:t>University of Sydney (lead supervisor)</w:t>
            </w:r>
          </w:p>
          <w:p w14:paraId="0B048F2D" w14:textId="54045ACB" w:rsidR="009E308F" w:rsidRDefault="009E308F" w:rsidP="00337F0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Thesis </w:t>
            </w:r>
            <w:r w:rsidRPr="009E308F">
              <w:rPr>
                <w:rFonts w:asciiTheme="minorHAnsi" w:hAnsiTheme="minorHAnsi" w:cstheme="minorHAnsi"/>
                <w:sz w:val="22"/>
                <w:szCs w:val="22"/>
              </w:rPr>
              <w:t>title: Understanding the interplay between weight management therapy and eating disorders</w:t>
            </w:r>
          </w:p>
        </w:tc>
      </w:tr>
      <w:tr w:rsidR="00E30DFC" w:rsidRPr="00094569" w14:paraId="320EE2B2" w14:textId="77777777" w:rsidTr="00A74CC2">
        <w:trPr>
          <w:trHeight w:val="339"/>
        </w:trPr>
        <w:tc>
          <w:tcPr>
            <w:tcW w:w="817" w:type="dxa"/>
          </w:tcPr>
          <w:p w14:paraId="1A483526" w14:textId="121BEFD7" w:rsidR="00E30DFC" w:rsidRPr="00094569" w:rsidRDefault="00E30DFC" w:rsidP="00774F8E">
            <w:pPr>
              <w:rPr>
                <w:rFonts w:asciiTheme="minorHAnsi" w:hAnsiTheme="minorHAnsi" w:cstheme="minorHAnsi"/>
                <w:sz w:val="22"/>
                <w:szCs w:val="22"/>
              </w:rPr>
            </w:pPr>
            <w:r>
              <w:rPr>
                <w:rFonts w:asciiTheme="minorHAnsi" w:hAnsiTheme="minorHAnsi" w:cstheme="minorHAnsi"/>
                <w:sz w:val="22"/>
                <w:szCs w:val="22"/>
              </w:rPr>
              <w:t>202</w:t>
            </w:r>
            <w:r w:rsidR="00BE344C">
              <w:rPr>
                <w:rFonts w:asciiTheme="minorHAnsi" w:hAnsiTheme="minorHAnsi" w:cstheme="minorHAnsi"/>
                <w:sz w:val="22"/>
                <w:szCs w:val="22"/>
              </w:rPr>
              <w:t>0</w:t>
            </w:r>
            <w:r w:rsidR="00410131">
              <w:rPr>
                <w:rFonts w:asciiTheme="minorHAnsi" w:hAnsiTheme="minorHAnsi" w:cstheme="minorHAnsi"/>
                <w:sz w:val="22"/>
                <w:szCs w:val="22"/>
              </w:rPr>
              <w:t>-</w:t>
            </w:r>
          </w:p>
        </w:tc>
        <w:tc>
          <w:tcPr>
            <w:tcW w:w="1985" w:type="dxa"/>
          </w:tcPr>
          <w:p w14:paraId="5F2BA335" w14:textId="77777777" w:rsidR="00E30DFC" w:rsidRPr="00094569" w:rsidRDefault="00E30DFC" w:rsidP="00A74CC2">
            <w:pPr>
              <w:rPr>
                <w:rFonts w:asciiTheme="minorHAnsi" w:hAnsiTheme="minorHAnsi" w:cstheme="minorHAnsi"/>
                <w:sz w:val="22"/>
                <w:szCs w:val="22"/>
              </w:rPr>
            </w:pPr>
            <w:r>
              <w:rPr>
                <w:rFonts w:asciiTheme="minorHAnsi" w:hAnsiTheme="minorHAnsi" w:cstheme="minorHAnsi"/>
                <w:sz w:val="22"/>
                <w:szCs w:val="22"/>
              </w:rPr>
              <w:t>Kylie Hunter</w:t>
            </w:r>
          </w:p>
        </w:tc>
        <w:tc>
          <w:tcPr>
            <w:tcW w:w="7026" w:type="dxa"/>
          </w:tcPr>
          <w:p w14:paraId="28210F22" w14:textId="77777777" w:rsidR="00A00BCC" w:rsidRDefault="00E30DFC" w:rsidP="00337F0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PhD studies: </w:t>
            </w:r>
            <w:r w:rsidR="00A00BCC">
              <w:rPr>
                <w:rFonts w:asciiTheme="minorHAnsi" w:hAnsiTheme="minorHAnsi" w:cstheme="minorHAnsi"/>
                <w:sz w:val="22"/>
                <w:szCs w:val="22"/>
              </w:rPr>
              <w:t>University of Sydney (auxiliary supervisor)</w:t>
            </w:r>
          </w:p>
          <w:p w14:paraId="174E4DE4" w14:textId="77777777" w:rsidR="00E30DFC" w:rsidRPr="00094569" w:rsidRDefault="00A00BCC" w:rsidP="00337F0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Thesis title: </w:t>
            </w:r>
            <w:r w:rsidR="00E30DFC">
              <w:rPr>
                <w:rFonts w:asciiTheme="minorHAnsi" w:hAnsiTheme="minorHAnsi" w:cstheme="minorHAnsi"/>
                <w:sz w:val="22"/>
                <w:szCs w:val="22"/>
              </w:rPr>
              <w:t>Individual participant data meta-analysis of studies to prevent obesity in early childhood</w:t>
            </w:r>
          </w:p>
        </w:tc>
      </w:tr>
      <w:tr w:rsidR="00184987" w:rsidRPr="00094569" w14:paraId="3F1A313D" w14:textId="77777777" w:rsidTr="00A74CC2">
        <w:trPr>
          <w:trHeight w:val="339"/>
        </w:trPr>
        <w:tc>
          <w:tcPr>
            <w:tcW w:w="817" w:type="dxa"/>
          </w:tcPr>
          <w:p w14:paraId="001B895B" w14:textId="77777777" w:rsidR="00184987" w:rsidRPr="00094569" w:rsidRDefault="00184987" w:rsidP="00774F8E">
            <w:pPr>
              <w:rPr>
                <w:rFonts w:asciiTheme="minorHAnsi" w:hAnsiTheme="minorHAnsi" w:cstheme="minorHAnsi"/>
                <w:sz w:val="22"/>
                <w:szCs w:val="22"/>
              </w:rPr>
            </w:pPr>
            <w:r w:rsidRPr="00094569">
              <w:rPr>
                <w:rFonts w:asciiTheme="minorHAnsi" w:hAnsiTheme="minorHAnsi" w:cstheme="minorHAnsi"/>
                <w:sz w:val="22"/>
                <w:szCs w:val="22"/>
              </w:rPr>
              <w:t>2020-</w:t>
            </w:r>
          </w:p>
        </w:tc>
        <w:tc>
          <w:tcPr>
            <w:tcW w:w="1985" w:type="dxa"/>
          </w:tcPr>
          <w:p w14:paraId="3B710E7F" w14:textId="77777777" w:rsidR="00184987" w:rsidRPr="00094569" w:rsidRDefault="00184987" w:rsidP="00A74CC2">
            <w:pPr>
              <w:rPr>
                <w:rFonts w:asciiTheme="minorHAnsi" w:hAnsiTheme="minorHAnsi" w:cstheme="minorHAnsi"/>
                <w:sz w:val="22"/>
                <w:szCs w:val="22"/>
              </w:rPr>
            </w:pPr>
            <w:r w:rsidRPr="00094569">
              <w:rPr>
                <w:rFonts w:asciiTheme="minorHAnsi" w:hAnsiTheme="minorHAnsi" w:cstheme="minorHAnsi"/>
                <w:sz w:val="22"/>
                <w:szCs w:val="22"/>
              </w:rPr>
              <w:t>Emily Papadimos</w:t>
            </w:r>
          </w:p>
        </w:tc>
        <w:tc>
          <w:tcPr>
            <w:tcW w:w="7026" w:type="dxa"/>
          </w:tcPr>
          <w:p w14:paraId="7B45FEF1" w14:textId="77777777" w:rsidR="00184987" w:rsidRPr="00094569" w:rsidRDefault="00184987" w:rsidP="00337F0C">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PhD studies, Charles Darwin University</w:t>
            </w:r>
            <w:r>
              <w:rPr>
                <w:rFonts w:asciiTheme="minorHAnsi" w:hAnsiTheme="minorHAnsi" w:cstheme="minorHAnsi"/>
                <w:sz w:val="22"/>
                <w:szCs w:val="22"/>
              </w:rPr>
              <w:t xml:space="preserve"> (associate supervisor)</w:t>
            </w:r>
            <w:r w:rsidRPr="00094569">
              <w:rPr>
                <w:rFonts w:asciiTheme="minorHAnsi" w:hAnsiTheme="minorHAnsi" w:cstheme="minorHAnsi"/>
                <w:sz w:val="22"/>
                <w:szCs w:val="22"/>
              </w:rPr>
              <w:t>.</w:t>
            </w:r>
          </w:p>
          <w:p w14:paraId="475265DA" w14:textId="77777777" w:rsidR="00184987" w:rsidRPr="005F4017" w:rsidRDefault="00184987" w:rsidP="00337F0C">
            <w:pPr>
              <w:autoSpaceDE w:val="0"/>
              <w:autoSpaceDN w:val="0"/>
              <w:adjustRightInd w:val="0"/>
              <w:rPr>
                <w:rFonts w:asciiTheme="minorHAnsi" w:hAnsiTheme="minorHAnsi" w:cstheme="minorHAnsi"/>
                <w:sz w:val="22"/>
                <w:szCs w:val="22"/>
              </w:rPr>
            </w:pPr>
            <w:r w:rsidRPr="005F4017">
              <w:rPr>
                <w:rFonts w:asciiTheme="minorHAnsi" w:hAnsiTheme="minorHAnsi" w:cstheme="minorHAnsi"/>
                <w:sz w:val="22"/>
                <w:szCs w:val="22"/>
              </w:rPr>
              <w:t xml:space="preserve">Thesis title: </w:t>
            </w:r>
            <w:r w:rsidRPr="005F4017">
              <w:rPr>
                <w:rFonts w:ascii="Calibri" w:hAnsi="Calibri" w:cs="Calibri"/>
                <w:color w:val="000000"/>
                <w:sz w:val="22"/>
                <w:szCs w:val="22"/>
              </w:rPr>
              <w:t>The influence of in-utero diabetes exposure on growth outcomes and cardio-metabolic risk in early childhood: follow-up of the PANDORA cohort</w:t>
            </w:r>
          </w:p>
        </w:tc>
      </w:tr>
      <w:tr w:rsidR="00184987" w:rsidRPr="00094569" w14:paraId="60224737" w14:textId="77777777" w:rsidTr="00A74CC2">
        <w:trPr>
          <w:trHeight w:val="339"/>
        </w:trPr>
        <w:tc>
          <w:tcPr>
            <w:tcW w:w="817" w:type="dxa"/>
          </w:tcPr>
          <w:p w14:paraId="6ADFD137" w14:textId="77777777" w:rsidR="00184987" w:rsidRPr="00094569" w:rsidRDefault="00184987" w:rsidP="00774F8E">
            <w:pPr>
              <w:rPr>
                <w:rFonts w:asciiTheme="minorHAnsi" w:hAnsiTheme="minorHAnsi" w:cstheme="minorHAnsi"/>
                <w:sz w:val="22"/>
                <w:szCs w:val="22"/>
              </w:rPr>
            </w:pPr>
            <w:r w:rsidRPr="00094569">
              <w:rPr>
                <w:rFonts w:asciiTheme="minorHAnsi" w:hAnsiTheme="minorHAnsi" w:cstheme="minorHAnsi"/>
                <w:sz w:val="22"/>
                <w:szCs w:val="22"/>
              </w:rPr>
              <w:t>2019-</w:t>
            </w:r>
          </w:p>
        </w:tc>
        <w:tc>
          <w:tcPr>
            <w:tcW w:w="1985" w:type="dxa"/>
          </w:tcPr>
          <w:p w14:paraId="276A25F1" w14:textId="77777777" w:rsidR="00184987" w:rsidRPr="00094569" w:rsidRDefault="00184987" w:rsidP="00A74CC2">
            <w:pPr>
              <w:rPr>
                <w:rFonts w:asciiTheme="minorHAnsi" w:hAnsiTheme="minorHAnsi" w:cstheme="minorHAnsi"/>
                <w:sz w:val="22"/>
                <w:szCs w:val="22"/>
              </w:rPr>
            </w:pPr>
            <w:r w:rsidRPr="00094569">
              <w:rPr>
                <w:rFonts w:asciiTheme="minorHAnsi" w:hAnsiTheme="minorHAnsi" w:cstheme="minorHAnsi"/>
                <w:sz w:val="22"/>
                <w:szCs w:val="22"/>
              </w:rPr>
              <w:t>Simon Chiu</w:t>
            </w:r>
          </w:p>
        </w:tc>
        <w:tc>
          <w:tcPr>
            <w:tcW w:w="7026" w:type="dxa"/>
          </w:tcPr>
          <w:p w14:paraId="2E3E44E0" w14:textId="77777777" w:rsidR="00184987" w:rsidRPr="00094569" w:rsidRDefault="00184987" w:rsidP="00337F0C">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PhD studies, University of Sydney</w:t>
            </w:r>
            <w:r>
              <w:rPr>
                <w:rFonts w:asciiTheme="minorHAnsi" w:hAnsiTheme="minorHAnsi" w:cstheme="minorHAnsi"/>
                <w:sz w:val="22"/>
                <w:szCs w:val="22"/>
              </w:rPr>
              <w:t xml:space="preserve"> (lead supervisor)</w:t>
            </w:r>
          </w:p>
          <w:p w14:paraId="25E5134D" w14:textId="77777777" w:rsidR="00184987" w:rsidRPr="00094569" w:rsidRDefault="00184987" w:rsidP="0026495A">
            <w:pPr>
              <w:rPr>
                <w:rFonts w:asciiTheme="minorHAnsi" w:hAnsiTheme="minorHAnsi" w:cstheme="minorHAnsi"/>
                <w:sz w:val="22"/>
                <w:szCs w:val="22"/>
              </w:rPr>
            </w:pPr>
            <w:r w:rsidRPr="00094569">
              <w:rPr>
                <w:rFonts w:asciiTheme="minorHAnsi" w:hAnsiTheme="minorHAnsi" w:cstheme="minorHAnsi"/>
                <w:sz w:val="22"/>
                <w:szCs w:val="22"/>
              </w:rPr>
              <w:lastRenderedPageBreak/>
              <w:t xml:space="preserve">Thesis title: </w:t>
            </w:r>
            <w:r w:rsidRPr="00094569">
              <w:rPr>
                <w:rFonts w:asciiTheme="minorHAnsi" w:hAnsiTheme="minorHAnsi"/>
                <w:bCs/>
                <w:sz w:val="22"/>
                <w:szCs w:val="22"/>
              </w:rPr>
              <w:t>Addressing system archetypes that predict future overweight and obesity in adolescents through targeted strategies at key leverage points in early-life</w:t>
            </w:r>
          </w:p>
        </w:tc>
      </w:tr>
      <w:tr w:rsidR="00184987" w:rsidRPr="00094569" w14:paraId="03681C40" w14:textId="77777777" w:rsidTr="00A74CC2">
        <w:trPr>
          <w:trHeight w:val="339"/>
        </w:trPr>
        <w:tc>
          <w:tcPr>
            <w:tcW w:w="817" w:type="dxa"/>
          </w:tcPr>
          <w:p w14:paraId="76214F4A" w14:textId="77777777" w:rsidR="00184987" w:rsidRPr="00094569" w:rsidRDefault="00184987" w:rsidP="00774F8E">
            <w:pPr>
              <w:rPr>
                <w:rFonts w:asciiTheme="minorHAnsi" w:hAnsiTheme="minorHAnsi" w:cstheme="minorHAnsi"/>
                <w:sz w:val="22"/>
                <w:szCs w:val="22"/>
              </w:rPr>
            </w:pPr>
            <w:r w:rsidRPr="00094569">
              <w:rPr>
                <w:rFonts w:asciiTheme="minorHAnsi" w:hAnsiTheme="minorHAnsi" w:cstheme="minorHAnsi"/>
                <w:sz w:val="22"/>
                <w:szCs w:val="22"/>
              </w:rPr>
              <w:lastRenderedPageBreak/>
              <w:t>2018-</w:t>
            </w:r>
          </w:p>
        </w:tc>
        <w:tc>
          <w:tcPr>
            <w:tcW w:w="1985" w:type="dxa"/>
          </w:tcPr>
          <w:p w14:paraId="76EBD3E6" w14:textId="77777777" w:rsidR="00184987" w:rsidRPr="00094569" w:rsidRDefault="00184987" w:rsidP="00A74CC2">
            <w:pPr>
              <w:rPr>
                <w:rFonts w:asciiTheme="minorHAnsi" w:hAnsiTheme="minorHAnsi" w:cstheme="minorHAnsi"/>
                <w:sz w:val="22"/>
                <w:szCs w:val="22"/>
              </w:rPr>
            </w:pPr>
            <w:r w:rsidRPr="00094569">
              <w:rPr>
                <w:rFonts w:asciiTheme="minorHAnsi" w:hAnsiTheme="minorHAnsi" w:cstheme="minorHAnsi"/>
                <w:sz w:val="22"/>
                <w:szCs w:val="22"/>
              </w:rPr>
              <w:t>Simone Sherriff</w:t>
            </w:r>
          </w:p>
        </w:tc>
        <w:tc>
          <w:tcPr>
            <w:tcW w:w="7026" w:type="dxa"/>
          </w:tcPr>
          <w:p w14:paraId="502D0EDF" w14:textId="77777777" w:rsidR="00184987" w:rsidRPr="00094569" w:rsidRDefault="00184987" w:rsidP="00337F0C">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PhD studies: University of Sydney</w:t>
            </w:r>
            <w:r>
              <w:rPr>
                <w:rFonts w:asciiTheme="minorHAnsi" w:hAnsiTheme="minorHAnsi" w:cstheme="minorHAnsi"/>
                <w:sz w:val="22"/>
                <w:szCs w:val="22"/>
              </w:rPr>
              <w:t xml:space="preserve"> (lead supervisor)</w:t>
            </w:r>
          </w:p>
          <w:p w14:paraId="6BA065A3" w14:textId="7AC73458" w:rsidR="00184987" w:rsidRPr="00094569" w:rsidRDefault="00184987" w:rsidP="005D35C1">
            <w:pPr>
              <w:rPr>
                <w:rFonts w:asciiTheme="minorHAnsi" w:hAnsiTheme="minorHAnsi" w:cstheme="minorHAnsi"/>
                <w:sz w:val="22"/>
                <w:szCs w:val="22"/>
              </w:rPr>
            </w:pPr>
            <w:r w:rsidRPr="005D35C1">
              <w:rPr>
                <w:rFonts w:asciiTheme="minorHAnsi" w:hAnsiTheme="minorHAnsi" w:cstheme="minorHAnsi"/>
                <w:sz w:val="22"/>
                <w:szCs w:val="22"/>
              </w:rPr>
              <w:t xml:space="preserve">Thesis title: </w:t>
            </w:r>
            <w:r w:rsidR="005D35C1" w:rsidRPr="005D35C1">
              <w:rPr>
                <w:rFonts w:asciiTheme="minorHAnsi" w:eastAsiaTheme="majorEastAsia" w:hAnsiTheme="minorHAnsi" w:cstheme="minorHAnsi"/>
                <w:bCs/>
                <w:i/>
                <w:iCs/>
                <w:sz w:val="22"/>
                <w:szCs w:val="22"/>
              </w:rPr>
              <w:t>Dalki Garringa</w:t>
            </w:r>
            <w:r w:rsidR="005D35C1" w:rsidRPr="005D35C1">
              <w:rPr>
                <w:rFonts w:asciiTheme="minorHAnsi" w:eastAsiaTheme="majorEastAsia" w:hAnsiTheme="minorHAnsi" w:cstheme="minorHAnsi"/>
                <w:bCs/>
                <w:sz w:val="22"/>
                <w:szCs w:val="22"/>
              </w:rPr>
              <w:t xml:space="preserve"> (good growing): supporting the healthy growth and food security of First Nations children living in urban areas of Australia</w:t>
            </w:r>
          </w:p>
        </w:tc>
      </w:tr>
    </w:tbl>
    <w:p w14:paraId="4ABEB207" w14:textId="77777777" w:rsidR="00246D5D" w:rsidRDefault="00246D5D" w:rsidP="00243F59">
      <w:pPr>
        <w:ind w:right="-700"/>
        <w:jc w:val="both"/>
        <w:rPr>
          <w:rFonts w:asciiTheme="minorHAnsi" w:hAnsiTheme="minorHAnsi" w:cstheme="minorHAnsi"/>
          <w:b/>
          <w:sz w:val="22"/>
          <w:szCs w:val="22"/>
        </w:rPr>
      </w:pPr>
    </w:p>
    <w:p w14:paraId="6E03E4B9" w14:textId="77777777" w:rsidR="00412C76" w:rsidRPr="00094569" w:rsidRDefault="00412C76" w:rsidP="003F52A3">
      <w:pPr>
        <w:pStyle w:val="Heading5"/>
        <w:ind w:left="0"/>
        <w:rPr>
          <w:rFonts w:asciiTheme="minorHAnsi" w:hAnsiTheme="minorHAnsi" w:cstheme="minorHAnsi"/>
          <w:sz w:val="22"/>
          <w:szCs w:val="22"/>
        </w:rPr>
      </w:pPr>
      <w:r w:rsidRPr="00094569">
        <w:rPr>
          <w:rFonts w:asciiTheme="minorHAnsi" w:hAnsiTheme="minorHAnsi" w:cstheme="minorHAnsi"/>
          <w:sz w:val="22"/>
          <w:szCs w:val="22"/>
        </w:rPr>
        <w:t>Masters students</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1985"/>
        <w:gridCol w:w="7026"/>
      </w:tblGrid>
      <w:tr w:rsidR="00614152" w:rsidRPr="00094569" w14:paraId="439FEC9E" w14:textId="77777777" w:rsidTr="00D8369A">
        <w:tc>
          <w:tcPr>
            <w:tcW w:w="817" w:type="dxa"/>
          </w:tcPr>
          <w:p w14:paraId="266A725D"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2001</w:t>
            </w:r>
          </w:p>
        </w:tc>
        <w:tc>
          <w:tcPr>
            <w:tcW w:w="1985" w:type="dxa"/>
          </w:tcPr>
          <w:p w14:paraId="5CB215A7"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Prue Watson</w:t>
            </w:r>
          </w:p>
        </w:tc>
        <w:tc>
          <w:tcPr>
            <w:tcW w:w="7026" w:type="dxa"/>
          </w:tcPr>
          <w:p w14:paraId="36F58687"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M Nutr Diet, University of Sydney</w:t>
            </w:r>
          </w:p>
          <w:p w14:paraId="0436C13D"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A retrospective audit of the Adolescent Weight Management Clinic at The Children’s Hospital at Westmead</w:t>
            </w:r>
          </w:p>
        </w:tc>
      </w:tr>
      <w:tr w:rsidR="00614152" w:rsidRPr="00094569" w14:paraId="57252CEB" w14:textId="77777777" w:rsidTr="00D8369A">
        <w:tc>
          <w:tcPr>
            <w:tcW w:w="817" w:type="dxa"/>
          </w:tcPr>
          <w:p w14:paraId="694550B9"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2000</w:t>
            </w:r>
          </w:p>
        </w:tc>
        <w:tc>
          <w:tcPr>
            <w:tcW w:w="1985" w:type="dxa"/>
          </w:tcPr>
          <w:p w14:paraId="2336B58E"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Kate Kerruish</w:t>
            </w:r>
          </w:p>
        </w:tc>
        <w:tc>
          <w:tcPr>
            <w:tcW w:w="7026" w:type="dxa"/>
          </w:tcPr>
          <w:p w14:paraId="04DFD517" w14:textId="77777777" w:rsidR="00614152" w:rsidRPr="00094569" w:rsidRDefault="00614152" w:rsidP="00822044">
            <w:pPr>
              <w:ind w:left="20" w:right="86"/>
              <w:rPr>
                <w:rFonts w:asciiTheme="minorHAnsi" w:hAnsiTheme="minorHAnsi" w:cstheme="minorHAnsi"/>
                <w:sz w:val="22"/>
                <w:szCs w:val="22"/>
              </w:rPr>
            </w:pPr>
            <w:r w:rsidRPr="00094569">
              <w:rPr>
                <w:rFonts w:asciiTheme="minorHAnsi" w:hAnsiTheme="minorHAnsi" w:cstheme="minorHAnsi"/>
                <w:sz w:val="22"/>
                <w:szCs w:val="22"/>
              </w:rPr>
              <w:t xml:space="preserve">M Nutr Diet, University of Sydney </w:t>
            </w:r>
          </w:p>
          <w:p w14:paraId="19FE984B"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Body composition and anthropometry in malnourished adolescents with anorexia nervosa</w:t>
            </w:r>
          </w:p>
        </w:tc>
      </w:tr>
      <w:tr w:rsidR="00614152" w:rsidRPr="00094569" w14:paraId="51C72709" w14:textId="77777777" w:rsidTr="00D8369A">
        <w:tc>
          <w:tcPr>
            <w:tcW w:w="817" w:type="dxa"/>
          </w:tcPr>
          <w:p w14:paraId="48390BA3"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1999</w:t>
            </w:r>
          </w:p>
        </w:tc>
        <w:tc>
          <w:tcPr>
            <w:tcW w:w="1985" w:type="dxa"/>
          </w:tcPr>
          <w:p w14:paraId="4F804501"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Katharine Wright</w:t>
            </w:r>
          </w:p>
        </w:tc>
        <w:tc>
          <w:tcPr>
            <w:tcW w:w="7026" w:type="dxa"/>
          </w:tcPr>
          <w:p w14:paraId="06E41A92"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M Nutr Diet, University of Sydney</w:t>
            </w:r>
          </w:p>
          <w:p w14:paraId="77DC1965"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Energy use during nutritional rehabilitation in adolescents with anorexia nervosa</w:t>
            </w:r>
          </w:p>
        </w:tc>
      </w:tr>
      <w:tr w:rsidR="00614152" w:rsidRPr="00094569" w14:paraId="6DDDC0CB" w14:textId="77777777" w:rsidTr="00D8369A">
        <w:tc>
          <w:tcPr>
            <w:tcW w:w="817" w:type="dxa"/>
          </w:tcPr>
          <w:p w14:paraId="60315B1C"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1998</w:t>
            </w:r>
          </w:p>
        </w:tc>
        <w:tc>
          <w:tcPr>
            <w:tcW w:w="1985" w:type="dxa"/>
          </w:tcPr>
          <w:p w14:paraId="60812F04"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Natalya Knezevic</w:t>
            </w:r>
          </w:p>
        </w:tc>
        <w:tc>
          <w:tcPr>
            <w:tcW w:w="7026" w:type="dxa"/>
          </w:tcPr>
          <w:p w14:paraId="56F5913B" w14:textId="77777777" w:rsidR="00614152" w:rsidRPr="00094569" w:rsidRDefault="00614152" w:rsidP="00822044">
            <w:pPr>
              <w:ind w:left="20" w:right="86"/>
              <w:rPr>
                <w:rFonts w:asciiTheme="minorHAnsi" w:hAnsiTheme="minorHAnsi" w:cstheme="minorHAnsi"/>
                <w:sz w:val="22"/>
                <w:szCs w:val="22"/>
              </w:rPr>
            </w:pPr>
            <w:r w:rsidRPr="00094569">
              <w:rPr>
                <w:rFonts w:asciiTheme="minorHAnsi" w:hAnsiTheme="minorHAnsi" w:cstheme="minorHAnsi"/>
                <w:sz w:val="22"/>
                <w:szCs w:val="22"/>
              </w:rPr>
              <w:t xml:space="preserve">M Nutr Diet, University of Sydney </w:t>
            </w:r>
          </w:p>
          <w:p w14:paraId="25D16A0A" w14:textId="77777777" w:rsidR="00614152" w:rsidRPr="00094569" w:rsidRDefault="00614152" w:rsidP="00822044">
            <w:pPr>
              <w:tabs>
                <w:tab w:val="left" w:pos="90"/>
              </w:tabs>
              <w:ind w:left="20" w:right="86"/>
              <w:rPr>
                <w:rFonts w:asciiTheme="minorHAnsi" w:hAnsiTheme="minorHAnsi" w:cstheme="minorHAnsi"/>
                <w:sz w:val="22"/>
                <w:szCs w:val="22"/>
              </w:rPr>
            </w:pPr>
            <w:r w:rsidRPr="00094569">
              <w:rPr>
                <w:rFonts w:asciiTheme="minorHAnsi" w:hAnsiTheme="minorHAnsi" w:cstheme="minorHAnsi"/>
                <w:sz w:val="22"/>
                <w:szCs w:val="22"/>
              </w:rPr>
              <w:t>Treatise: The dietary intake of prepubertal children in western Sydney</w:t>
            </w:r>
          </w:p>
        </w:tc>
      </w:tr>
      <w:tr w:rsidR="00614152" w:rsidRPr="00094569" w14:paraId="025F8F05" w14:textId="77777777" w:rsidTr="00D8369A">
        <w:tc>
          <w:tcPr>
            <w:tcW w:w="817" w:type="dxa"/>
          </w:tcPr>
          <w:p w14:paraId="6F3A30AB"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1995</w:t>
            </w:r>
          </w:p>
        </w:tc>
        <w:tc>
          <w:tcPr>
            <w:tcW w:w="1985" w:type="dxa"/>
          </w:tcPr>
          <w:p w14:paraId="2669F2F4"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Suzzanne Byrnes</w:t>
            </w:r>
          </w:p>
        </w:tc>
        <w:tc>
          <w:tcPr>
            <w:tcW w:w="7026" w:type="dxa"/>
          </w:tcPr>
          <w:p w14:paraId="499A4498" w14:textId="77777777" w:rsidR="00614152" w:rsidRPr="00094569" w:rsidRDefault="00614152" w:rsidP="00822044">
            <w:pPr>
              <w:tabs>
                <w:tab w:val="left" w:pos="90"/>
              </w:tabs>
              <w:ind w:left="20" w:right="86"/>
              <w:rPr>
                <w:rFonts w:asciiTheme="minorHAnsi" w:hAnsiTheme="minorHAnsi" w:cstheme="minorHAnsi"/>
                <w:sz w:val="22"/>
                <w:szCs w:val="22"/>
              </w:rPr>
            </w:pPr>
            <w:r w:rsidRPr="00094569">
              <w:rPr>
                <w:rFonts w:asciiTheme="minorHAnsi" w:hAnsiTheme="minorHAnsi" w:cstheme="minorHAnsi"/>
                <w:sz w:val="22"/>
                <w:szCs w:val="22"/>
              </w:rPr>
              <w:t>M Nutr Diet, University of Sydney</w:t>
            </w:r>
          </w:p>
          <w:p w14:paraId="3E465FC6" w14:textId="77777777" w:rsidR="00614152" w:rsidRPr="00094569" w:rsidRDefault="00614152" w:rsidP="00822044">
            <w:pPr>
              <w:tabs>
                <w:tab w:val="left" w:pos="90"/>
              </w:tabs>
              <w:ind w:right="86"/>
              <w:rPr>
                <w:rFonts w:asciiTheme="minorHAnsi" w:hAnsiTheme="minorHAnsi" w:cstheme="minorHAnsi"/>
                <w:sz w:val="22"/>
                <w:szCs w:val="22"/>
              </w:rPr>
            </w:pPr>
            <w:r w:rsidRPr="00094569">
              <w:rPr>
                <w:rFonts w:asciiTheme="minorHAnsi" w:hAnsiTheme="minorHAnsi" w:cstheme="minorHAnsi"/>
                <w:sz w:val="22"/>
                <w:szCs w:val="22"/>
              </w:rPr>
              <w:t>Treatise: Body image attitudes of teenage girls.</w:t>
            </w:r>
          </w:p>
          <w:p w14:paraId="2CD4FFA1" w14:textId="77777777" w:rsidR="00614152" w:rsidRPr="00094569" w:rsidRDefault="00614152" w:rsidP="00822044">
            <w:pPr>
              <w:tabs>
                <w:tab w:val="left" w:pos="90"/>
              </w:tabs>
              <w:ind w:left="34" w:right="86"/>
              <w:rPr>
                <w:rFonts w:asciiTheme="minorHAnsi" w:hAnsiTheme="minorHAnsi" w:cstheme="minorHAnsi"/>
                <w:sz w:val="22"/>
                <w:szCs w:val="22"/>
              </w:rPr>
            </w:pPr>
            <w:r w:rsidRPr="00094569">
              <w:rPr>
                <w:rFonts w:asciiTheme="minorHAnsi" w:hAnsiTheme="minorHAnsi" w:cstheme="minorHAnsi"/>
                <w:i/>
                <w:sz w:val="22"/>
                <w:szCs w:val="22"/>
              </w:rPr>
              <w:t>Awarded Joan Woodhill Award for best research project.</w:t>
            </w:r>
          </w:p>
        </w:tc>
      </w:tr>
      <w:tr w:rsidR="00614152" w:rsidRPr="00094569" w14:paraId="44A75D13" w14:textId="77777777" w:rsidTr="00D8369A">
        <w:tc>
          <w:tcPr>
            <w:tcW w:w="817" w:type="dxa"/>
          </w:tcPr>
          <w:p w14:paraId="26FE69E4" w14:textId="77777777" w:rsidR="00614152" w:rsidRPr="00094569" w:rsidRDefault="00614152" w:rsidP="00427259">
            <w:pPr>
              <w:rPr>
                <w:rFonts w:asciiTheme="minorHAnsi" w:hAnsiTheme="minorHAnsi" w:cstheme="minorHAnsi"/>
                <w:sz w:val="22"/>
                <w:szCs w:val="22"/>
              </w:rPr>
            </w:pPr>
          </w:p>
        </w:tc>
        <w:tc>
          <w:tcPr>
            <w:tcW w:w="1985" w:type="dxa"/>
          </w:tcPr>
          <w:p w14:paraId="093116B7"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Alison Criss</w:t>
            </w:r>
          </w:p>
        </w:tc>
        <w:tc>
          <w:tcPr>
            <w:tcW w:w="7026" w:type="dxa"/>
          </w:tcPr>
          <w:p w14:paraId="3B412E84"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 xml:space="preserve">M Nutr Diet, University of Sydney </w:t>
            </w:r>
          </w:p>
          <w:p w14:paraId="4EA25518"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Non-invasive studies of muscle metabolism in young children and their mothers: inherited characteristics relevant to insulin resistance.</w:t>
            </w:r>
          </w:p>
        </w:tc>
      </w:tr>
      <w:tr w:rsidR="00614152" w:rsidRPr="00094569" w14:paraId="528E8582" w14:textId="77777777" w:rsidTr="00D8369A">
        <w:tc>
          <w:tcPr>
            <w:tcW w:w="817" w:type="dxa"/>
          </w:tcPr>
          <w:p w14:paraId="63AA7632" w14:textId="77777777" w:rsidR="00614152" w:rsidRPr="00094569" w:rsidRDefault="00614152" w:rsidP="00427259">
            <w:pPr>
              <w:rPr>
                <w:rFonts w:asciiTheme="minorHAnsi" w:hAnsiTheme="minorHAnsi" w:cstheme="minorHAnsi"/>
                <w:sz w:val="22"/>
                <w:szCs w:val="22"/>
              </w:rPr>
            </w:pPr>
          </w:p>
        </w:tc>
        <w:tc>
          <w:tcPr>
            <w:tcW w:w="1985" w:type="dxa"/>
          </w:tcPr>
          <w:p w14:paraId="1D854345"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Julie Ward</w:t>
            </w:r>
          </w:p>
        </w:tc>
        <w:tc>
          <w:tcPr>
            <w:tcW w:w="7026" w:type="dxa"/>
          </w:tcPr>
          <w:p w14:paraId="1C725F26"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M Nutr Diet, University of Sydney</w:t>
            </w:r>
          </w:p>
          <w:p w14:paraId="6AB8E74E"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Muscle metabolism in young adults; metabolic predictors of insulin resistance</w:t>
            </w:r>
          </w:p>
        </w:tc>
      </w:tr>
      <w:tr w:rsidR="00614152" w:rsidRPr="00094569" w14:paraId="21F67545" w14:textId="77777777" w:rsidTr="00D8369A">
        <w:tc>
          <w:tcPr>
            <w:tcW w:w="817" w:type="dxa"/>
          </w:tcPr>
          <w:p w14:paraId="40A4B4D4" w14:textId="77777777" w:rsidR="00614152" w:rsidRPr="00094569" w:rsidRDefault="00614152" w:rsidP="00427259">
            <w:pPr>
              <w:rPr>
                <w:rFonts w:asciiTheme="minorHAnsi" w:hAnsiTheme="minorHAnsi" w:cstheme="minorHAnsi"/>
                <w:sz w:val="22"/>
                <w:szCs w:val="22"/>
              </w:rPr>
            </w:pPr>
          </w:p>
        </w:tc>
        <w:tc>
          <w:tcPr>
            <w:tcW w:w="1985" w:type="dxa"/>
          </w:tcPr>
          <w:p w14:paraId="09B9F260"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Vanessa Richardson</w:t>
            </w:r>
          </w:p>
        </w:tc>
        <w:tc>
          <w:tcPr>
            <w:tcW w:w="7026" w:type="dxa"/>
          </w:tcPr>
          <w:p w14:paraId="3D93F9AF"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M Nutr Diet, University of Sydney</w:t>
            </w:r>
          </w:p>
          <w:p w14:paraId="70DE79E0"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Nutrition education in medical schools.</w:t>
            </w:r>
          </w:p>
        </w:tc>
      </w:tr>
      <w:tr w:rsidR="00614152" w:rsidRPr="00094569" w14:paraId="11BCDCA3" w14:textId="77777777" w:rsidTr="00D8369A">
        <w:tc>
          <w:tcPr>
            <w:tcW w:w="817" w:type="dxa"/>
          </w:tcPr>
          <w:p w14:paraId="06FDAB51" w14:textId="77777777" w:rsidR="00614152" w:rsidRPr="00094569" w:rsidRDefault="00614152" w:rsidP="00427259">
            <w:pPr>
              <w:rPr>
                <w:rFonts w:asciiTheme="minorHAnsi" w:hAnsiTheme="minorHAnsi" w:cstheme="minorHAnsi"/>
                <w:sz w:val="22"/>
                <w:szCs w:val="22"/>
              </w:rPr>
            </w:pPr>
          </w:p>
        </w:tc>
        <w:tc>
          <w:tcPr>
            <w:tcW w:w="1985" w:type="dxa"/>
          </w:tcPr>
          <w:p w14:paraId="4CA1EE55"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Emma Thomson</w:t>
            </w:r>
          </w:p>
        </w:tc>
        <w:tc>
          <w:tcPr>
            <w:tcW w:w="7026" w:type="dxa"/>
          </w:tcPr>
          <w:p w14:paraId="7B411DA6"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M Nutr Diet, University of Sydney</w:t>
            </w:r>
          </w:p>
          <w:p w14:paraId="0C1B634B"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Body composition and energy metabolism changes during refeeding in anorexia nervosa</w:t>
            </w:r>
          </w:p>
        </w:tc>
      </w:tr>
      <w:tr w:rsidR="00614152" w:rsidRPr="00094569" w14:paraId="2109A920" w14:textId="77777777" w:rsidTr="00D8369A">
        <w:tc>
          <w:tcPr>
            <w:tcW w:w="817" w:type="dxa"/>
          </w:tcPr>
          <w:p w14:paraId="15690906" w14:textId="77777777" w:rsidR="00614152" w:rsidRPr="00094569" w:rsidRDefault="00614152" w:rsidP="00427259">
            <w:pPr>
              <w:rPr>
                <w:rFonts w:asciiTheme="minorHAnsi" w:hAnsiTheme="minorHAnsi" w:cstheme="minorHAnsi"/>
                <w:sz w:val="22"/>
                <w:szCs w:val="22"/>
              </w:rPr>
            </w:pPr>
          </w:p>
        </w:tc>
        <w:tc>
          <w:tcPr>
            <w:tcW w:w="1985" w:type="dxa"/>
          </w:tcPr>
          <w:p w14:paraId="798BDA4E"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Katherine Pronk</w:t>
            </w:r>
          </w:p>
        </w:tc>
        <w:tc>
          <w:tcPr>
            <w:tcW w:w="7026" w:type="dxa"/>
          </w:tcPr>
          <w:p w14:paraId="0542EC35"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M Nutr Diet, University of Sydney</w:t>
            </w:r>
          </w:p>
          <w:p w14:paraId="736C691E" w14:textId="77777777" w:rsidR="00614152" w:rsidRPr="00094569" w:rsidRDefault="00614152" w:rsidP="00822044">
            <w:pPr>
              <w:ind w:right="86"/>
              <w:rPr>
                <w:rFonts w:asciiTheme="minorHAnsi" w:hAnsiTheme="minorHAnsi" w:cstheme="minorHAnsi"/>
                <w:sz w:val="22"/>
                <w:szCs w:val="22"/>
              </w:rPr>
            </w:pPr>
            <w:r w:rsidRPr="00094569">
              <w:rPr>
                <w:rFonts w:asciiTheme="minorHAnsi" w:hAnsiTheme="minorHAnsi" w:cstheme="minorHAnsi"/>
                <w:sz w:val="22"/>
                <w:szCs w:val="22"/>
              </w:rPr>
              <w:t>Treatise: Intramyocellular lipids in adolescent males and females</w:t>
            </w:r>
          </w:p>
        </w:tc>
      </w:tr>
    </w:tbl>
    <w:p w14:paraId="0AA9E29B" w14:textId="77777777" w:rsidR="007F5C83" w:rsidRPr="00094569" w:rsidRDefault="007F5C83" w:rsidP="00412C76">
      <w:pPr>
        <w:pStyle w:val="Heading1"/>
        <w:rPr>
          <w:rFonts w:asciiTheme="minorHAnsi" w:hAnsiTheme="minorHAnsi" w:cstheme="minorHAnsi"/>
          <w:sz w:val="22"/>
          <w:szCs w:val="22"/>
        </w:rPr>
      </w:pPr>
    </w:p>
    <w:p w14:paraId="32670DB4" w14:textId="77777777" w:rsidR="00412C76" w:rsidRPr="00094569" w:rsidRDefault="00412C76" w:rsidP="00412C76">
      <w:pPr>
        <w:pStyle w:val="Heading1"/>
        <w:rPr>
          <w:rFonts w:asciiTheme="minorHAnsi" w:hAnsiTheme="minorHAnsi" w:cstheme="minorHAnsi"/>
          <w:b w:val="0"/>
          <w:sz w:val="22"/>
          <w:szCs w:val="22"/>
        </w:rPr>
      </w:pPr>
      <w:r w:rsidRPr="00094569">
        <w:rPr>
          <w:rFonts w:asciiTheme="minorHAnsi" w:hAnsiTheme="minorHAnsi" w:cstheme="minorHAnsi"/>
          <w:sz w:val="22"/>
          <w:szCs w:val="22"/>
        </w:rPr>
        <w:t xml:space="preserve">Honours students </w:t>
      </w:r>
      <w:r w:rsidRPr="00094569">
        <w:rPr>
          <w:rFonts w:asciiTheme="minorHAnsi" w:hAnsiTheme="minorHAnsi" w:cstheme="minorHAnsi"/>
          <w:b w:val="0"/>
          <w:sz w:val="22"/>
          <w:szCs w:val="22"/>
        </w:rPr>
        <w:t>(co-supervision)</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1985"/>
        <w:gridCol w:w="7026"/>
      </w:tblGrid>
      <w:tr w:rsidR="00614152" w:rsidRPr="00094569" w14:paraId="010A6728" w14:textId="77777777" w:rsidTr="00D8369A">
        <w:tc>
          <w:tcPr>
            <w:tcW w:w="817" w:type="dxa"/>
          </w:tcPr>
          <w:p w14:paraId="3685917A"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2001</w:t>
            </w:r>
          </w:p>
        </w:tc>
        <w:tc>
          <w:tcPr>
            <w:tcW w:w="1985" w:type="dxa"/>
          </w:tcPr>
          <w:p w14:paraId="3D2ABC0E"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Andrew Ling</w:t>
            </w:r>
          </w:p>
        </w:tc>
        <w:tc>
          <w:tcPr>
            <w:tcW w:w="7026" w:type="dxa"/>
          </w:tcPr>
          <w:p w14:paraId="2B7D2A8C"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BSc(Hons I), University of Sydney</w:t>
            </w:r>
          </w:p>
          <w:p w14:paraId="7BD5FEF1"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Thesis: Intramyocellular lipid in prepubertal boys with type 1 diabetes mellitus</w:t>
            </w:r>
          </w:p>
          <w:p w14:paraId="5BA26BB2" w14:textId="77777777" w:rsidR="00614152" w:rsidRPr="00094569" w:rsidRDefault="00614152" w:rsidP="001179C2">
            <w:pPr>
              <w:ind w:left="1985" w:hanging="1985"/>
              <w:rPr>
                <w:rFonts w:asciiTheme="minorHAnsi" w:hAnsiTheme="minorHAnsi" w:cstheme="minorHAnsi"/>
                <w:sz w:val="22"/>
                <w:szCs w:val="22"/>
              </w:rPr>
            </w:pPr>
          </w:p>
        </w:tc>
      </w:tr>
      <w:tr w:rsidR="00614152" w:rsidRPr="00094569" w14:paraId="0D36E7B4" w14:textId="77777777" w:rsidTr="00D8369A">
        <w:tc>
          <w:tcPr>
            <w:tcW w:w="817" w:type="dxa"/>
          </w:tcPr>
          <w:p w14:paraId="072414B2"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1999</w:t>
            </w:r>
          </w:p>
        </w:tc>
        <w:tc>
          <w:tcPr>
            <w:tcW w:w="1985" w:type="dxa"/>
          </w:tcPr>
          <w:p w14:paraId="0E3A95C2"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Alex Buckley</w:t>
            </w:r>
          </w:p>
        </w:tc>
        <w:tc>
          <w:tcPr>
            <w:tcW w:w="7026" w:type="dxa"/>
          </w:tcPr>
          <w:p w14:paraId="788FEF14"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BSc(Hons I), University of Sydney</w:t>
            </w:r>
          </w:p>
          <w:p w14:paraId="44D3D248"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Thesis: Intramyocellular lipid and insulin resistance in prepubertal boys and their mothers.</w:t>
            </w:r>
          </w:p>
        </w:tc>
      </w:tr>
      <w:tr w:rsidR="00614152" w:rsidRPr="00094569" w14:paraId="30C199F0" w14:textId="77777777" w:rsidTr="00D8369A">
        <w:tc>
          <w:tcPr>
            <w:tcW w:w="817" w:type="dxa"/>
          </w:tcPr>
          <w:p w14:paraId="0E63AC2D"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1998</w:t>
            </w:r>
          </w:p>
        </w:tc>
        <w:tc>
          <w:tcPr>
            <w:tcW w:w="1985" w:type="dxa"/>
          </w:tcPr>
          <w:p w14:paraId="20D0EE46"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Annaliese Dowling</w:t>
            </w:r>
          </w:p>
        </w:tc>
        <w:tc>
          <w:tcPr>
            <w:tcW w:w="7026" w:type="dxa"/>
          </w:tcPr>
          <w:p w14:paraId="0A51C88D" w14:textId="77777777" w:rsidR="00614152" w:rsidRPr="00094569" w:rsidRDefault="00614152" w:rsidP="00427259">
            <w:pPr>
              <w:ind w:left="20"/>
              <w:rPr>
                <w:rFonts w:asciiTheme="minorHAnsi" w:hAnsiTheme="minorHAnsi" w:cstheme="minorHAnsi"/>
                <w:sz w:val="22"/>
                <w:szCs w:val="22"/>
              </w:rPr>
            </w:pPr>
            <w:r w:rsidRPr="00094569">
              <w:rPr>
                <w:rFonts w:asciiTheme="minorHAnsi" w:hAnsiTheme="minorHAnsi" w:cstheme="minorHAnsi"/>
                <w:sz w:val="22"/>
                <w:szCs w:val="22"/>
              </w:rPr>
              <w:t xml:space="preserve">BSc(Hons 2.1), University of Wollongong </w:t>
            </w:r>
          </w:p>
          <w:p w14:paraId="7E8789E2" w14:textId="77777777" w:rsidR="00614152" w:rsidRPr="00094569" w:rsidRDefault="00614152" w:rsidP="00427259">
            <w:pPr>
              <w:rPr>
                <w:rFonts w:asciiTheme="minorHAnsi" w:hAnsiTheme="minorHAnsi" w:cstheme="minorHAnsi"/>
                <w:sz w:val="22"/>
                <w:szCs w:val="22"/>
              </w:rPr>
            </w:pPr>
            <w:r w:rsidRPr="00094569">
              <w:rPr>
                <w:rFonts w:asciiTheme="minorHAnsi" w:hAnsiTheme="minorHAnsi" w:cstheme="minorHAnsi"/>
                <w:sz w:val="22"/>
                <w:szCs w:val="22"/>
              </w:rPr>
              <w:t>Thesis: Foot structure and plantar pressure: how are they affected by obesity in prepubescent children?</w:t>
            </w:r>
          </w:p>
        </w:tc>
      </w:tr>
    </w:tbl>
    <w:p w14:paraId="0E3B6954" w14:textId="77777777" w:rsidR="002D061D" w:rsidRDefault="002D061D" w:rsidP="002C347D">
      <w:pPr>
        <w:ind w:left="20" w:right="-700"/>
        <w:rPr>
          <w:rFonts w:asciiTheme="minorHAnsi" w:hAnsiTheme="minorHAnsi" w:cstheme="minorHAnsi"/>
          <w:b/>
          <w:color w:val="404040" w:themeColor="text1" w:themeTint="BF"/>
          <w:sz w:val="28"/>
          <w:szCs w:val="28"/>
        </w:rPr>
      </w:pPr>
    </w:p>
    <w:p w14:paraId="18446687" w14:textId="77777777" w:rsidR="00412C76" w:rsidRPr="00094569" w:rsidRDefault="00412C76" w:rsidP="002C347D">
      <w:pPr>
        <w:ind w:left="20" w:right="-700"/>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RESEARCH GRANTS</w:t>
      </w:r>
    </w:p>
    <w:p w14:paraId="131E0690" w14:textId="77777777" w:rsidR="00832783" w:rsidRPr="00094569" w:rsidRDefault="00B669EF" w:rsidP="00832783">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Externally funded, peer-reviewed grants</w:t>
      </w:r>
    </w:p>
    <w:tbl>
      <w:tblPr>
        <w:tblW w:w="9436" w:type="dxa"/>
        <w:tblCellMar>
          <w:left w:w="80" w:type="dxa"/>
          <w:right w:w="80" w:type="dxa"/>
        </w:tblCellMar>
        <w:tblLook w:val="0000" w:firstRow="0" w:lastRow="0" w:firstColumn="0" w:lastColumn="0" w:noHBand="0" w:noVBand="0"/>
      </w:tblPr>
      <w:tblGrid>
        <w:gridCol w:w="2547"/>
        <w:gridCol w:w="1177"/>
        <w:gridCol w:w="3168"/>
        <w:gridCol w:w="2544"/>
      </w:tblGrid>
      <w:tr w:rsidR="004A22A6" w:rsidRPr="00831BAA" w14:paraId="5050E6FD" w14:textId="77777777" w:rsidTr="00B669EF">
        <w:trPr>
          <w:cantSplit/>
        </w:trPr>
        <w:tc>
          <w:tcPr>
            <w:tcW w:w="2547" w:type="dxa"/>
          </w:tcPr>
          <w:p w14:paraId="1E81FFB1" w14:textId="26EB278F" w:rsidR="004A22A6" w:rsidRDefault="004A22A6" w:rsidP="00B70309">
            <w:pPr>
              <w:rPr>
                <w:rFonts w:asciiTheme="minorHAnsi" w:hAnsiTheme="minorHAnsi" w:cstheme="minorHAnsi"/>
                <w:sz w:val="22"/>
                <w:szCs w:val="22"/>
              </w:rPr>
            </w:pPr>
            <w:r>
              <w:rPr>
                <w:rFonts w:asciiTheme="minorHAnsi" w:hAnsiTheme="minorHAnsi" w:cstheme="minorHAnsi"/>
                <w:sz w:val="22"/>
                <w:szCs w:val="22"/>
              </w:rPr>
              <w:lastRenderedPageBreak/>
              <w:t xml:space="preserve">Bailey S, Finlay S, Mitchell F, Sherriff S, Larsen P, Baur L, Mutthaya S, Grant J, Forster D, Dickson M, Weright D, Springall T. </w:t>
            </w:r>
          </w:p>
        </w:tc>
        <w:tc>
          <w:tcPr>
            <w:tcW w:w="1177" w:type="dxa"/>
          </w:tcPr>
          <w:p w14:paraId="7C3AE9F6" w14:textId="536288CF" w:rsidR="004A22A6" w:rsidRDefault="004A22A6" w:rsidP="005A58C7">
            <w:pPr>
              <w:ind w:left="20" w:right="-80"/>
              <w:jc w:val="both"/>
              <w:rPr>
                <w:rFonts w:asciiTheme="minorHAnsi" w:hAnsiTheme="minorHAnsi" w:cstheme="minorHAnsi"/>
                <w:sz w:val="22"/>
                <w:szCs w:val="22"/>
                <w:lang w:val="fr-FR"/>
              </w:rPr>
            </w:pPr>
            <w:r>
              <w:rPr>
                <w:rFonts w:asciiTheme="minorHAnsi" w:hAnsiTheme="minorHAnsi" w:cstheme="minorHAnsi"/>
                <w:sz w:val="22"/>
                <w:szCs w:val="22"/>
                <w:lang w:val="fr-FR"/>
              </w:rPr>
              <w:t>2023-2025</w:t>
            </w:r>
          </w:p>
        </w:tc>
        <w:tc>
          <w:tcPr>
            <w:tcW w:w="3168" w:type="dxa"/>
          </w:tcPr>
          <w:p w14:paraId="7B2E7933" w14:textId="062754FB" w:rsidR="004A22A6" w:rsidRPr="00976D97" w:rsidRDefault="004A22A6" w:rsidP="00976D97">
            <w:pPr>
              <w:autoSpaceDE w:val="0"/>
              <w:autoSpaceDN w:val="0"/>
              <w:adjustRightInd w:val="0"/>
              <w:rPr>
                <w:rFonts w:asciiTheme="minorHAnsi" w:hAnsiTheme="minorHAnsi" w:cstheme="minorHAnsi"/>
                <w:bCs/>
                <w:i/>
                <w:iCs/>
                <w:sz w:val="22"/>
                <w:szCs w:val="22"/>
                <w:lang w:eastAsia="en-AU"/>
              </w:rPr>
            </w:pPr>
            <w:r>
              <w:rPr>
                <w:rFonts w:asciiTheme="minorHAnsi" w:hAnsiTheme="minorHAnsi" w:cstheme="minorHAnsi"/>
                <w:sz w:val="22"/>
                <w:szCs w:val="22"/>
              </w:rPr>
              <w:t>Decolonising lactation care to support the initiation and maintenance of breastfeeding among First Nations women.</w:t>
            </w:r>
          </w:p>
        </w:tc>
        <w:tc>
          <w:tcPr>
            <w:tcW w:w="2544" w:type="dxa"/>
          </w:tcPr>
          <w:p w14:paraId="40EC9D07" w14:textId="2E29D31C" w:rsidR="004A22A6" w:rsidRPr="008D019F" w:rsidRDefault="004A22A6" w:rsidP="007C3605">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MRFF Indigenous Health Research</w:t>
            </w:r>
          </w:p>
        </w:tc>
      </w:tr>
      <w:tr w:rsidR="00976D97" w:rsidRPr="00831BAA" w14:paraId="6FC15E69" w14:textId="77777777" w:rsidTr="00B669EF">
        <w:trPr>
          <w:cantSplit/>
        </w:trPr>
        <w:tc>
          <w:tcPr>
            <w:tcW w:w="2547" w:type="dxa"/>
          </w:tcPr>
          <w:p w14:paraId="2AE43982" w14:textId="046787B0" w:rsidR="00976D97" w:rsidRDefault="00976D97" w:rsidP="00B70309">
            <w:pPr>
              <w:rPr>
                <w:rFonts w:asciiTheme="minorHAnsi" w:hAnsiTheme="minorHAnsi" w:cstheme="minorHAnsi"/>
                <w:sz w:val="22"/>
                <w:szCs w:val="22"/>
              </w:rPr>
            </w:pPr>
            <w:r>
              <w:rPr>
                <w:rFonts w:asciiTheme="minorHAnsi" w:hAnsiTheme="minorHAnsi" w:cstheme="minorHAnsi"/>
                <w:sz w:val="22"/>
                <w:szCs w:val="22"/>
              </w:rPr>
              <w:t>Champion K</w:t>
            </w:r>
            <w:r w:rsidR="00B70309">
              <w:rPr>
                <w:rFonts w:asciiTheme="minorHAnsi" w:hAnsiTheme="minorHAnsi" w:cstheme="minorHAnsi"/>
                <w:sz w:val="22"/>
                <w:szCs w:val="22"/>
              </w:rPr>
              <w:t>E</w:t>
            </w:r>
            <w:r w:rsidR="004E6735">
              <w:rPr>
                <w:rFonts w:asciiTheme="minorHAnsi" w:hAnsiTheme="minorHAnsi" w:cstheme="minorHAnsi"/>
                <w:sz w:val="22"/>
                <w:szCs w:val="22"/>
              </w:rPr>
              <w:t xml:space="preserve">, Lubans D, Newton N, Baur LA, Teesson M, Mihalopoulos C, Gardner L, Spring B, </w:t>
            </w:r>
            <w:r w:rsidR="00B70309">
              <w:rPr>
                <w:rFonts w:asciiTheme="minorHAnsi" w:hAnsiTheme="minorHAnsi" w:cstheme="minorHAnsi"/>
                <w:sz w:val="22"/>
                <w:szCs w:val="22"/>
              </w:rPr>
              <w:t>Slade T, Champion C, Burrrows T, Thornton L, Partridge S, Sunderland M, Parmenter B.</w:t>
            </w:r>
          </w:p>
        </w:tc>
        <w:tc>
          <w:tcPr>
            <w:tcW w:w="1177" w:type="dxa"/>
          </w:tcPr>
          <w:p w14:paraId="107EE9B3" w14:textId="58A0450D" w:rsidR="00976D97" w:rsidRDefault="00976D97" w:rsidP="005A58C7">
            <w:pPr>
              <w:ind w:left="20" w:right="-80"/>
              <w:jc w:val="both"/>
              <w:rPr>
                <w:rFonts w:asciiTheme="minorHAnsi" w:hAnsiTheme="minorHAnsi" w:cstheme="minorHAnsi"/>
                <w:sz w:val="22"/>
                <w:szCs w:val="22"/>
                <w:lang w:val="fr-FR"/>
              </w:rPr>
            </w:pPr>
            <w:r>
              <w:rPr>
                <w:rFonts w:asciiTheme="minorHAnsi" w:hAnsiTheme="minorHAnsi" w:cstheme="minorHAnsi"/>
                <w:sz w:val="22"/>
                <w:szCs w:val="22"/>
                <w:lang w:val="fr-FR"/>
              </w:rPr>
              <w:t>2023-2026</w:t>
            </w:r>
          </w:p>
        </w:tc>
        <w:tc>
          <w:tcPr>
            <w:tcW w:w="3168" w:type="dxa"/>
          </w:tcPr>
          <w:p w14:paraId="7CCE0913" w14:textId="77777777" w:rsidR="00976D97" w:rsidRPr="00976D97" w:rsidRDefault="00976D97" w:rsidP="00976D97">
            <w:pPr>
              <w:autoSpaceDE w:val="0"/>
              <w:autoSpaceDN w:val="0"/>
              <w:adjustRightInd w:val="0"/>
              <w:rPr>
                <w:rFonts w:asciiTheme="minorHAnsi" w:hAnsiTheme="minorHAnsi" w:cstheme="minorHAnsi"/>
                <w:bCs/>
                <w:sz w:val="22"/>
                <w:szCs w:val="22"/>
                <w:lang w:eastAsia="en-AU"/>
              </w:rPr>
            </w:pPr>
            <w:r w:rsidRPr="00976D97">
              <w:rPr>
                <w:rFonts w:asciiTheme="minorHAnsi" w:hAnsiTheme="minorHAnsi" w:cstheme="minorHAnsi"/>
                <w:bCs/>
                <w:i/>
                <w:iCs/>
                <w:sz w:val="22"/>
                <w:szCs w:val="22"/>
                <w:lang w:eastAsia="en-AU"/>
              </w:rPr>
              <w:t>Health4Life Parents &amp; Teens</w:t>
            </w:r>
            <w:r w:rsidRPr="00976D97">
              <w:rPr>
                <w:rFonts w:asciiTheme="minorHAnsi" w:hAnsiTheme="minorHAnsi" w:cstheme="minorHAnsi"/>
                <w:bCs/>
                <w:sz w:val="22"/>
                <w:szCs w:val="22"/>
                <w:lang w:eastAsia="en-AU"/>
              </w:rPr>
              <w:t>: a co-designed and scalable eHealth intervention to reduce</w:t>
            </w:r>
          </w:p>
          <w:p w14:paraId="6FD837B7" w14:textId="073F278D" w:rsidR="00976D97" w:rsidRDefault="00976D97" w:rsidP="00976D97">
            <w:pPr>
              <w:pStyle w:val="Default"/>
              <w:rPr>
                <w:rFonts w:asciiTheme="minorHAnsi" w:hAnsiTheme="minorHAnsi"/>
                <w:sz w:val="22"/>
                <w:szCs w:val="22"/>
              </w:rPr>
            </w:pPr>
            <w:r w:rsidRPr="00976D97">
              <w:rPr>
                <w:rFonts w:asciiTheme="minorHAnsi" w:hAnsiTheme="minorHAnsi" w:cstheme="minorHAnsi"/>
                <w:bCs/>
                <w:sz w:val="22"/>
                <w:szCs w:val="22"/>
                <w:lang w:eastAsia="en-AU"/>
              </w:rPr>
              <w:t>modifiable cancer risk factors among socio-economically disadvantaged adolescents</w:t>
            </w:r>
          </w:p>
        </w:tc>
        <w:tc>
          <w:tcPr>
            <w:tcW w:w="2544" w:type="dxa"/>
          </w:tcPr>
          <w:p w14:paraId="54DE5074" w14:textId="1A81C850" w:rsidR="00976D97" w:rsidRPr="008D019F" w:rsidRDefault="00976D97" w:rsidP="007C3605">
            <w:pPr>
              <w:autoSpaceDE w:val="0"/>
              <w:autoSpaceDN w:val="0"/>
              <w:adjustRightInd w:val="0"/>
              <w:rPr>
                <w:rFonts w:asciiTheme="minorHAnsi" w:hAnsiTheme="minorHAnsi" w:cstheme="minorHAnsi"/>
                <w:sz w:val="22"/>
                <w:szCs w:val="22"/>
                <w:lang w:eastAsia="en-AU"/>
              </w:rPr>
            </w:pPr>
            <w:r w:rsidRPr="008D019F">
              <w:rPr>
                <w:rFonts w:asciiTheme="minorHAnsi" w:hAnsiTheme="minorHAnsi" w:cstheme="minorHAnsi"/>
                <w:sz w:val="22"/>
                <w:szCs w:val="22"/>
                <w:lang w:eastAsia="en-AU"/>
              </w:rPr>
              <w:t>MRFF</w:t>
            </w:r>
            <w:r w:rsidR="004E6735" w:rsidRPr="008D019F">
              <w:rPr>
                <w:rFonts w:asciiTheme="minorHAnsi" w:hAnsiTheme="minorHAnsi" w:cstheme="minorHAnsi"/>
                <w:sz w:val="22"/>
                <w:szCs w:val="22"/>
                <w:lang w:eastAsia="en-AU"/>
              </w:rPr>
              <w:t xml:space="preserve"> PPHRI Initiative</w:t>
            </w:r>
            <w:r w:rsidR="008D019F" w:rsidRPr="008D019F">
              <w:rPr>
                <w:rFonts w:asciiTheme="minorHAnsi" w:hAnsiTheme="minorHAnsi" w:cstheme="minorHAnsi"/>
                <w:sz w:val="22"/>
                <w:szCs w:val="22"/>
                <w:lang w:eastAsia="en-AU"/>
              </w:rPr>
              <w:t xml:space="preserve">. </w:t>
            </w:r>
            <w:r w:rsidR="008D019F" w:rsidRPr="008D019F">
              <w:rPr>
                <w:rFonts w:asciiTheme="minorHAnsi" w:hAnsiTheme="minorHAnsi" w:cstheme="minorHAnsi"/>
                <w:bCs/>
                <w:sz w:val="22"/>
                <w:szCs w:val="22"/>
              </w:rPr>
              <w:t>$1,624,922</w:t>
            </w:r>
          </w:p>
        </w:tc>
      </w:tr>
      <w:tr w:rsidR="007C3605" w:rsidRPr="00831BAA" w14:paraId="65EFE5E4" w14:textId="77777777" w:rsidTr="00B669EF">
        <w:trPr>
          <w:cantSplit/>
        </w:trPr>
        <w:tc>
          <w:tcPr>
            <w:tcW w:w="2547" w:type="dxa"/>
          </w:tcPr>
          <w:p w14:paraId="01EE7AAA" w14:textId="77777777" w:rsidR="007C3605" w:rsidRDefault="007C3605" w:rsidP="00A52D2C">
            <w:pPr>
              <w:rPr>
                <w:rFonts w:asciiTheme="minorHAnsi" w:hAnsiTheme="minorHAnsi" w:cstheme="minorHAnsi"/>
                <w:sz w:val="22"/>
                <w:szCs w:val="22"/>
              </w:rPr>
            </w:pPr>
            <w:r>
              <w:rPr>
                <w:rFonts w:asciiTheme="minorHAnsi" w:hAnsiTheme="minorHAnsi" w:cstheme="minorHAnsi"/>
                <w:sz w:val="22"/>
                <w:szCs w:val="22"/>
              </w:rPr>
              <w:t>Baur LA</w:t>
            </w:r>
          </w:p>
        </w:tc>
        <w:tc>
          <w:tcPr>
            <w:tcW w:w="1177" w:type="dxa"/>
          </w:tcPr>
          <w:p w14:paraId="34E46FA6" w14:textId="77777777" w:rsidR="007C3605" w:rsidRDefault="007C3605" w:rsidP="005A58C7">
            <w:pPr>
              <w:ind w:left="20" w:right="-80"/>
              <w:jc w:val="both"/>
              <w:rPr>
                <w:rFonts w:asciiTheme="minorHAnsi" w:hAnsiTheme="minorHAnsi" w:cstheme="minorHAnsi"/>
                <w:sz w:val="22"/>
                <w:szCs w:val="22"/>
                <w:lang w:val="fr-FR"/>
              </w:rPr>
            </w:pPr>
            <w:r>
              <w:rPr>
                <w:rFonts w:asciiTheme="minorHAnsi" w:hAnsiTheme="minorHAnsi" w:cstheme="minorHAnsi"/>
                <w:sz w:val="22"/>
                <w:szCs w:val="22"/>
                <w:lang w:val="fr-FR"/>
              </w:rPr>
              <w:t>2022-2026</w:t>
            </w:r>
          </w:p>
        </w:tc>
        <w:tc>
          <w:tcPr>
            <w:tcW w:w="3168" w:type="dxa"/>
          </w:tcPr>
          <w:p w14:paraId="3A9C0D5F" w14:textId="77777777" w:rsidR="007C3605" w:rsidRPr="00831BAA" w:rsidRDefault="007C3605" w:rsidP="007C3605">
            <w:pPr>
              <w:pStyle w:val="Default"/>
              <w:rPr>
                <w:rFonts w:asciiTheme="minorHAnsi" w:hAnsiTheme="minorHAnsi"/>
                <w:sz w:val="22"/>
                <w:szCs w:val="22"/>
              </w:rPr>
            </w:pPr>
            <w:r>
              <w:rPr>
                <w:rFonts w:asciiTheme="minorHAnsi" w:hAnsiTheme="minorHAnsi"/>
                <w:sz w:val="22"/>
                <w:szCs w:val="22"/>
              </w:rPr>
              <w:t xml:space="preserve">Transforming the prevention and treatment of child and adolescent obesity. </w:t>
            </w:r>
          </w:p>
        </w:tc>
        <w:tc>
          <w:tcPr>
            <w:tcW w:w="2544" w:type="dxa"/>
          </w:tcPr>
          <w:p w14:paraId="0FB9CCBB" w14:textId="77777777" w:rsidR="007C3605" w:rsidRDefault="007C3605" w:rsidP="007C3605">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NHMRC Investigator Grant</w:t>
            </w:r>
            <w:r w:rsidR="001F03CB">
              <w:rPr>
                <w:rFonts w:asciiTheme="minorHAnsi" w:hAnsiTheme="minorHAnsi" w:cstheme="minorHAnsi"/>
                <w:sz w:val="22"/>
                <w:szCs w:val="22"/>
                <w:lang w:eastAsia="en-AU"/>
              </w:rPr>
              <w:t xml:space="preserve"> (Leadership Level 3)</w:t>
            </w:r>
            <w:r w:rsidR="00E3640A">
              <w:rPr>
                <w:rFonts w:asciiTheme="minorHAnsi" w:hAnsiTheme="minorHAnsi" w:cstheme="minorHAnsi"/>
                <w:sz w:val="22"/>
                <w:szCs w:val="22"/>
                <w:lang w:eastAsia="en-AU"/>
              </w:rPr>
              <w:t xml:space="preserve"> (</w:t>
            </w:r>
            <w:r w:rsidR="0048254E">
              <w:rPr>
                <w:rFonts w:asciiTheme="minorHAnsi" w:hAnsiTheme="minorHAnsi" w:cstheme="minorHAnsi"/>
                <w:sz w:val="22"/>
                <w:szCs w:val="22"/>
                <w:lang w:eastAsia="en-AU"/>
              </w:rPr>
              <w:t>GNT2009035)</w:t>
            </w:r>
            <w:r>
              <w:rPr>
                <w:rFonts w:asciiTheme="minorHAnsi" w:hAnsiTheme="minorHAnsi" w:cstheme="minorHAnsi"/>
                <w:sz w:val="22"/>
                <w:szCs w:val="22"/>
                <w:lang w:eastAsia="en-AU"/>
              </w:rPr>
              <w:t>. $1.75 million ($250</w:t>
            </w:r>
            <w:r w:rsidR="001F03CB">
              <w:rPr>
                <w:rFonts w:asciiTheme="minorHAnsi" w:hAnsiTheme="minorHAnsi" w:cstheme="minorHAnsi"/>
                <w:sz w:val="22"/>
                <w:szCs w:val="22"/>
                <w:lang w:eastAsia="en-AU"/>
              </w:rPr>
              <w:t>,0</w:t>
            </w:r>
            <w:r>
              <w:rPr>
                <w:rFonts w:asciiTheme="minorHAnsi" w:hAnsiTheme="minorHAnsi" w:cstheme="minorHAnsi"/>
                <w:sz w:val="22"/>
                <w:szCs w:val="22"/>
                <w:lang w:eastAsia="en-AU"/>
              </w:rPr>
              <w:t xml:space="preserve">00 p.a. for years 2022-2024, $500,000 p.a. for 2025 &amp; 2026) </w:t>
            </w:r>
          </w:p>
        </w:tc>
      </w:tr>
      <w:tr w:rsidR="00831BAA" w:rsidRPr="00831BAA" w14:paraId="4B5D22A1" w14:textId="77777777" w:rsidTr="00B669EF">
        <w:trPr>
          <w:cantSplit/>
        </w:trPr>
        <w:tc>
          <w:tcPr>
            <w:tcW w:w="2547" w:type="dxa"/>
          </w:tcPr>
          <w:p w14:paraId="3F53525D" w14:textId="77777777" w:rsidR="00831BAA" w:rsidRPr="00831BAA" w:rsidRDefault="00831BAA" w:rsidP="00A52D2C">
            <w:pPr>
              <w:rPr>
                <w:rFonts w:asciiTheme="minorHAnsi" w:hAnsiTheme="minorHAnsi" w:cstheme="minorHAnsi"/>
                <w:sz w:val="22"/>
                <w:szCs w:val="22"/>
              </w:rPr>
            </w:pPr>
            <w:r>
              <w:rPr>
                <w:rFonts w:asciiTheme="minorHAnsi" w:hAnsiTheme="minorHAnsi" w:cstheme="minorHAnsi"/>
                <w:sz w:val="22"/>
                <w:szCs w:val="22"/>
              </w:rPr>
              <w:t xml:space="preserve">Baur LA, Hesketh K, Golley R, </w:t>
            </w:r>
            <w:r w:rsidR="005745C7">
              <w:rPr>
                <w:rFonts w:asciiTheme="minorHAnsi" w:hAnsiTheme="minorHAnsi" w:cstheme="minorHAnsi"/>
                <w:sz w:val="22"/>
                <w:szCs w:val="22"/>
              </w:rPr>
              <w:t>Wen LM, Laws R</w:t>
            </w:r>
            <w:r w:rsidR="00A35FF8">
              <w:rPr>
                <w:rFonts w:asciiTheme="minorHAnsi" w:hAnsiTheme="minorHAnsi" w:cstheme="minorHAnsi"/>
                <w:sz w:val="22"/>
                <w:szCs w:val="22"/>
              </w:rPr>
              <w:t xml:space="preserve">, </w:t>
            </w:r>
            <w:r w:rsidR="005745C7">
              <w:rPr>
                <w:rFonts w:asciiTheme="minorHAnsi" w:hAnsiTheme="minorHAnsi" w:cstheme="minorHAnsi"/>
                <w:sz w:val="22"/>
                <w:szCs w:val="22"/>
              </w:rPr>
              <w:t>Hayes A, Campbell K, Denney-Wilson E, Brown V, Seidler AL.</w:t>
            </w:r>
          </w:p>
        </w:tc>
        <w:tc>
          <w:tcPr>
            <w:tcW w:w="1177" w:type="dxa"/>
          </w:tcPr>
          <w:p w14:paraId="7A8BA142" w14:textId="77777777" w:rsidR="00831BAA" w:rsidRPr="00831BAA" w:rsidRDefault="00831BAA" w:rsidP="005A58C7">
            <w:pPr>
              <w:ind w:left="20" w:right="-80"/>
              <w:jc w:val="both"/>
              <w:rPr>
                <w:rFonts w:asciiTheme="minorHAnsi" w:hAnsiTheme="minorHAnsi" w:cstheme="minorHAnsi"/>
                <w:sz w:val="22"/>
                <w:szCs w:val="22"/>
                <w:lang w:val="fr-FR"/>
              </w:rPr>
            </w:pPr>
            <w:r>
              <w:rPr>
                <w:rFonts w:asciiTheme="minorHAnsi" w:hAnsiTheme="minorHAnsi" w:cstheme="minorHAnsi"/>
                <w:sz w:val="22"/>
                <w:szCs w:val="22"/>
                <w:lang w:val="fr-FR"/>
              </w:rPr>
              <w:t>2022-2026</w:t>
            </w:r>
          </w:p>
        </w:tc>
        <w:tc>
          <w:tcPr>
            <w:tcW w:w="3168" w:type="dxa"/>
          </w:tcPr>
          <w:p w14:paraId="59B65B42" w14:textId="77777777" w:rsidR="00831BAA" w:rsidRPr="00831BAA" w:rsidRDefault="00831BAA" w:rsidP="004B21F2">
            <w:pPr>
              <w:pStyle w:val="Default"/>
              <w:rPr>
                <w:rFonts w:asciiTheme="minorHAnsi" w:hAnsiTheme="minorHAnsi" w:cstheme="minorHAnsi"/>
                <w:noProof/>
                <w:sz w:val="22"/>
                <w:szCs w:val="22"/>
              </w:rPr>
            </w:pPr>
            <w:r w:rsidRPr="00831BAA">
              <w:rPr>
                <w:rFonts w:asciiTheme="minorHAnsi" w:hAnsiTheme="minorHAnsi"/>
                <w:sz w:val="22"/>
                <w:szCs w:val="22"/>
              </w:rPr>
              <w:t>Centre of Research Excellence in the Early Prevention of Obesity in Childhood -Translate (EPOCH-Translate)</w:t>
            </w:r>
          </w:p>
        </w:tc>
        <w:tc>
          <w:tcPr>
            <w:tcW w:w="2544" w:type="dxa"/>
          </w:tcPr>
          <w:p w14:paraId="43D7DD9A" w14:textId="77777777" w:rsidR="00831BAA" w:rsidRPr="00831BAA" w:rsidRDefault="00831BAA" w:rsidP="00A4625E">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NHMRC Centre of Research Excellence grant (GNT</w:t>
            </w:r>
            <w:r w:rsidRPr="00831BAA">
              <w:rPr>
                <w:rFonts w:asciiTheme="minorHAnsi" w:hAnsiTheme="minorHAnsi" w:cstheme="minorHAnsi"/>
                <w:sz w:val="22"/>
                <w:szCs w:val="22"/>
                <w:lang w:eastAsia="en-AU"/>
              </w:rPr>
              <w:t>2006999</w:t>
            </w:r>
            <w:r>
              <w:rPr>
                <w:rFonts w:asciiTheme="minorHAnsi" w:hAnsiTheme="minorHAnsi" w:cstheme="minorHAnsi"/>
                <w:sz w:val="22"/>
                <w:szCs w:val="22"/>
                <w:lang w:eastAsia="en-AU"/>
              </w:rPr>
              <w:t xml:space="preserve">). $2.5 million ($500,000 p.a.) </w:t>
            </w:r>
          </w:p>
        </w:tc>
      </w:tr>
      <w:tr w:rsidR="00D8672C" w:rsidRPr="00094569" w14:paraId="490CFB41" w14:textId="77777777" w:rsidTr="00B669EF">
        <w:trPr>
          <w:cantSplit/>
        </w:trPr>
        <w:tc>
          <w:tcPr>
            <w:tcW w:w="2547" w:type="dxa"/>
          </w:tcPr>
          <w:p w14:paraId="4F06517B" w14:textId="14179787" w:rsidR="00D8672C" w:rsidRPr="00EC606F" w:rsidRDefault="009A010A" w:rsidP="00A52D2C">
            <w:pPr>
              <w:rPr>
                <w:rFonts w:asciiTheme="minorHAnsi" w:hAnsiTheme="minorHAnsi" w:cstheme="minorHAnsi"/>
                <w:sz w:val="22"/>
                <w:szCs w:val="22"/>
              </w:rPr>
            </w:pPr>
            <w:r>
              <w:rPr>
                <w:rFonts w:asciiTheme="minorHAnsi" w:hAnsiTheme="minorHAnsi" w:cstheme="minorHAnsi"/>
                <w:sz w:val="22"/>
                <w:szCs w:val="22"/>
              </w:rPr>
              <w:t>Lister NB, Jebeile H, Baur LA, Garnett SP.</w:t>
            </w:r>
          </w:p>
        </w:tc>
        <w:tc>
          <w:tcPr>
            <w:tcW w:w="1177" w:type="dxa"/>
          </w:tcPr>
          <w:p w14:paraId="4070B11A" w14:textId="77777777" w:rsidR="00D8672C" w:rsidRPr="00EC606F" w:rsidRDefault="00D8672C" w:rsidP="005A58C7">
            <w:pPr>
              <w:ind w:left="20" w:right="-80"/>
              <w:jc w:val="both"/>
              <w:rPr>
                <w:rFonts w:asciiTheme="minorHAnsi" w:hAnsiTheme="minorHAnsi" w:cstheme="minorHAnsi"/>
                <w:sz w:val="22"/>
                <w:szCs w:val="22"/>
                <w:lang w:val="fr-FR"/>
              </w:rPr>
            </w:pPr>
            <w:r w:rsidRPr="00EC606F">
              <w:rPr>
                <w:rFonts w:asciiTheme="minorHAnsi" w:hAnsiTheme="minorHAnsi" w:cstheme="minorHAnsi"/>
                <w:sz w:val="22"/>
                <w:szCs w:val="22"/>
                <w:lang w:val="fr-FR"/>
              </w:rPr>
              <w:t>2021-2024</w:t>
            </w:r>
          </w:p>
        </w:tc>
        <w:tc>
          <w:tcPr>
            <w:tcW w:w="3168" w:type="dxa"/>
          </w:tcPr>
          <w:p w14:paraId="3E470EFB" w14:textId="77777777" w:rsidR="00D8672C" w:rsidRPr="00EC606F" w:rsidRDefault="00D8672C" w:rsidP="004B21F2">
            <w:pPr>
              <w:pStyle w:val="Default"/>
              <w:rPr>
                <w:rFonts w:asciiTheme="minorHAnsi" w:hAnsiTheme="minorHAnsi" w:cstheme="minorHAnsi"/>
                <w:bCs/>
                <w:sz w:val="22"/>
                <w:szCs w:val="22"/>
                <w:lang w:val="en-AU" w:eastAsia="en-AU"/>
              </w:rPr>
            </w:pPr>
            <w:r w:rsidRPr="00EC606F">
              <w:rPr>
                <w:rFonts w:asciiTheme="minorHAnsi" w:hAnsiTheme="minorHAnsi" w:cstheme="minorHAnsi"/>
                <w:noProof/>
                <w:sz w:val="22"/>
                <w:szCs w:val="22"/>
              </w:rPr>
              <w:t xml:space="preserve">Bringing fields together: Identifying </w:t>
            </w:r>
            <w:r w:rsidRPr="00EC606F">
              <w:rPr>
                <w:rFonts w:asciiTheme="minorHAnsi" w:hAnsiTheme="minorHAnsi" w:cstheme="minorHAnsi"/>
                <w:sz w:val="22"/>
                <w:szCs w:val="22"/>
              </w:rPr>
              <w:t>individuals at risk of eating disorders in weight management programs</w:t>
            </w:r>
          </w:p>
        </w:tc>
        <w:tc>
          <w:tcPr>
            <w:tcW w:w="2544" w:type="dxa"/>
          </w:tcPr>
          <w:p w14:paraId="47169989" w14:textId="77777777" w:rsidR="00D8672C" w:rsidRPr="00EC606F" w:rsidRDefault="00831BAA" w:rsidP="00A4625E">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NHMRC</w:t>
            </w:r>
            <w:r w:rsidR="00D8672C" w:rsidRPr="00EC606F">
              <w:rPr>
                <w:rFonts w:asciiTheme="minorHAnsi" w:hAnsiTheme="minorHAnsi" w:cstheme="minorHAnsi"/>
                <w:sz w:val="22"/>
                <w:szCs w:val="22"/>
                <w:lang w:eastAsia="en-AU"/>
              </w:rPr>
              <w:t xml:space="preserve"> Ideas</w:t>
            </w:r>
            <w:r w:rsidR="002F68B8">
              <w:rPr>
                <w:rFonts w:asciiTheme="minorHAnsi" w:hAnsiTheme="minorHAnsi" w:cstheme="minorHAnsi"/>
                <w:sz w:val="22"/>
                <w:szCs w:val="22"/>
                <w:lang w:eastAsia="en-AU"/>
              </w:rPr>
              <w:t xml:space="preserve"> grant (GNT</w:t>
            </w:r>
            <w:r w:rsidR="00D8672C" w:rsidRPr="00EC606F">
              <w:rPr>
                <w:rFonts w:asciiTheme="minorHAnsi" w:hAnsiTheme="minorHAnsi" w:cstheme="minorHAnsi"/>
                <w:sz w:val="22"/>
                <w:szCs w:val="22"/>
                <w:lang w:eastAsia="en-AU"/>
              </w:rPr>
              <w:t>2002310). $594,143 in total (2021 $147,330; 2022 $163,139; 2023 $140,056; 2024 $143,618</w:t>
            </w:r>
            <w:r w:rsidR="00A4625E">
              <w:rPr>
                <w:rFonts w:asciiTheme="minorHAnsi" w:hAnsiTheme="minorHAnsi" w:cstheme="minorHAnsi"/>
                <w:sz w:val="22"/>
                <w:szCs w:val="22"/>
                <w:lang w:eastAsia="en-AU"/>
              </w:rPr>
              <w:t>)</w:t>
            </w:r>
          </w:p>
        </w:tc>
      </w:tr>
      <w:tr w:rsidR="004B21F2" w:rsidRPr="00094569" w14:paraId="46431EA1" w14:textId="77777777" w:rsidTr="00B669EF">
        <w:trPr>
          <w:cantSplit/>
        </w:trPr>
        <w:tc>
          <w:tcPr>
            <w:tcW w:w="2547" w:type="dxa"/>
          </w:tcPr>
          <w:p w14:paraId="120FC854" w14:textId="77777777" w:rsidR="004B21F2" w:rsidRPr="00094569" w:rsidRDefault="004B21F2" w:rsidP="00A52D2C">
            <w:pPr>
              <w:rPr>
                <w:rFonts w:asciiTheme="minorHAnsi" w:hAnsiTheme="minorHAnsi" w:cs="Arial"/>
                <w:sz w:val="22"/>
                <w:szCs w:val="22"/>
              </w:rPr>
            </w:pPr>
            <w:r>
              <w:rPr>
                <w:rFonts w:asciiTheme="minorHAnsi" w:hAnsiTheme="minorHAnsi" w:cs="Arial"/>
                <w:sz w:val="22"/>
                <w:szCs w:val="22"/>
              </w:rPr>
              <w:t>Wen LM, Baur LA, Taki S, Calvo RA, Xu H, Buchanan L, Jones RA</w:t>
            </w:r>
          </w:p>
        </w:tc>
        <w:tc>
          <w:tcPr>
            <w:tcW w:w="1177" w:type="dxa"/>
          </w:tcPr>
          <w:p w14:paraId="0284FE95" w14:textId="77777777" w:rsidR="004B21F2" w:rsidRPr="00094569" w:rsidRDefault="004B21F2" w:rsidP="005A58C7">
            <w:pPr>
              <w:ind w:left="20" w:right="-80"/>
              <w:jc w:val="both"/>
              <w:rPr>
                <w:rFonts w:asciiTheme="minorHAnsi" w:hAnsiTheme="minorHAnsi" w:cstheme="minorHAnsi"/>
                <w:sz w:val="22"/>
                <w:szCs w:val="22"/>
                <w:lang w:val="fr-FR"/>
              </w:rPr>
            </w:pPr>
            <w:r>
              <w:rPr>
                <w:rFonts w:asciiTheme="minorHAnsi" w:hAnsiTheme="minorHAnsi" w:cstheme="minorHAnsi"/>
                <w:sz w:val="22"/>
                <w:szCs w:val="22"/>
                <w:lang w:val="fr-FR"/>
              </w:rPr>
              <w:t>2020-</w:t>
            </w:r>
            <w:r w:rsidR="00475541">
              <w:rPr>
                <w:rFonts w:asciiTheme="minorHAnsi" w:hAnsiTheme="minorHAnsi" w:cstheme="minorHAnsi"/>
                <w:sz w:val="22"/>
                <w:szCs w:val="22"/>
                <w:lang w:val="fr-FR"/>
              </w:rPr>
              <w:t>2022</w:t>
            </w:r>
          </w:p>
        </w:tc>
        <w:tc>
          <w:tcPr>
            <w:tcW w:w="3168" w:type="dxa"/>
          </w:tcPr>
          <w:p w14:paraId="43275938" w14:textId="77777777" w:rsidR="004B21F2" w:rsidRPr="004B21F2" w:rsidRDefault="004B21F2" w:rsidP="004B21F2">
            <w:pPr>
              <w:pStyle w:val="Default"/>
              <w:rPr>
                <w:rFonts w:asciiTheme="minorHAnsi" w:hAnsiTheme="minorHAnsi" w:cstheme="minorHAnsi"/>
                <w:color w:val="auto"/>
                <w:sz w:val="22"/>
                <w:szCs w:val="22"/>
              </w:rPr>
            </w:pPr>
            <w:r w:rsidRPr="004B21F2">
              <w:rPr>
                <w:rFonts w:asciiTheme="minorHAnsi" w:hAnsiTheme="minorHAnsi" w:cstheme="minorHAnsi"/>
                <w:bCs/>
                <w:sz w:val="22"/>
                <w:szCs w:val="22"/>
                <w:lang w:val="en-AU" w:eastAsia="en-AU"/>
              </w:rPr>
              <w:t>Developing and evaluating an interactive web-based</w:t>
            </w:r>
            <w:r w:rsidR="005745C7">
              <w:rPr>
                <w:rFonts w:asciiTheme="minorHAnsi" w:hAnsiTheme="minorHAnsi" w:cstheme="minorHAnsi"/>
                <w:bCs/>
                <w:sz w:val="22"/>
                <w:szCs w:val="22"/>
                <w:lang w:val="en-AU" w:eastAsia="en-AU"/>
              </w:rPr>
              <w:t xml:space="preserve"> Healthy Beginnings program </w:t>
            </w:r>
            <w:r w:rsidRPr="004B21F2">
              <w:rPr>
                <w:rFonts w:asciiTheme="minorHAnsi" w:hAnsiTheme="minorHAnsi" w:cstheme="minorHAnsi"/>
                <w:bCs/>
                <w:sz w:val="22"/>
                <w:szCs w:val="22"/>
                <w:lang w:val="en-AU" w:eastAsia="en-AU"/>
              </w:rPr>
              <w:t>preventing obesity in the first year of life</w:t>
            </w:r>
          </w:p>
        </w:tc>
        <w:tc>
          <w:tcPr>
            <w:tcW w:w="2544" w:type="dxa"/>
          </w:tcPr>
          <w:p w14:paraId="579690F0" w14:textId="77777777" w:rsidR="004B21F2" w:rsidRPr="00094569" w:rsidRDefault="004B21F2" w:rsidP="001D797C">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Med</w:t>
            </w:r>
            <w:r w:rsidRPr="00475541">
              <w:rPr>
                <w:rFonts w:asciiTheme="minorHAnsi" w:hAnsiTheme="minorHAnsi" w:cstheme="minorHAnsi"/>
                <w:sz w:val="22"/>
                <w:szCs w:val="22"/>
                <w:lang w:eastAsia="en-AU"/>
              </w:rPr>
              <w:t>ical Research Futures Fund (APP1200789)</w:t>
            </w:r>
            <w:r w:rsidR="00475541" w:rsidRPr="00475541">
              <w:rPr>
                <w:rFonts w:asciiTheme="minorHAnsi" w:hAnsiTheme="minorHAnsi" w:cstheme="minorHAnsi"/>
                <w:sz w:val="22"/>
                <w:szCs w:val="22"/>
                <w:lang w:eastAsia="en-AU"/>
              </w:rPr>
              <w:t xml:space="preserve">; </w:t>
            </w:r>
            <w:r w:rsidR="00475541" w:rsidRPr="00475541">
              <w:rPr>
                <w:rFonts w:asciiTheme="minorHAnsi" w:hAnsiTheme="minorHAnsi" w:cstheme="minorHAnsi"/>
                <w:color w:val="313131"/>
                <w:sz w:val="22"/>
                <w:szCs w:val="22"/>
                <w:shd w:val="clear" w:color="auto" w:fill="FFFFFF"/>
              </w:rPr>
              <w:t>$670,031</w:t>
            </w:r>
          </w:p>
        </w:tc>
      </w:tr>
      <w:tr w:rsidR="001D797C" w:rsidRPr="00094569" w14:paraId="62BC4F7A" w14:textId="77777777" w:rsidTr="00B669EF">
        <w:trPr>
          <w:cantSplit/>
        </w:trPr>
        <w:tc>
          <w:tcPr>
            <w:tcW w:w="2547" w:type="dxa"/>
          </w:tcPr>
          <w:p w14:paraId="17FADF5B" w14:textId="77777777" w:rsidR="001D797C" w:rsidRPr="00094569" w:rsidRDefault="001D797C" w:rsidP="00A52D2C">
            <w:pPr>
              <w:rPr>
                <w:rFonts w:asciiTheme="minorHAnsi" w:hAnsiTheme="minorHAnsi" w:cs="Arial"/>
                <w:sz w:val="22"/>
                <w:szCs w:val="22"/>
              </w:rPr>
            </w:pPr>
            <w:r w:rsidRPr="00094569">
              <w:rPr>
                <w:rFonts w:asciiTheme="minorHAnsi" w:hAnsiTheme="minorHAnsi" w:cs="Arial"/>
                <w:sz w:val="22"/>
                <w:szCs w:val="22"/>
              </w:rPr>
              <w:t xml:space="preserve">Wen LM, Baur L, Rissel C, Hayes A, Phongsavan P, Xu H, Taki S. </w:t>
            </w:r>
          </w:p>
        </w:tc>
        <w:tc>
          <w:tcPr>
            <w:tcW w:w="1177" w:type="dxa"/>
          </w:tcPr>
          <w:p w14:paraId="0E5769DF" w14:textId="77777777" w:rsidR="001D797C" w:rsidRPr="00094569" w:rsidRDefault="001D797C" w:rsidP="005A58C7">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2019-2021</w:t>
            </w:r>
          </w:p>
        </w:tc>
        <w:tc>
          <w:tcPr>
            <w:tcW w:w="3168" w:type="dxa"/>
          </w:tcPr>
          <w:p w14:paraId="4A85523F" w14:textId="77777777" w:rsidR="001D797C" w:rsidRPr="00D165CC" w:rsidRDefault="001D797C" w:rsidP="0076286D">
            <w:pPr>
              <w:pStyle w:val="Default"/>
              <w:rPr>
                <w:rFonts w:asciiTheme="minorHAnsi" w:hAnsiTheme="minorHAnsi"/>
                <w:sz w:val="22"/>
                <w:szCs w:val="22"/>
              </w:rPr>
            </w:pPr>
            <w:r w:rsidRPr="00D165CC">
              <w:rPr>
                <w:rFonts w:asciiTheme="minorHAnsi" w:hAnsiTheme="minorHAnsi"/>
                <w:color w:val="auto"/>
                <w:sz w:val="22"/>
                <w:szCs w:val="22"/>
              </w:rPr>
              <w:t>A partnership approach linking two randomised controlled trials for optimising early obesity prevention programs for children under 3 years</w:t>
            </w:r>
          </w:p>
        </w:tc>
        <w:tc>
          <w:tcPr>
            <w:tcW w:w="2544" w:type="dxa"/>
          </w:tcPr>
          <w:p w14:paraId="77B12A9A" w14:textId="77777777" w:rsidR="001D797C" w:rsidRPr="00D165CC" w:rsidRDefault="002F68B8" w:rsidP="001D797C">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NHMRC partnership grant (GNT</w:t>
            </w:r>
            <w:r w:rsidR="001D797C" w:rsidRPr="00D165CC">
              <w:rPr>
                <w:rFonts w:asciiTheme="minorHAnsi" w:hAnsiTheme="minorHAnsi" w:cstheme="minorHAnsi"/>
                <w:sz w:val="22"/>
                <w:szCs w:val="22"/>
                <w:lang w:eastAsia="en-AU"/>
              </w:rPr>
              <w:t xml:space="preserve">1169823); </w:t>
            </w:r>
            <w:r w:rsidR="001D797C" w:rsidRPr="00D165CC">
              <w:rPr>
                <w:rFonts w:asciiTheme="minorHAnsi" w:hAnsiTheme="minorHAnsi" w:cs="Arial"/>
                <w:sz w:val="22"/>
                <w:szCs w:val="22"/>
              </w:rPr>
              <w:t>$817,818</w:t>
            </w:r>
            <w:r w:rsidR="0012680B" w:rsidRPr="00D165CC">
              <w:rPr>
                <w:rFonts w:asciiTheme="minorHAnsi" w:hAnsiTheme="minorHAnsi" w:cs="Arial"/>
                <w:sz w:val="22"/>
                <w:szCs w:val="22"/>
              </w:rPr>
              <w:t xml:space="preserve"> in total</w:t>
            </w:r>
          </w:p>
        </w:tc>
      </w:tr>
      <w:tr w:rsidR="00C06970" w:rsidRPr="00094569" w14:paraId="0710DE09" w14:textId="77777777" w:rsidTr="00B669EF">
        <w:trPr>
          <w:cantSplit/>
        </w:trPr>
        <w:tc>
          <w:tcPr>
            <w:tcW w:w="2547" w:type="dxa"/>
          </w:tcPr>
          <w:p w14:paraId="6D41ED22" w14:textId="77777777" w:rsidR="00C06970" w:rsidRPr="00094569" w:rsidRDefault="00054260" w:rsidP="00A52D2C">
            <w:pPr>
              <w:rPr>
                <w:rFonts w:asciiTheme="minorHAnsi" w:hAnsiTheme="minorHAnsi" w:cstheme="minorHAnsi"/>
                <w:sz w:val="22"/>
                <w:szCs w:val="22"/>
                <w:lang w:val="fr-FR" w:eastAsia="en-AU"/>
              </w:rPr>
            </w:pPr>
            <w:r w:rsidRPr="00094569">
              <w:rPr>
                <w:rFonts w:asciiTheme="minorHAnsi" w:hAnsiTheme="minorHAnsi" w:cs="Arial"/>
                <w:sz w:val="22"/>
                <w:szCs w:val="22"/>
              </w:rPr>
              <w:t>Sherrington C, Richards B, Baur L, Bauman A, Harvey L, Phongsavan P, Alison J, Tiedemann A, Smith B, Hassett L, West K, Rissel C, Cole J, Walkley J, Dwyer G</w:t>
            </w:r>
          </w:p>
        </w:tc>
        <w:tc>
          <w:tcPr>
            <w:tcW w:w="1177" w:type="dxa"/>
          </w:tcPr>
          <w:p w14:paraId="15332E2F" w14:textId="77777777" w:rsidR="00C06970" w:rsidRPr="00094569" w:rsidRDefault="00C06970" w:rsidP="005A58C7">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2019</w:t>
            </w:r>
          </w:p>
        </w:tc>
        <w:tc>
          <w:tcPr>
            <w:tcW w:w="3168" w:type="dxa"/>
          </w:tcPr>
          <w:p w14:paraId="677F8C3A" w14:textId="77777777" w:rsidR="00C06970" w:rsidRPr="00094569" w:rsidRDefault="00C06970" w:rsidP="0076286D">
            <w:pPr>
              <w:pStyle w:val="Default"/>
              <w:rPr>
                <w:rFonts w:asciiTheme="minorHAnsi" w:hAnsiTheme="minorHAnsi"/>
                <w:noProof/>
                <w:sz w:val="22"/>
                <w:szCs w:val="22"/>
              </w:rPr>
            </w:pPr>
            <w:r w:rsidRPr="00094569">
              <w:rPr>
                <w:rFonts w:asciiTheme="minorHAnsi" w:hAnsiTheme="minorHAnsi"/>
                <w:sz w:val="22"/>
                <w:szCs w:val="22"/>
              </w:rPr>
              <w:t>Better participation in exercise for people aged 50+ and people with physical disabilities through health professional education</w:t>
            </w:r>
          </w:p>
        </w:tc>
        <w:tc>
          <w:tcPr>
            <w:tcW w:w="2544" w:type="dxa"/>
          </w:tcPr>
          <w:p w14:paraId="23336E08" w14:textId="77777777" w:rsidR="00C06970" w:rsidRPr="00094569" w:rsidRDefault="00C06970" w:rsidP="00086CE0">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Sydney Health Partners Medical Research Future Fund Rapid Applied Research Translation grant</w:t>
            </w:r>
            <w:r w:rsidR="001D797C" w:rsidRPr="00094569">
              <w:rPr>
                <w:rFonts w:asciiTheme="minorHAnsi" w:hAnsiTheme="minorHAnsi" w:cstheme="minorHAnsi"/>
                <w:sz w:val="22"/>
                <w:szCs w:val="22"/>
                <w:lang w:eastAsia="en-AU"/>
              </w:rPr>
              <w:t xml:space="preserve">; </w:t>
            </w:r>
            <w:r w:rsidRPr="00094569">
              <w:rPr>
                <w:rFonts w:asciiTheme="minorHAnsi" w:hAnsiTheme="minorHAnsi" w:cstheme="minorHAnsi"/>
                <w:sz w:val="22"/>
                <w:szCs w:val="22"/>
                <w:lang w:eastAsia="en-AU"/>
              </w:rPr>
              <w:t xml:space="preserve"> </w:t>
            </w:r>
            <w:r w:rsidR="00054260" w:rsidRPr="00094569">
              <w:rPr>
                <w:rFonts w:asciiTheme="minorHAnsi" w:hAnsiTheme="minorHAnsi" w:cstheme="minorHAnsi"/>
                <w:sz w:val="22"/>
                <w:szCs w:val="22"/>
                <w:lang w:eastAsia="en-AU"/>
              </w:rPr>
              <w:t>$150,000</w:t>
            </w:r>
          </w:p>
        </w:tc>
      </w:tr>
      <w:tr w:rsidR="005A58C7" w:rsidRPr="00094569" w14:paraId="2F35B3AD" w14:textId="77777777" w:rsidTr="00B669EF">
        <w:trPr>
          <w:cantSplit/>
        </w:trPr>
        <w:tc>
          <w:tcPr>
            <w:tcW w:w="2547" w:type="dxa"/>
          </w:tcPr>
          <w:p w14:paraId="2D22AA6E" w14:textId="5F43FED7" w:rsidR="005A58C7" w:rsidRPr="00094569" w:rsidRDefault="005A58C7"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Renzaho A, Baur L, Gill T, Green J, Billah M, Cronin P</w:t>
            </w:r>
          </w:p>
        </w:tc>
        <w:tc>
          <w:tcPr>
            <w:tcW w:w="1177" w:type="dxa"/>
          </w:tcPr>
          <w:p w14:paraId="25F1096A" w14:textId="77777777" w:rsidR="005A58C7" w:rsidRPr="00094569" w:rsidRDefault="005A58C7" w:rsidP="005A58C7">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2018-2021</w:t>
            </w:r>
          </w:p>
        </w:tc>
        <w:tc>
          <w:tcPr>
            <w:tcW w:w="3168" w:type="dxa"/>
          </w:tcPr>
          <w:p w14:paraId="2B02FDFA" w14:textId="77777777" w:rsidR="005A58C7" w:rsidRPr="00094569" w:rsidRDefault="005A58C7" w:rsidP="0076286D">
            <w:pPr>
              <w:pStyle w:val="Default"/>
              <w:rPr>
                <w:rFonts w:asciiTheme="minorHAnsi" w:hAnsiTheme="minorHAnsi"/>
                <w:bCs/>
                <w:sz w:val="22"/>
                <w:szCs w:val="22"/>
              </w:rPr>
            </w:pPr>
            <w:r w:rsidRPr="00094569">
              <w:rPr>
                <w:rFonts w:asciiTheme="minorHAnsi" w:hAnsiTheme="minorHAnsi"/>
                <w:noProof/>
                <w:sz w:val="22"/>
                <w:szCs w:val="22"/>
              </w:rPr>
              <w:t xml:space="preserve">The Strong Families Trial: </w:t>
            </w:r>
            <w:r w:rsidRPr="00094569">
              <w:rPr>
                <w:rFonts w:asciiTheme="minorHAnsi" w:hAnsiTheme="minorHAnsi"/>
                <w:sz w:val="22"/>
                <w:szCs w:val="22"/>
              </w:rPr>
              <w:t>Randomised controlled trial of a family strengthening program to prevent unhealthy weight gain among 5- to 11-year old children from at risk families</w:t>
            </w:r>
          </w:p>
        </w:tc>
        <w:tc>
          <w:tcPr>
            <w:tcW w:w="2544" w:type="dxa"/>
          </w:tcPr>
          <w:p w14:paraId="2CD62AD3" w14:textId="77777777" w:rsidR="005A58C7" w:rsidRPr="00094569" w:rsidRDefault="005A58C7" w:rsidP="00086CE0">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NHMRC project grant (</w:t>
            </w:r>
            <w:r w:rsidR="002F68B8">
              <w:rPr>
                <w:rFonts w:asciiTheme="minorHAnsi" w:hAnsiTheme="minorHAnsi"/>
                <w:noProof/>
                <w:sz w:val="22"/>
                <w:szCs w:val="22"/>
              </w:rPr>
              <w:t>GNT</w:t>
            </w:r>
            <w:r w:rsidRPr="00094569">
              <w:rPr>
                <w:rFonts w:asciiTheme="minorHAnsi" w:hAnsiTheme="minorHAnsi"/>
                <w:noProof/>
                <w:sz w:val="22"/>
                <w:szCs w:val="22"/>
              </w:rPr>
              <w:t xml:space="preserve">1138403); </w:t>
            </w:r>
            <w:r w:rsidR="004064ED" w:rsidRPr="00094569">
              <w:rPr>
                <w:rFonts w:asciiTheme="minorHAnsi" w:hAnsiTheme="minorHAnsi"/>
                <w:noProof/>
                <w:sz w:val="22"/>
                <w:szCs w:val="22"/>
              </w:rPr>
              <w:t>$1,338,624 in total:</w:t>
            </w:r>
            <w:r w:rsidRPr="00094569">
              <w:rPr>
                <w:rFonts w:asciiTheme="minorHAnsi" w:hAnsiTheme="minorHAnsi"/>
                <w:noProof/>
                <w:sz w:val="22"/>
                <w:szCs w:val="22"/>
              </w:rPr>
              <w:t xml:space="preserve"> $308,736 2</w:t>
            </w:r>
            <w:r w:rsidR="00D17C9E">
              <w:rPr>
                <w:rFonts w:asciiTheme="minorHAnsi" w:hAnsiTheme="minorHAnsi"/>
                <w:noProof/>
                <w:sz w:val="22"/>
                <w:szCs w:val="22"/>
              </w:rPr>
              <w:t>018; $466,261 2019; $361,408 202</w:t>
            </w:r>
            <w:r w:rsidR="004064ED" w:rsidRPr="00094569">
              <w:rPr>
                <w:rFonts w:asciiTheme="minorHAnsi" w:hAnsiTheme="minorHAnsi"/>
                <w:noProof/>
                <w:sz w:val="22"/>
                <w:szCs w:val="22"/>
              </w:rPr>
              <w:t>0, $202,</w:t>
            </w:r>
            <w:r w:rsidRPr="00094569">
              <w:rPr>
                <w:rFonts w:asciiTheme="minorHAnsi" w:hAnsiTheme="minorHAnsi"/>
                <w:noProof/>
                <w:sz w:val="22"/>
                <w:szCs w:val="22"/>
              </w:rPr>
              <w:t>219 2021</w:t>
            </w:r>
          </w:p>
        </w:tc>
      </w:tr>
      <w:tr w:rsidR="001179C2" w:rsidRPr="00094569" w14:paraId="0A5B3B0B" w14:textId="77777777" w:rsidTr="00B669EF">
        <w:trPr>
          <w:cantSplit/>
        </w:trPr>
        <w:tc>
          <w:tcPr>
            <w:tcW w:w="2547" w:type="dxa"/>
          </w:tcPr>
          <w:p w14:paraId="3A3AB137" w14:textId="77777777" w:rsidR="001179C2" w:rsidRPr="00094569" w:rsidRDefault="001179C2" w:rsidP="00427679">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lastRenderedPageBreak/>
              <w:t>Bero L</w:t>
            </w:r>
            <w:r w:rsidR="00442097" w:rsidRPr="00094569">
              <w:rPr>
                <w:rFonts w:asciiTheme="minorHAnsi" w:hAnsiTheme="minorHAnsi" w:cstheme="minorHAnsi"/>
                <w:sz w:val="22"/>
                <w:szCs w:val="22"/>
                <w:lang w:val="fr-FR" w:eastAsia="en-AU"/>
              </w:rPr>
              <w:t xml:space="preserve">, </w:t>
            </w:r>
            <w:r w:rsidR="00427679" w:rsidRPr="00094569">
              <w:rPr>
                <w:rFonts w:asciiTheme="minorHAnsi" w:hAnsiTheme="minorHAnsi" w:cstheme="minorHAnsi"/>
                <w:sz w:val="22"/>
                <w:szCs w:val="22"/>
                <w:lang w:val="fr-FR" w:eastAsia="en-AU"/>
              </w:rPr>
              <w:t xml:space="preserve">Allman-Farinelli M, </w:t>
            </w:r>
            <w:r w:rsidR="00442097" w:rsidRPr="00094569">
              <w:rPr>
                <w:rFonts w:asciiTheme="minorHAnsi" w:hAnsiTheme="minorHAnsi" w:cstheme="minorHAnsi"/>
                <w:sz w:val="22"/>
                <w:szCs w:val="22"/>
                <w:lang w:val="fr-FR" w:eastAsia="en-AU"/>
              </w:rPr>
              <w:t>Lawrence M,</w:t>
            </w:r>
            <w:r w:rsidR="00427679" w:rsidRPr="00094569">
              <w:rPr>
                <w:rFonts w:asciiTheme="minorHAnsi" w:hAnsiTheme="minorHAnsi" w:cstheme="minorHAnsi"/>
                <w:sz w:val="22"/>
                <w:szCs w:val="22"/>
                <w:lang w:val="fr-FR" w:eastAsia="en-AU"/>
              </w:rPr>
              <w:t xml:space="preserve"> Scrinis G, McKenzie J, Held F, Gill T, Baur L, Nestle M, Raubenheimer D.</w:t>
            </w:r>
          </w:p>
        </w:tc>
        <w:tc>
          <w:tcPr>
            <w:tcW w:w="1177" w:type="dxa"/>
          </w:tcPr>
          <w:p w14:paraId="78AD5BC0" w14:textId="77777777" w:rsidR="001179C2" w:rsidRPr="00094569" w:rsidRDefault="001179C2"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2018-2020</w:t>
            </w:r>
          </w:p>
        </w:tc>
        <w:tc>
          <w:tcPr>
            <w:tcW w:w="3168" w:type="dxa"/>
          </w:tcPr>
          <w:p w14:paraId="2DA5CD9C" w14:textId="77777777" w:rsidR="001179C2" w:rsidRPr="00094569" w:rsidRDefault="001179C2" w:rsidP="0076286D">
            <w:pPr>
              <w:pStyle w:val="Default"/>
              <w:rPr>
                <w:rFonts w:asciiTheme="minorHAnsi" w:hAnsiTheme="minorHAnsi"/>
                <w:bCs/>
                <w:sz w:val="22"/>
                <w:szCs w:val="22"/>
              </w:rPr>
            </w:pPr>
            <w:r w:rsidRPr="00094569">
              <w:rPr>
                <w:rFonts w:asciiTheme="minorHAnsi" w:hAnsiTheme="minorHAnsi"/>
                <w:bCs/>
                <w:sz w:val="22"/>
                <w:szCs w:val="22"/>
              </w:rPr>
              <w:t>Strengthening the evidence foundation for public health guidelines.</w:t>
            </w:r>
          </w:p>
        </w:tc>
        <w:tc>
          <w:tcPr>
            <w:tcW w:w="2544" w:type="dxa"/>
          </w:tcPr>
          <w:p w14:paraId="4CCDB310" w14:textId="77777777" w:rsidR="001179C2" w:rsidRPr="00094569" w:rsidRDefault="001179C2" w:rsidP="00086CE0">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NHMRC project grant (APP1139997)</w:t>
            </w:r>
            <w:r w:rsidR="000F133D" w:rsidRPr="00094569">
              <w:rPr>
                <w:rFonts w:asciiTheme="minorHAnsi" w:hAnsiTheme="minorHAnsi" w:cstheme="minorHAnsi"/>
                <w:sz w:val="22"/>
                <w:szCs w:val="22"/>
                <w:lang w:eastAsia="en-AU"/>
              </w:rPr>
              <w:t xml:space="preserve">; </w:t>
            </w:r>
            <w:r w:rsidR="000F133D" w:rsidRPr="00094569">
              <w:rPr>
                <w:rFonts w:asciiTheme="minorHAnsi" w:hAnsiTheme="minorHAnsi" w:cs="Arial"/>
                <w:sz w:val="22"/>
                <w:szCs w:val="22"/>
              </w:rPr>
              <w:t>$987,647</w:t>
            </w:r>
            <w:r w:rsidR="004064ED" w:rsidRPr="00094569">
              <w:rPr>
                <w:rFonts w:asciiTheme="minorHAnsi" w:hAnsiTheme="minorHAnsi" w:cs="Arial"/>
                <w:sz w:val="22"/>
                <w:szCs w:val="22"/>
              </w:rPr>
              <w:t xml:space="preserve"> in total</w:t>
            </w:r>
          </w:p>
        </w:tc>
      </w:tr>
      <w:tr w:rsidR="00A102FE" w:rsidRPr="00094569" w14:paraId="12567F1D" w14:textId="77777777" w:rsidTr="00B669EF">
        <w:trPr>
          <w:cantSplit/>
        </w:trPr>
        <w:tc>
          <w:tcPr>
            <w:tcW w:w="2547" w:type="dxa"/>
          </w:tcPr>
          <w:p w14:paraId="68F4BA62" w14:textId="77777777" w:rsidR="00A102FE" w:rsidRPr="00094569" w:rsidRDefault="00A102FE"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Baur LA</w:t>
            </w:r>
            <w:r w:rsidR="009B17B1" w:rsidRPr="00094569">
              <w:rPr>
                <w:rFonts w:asciiTheme="minorHAnsi" w:hAnsiTheme="minorHAnsi" w:cstheme="minorHAnsi"/>
                <w:sz w:val="22"/>
                <w:szCs w:val="22"/>
                <w:lang w:val="fr-FR" w:eastAsia="en-AU"/>
              </w:rPr>
              <w:t>, Alexander S</w:t>
            </w:r>
          </w:p>
        </w:tc>
        <w:tc>
          <w:tcPr>
            <w:tcW w:w="1177" w:type="dxa"/>
          </w:tcPr>
          <w:p w14:paraId="0F9F33F2" w14:textId="77777777" w:rsidR="00A102FE" w:rsidRPr="00094569" w:rsidRDefault="009B17B1"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2017-2019</w:t>
            </w:r>
          </w:p>
        </w:tc>
        <w:tc>
          <w:tcPr>
            <w:tcW w:w="3168" w:type="dxa"/>
          </w:tcPr>
          <w:p w14:paraId="6998856E" w14:textId="77777777" w:rsidR="00A102FE" w:rsidRPr="00094569" w:rsidRDefault="009B17B1" w:rsidP="0076286D">
            <w:pPr>
              <w:pStyle w:val="Default"/>
              <w:rPr>
                <w:rFonts w:asciiTheme="minorHAnsi" w:hAnsiTheme="minorHAnsi"/>
                <w:sz w:val="22"/>
                <w:szCs w:val="22"/>
              </w:rPr>
            </w:pPr>
            <w:r w:rsidRPr="00094569">
              <w:rPr>
                <w:rFonts w:asciiTheme="minorHAnsi" w:hAnsiTheme="minorHAnsi"/>
                <w:bCs/>
                <w:sz w:val="22"/>
                <w:szCs w:val="22"/>
              </w:rPr>
              <w:t>Secondary level child weight management services: the appropriateness, impact and effectiveness of new service models</w:t>
            </w:r>
          </w:p>
        </w:tc>
        <w:tc>
          <w:tcPr>
            <w:tcW w:w="2544" w:type="dxa"/>
          </w:tcPr>
          <w:p w14:paraId="1B43C7D9" w14:textId="77777777" w:rsidR="00A102FE" w:rsidRPr="00094569" w:rsidRDefault="009B17B1" w:rsidP="00086CE0">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NSW Health Translational Research Grant</w:t>
            </w:r>
            <w:r w:rsidR="00AF2034" w:rsidRPr="00094569">
              <w:rPr>
                <w:rFonts w:asciiTheme="minorHAnsi" w:hAnsiTheme="minorHAnsi" w:cstheme="minorHAnsi"/>
                <w:sz w:val="22"/>
                <w:szCs w:val="22"/>
                <w:lang w:eastAsia="en-AU"/>
              </w:rPr>
              <w:t>s Scheme; $611</w:t>
            </w:r>
            <w:r w:rsidRPr="00094569">
              <w:rPr>
                <w:rFonts w:asciiTheme="minorHAnsi" w:hAnsiTheme="minorHAnsi" w:cstheme="minorHAnsi"/>
                <w:sz w:val="22"/>
                <w:szCs w:val="22"/>
                <w:lang w:eastAsia="en-AU"/>
              </w:rPr>
              <w:t>,000</w:t>
            </w:r>
            <w:r w:rsidR="00A01193" w:rsidRPr="00094569">
              <w:rPr>
                <w:rFonts w:asciiTheme="minorHAnsi" w:hAnsiTheme="minorHAnsi" w:cstheme="minorHAnsi"/>
                <w:sz w:val="22"/>
                <w:szCs w:val="22"/>
                <w:lang w:eastAsia="en-AU"/>
              </w:rPr>
              <w:t xml:space="preserve"> in total:</w:t>
            </w:r>
            <w:r w:rsidR="00A070C2" w:rsidRPr="00094569">
              <w:rPr>
                <w:rFonts w:asciiTheme="minorHAnsi" w:hAnsiTheme="minorHAnsi" w:cstheme="minorHAnsi"/>
                <w:sz w:val="22"/>
                <w:szCs w:val="22"/>
                <w:lang w:eastAsia="en-AU"/>
              </w:rPr>
              <w:t xml:space="preserve"> $299,371 in 2017/8; $312,134 in 2018/9</w:t>
            </w:r>
          </w:p>
        </w:tc>
      </w:tr>
      <w:tr w:rsidR="00086CE0" w:rsidRPr="00094569" w14:paraId="5834E674" w14:textId="77777777" w:rsidTr="00B669EF">
        <w:trPr>
          <w:cantSplit/>
        </w:trPr>
        <w:tc>
          <w:tcPr>
            <w:tcW w:w="2547" w:type="dxa"/>
          </w:tcPr>
          <w:p w14:paraId="1B57469E" w14:textId="77777777" w:rsidR="00086CE0" w:rsidRPr="00094569" w:rsidRDefault="00086CE0"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 xml:space="preserve">Baur LA, Truby H, Garnett S, Varady K, Cowell C, </w:t>
            </w:r>
            <w:r w:rsidR="00574A8C" w:rsidRPr="00094569">
              <w:rPr>
                <w:rFonts w:asciiTheme="minorHAnsi" w:hAnsiTheme="minorHAnsi" w:cstheme="minorHAnsi"/>
                <w:sz w:val="22"/>
                <w:szCs w:val="22"/>
                <w:lang w:val="fr-FR" w:eastAsia="en-AU"/>
              </w:rPr>
              <w:t xml:space="preserve">Collins C, </w:t>
            </w:r>
            <w:r w:rsidRPr="00094569">
              <w:rPr>
                <w:rFonts w:asciiTheme="minorHAnsi" w:hAnsiTheme="minorHAnsi" w:cstheme="minorHAnsi"/>
                <w:sz w:val="22"/>
                <w:szCs w:val="22"/>
                <w:lang w:val="fr-FR" w:eastAsia="en-AU"/>
              </w:rPr>
              <w:t xml:space="preserve">Paxton S, Lister N, Gow M. </w:t>
            </w:r>
          </w:p>
        </w:tc>
        <w:tc>
          <w:tcPr>
            <w:tcW w:w="1177" w:type="dxa"/>
          </w:tcPr>
          <w:p w14:paraId="7E3CCF05" w14:textId="77777777" w:rsidR="00086CE0" w:rsidRPr="00094569" w:rsidRDefault="00086CE0"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2017-2020</w:t>
            </w:r>
          </w:p>
        </w:tc>
        <w:tc>
          <w:tcPr>
            <w:tcW w:w="3168" w:type="dxa"/>
          </w:tcPr>
          <w:p w14:paraId="7DDEF8C9" w14:textId="77777777" w:rsidR="00086CE0" w:rsidRPr="00094569" w:rsidRDefault="00086CE0" w:rsidP="0076286D">
            <w:pPr>
              <w:pStyle w:val="Default"/>
              <w:rPr>
                <w:rFonts w:asciiTheme="minorHAnsi" w:hAnsiTheme="minorHAnsi" w:cstheme="minorHAnsi"/>
                <w:noProof/>
                <w:sz w:val="22"/>
                <w:szCs w:val="22"/>
              </w:rPr>
            </w:pPr>
            <w:r w:rsidRPr="00094569">
              <w:rPr>
                <w:rFonts w:asciiTheme="minorHAnsi" w:hAnsiTheme="minorHAnsi"/>
                <w:sz w:val="22"/>
                <w:szCs w:val="22"/>
              </w:rPr>
              <w:t>The alternate day fasting diet in adolescents with obesity: a randomised controlled trial</w:t>
            </w:r>
          </w:p>
        </w:tc>
        <w:tc>
          <w:tcPr>
            <w:tcW w:w="2544" w:type="dxa"/>
          </w:tcPr>
          <w:p w14:paraId="6DFB2E87" w14:textId="77777777" w:rsidR="00086CE0" w:rsidRPr="00094569" w:rsidRDefault="00086CE0" w:rsidP="00086CE0">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 xml:space="preserve">NHMRC project grant (APP1128317); </w:t>
            </w:r>
            <w:r w:rsidRPr="00094569">
              <w:rPr>
                <w:rFonts w:asciiTheme="minorHAnsi" w:hAnsiTheme="minorHAnsi"/>
                <w:noProof/>
                <w:sz w:val="22"/>
                <w:szCs w:val="22"/>
              </w:rPr>
              <w:t>$1,007,545 ($272,914 2017; $420,260 2018; $265,260 2019; $49,111 2020)</w:t>
            </w:r>
          </w:p>
        </w:tc>
      </w:tr>
      <w:tr w:rsidR="00527504" w:rsidRPr="00094569" w14:paraId="2E2E9163" w14:textId="77777777" w:rsidTr="00B669EF">
        <w:trPr>
          <w:cantSplit/>
        </w:trPr>
        <w:tc>
          <w:tcPr>
            <w:tcW w:w="2547" w:type="dxa"/>
          </w:tcPr>
          <w:p w14:paraId="0079E243" w14:textId="77777777" w:rsidR="00527504" w:rsidRPr="00094569" w:rsidRDefault="00527504" w:rsidP="00A52D2C">
            <w:pPr>
              <w:rPr>
                <w:rFonts w:asciiTheme="minorHAnsi" w:hAnsiTheme="minorHAnsi" w:cstheme="minorHAnsi"/>
                <w:sz w:val="22"/>
                <w:szCs w:val="22"/>
                <w:lang w:val="fr-FR" w:eastAsia="en-AU"/>
              </w:rPr>
            </w:pPr>
            <w:r w:rsidRPr="00094569">
              <w:rPr>
                <w:rFonts w:asciiTheme="minorHAnsi" w:hAnsiTheme="minorHAnsi"/>
                <w:sz w:val="22"/>
                <w:szCs w:val="22"/>
              </w:rPr>
              <w:t>O'Connor H, Rieger E, Paxton S, Baur L, Steinbeck K, Laba T, Garnett S, Cheng H</w:t>
            </w:r>
          </w:p>
        </w:tc>
        <w:tc>
          <w:tcPr>
            <w:tcW w:w="1177" w:type="dxa"/>
          </w:tcPr>
          <w:p w14:paraId="5EE9C9F4" w14:textId="77777777" w:rsidR="00527504" w:rsidRPr="00094569" w:rsidRDefault="00527504"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2017</w:t>
            </w:r>
          </w:p>
        </w:tc>
        <w:tc>
          <w:tcPr>
            <w:tcW w:w="3168" w:type="dxa"/>
          </w:tcPr>
          <w:p w14:paraId="49F57686" w14:textId="77777777" w:rsidR="00527504" w:rsidRPr="00094569" w:rsidRDefault="00527504" w:rsidP="0076286D">
            <w:pPr>
              <w:pStyle w:val="Default"/>
              <w:rPr>
                <w:rFonts w:asciiTheme="minorHAnsi" w:hAnsiTheme="minorHAnsi"/>
                <w:i/>
                <w:sz w:val="22"/>
                <w:szCs w:val="22"/>
              </w:rPr>
            </w:pPr>
            <w:r w:rsidRPr="00094569">
              <w:rPr>
                <w:rStyle w:val="Emphasis"/>
                <w:rFonts w:asciiTheme="minorHAnsi" w:hAnsiTheme="minorHAnsi"/>
                <w:i w:val="0"/>
                <w:sz w:val="22"/>
                <w:szCs w:val="22"/>
              </w:rPr>
              <w:t>Reducing body dissatisfaction and internalised weight stigma in young women with obesity. The everyBODY study.</w:t>
            </w:r>
          </w:p>
        </w:tc>
        <w:tc>
          <w:tcPr>
            <w:tcW w:w="2544" w:type="dxa"/>
          </w:tcPr>
          <w:p w14:paraId="68D0D2A9" w14:textId="77777777" w:rsidR="00527504" w:rsidRPr="00094569" w:rsidRDefault="00527504" w:rsidP="00527504">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Australian Rotary Health Research Grant;  $70,000</w:t>
            </w:r>
          </w:p>
        </w:tc>
      </w:tr>
      <w:tr w:rsidR="00E332B7" w:rsidRPr="00094569" w14:paraId="38219DE6" w14:textId="77777777" w:rsidTr="00B669EF">
        <w:trPr>
          <w:cantSplit/>
        </w:trPr>
        <w:tc>
          <w:tcPr>
            <w:tcW w:w="2547" w:type="dxa"/>
          </w:tcPr>
          <w:p w14:paraId="4B8C3D55" w14:textId="77777777" w:rsidR="00E332B7" w:rsidRPr="00094569" w:rsidRDefault="00B77161"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 xml:space="preserve">Wen LM, Rissel C, Baur LA, </w:t>
            </w:r>
            <w:r w:rsidR="00E332B7" w:rsidRPr="00094569">
              <w:rPr>
                <w:rFonts w:asciiTheme="minorHAnsi" w:hAnsiTheme="minorHAnsi" w:cstheme="minorHAnsi"/>
                <w:sz w:val="22"/>
                <w:szCs w:val="22"/>
                <w:lang w:val="fr-FR" w:eastAsia="en-AU"/>
              </w:rPr>
              <w:t>Hayes A, Whelan A, Hua M, Xu H, Cranney L, Gordon P, Llewellyn C, Jones J.</w:t>
            </w:r>
          </w:p>
        </w:tc>
        <w:tc>
          <w:tcPr>
            <w:tcW w:w="1177" w:type="dxa"/>
          </w:tcPr>
          <w:p w14:paraId="5E19D2D3" w14:textId="77777777" w:rsidR="00E332B7" w:rsidRPr="00094569" w:rsidRDefault="00E332B7"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2016-2018</w:t>
            </w:r>
          </w:p>
        </w:tc>
        <w:tc>
          <w:tcPr>
            <w:tcW w:w="3168" w:type="dxa"/>
          </w:tcPr>
          <w:p w14:paraId="1FB9C68A" w14:textId="77777777" w:rsidR="00E332B7" w:rsidRPr="00094569" w:rsidRDefault="00E332B7" w:rsidP="0076286D">
            <w:pPr>
              <w:pStyle w:val="Default"/>
              <w:rPr>
                <w:rFonts w:asciiTheme="minorHAnsi" w:hAnsiTheme="minorHAnsi" w:cstheme="minorHAnsi"/>
                <w:noProof/>
                <w:sz w:val="22"/>
                <w:szCs w:val="22"/>
              </w:rPr>
            </w:pPr>
            <w:r w:rsidRPr="00094569">
              <w:rPr>
                <w:rFonts w:asciiTheme="minorHAnsi" w:hAnsiTheme="minorHAnsi" w:cstheme="minorHAnsi"/>
                <w:noProof/>
                <w:sz w:val="22"/>
                <w:szCs w:val="22"/>
              </w:rPr>
              <w:t xml:space="preserve">Translating research evidence from the Healthy Beginnings </w:t>
            </w:r>
            <w:r w:rsidR="00696B68" w:rsidRPr="00094569">
              <w:rPr>
                <w:rFonts w:asciiTheme="minorHAnsi" w:hAnsiTheme="minorHAnsi" w:cstheme="minorHAnsi"/>
                <w:noProof/>
                <w:sz w:val="22"/>
                <w:szCs w:val="22"/>
              </w:rPr>
              <w:t>Trial to prevent childhood obesi</w:t>
            </w:r>
            <w:r w:rsidRPr="00094569">
              <w:rPr>
                <w:rFonts w:asciiTheme="minorHAnsi" w:hAnsiTheme="minorHAnsi" w:cstheme="minorHAnsi"/>
                <w:noProof/>
                <w:sz w:val="22"/>
                <w:szCs w:val="22"/>
              </w:rPr>
              <w:t>ty at the beginning of life: feasibility, effectiveness and cost-effectiveness.</w:t>
            </w:r>
          </w:p>
        </w:tc>
        <w:tc>
          <w:tcPr>
            <w:tcW w:w="2544" w:type="dxa"/>
          </w:tcPr>
          <w:p w14:paraId="35026676" w14:textId="77777777" w:rsidR="00E332B7" w:rsidRPr="00094569" w:rsidRDefault="00E332B7" w:rsidP="00E332B7">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NSW Health Translational Research Grants Scheme: $850,000</w:t>
            </w:r>
          </w:p>
        </w:tc>
      </w:tr>
      <w:tr w:rsidR="0076286D" w:rsidRPr="00094569" w14:paraId="77C6E77A" w14:textId="77777777" w:rsidTr="00B669EF">
        <w:trPr>
          <w:cantSplit/>
        </w:trPr>
        <w:tc>
          <w:tcPr>
            <w:tcW w:w="2547" w:type="dxa"/>
          </w:tcPr>
          <w:p w14:paraId="7CB36302" w14:textId="77777777" w:rsidR="0076286D" w:rsidRPr="00094569" w:rsidRDefault="0076286D"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Baur LA, Askie LA, Rissel CR, Moodie M, Trost S, Campbell K, Hesketh K, Hayes A, Golley R, Taylor R</w:t>
            </w:r>
          </w:p>
        </w:tc>
        <w:tc>
          <w:tcPr>
            <w:tcW w:w="1177" w:type="dxa"/>
          </w:tcPr>
          <w:p w14:paraId="08EA377F" w14:textId="77777777" w:rsidR="0076286D" w:rsidRPr="00094569" w:rsidRDefault="0076286D"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2016-2020</w:t>
            </w:r>
          </w:p>
        </w:tc>
        <w:tc>
          <w:tcPr>
            <w:tcW w:w="3168" w:type="dxa"/>
          </w:tcPr>
          <w:p w14:paraId="1C5FA8AE" w14:textId="77777777" w:rsidR="0076286D" w:rsidRPr="00094569" w:rsidRDefault="0076286D" w:rsidP="0076286D">
            <w:pPr>
              <w:pStyle w:val="Default"/>
              <w:rPr>
                <w:rFonts w:asciiTheme="minorHAnsi" w:hAnsiTheme="minorHAnsi" w:cstheme="minorHAnsi"/>
                <w:noProof/>
                <w:sz w:val="22"/>
                <w:szCs w:val="22"/>
              </w:rPr>
            </w:pPr>
            <w:r w:rsidRPr="00094569">
              <w:rPr>
                <w:rFonts w:asciiTheme="minorHAnsi" w:hAnsiTheme="minorHAnsi" w:cstheme="minorHAnsi"/>
                <w:noProof/>
                <w:sz w:val="22"/>
                <w:szCs w:val="22"/>
              </w:rPr>
              <w:t>NHMRC Centre of Research Excellence in the Early Prevention of Obesity in Childhood</w:t>
            </w:r>
          </w:p>
        </w:tc>
        <w:tc>
          <w:tcPr>
            <w:tcW w:w="2544" w:type="dxa"/>
          </w:tcPr>
          <w:p w14:paraId="1CD6CEC4" w14:textId="77777777" w:rsidR="0076286D" w:rsidRPr="00094569" w:rsidRDefault="0076286D" w:rsidP="0076286D">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NHMRC Centre of Research Excellence grant</w:t>
            </w:r>
            <w:r w:rsidR="00197333" w:rsidRPr="00094569">
              <w:rPr>
                <w:rFonts w:asciiTheme="minorHAnsi" w:hAnsiTheme="minorHAnsi" w:cstheme="minorHAnsi"/>
                <w:sz w:val="22"/>
                <w:szCs w:val="22"/>
                <w:lang w:eastAsia="en-AU"/>
              </w:rPr>
              <w:t xml:space="preserve"> (ID </w:t>
            </w:r>
            <w:r w:rsidR="00197333" w:rsidRPr="00094569">
              <w:rPr>
                <w:rFonts w:asciiTheme="minorHAnsi" w:hAnsiTheme="minorHAnsi"/>
                <w:iCs/>
                <w:sz w:val="22"/>
                <w:szCs w:val="22"/>
                <w:lang w:val="en-GB"/>
              </w:rPr>
              <w:t>#1101675)</w:t>
            </w:r>
            <w:r w:rsidRPr="00094569">
              <w:rPr>
                <w:rFonts w:asciiTheme="minorHAnsi" w:hAnsiTheme="minorHAnsi" w:cstheme="minorHAnsi"/>
                <w:sz w:val="22"/>
                <w:szCs w:val="22"/>
                <w:lang w:eastAsia="en-AU"/>
              </w:rPr>
              <w:t>; $2.5 million ($500,000 p.a.)</w:t>
            </w:r>
          </w:p>
        </w:tc>
      </w:tr>
      <w:tr w:rsidR="00CA6400" w:rsidRPr="00094569" w14:paraId="27D997FF" w14:textId="77777777" w:rsidTr="00B669EF">
        <w:trPr>
          <w:cantSplit/>
        </w:trPr>
        <w:tc>
          <w:tcPr>
            <w:tcW w:w="2547" w:type="dxa"/>
          </w:tcPr>
          <w:p w14:paraId="24AB2EF4" w14:textId="77777777" w:rsidR="00CA6400" w:rsidRPr="00094569" w:rsidRDefault="00CA6400"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Garnett SP, Baur LA, Cowell CT, Ayer J</w:t>
            </w:r>
          </w:p>
        </w:tc>
        <w:tc>
          <w:tcPr>
            <w:tcW w:w="1177" w:type="dxa"/>
          </w:tcPr>
          <w:p w14:paraId="56351564" w14:textId="77777777" w:rsidR="00CA6400" w:rsidRPr="00094569" w:rsidRDefault="00CA6400"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2015-2017</w:t>
            </w:r>
          </w:p>
        </w:tc>
        <w:tc>
          <w:tcPr>
            <w:tcW w:w="3168" w:type="dxa"/>
          </w:tcPr>
          <w:p w14:paraId="4D82737F" w14:textId="77777777" w:rsidR="00CA6400" w:rsidRPr="00094569" w:rsidRDefault="00CA6400" w:rsidP="000B737E">
            <w:pPr>
              <w:pStyle w:val="Default"/>
              <w:rPr>
                <w:rFonts w:asciiTheme="minorHAnsi" w:hAnsiTheme="minorHAnsi" w:cstheme="minorHAnsi"/>
                <w:bCs/>
                <w:sz w:val="22"/>
                <w:szCs w:val="22"/>
                <w:lang w:val="en-AU" w:eastAsia="en-AU"/>
              </w:rPr>
            </w:pPr>
            <w:r w:rsidRPr="00094569">
              <w:rPr>
                <w:rFonts w:asciiTheme="minorHAnsi" w:hAnsiTheme="minorHAnsi" w:cstheme="minorHAnsi"/>
                <w:noProof/>
                <w:sz w:val="22"/>
                <w:szCs w:val="22"/>
              </w:rPr>
              <w:t>The intermittent modified fast diet and insulin resistance in obese adolescents: a pilot study</w:t>
            </w:r>
          </w:p>
        </w:tc>
        <w:tc>
          <w:tcPr>
            <w:tcW w:w="2544" w:type="dxa"/>
          </w:tcPr>
          <w:p w14:paraId="2095A4A2" w14:textId="77777777" w:rsidR="00CA6400" w:rsidRPr="00094569" w:rsidRDefault="00CA6400" w:rsidP="000B737E">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Financial Markets Foundation for Children; $139,000</w:t>
            </w:r>
          </w:p>
        </w:tc>
      </w:tr>
      <w:tr w:rsidR="000B737E" w:rsidRPr="00094569" w14:paraId="12EA1FB4" w14:textId="77777777" w:rsidTr="00B669EF">
        <w:trPr>
          <w:cantSplit/>
        </w:trPr>
        <w:tc>
          <w:tcPr>
            <w:tcW w:w="2547" w:type="dxa"/>
          </w:tcPr>
          <w:p w14:paraId="61A8CD81" w14:textId="4909781C" w:rsidR="000B737E" w:rsidRPr="00094569" w:rsidRDefault="00E278D3" w:rsidP="00E278D3">
            <w:pPr>
              <w:rPr>
                <w:rFonts w:asciiTheme="minorHAnsi" w:hAnsiTheme="minorHAnsi" w:cstheme="minorHAnsi"/>
                <w:sz w:val="22"/>
                <w:szCs w:val="22"/>
                <w:lang w:val="fr-FR" w:eastAsia="en-AU"/>
              </w:rPr>
            </w:pPr>
            <w:r>
              <w:rPr>
                <w:rFonts w:asciiTheme="minorHAnsi" w:hAnsiTheme="minorHAnsi" w:cstheme="minorHAnsi"/>
                <w:sz w:val="22"/>
                <w:szCs w:val="22"/>
                <w:lang w:val="fr-FR" w:eastAsia="en-AU"/>
              </w:rPr>
              <w:t>Skilton</w:t>
            </w:r>
            <w:r w:rsidR="000B737E" w:rsidRPr="00094569">
              <w:rPr>
                <w:rFonts w:asciiTheme="minorHAnsi" w:hAnsiTheme="minorHAnsi" w:cstheme="minorHAnsi"/>
                <w:sz w:val="22"/>
                <w:szCs w:val="22"/>
                <w:lang w:val="fr-FR" w:eastAsia="en-AU"/>
              </w:rPr>
              <w:t xml:space="preserve"> M, Ayers J, Gibson R, Baur LA, Raitakari O,</w:t>
            </w:r>
          </w:p>
        </w:tc>
        <w:tc>
          <w:tcPr>
            <w:tcW w:w="1177" w:type="dxa"/>
          </w:tcPr>
          <w:p w14:paraId="23E0ACB9" w14:textId="77777777" w:rsidR="000B737E" w:rsidRPr="00094569" w:rsidRDefault="000B737E"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2015-2019</w:t>
            </w:r>
          </w:p>
        </w:tc>
        <w:tc>
          <w:tcPr>
            <w:tcW w:w="3168" w:type="dxa"/>
          </w:tcPr>
          <w:p w14:paraId="7D4F0D65" w14:textId="77777777" w:rsidR="000B737E" w:rsidRPr="00094569" w:rsidRDefault="000B737E" w:rsidP="000B737E">
            <w:pPr>
              <w:pStyle w:val="Default"/>
              <w:rPr>
                <w:rFonts w:asciiTheme="minorHAnsi" w:hAnsiTheme="minorHAnsi" w:cstheme="minorHAnsi"/>
                <w:sz w:val="22"/>
                <w:szCs w:val="22"/>
              </w:rPr>
            </w:pPr>
            <w:r w:rsidRPr="00094569">
              <w:rPr>
                <w:rFonts w:asciiTheme="minorHAnsi" w:hAnsiTheme="minorHAnsi" w:cs="Times New Roman"/>
                <w:bCs/>
                <w:sz w:val="22"/>
                <w:szCs w:val="22"/>
                <w:lang w:val="en-AU" w:eastAsia="en-AU"/>
              </w:rPr>
              <w:t>Reducing cardiovascular risk in children born with poor fetal growth: the Small baby Omega-3 (SO3) trial</w:t>
            </w:r>
          </w:p>
        </w:tc>
        <w:tc>
          <w:tcPr>
            <w:tcW w:w="2544" w:type="dxa"/>
          </w:tcPr>
          <w:p w14:paraId="5CC1D3E0" w14:textId="77777777" w:rsidR="000B737E" w:rsidRPr="00094569" w:rsidRDefault="000B737E" w:rsidP="000B737E">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NHMRC Project Grant (ID#1078142); 2015-2019</w:t>
            </w:r>
            <w:r w:rsidR="00CA6400" w:rsidRPr="00094569">
              <w:rPr>
                <w:rFonts w:asciiTheme="minorHAnsi" w:hAnsiTheme="minorHAnsi" w:cstheme="minorHAnsi"/>
                <w:sz w:val="22"/>
                <w:szCs w:val="22"/>
                <w:lang w:eastAsia="en-AU"/>
              </w:rPr>
              <w:t xml:space="preserve">; </w:t>
            </w:r>
            <w:r w:rsidR="00CA6400" w:rsidRPr="00094569">
              <w:rPr>
                <w:rFonts w:asciiTheme="minorHAnsi" w:hAnsiTheme="minorHAnsi" w:cstheme="minorHAnsi"/>
                <w:sz w:val="22"/>
                <w:szCs w:val="22"/>
                <w:lang w:val="fr-FR" w:eastAsia="en-AU"/>
              </w:rPr>
              <w:t>Total $951,296</w:t>
            </w:r>
          </w:p>
        </w:tc>
      </w:tr>
      <w:tr w:rsidR="00746E69" w:rsidRPr="00094569" w14:paraId="05B84129" w14:textId="77777777" w:rsidTr="00B669EF">
        <w:trPr>
          <w:cantSplit/>
        </w:trPr>
        <w:tc>
          <w:tcPr>
            <w:tcW w:w="2547" w:type="dxa"/>
          </w:tcPr>
          <w:p w14:paraId="3ACF0260" w14:textId="77777777" w:rsidR="00746E69" w:rsidRPr="00094569" w:rsidRDefault="00746E69"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Garnett SP, Baur LA, Cowell CT</w:t>
            </w:r>
            <w:r w:rsidR="00256152" w:rsidRPr="00094569">
              <w:rPr>
                <w:rFonts w:asciiTheme="minorHAnsi" w:hAnsiTheme="minorHAnsi" w:cstheme="minorHAnsi"/>
                <w:sz w:val="22"/>
                <w:szCs w:val="22"/>
                <w:lang w:val="fr-FR" w:eastAsia="en-AU"/>
              </w:rPr>
              <w:t>, Gow M</w:t>
            </w:r>
          </w:p>
        </w:tc>
        <w:tc>
          <w:tcPr>
            <w:tcW w:w="1177" w:type="dxa"/>
          </w:tcPr>
          <w:p w14:paraId="329AE961" w14:textId="77777777" w:rsidR="00746E69" w:rsidRPr="00094569" w:rsidRDefault="008274C2"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2015</w:t>
            </w:r>
          </w:p>
        </w:tc>
        <w:tc>
          <w:tcPr>
            <w:tcW w:w="3168" w:type="dxa"/>
          </w:tcPr>
          <w:p w14:paraId="7BF7F32B" w14:textId="77777777" w:rsidR="00746E69" w:rsidRPr="00094569" w:rsidRDefault="00746E69" w:rsidP="001E3989">
            <w:pPr>
              <w:pStyle w:val="Default"/>
              <w:rPr>
                <w:rFonts w:asciiTheme="minorHAnsi" w:hAnsiTheme="minorHAnsi" w:cstheme="minorHAnsi"/>
                <w:bCs/>
                <w:sz w:val="22"/>
                <w:szCs w:val="22"/>
              </w:rPr>
            </w:pPr>
            <w:r w:rsidRPr="00094569">
              <w:rPr>
                <w:rFonts w:asciiTheme="minorHAnsi" w:hAnsiTheme="minorHAnsi" w:cstheme="minorHAnsi"/>
                <w:sz w:val="22"/>
                <w:szCs w:val="22"/>
              </w:rPr>
              <w:t>An early start to cardiovascular disease prevention: the intermittent fast diet for obese adolescents</w:t>
            </w:r>
          </w:p>
        </w:tc>
        <w:tc>
          <w:tcPr>
            <w:tcW w:w="2544" w:type="dxa"/>
          </w:tcPr>
          <w:p w14:paraId="7238BD04" w14:textId="77777777" w:rsidR="00746E69" w:rsidRPr="00094569" w:rsidRDefault="00164715" w:rsidP="008274C2">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Heart Foundation of Australia Vanguard Grant; $</w:t>
            </w:r>
            <w:r w:rsidR="008274C2" w:rsidRPr="00094569">
              <w:rPr>
                <w:rFonts w:asciiTheme="minorHAnsi" w:hAnsiTheme="minorHAnsi" w:cstheme="minorHAnsi"/>
                <w:sz w:val="22"/>
                <w:szCs w:val="22"/>
                <w:lang w:eastAsia="en-AU"/>
              </w:rPr>
              <w:t>64,000</w:t>
            </w:r>
          </w:p>
        </w:tc>
      </w:tr>
      <w:tr w:rsidR="00DF7B78" w:rsidRPr="00094569" w14:paraId="4EB8A7C7" w14:textId="77777777" w:rsidTr="00B669EF">
        <w:trPr>
          <w:cantSplit/>
        </w:trPr>
        <w:tc>
          <w:tcPr>
            <w:tcW w:w="2547" w:type="dxa"/>
          </w:tcPr>
          <w:p w14:paraId="08A87B5E" w14:textId="77777777" w:rsidR="00DF7B78" w:rsidRPr="00094569" w:rsidRDefault="00DF7B78"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 xml:space="preserve">Kelly B, Baur LA, Thomas SL, Bauman A, King L, Boyland E, Chapman K, Hughes CL. </w:t>
            </w:r>
          </w:p>
        </w:tc>
        <w:tc>
          <w:tcPr>
            <w:tcW w:w="1177" w:type="dxa"/>
          </w:tcPr>
          <w:p w14:paraId="429184D6" w14:textId="77777777" w:rsidR="00DF7B78" w:rsidRPr="00094569" w:rsidRDefault="00DF7B78"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2014-2017</w:t>
            </w:r>
          </w:p>
        </w:tc>
        <w:tc>
          <w:tcPr>
            <w:tcW w:w="3168" w:type="dxa"/>
          </w:tcPr>
          <w:p w14:paraId="63A1EEB7" w14:textId="77777777" w:rsidR="00DF7B78" w:rsidRPr="00094569" w:rsidRDefault="00892B02" w:rsidP="001E3989">
            <w:pPr>
              <w:pStyle w:val="Default"/>
              <w:rPr>
                <w:rFonts w:asciiTheme="minorHAnsi" w:hAnsiTheme="minorHAnsi" w:cstheme="minorHAnsi"/>
                <w:sz w:val="22"/>
                <w:szCs w:val="22"/>
              </w:rPr>
            </w:pPr>
            <w:r w:rsidRPr="00094569">
              <w:rPr>
                <w:rFonts w:asciiTheme="minorHAnsi" w:hAnsiTheme="minorHAnsi" w:cstheme="minorHAnsi"/>
                <w:bCs/>
                <w:sz w:val="22"/>
                <w:szCs w:val="22"/>
              </w:rPr>
              <w:t>Applying a logic model to link unhealthy food promotion to childhood obesity</w:t>
            </w:r>
          </w:p>
        </w:tc>
        <w:tc>
          <w:tcPr>
            <w:tcW w:w="2544" w:type="dxa"/>
          </w:tcPr>
          <w:p w14:paraId="564FCEAD" w14:textId="77777777" w:rsidR="00DF7B78" w:rsidRPr="00094569" w:rsidRDefault="00AB65B3" w:rsidP="00DF7B78">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Australian Research Council (</w:t>
            </w:r>
            <w:r w:rsidR="00DF7B78" w:rsidRPr="00094569">
              <w:rPr>
                <w:rFonts w:asciiTheme="minorHAnsi" w:hAnsiTheme="minorHAnsi" w:cstheme="minorHAnsi"/>
                <w:sz w:val="22"/>
                <w:szCs w:val="22"/>
                <w:lang w:eastAsia="en-AU"/>
              </w:rPr>
              <w:t>ARC</w:t>
            </w:r>
            <w:r>
              <w:rPr>
                <w:rFonts w:asciiTheme="minorHAnsi" w:hAnsiTheme="minorHAnsi" w:cstheme="minorHAnsi"/>
                <w:sz w:val="22"/>
                <w:szCs w:val="22"/>
                <w:lang w:eastAsia="en-AU"/>
              </w:rPr>
              <w:t>)</w:t>
            </w:r>
            <w:r w:rsidR="00DF7B78" w:rsidRPr="00094569">
              <w:rPr>
                <w:rFonts w:asciiTheme="minorHAnsi" w:hAnsiTheme="minorHAnsi" w:cstheme="minorHAnsi"/>
                <w:sz w:val="22"/>
                <w:szCs w:val="22"/>
                <w:lang w:eastAsia="en-AU"/>
              </w:rPr>
              <w:t xml:space="preserve"> Linkage Project (LP</w:t>
            </w:r>
            <w:r w:rsidR="00DF7B78" w:rsidRPr="00094569">
              <w:rPr>
                <w:rFonts w:asciiTheme="minorHAnsi" w:hAnsiTheme="minorHAnsi" w:cstheme="minorHAnsi"/>
                <w:bCs/>
                <w:sz w:val="22"/>
                <w:szCs w:val="22"/>
              </w:rPr>
              <w:t>1</w:t>
            </w:r>
            <w:r w:rsidR="00DF7B78" w:rsidRPr="00094569">
              <w:rPr>
                <w:rFonts w:asciiTheme="minorHAnsi" w:hAnsiTheme="minorHAnsi" w:cstheme="minorHAnsi"/>
                <w:bCs/>
                <w:spacing w:val="1"/>
                <w:sz w:val="22"/>
                <w:szCs w:val="22"/>
              </w:rPr>
              <w:t>4</w:t>
            </w:r>
            <w:r w:rsidR="00DF7B78" w:rsidRPr="00094569">
              <w:rPr>
                <w:rFonts w:asciiTheme="minorHAnsi" w:hAnsiTheme="minorHAnsi" w:cstheme="minorHAnsi"/>
                <w:bCs/>
                <w:sz w:val="22"/>
                <w:szCs w:val="22"/>
              </w:rPr>
              <w:t>0</w:t>
            </w:r>
            <w:r w:rsidR="00DF7B78" w:rsidRPr="00094569">
              <w:rPr>
                <w:rFonts w:asciiTheme="minorHAnsi" w:hAnsiTheme="minorHAnsi" w:cstheme="minorHAnsi"/>
                <w:bCs/>
                <w:spacing w:val="-1"/>
                <w:sz w:val="22"/>
                <w:szCs w:val="22"/>
              </w:rPr>
              <w:t>1</w:t>
            </w:r>
            <w:r w:rsidR="00DF7B78" w:rsidRPr="00094569">
              <w:rPr>
                <w:rFonts w:asciiTheme="minorHAnsi" w:hAnsiTheme="minorHAnsi" w:cstheme="minorHAnsi"/>
                <w:bCs/>
                <w:spacing w:val="2"/>
                <w:sz w:val="22"/>
                <w:szCs w:val="22"/>
              </w:rPr>
              <w:t>0</w:t>
            </w:r>
            <w:r w:rsidR="00DF7B78" w:rsidRPr="00094569">
              <w:rPr>
                <w:rFonts w:asciiTheme="minorHAnsi" w:hAnsiTheme="minorHAnsi" w:cstheme="minorHAnsi"/>
                <w:bCs/>
                <w:sz w:val="22"/>
                <w:szCs w:val="22"/>
              </w:rPr>
              <w:t>0</w:t>
            </w:r>
            <w:r w:rsidR="00DF7B78" w:rsidRPr="00094569">
              <w:rPr>
                <w:rFonts w:asciiTheme="minorHAnsi" w:hAnsiTheme="minorHAnsi" w:cstheme="minorHAnsi"/>
                <w:bCs/>
                <w:spacing w:val="-1"/>
                <w:sz w:val="22"/>
                <w:szCs w:val="22"/>
              </w:rPr>
              <w:t>1</w:t>
            </w:r>
            <w:r w:rsidR="00DF7B78" w:rsidRPr="00094569">
              <w:rPr>
                <w:rFonts w:asciiTheme="minorHAnsi" w:hAnsiTheme="minorHAnsi" w:cstheme="minorHAnsi"/>
                <w:bCs/>
                <w:spacing w:val="2"/>
                <w:sz w:val="22"/>
                <w:szCs w:val="22"/>
              </w:rPr>
              <w:t>2</w:t>
            </w:r>
            <w:r w:rsidR="00DF7B78" w:rsidRPr="00094569">
              <w:rPr>
                <w:rFonts w:asciiTheme="minorHAnsi" w:hAnsiTheme="minorHAnsi" w:cstheme="minorHAnsi"/>
                <w:bCs/>
                <w:sz w:val="22"/>
                <w:szCs w:val="22"/>
              </w:rPr>
              <w:t>0); 2014 25,000; 2015 $52,087; 2016 $71017; 2017 $43,931. Total: $192,035</w:t>
            </w:r>
            <w:r w:rsidR="00DF7B78" w:rsidRPr="00094569">
              <w:rPr>
                <w:rFonts w:asciiTheme="minorHAnsi" w:hAnsiTheme="minorHAnsi" w:cstheme="minorHAnsi"/>
                <w:sz w:val="22"/>
                <w:szCs w:val="22"/>
                <w:lang w:eastAsia="en-AU"/>
              </w:rPr>
              <w:t xml:space="preserve"> </w:t>
            </w:r>
          </w:p>
        </w:tc>
      </w:tr>
      <w:tr w:rsidR="0011578D" w:rsidRPr="00094569" w14:paraId="5C14F218" w14:textId="77777777" w:rsidTr="00B669EF">
        <w:trPr>
          <w:cantSplit/>
        </w:trPr>
        <w:tc>
          <w:tcPr>
            <w:tcW w:w="2547" w:type="dxa"/>
          </w:tcPr>
          <w:p w14:paraId="1D094A79" w14:textId="77777777" w:rsidR="0011578D" w:rsidRPr="00094569" w:rsidRDefault="0046539C"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lastRenderedPageBreak/>
              <w:t xml:space="preserve">Wilson A, </w:t>
            </w:r>
            <w:r w:rsidR="0011578D" w:rsidRPr="00094569">
              <w:rPr>
                <w:rFonts w:asciiTheme="minorHAnsi" w:hAnsiTheme="minorHAnsi" w:cstheme="minorHAnsi"/>
                <w:sz w:val="22"/>
                <w:szCs w:val="22"/>
                <w:lang w:val="fr-FR" w:eastAsia="en-AU"/>
              </w:rPr>
              <w:t xml:space="preserve">Redman S, </w:t>
            </w:r>
            <w:r w:rsidRPr="00094569">
              <w:rPr>
                <w:rFonts w:asciiTheme="minorHAnsi" w:hAnsiTheme="minorHAnsi" w:cstheme="minorHAnsi"/>
                <w:sz w:val="22"/>
                <w:szCs w:val="22"/>
                <w:lang w:val="fr-FR" w:eastAsia="en-AU"/>
              </w:rPr>
              <w:t xml:space="preserve">Sheill A, Bowen S, </w:t>
            </w:r>
            <w:r w:rsidR="0011578D" w:rsidRPr="00094569">
              <w:rPr>
                <w:rFonts w:asciiTheme="minorHAnsi" w:hAnsiTheme="minorHAnsi" w:cstheme="minorHAnsi"/>
                <w:sz w:val="22"/>
                <w:szCs w:val="22"/>
                <w:lang w:val="fr-FR" w:eastAsia="en-AU"/>
              </w:rPr>
              <w:t>Roberts L,  Develin E, O’Donoghue R,</w:t>
            </w:r>
            <w:r w:rsidR="002B6CC3" w:rsidRPr="00094569">
              <w:rPr>
                <w:rFonts w:asciiTheme="minorHAnsi" w:hAnsiTheme="minorHAnsi" w:cstheme="minorHAnsi"/>
                <w:sz w:val="22"/>
                <w:szCs w:val="22"/>
                <w:lang w:val="fr-FR" w:eastAsia="en-AU"/>
              </w:rPr>
              <w:t xml:space="preserve"> </w:t>
            </w:r>
            <w:r w:rsidRPr="00094569">
              <w:rPr>
                <w:rFonts w:asciiTheme="minorHAnsi" w:hAnsiTheme="minorHAnsi" w:cstheme="minorHAnsi"/>
                <w:sz w:val="22"/>
                <w:szCs w:val="22"/>
                <w:lang w:val="fr-FR" w:eastAsia="en-AU"/>
              </w:rPr>
              <w:t>Bauman A, Baur LA, Giles-Corti B, Friel S, Eades S, Hawe P.</w:t>
            </w:r>
          </w:p>
        </w:tc>
        <w:tc>
          <w:tcPr>
            <w:tcW w:w="1177" w:type="dxa"/>
          </w:tcPr>
          <w:p w14:paraId="087ABAE2" w14:textId="77777777" w:rsidR="0011578D" w:rsidRPr="00094569" w:rsidRDefault="0046539C"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2013-2018</w:t>
            </w:r>
          </w:p>
        </w:tc>
        <w:tc>
          <w:tcPr>
            <w:tcW w:w="3168" w:type="dxa"/>
          </w:tcPr>
          <w:p w14:paraId="6760290C" w14:textId="77777777" w:rsidR="0011578D" w:rsidRPr="00094569" w:rsidRDefault="0046539C" w:rsidP="001E3989">
            <w:pPr>
              <w:pStyle w:val="Default"/>
              <w:rPr>
                <w:rFonts w:asciiTheme="minorHAnsi" w:hAnsiTheme="minorHAnsi" w:cstheme="minorHAnsi"/>
                <w:sz w:val="22"/>
                <w:szCs w:val="22"/>
              </w:rPr>
            </w:pPr>
            <w:r w:rsidRPr="00094569">
              <w:rPr>
                <w:rFonts w:asciiTheme="minorHAnsi" w:hAnsiTheme="minorHAnsi" w:cstheme="minorHAnsi"/>
                <w:sz w:val="22"/>
                <w:szCs w:val="22"/>
              </w:rPr>
              <w:t xml:space="preserve">The Australian Partnership Prevention Centre </w:t>
            </w:r>
          </w:p>
        </w:tc>
        <w:tc>
          <w:tcPr>
            <w:tcW w:w="2544" w:type="dxa"/>
          </w:tcPr>
          <w:p w14:paraId="6F138CFE" w14:textId="77777777" w:rsidR="0011578D" w:rsidRPr="00094569" w:rsidRDefault="0046539C" w:rsidP="009359F2">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NHMRC Partnership Prevention Centre on a Systems Approach to Lifestyle Related Chronic Disease</w:t>
            </w:r>
            <w:r w:rsidR="009359F2" w:rsidRPr="00094569">
              <w:rPr>
                <w:rFonts w:asciiTheme="minorHAnsi" w:hAnsiTheme="minorHAnsi" w:cstheme="minorHAnsi"/>
                <w:sz w:val="22"/>
                <w:szCs w:val="22"/>
                <w:lang w:eastAsia="en-AU"/>
              </w:rPr>
              <w:t>; $12.3</w:t>
            </w:r>
            <w:r w:rsidR="00A36125" w:rsidRPr="00094569">
              <w:rPr>
                <w:rFonts w:asciiTheme="minorHAnsi" w:hAnsiTheme="minorHAnsi" w:cstheme="minorHAnsi"/>
                <w:sz w:val="22"/>
                <w:szCs w:val="22"/>
                <w:lang w:eastAsia="en-AU"/>
              </w:rPr>
              <w:t xml:space="preserve"> million  over 5 years</w:t>
            </w:r>
          </w:p>
        </w:tc>
      </w:tr>
      <w:tr w:rsidR="001D14F6" w:rsidRPr="00094569" w14:paraId="7287C2AB" w14:textId="77777777" w:rsidTr="00B669EF">
        <w:trPr>
          <w:cantSplit/>
        </w:trPr>
        <w:tc>
          <w:tcPr>
            <w:tcW w:w="2547" w:type="dxa"/>
          </w:tcPr>
          <w:p w14:paraId="2A986C72" w14:textId="77777777" w:rsidR="001D14F6" w:rsidRPr="00094569" w:rsidRDefault="001D14F6" w:rsidP="009359F2">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 xml:space="preserve">Garnett SP, Cowell CT, Craig ME, Baur LA, Ayer J, George J. </w:t>
            </w:r>
          </w:p>
        </w:tc>
        <w:tc>
          <w:tcPr>
            <w:tcW w:w="1177" w:type="dxa"/>
          </w:tcPr>
          <w:p w14:paraId="34851034" w14:textId="77777777" w:rsidR="001D14F6" w:rsidRPr="00094569" w:rsidRDefault="00593DC2"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2014</w:t>
            </w:r>
          </w:p>
        </w:tc>
        <w:tc>
          <w:tcPr>
            <w:tcW w:w="3168" w:type="dxa"/>
          </w:tcPr>
          <w:p w14:paraId="6FCB7CF8" w14:textId="77777777" w:rsidR="001D14F6" w:rsidRPr="00094569" w:rsidRDefault="001D14F6" w:rsidP="001F6173">
            <w:pPr>
              <w:pStyle w:val="Default"/>
              <w:rPr>
                <w:rFonts w:asciiTheme="minorHAnsi" w:hAnsiTheme="minorHAnsi" w:cstheme="minorHAnsi"/>
                <w:sz w:val="22"/>
                <w:szCs w:val="22"/>
              </w:rPr>
            </w:pPr>
            <w:r w:rsidRPr="00094569">
              <w:rPr>
                <w:rFonts w:asciiTheme="minorHAnsi" w:hAnsiTheme="minorHAnsi" w:cstheme="minorHAnsi"/>
                <w:sz w:val="22"/>
                <w:szCs w:val="22"/>
                <w:lang w:val="en-AU"/>
              </w:rPr>
              <w:t xml:space="preserve">Reversal of type 2 diabetes in obese adolescents: a pilot study. </w:t>
            </w:r>
          </w:p>
        </w:tc>
        <w:tc>
          <w:tcPr>
            <w:tcW w:w="2544" w:type="dxa"/>
          </w:tcPr>
          <w:p w14:paraId="6C862D61" w14:textId="77777777" w:rsidR="001D14F6" w:rsidRPr="00094569" w:rsidRDefault="001D14F6" w:rsidP="007143CA">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Diabetes Australi</w:t>
            </w:r>
            <w:r w:rsidR="00593DC2" w:rsidRPr="00094569">
              <w:rPr>
                <w:rFonts w:asciiTheme="minorHAnsi" w:hAnsiTheme="minorHAnsi" w:cstheme="minorHAnsi"/>
                <w:sz w:val="22"/>
                <w:szCs w:val="22"/>
                <w:lang w:eastAsia="en-AU"/>
              </w:rPr>
              <w:t>a Research Trust; $60,000.</w:t>
            </w:r>
          </w:p>
        </w:tc>
      </w:tr>
      <w:tr w:rsidR="008F250D" w:rsidRPr="00094569" w14:paraId="6871CE10" w14:textId="77777777" w:rsidTr="00B669EF">
        <w:trPr>
          <w:cantSplit/>
        </w:trPr>
        <w:tc>
          <w:tcPr>
            <w:tcW w:w="2547" w:type="dxa"/>
          </w:tcPr>
          <w:p w14:paraId="5D4411A1" w14:textId="77777777" w:rsidR="008F250D" w:rsidRPr="00094569" w:rsidRDefault="008F250D" w:rsidP="009359F2">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Bundy A</w:t>
            </w:r>
            <w:r w:rsidR="0021517B" w:rsidRPr="00094569">
              <w:rPr>
                <w:rFonts w:asciiTheme="minorHAnsi" w:hAnsiTheme="minorHAnsi" w:cstheme="minorHAnsi"/>
                <w:sz w:val="22"/>
                <w:szCs w:val="22"/>
                <w:lang w:val="fr-FR" w:eastAsia="en-AU"/>
              </w:rPr>
              <w:t>C</w:t>
            </w:r>
            <w:r w:rsidRPr="00094569">
              <w:rPr>
                <w:rFonts w:asciiTheme="minorHAnsi" w:hAnsiTheme="minorHAnsi" w:cstheme="minorHAnsi"/>
                <w:sz w:val="22"/>
                <w:szCs w:val="22"/>
                <w:lang w:val="fr-FR" w:eastAsia="en-AU"/>
              </w:rPr>
              <w:t>, Wyver SR, Naughton GA, Tranter PJ, Simpson JM, Norman R</w:t>
            </w:r>
            <w:r w:rsidR="00BD1A97" w:rsidRPr="00094569">
              <w:rPr>
                <w:rFonts w:asciiTheme="minorHAnsi" w:hAnsiTheme="minorHAnsi" w:cstheme="minorHAnsi"/>
                <w:sz w:val="22"/>
                <w:szCs w:val="22"/>
                <w:lang w:val="fr-FR" w:eastAsia="en-AU"/>
              </w:rPr>
              <w:t>&lt; Baur LA</w:t>
            </w:r>
          </w:p>
        </w:tc>
        <w:tc>
          <w:tcPr>
            <w:tcW w:w="1177" w:type="dxa"/>
          </w:tcPr>
          <w:p w14:paraId="176542E7" w14:textId="77777777" w:rsidR="008F250D" w:rsidRPr="00094569" w:rsidRDefault="008F250D"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2014-2015</w:t>
            </w:r>
          </w:p>
        </w:tc>
        <w:tc>
          <w:tcPr>
            <w:tcW w:w="3168" w:type="dxa"/>
          </w:tcPr>
          <w:p w14:paraId="22C46399" w14:textId="77777777" w:rsidR="0043456D" w:rsidRPr="00094569" w:rsidRDefault="0043456D" w:rsidP="0043456D">
            <w:pPr>
              <w:pStyle w:val="Default"/>
              <w:rPr>
                <w:rFonts w:asciiTheme="minorHAnsi" w:hAnsiTheme="minorHAnsi" w:cstheme="minorHAnsi"/>
                <w:sz w:val="22"/>
                <w:szCs w:val="22"/>
              </w:rPr>
            </w:pPr>
            <w:r w:rsidRPr="00094569">
              <w:rPr>
                <w:rFonts w:asciiTheme="minorHAnsi" w:hAnsiTheme="minorHAnsi" w:cstheme="minorHAnsi"/>
                <w:sz w:val="22"/>
                <w:szCs w:val="22"/>
              </w:rPr>
              <w:t>Leveling the playing field: starting with the school playground</w:t>
            </w:r>
          </w:p>
          <w:p w14:paraId="632DA997" w14:textId="77777777" w:rsidR="008F250D" w:rsidRPr="00094569" w:rsidRDefault="008F250D" w:rsidP="006263A6">
            <w:pPr>
              <w:autoSpaceDE w:val="0"/>
              <w:autoSpaceDN w:val="0"/>
              <w:adjustRightInd w:val="0"/>
              <w:rPr>
                <w:rFonts w:asciiTheme="minorHAnsi" w:hAnsiTheme="minorHAnsi" w:cstheme="minorHAnsi"/>
                <w:noProof/>
                <w:sz w:val="22"/>
                <w:szCs w:val="22"/>
              </w:rPr>
            </w:pPr>
          </w:p>
        </w:tc>
        <w:tc>
          <w:tcPr>
            <w:tcW w:w="2544" w:type="dxa"/>
          </w:tcPr>
          <w:p w14:paraId="69CFEADB" w14:textId="77777777" w:rsidR="008F250D" w:rsidRPr="00094569" w:rsidRDefault="0043456D" w:rsidP="007143CA">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ARC Discovery Project</w:t>
            </w:r>
            <w:r w:rsidR="008F250D" w:rsidRPr="00094569">
              <w:rPr>
                <w:rFonts w:asciiTheme="minorHAnsi" w:hAnsiTheme="minorHAnsi" w:cstheme="minorHAnsi"/>
                <w:sz w:val="22"/>
                <w:szCs w:val="22"/>
                <w:lang w:eastAsia="en-AU"/>
              </w:rPr>
              <w:t xml:space="preserve"> (</w:t>
            </w:r>
            <w:r w:rsidR="008F250D" w:rsidRPr="00094569">
              <w:rPr>
                <w:rFonts w:asciiTheme="minorHAnsi" w:hAnsiTheme="minorHAnsi" w:cstheme="minorHAnsi"/>
                <w:bCs/>
                <w:sz w:val="22"/>
                <w:szCs w:val="22"/>
              </w:rPr>
              <w:t>DP140101792)</w:t>
            </w:r>
            <w:r w:rsidR="00907EE5" w:rsidRPr="00094569">
              <w:rPr>
                <w:rFonts w:asciiTheme="minorHAnsi" w:hAnsiTheme="minorHAnsi" w:cstheme="minorHAnsi"/>
                <w:bCs/>
                <w:sz w:val="22"/>
                <w:szCs w:val="22"/>
              </w:rPr>
              <w:t>; $510,000 ($170,000 p.a. for 3 years)</w:t>
            </w:r>
          </w:p>
        </w:tc>
      </w:tr>
      <w:tr w:rsidR="002717DD" w:rsidRPr="00094569" w14:paraId="07B7A169" w14:textId="77777777" w:rsidTr="00B669EF">
        <w:trPr>
          <w:cantSplit/>
        </w:trPr>
        <w:tc>
          <w:tcPr>
            <w:tcW w:w="2547" w:type="dxa"/>
          </w:tcPr>
          <w:p w14:paraId="70FB3B56" w14:textId="77777777" w:rsidR="002717DD" w:rsidRPr="00094569" w:rsidRDefault="002717DD"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Freeman R, Chapman S, Kelly B, King L, Baur LA, Chapman K, Gill T.</w:t>
            </w:r>
          </w:p>
        </w:tc>
        <w:tc>
          <w:tcPr>
            <w:tcW w:w="1177" w:type="dxa"/>
          </w:tcPr>
          <w:p w14:paraId="71205849" w14:textId="77777777" w:rsidR="002717DD" w:rsidRPr="00094569" w:rsidRDefault="002717DD"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2012-2014</w:t>
            </w:r>
          </w:p>
        </w:tc>
        <w:tc>
          <w:tcPr>
            <w:tcW w:w="3168" w:type="dxa"/>
          </w:tcPr>
          <w:p w14:paraId="00E7E714" w14:textId="77777777" w:rsidR="002717DD" w:rsidRPr="00094569" w:rsidRDefault="002717DD" w:rsidP="006263A6">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noProof/>
                <w:sz w:val="22"/>
                <w:szCs w:val="22"/>
              </w:rPr>
              <w:t>Online food and beverage marketing to children and adolescents</w:t>
            </w:r>
          </w:p>
        </w:tc>
        <w:tc>
          <w:tcPr>
            <w:tcW w:w="2544" w:type="dxa"/>
          </w:tcPr>
          <w:p w14:paraId="5B9895CC" w14:textId="77777777" w:rsidR="002717DD" w:rsidRPr="00094569" w:rsidRDefault="002717DD" w:rsidP="007143CA">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Australian National Preventive Health Agency; $259,000</w:t>
            </w:r>
          </w:p>
        </w:tc>
      </w:tr>
      <w:tr w:rsidR="007D6991" w:rsidRPr="00094569" w14:paraId="7929B69F" w14:textId="77777777" w:rsidTr="00B669EF">
        <w:trPr>
          <w:cantSplit/>
        </w:trPr>
        <w:tc>
          <w:tcPr>
            <w:tcW w:w="2547" w:type="dxa"/>
          </w:tcPr>
          <w:p w14:paraId="2AB7E01C" w14:textId="77777777" w:rsidR="007D6991" w:rsidRPr="00094569" w:rsidRDefault="007D6991"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Baur LA</w:t>
            </w:r>
            <w:r w:rsidR="00A53F69" w:rsidRPr="00094569">
              <w:rPr>
                <w:rFonts w:asciiTheme="minorHAnsi" w:hAnsiTheme="minorHAnsi" w:cstheme="minorHAnsi"/>
                <w:sz w:val="22"/>
                <w:szCs w:val="22"/>
                <w:lang w:val="fr-FR" w:eastAsia="en-AU"/>
              </w:rPr>
              <w:t>, van der Ploeg H, Tiedemann A, Sherrington C, Maher C, Vardy J, Lin C, Dillon H, Chau J, Hardy L, Rissel</w:t>
            </w:r>
            <w:r w:rsidR="00084309" w:rsidRPr="00094569">
              <w:rPr>
                <w:rFonts w:asciiTheme="minorHAnsi" w:hAnsiTheme="minorHAnsi" w:cstheme="minorHAnsi"/>
                <w:sz w:val="22"/>
                <w:szCs w:val="22"/>
                <w:lang w:val="fr-FR" w:eastAsia="en-AU"/>
              </w:rPr>
              <w:t xml:space="preserve"> C, Latimer J, Mosely A, Bauman</w:t>
            </w:r>
            <w:r w:rsidR="00A53F69" w:rsidRPr="00094569">
              <w:rPr>
                <w:rFonts w:asciiTheme="minorHAnsi" w:hAnsiTheme="minorHAnsi" w:cstheme="minorHAnsi"/>
                <w:sz w:val="22"/>
                <w:szCs w:val="22"/>
                <w:lang w:val="fr-FR" w:eastAsia="en-AU"/>
              </w:rPr>
              <w:t xml:space="preserve"> A</w:t>
            </w:r>
            <w:r w:rsidR="002514B9" w:rsidRPr="00094569">
              <w:rPr>
                <w:rFonts w:asciiTheme="minorHAnsi" w:hAnsiTheme="minorHAnsi" w:cstheme="minorHAnsi"/>
                <w:sz w:val="22"/>
                <w:szCs w:val="22"/>
                <w:lang w:val="fr-FR" w:eastAsia="en-AU"/>
              </w:rPr>
              <w:t>.</w:t>
            </w:r>
          </w:p>
        </w:tc>
        <w:tc>
          <w:tcPr>
            <w:tcW w:w="1177" w:type="dxa"/>
          </w:tcPr>
          <w:p w14:paraId="6B1D5707" w14:textId="77777777" w:rsidR="007D6991" w:rsidRPr="00094569" w:rsidRDefault="007D6991"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2012</w:t>
            </w:r>
          </w:p>
        </w:tc>
        <w:tc>
          <w:tcPr>
            <w:tcW w:w="3168" w:type="dxa"/>
          </w:tcPr>
          <w:p w14:paraId="5FA0A4F9" w14:textId="77777777" w:rsidR="007D6991" w:rsidRPr="00094569" w:rsidRDefault="007D6991" w:rsidP="006263A6">
            <w:pPr>
              <w:autoSpaceDE w:val="0"/>
              <w:autoSpaceDN w:val="0"/>
              <w:adjustRightInd w:val="0"/>
              <w:rPr>
                <w:rFonts w:asciiTheme="minorHAnsi" w:hAnsiTheme="minorHAnsi" w:cstheme="minorHAnsi"/>
                <w:bCs/>
                <w:sz w:val="22"/>
                <w:szCs w:val="22"/>
                <w:lang w:eastAsia="en-AU"/>
              </w:rPr>
            </w:pPr>
            <w:r w:rsidRPr="00094569">
              <w:rPr>
                <w:rFonts w:asciiTheme="minorHAnsi" w:hAnsiTheme="minorHAnsi" w:cstheme="minorHAnsi"/>
                <w:sz w:val="22"/>
                <w:szCs w:val="22"/>
                <w:lang w:eastAsia="en-AU"/>
              </w:rPr>
              <w:t>Actigraph GT3X-Plus Activity Monitor</w:t>
            </w:r>
          </w:p>
        </w:tc>
        <w:tc>
          <w:tcPr>
            <w:tcW w:w="2544" w:type="dxa"/>
          </w:tcPr>
          <w:p w14:paraId="30E5C0FF" w14:textId="77777777" w:rsidR="007D6991" w:rsidRPr="00094569" w:rsidRDefault="007D6991" w:rsidP="007143CA">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University of Sydney NHMRC Equipment Grant; $48,876</w:t>
            </w:r>
          </w:p>
        </w:tc>
      </w:tr>
      <w:tr w:rsidR="006263A6" w:rsidRPr="00094569" w14:paraId="5C93B381" w14:textId="77777777" w:rsidTr="00B669EF">
        <w:trPr>
          <w:cantSplit/>
        </w:trPr>
        <w:tc>
          <w:tcPr>
            <w:tcW w:w="2547" w:type="dxa"/>
          </w:tcPr>
          <w:p w14:paraId="504FF69C" w14:textId="77777777" w:rsidR="006263A6" w:rsidRPr="00094569" w:rsidRDefault="007D6991"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Mitchell</w:t>
            </w:r>
            <w:r w:rsidR="006263A6" w:rsidRPr="00094569">
              <w:rPr>
                <w:rFonts w:asciiTheme="minorHAnsi" w:hAnsiTheme="minorHAnsi" w:cstheme="minorHAnsi"/>
                <w:sz w:val="22"/>
                <w:szCs w:val="22"/>
                <w:lang w:val="fr-FR" w:eastAsia="en-AU"/>
              </w:rPr>
              <w:t xml:space="preserve"> P, Gopinath B, Baur LA, </w:t>
            </w:r>
            <w:r w:rsidR="00763CE8" w:rsidRPr="00094569">
              <w:rPr>
                <w:rFonts w:asciiTheme="minorHAnsi" w:hAnsiTheme="minorHAnsi" w:cstheme="minorHAnsi"/>
                <w:sz w:val="22"/>
                <w:szCs w:val="22"/>
              </w:rPr>
              <w:t xml:space="preserve">Flood V, </w:t>
            </w:r>
            <w:r w:rsidR="006263A6" w:rsidRPr="00094569">
              <w:rPr>
                <w:rFonts w:asciiTheme="minorHAnsi" w:hAnsiTheme="minorHAnsi" w:cstheme="minorHAnsi"/>
                <w:sz w:val="22"/>
                <w:szCs w:val="22"/>
              </w:rPr>
              <w:t>Hardy</w:t>
            </w:r>
            <w:r w:rsidR="00763CE8" w:rsidRPr="00094569">
              <w:rPr>
                <w:rFonts w:asciiTheme="minorHAnsi" w:hAnsiTheme="minorHAnsi" w:cstheme="minorHAnsi"/>
                <w:sz w:val="22"/>
                <w:szCs w:val="22"/>
              </w:rPr>
              <w:t xml:space="preserve"> LH</w:t>
            </w:r>
            <w:r w:rsidR="006263A6" w:rsidRPr="00094569">
              <w:rPr>
                <w:rFonts w:asciiTheme="minorHAnsi" w:hAnsiTheme="minorHAnsi" w:cstheme="minorHAnsi"/>
                <w:sz w:val="22"/>
                <w:szCs w:val="22"/>
              </w:rPr>
              <w:t>, Liew</w:t>
            </w:r>
            <w:r w:rsidR="006263A6" w:rsidRPr="00094569">
              <w:rPr>
                <w:rFonts w:asciiTheme="minorHAnsi" w:hAnsiTheme="minorHAnsi" w:cstheme="minorHAnsi"/>
                <w:sz w:val="22"/>
                <w:szCs w:val="22"/>
                <w:lang w:val="fr-FR" w:eastAsia="en-AU"/>
              </w:rPr>
              <w:t xml:space="preserve"> </w:t>
            </w:r>
            <w:r w:rsidR="00763CE8" w:rsidRPr="00094569">
              <w:rPr>
                <w:rFonts w:asciiTheme="minorHAnsi" w:hAnsiTheme="minorHAnsi" w:cstheme="minorHAnsi"/>
                <w:sz w:val="22"/>
                <w:szCs w:val="22"/>
                <w:lang w:val="fr-FR" w:eastAsia="en-AU"/>
              </w:rPr>
              <w:t>G</w:t>
            </w:r>
          </w:p>
        </w:tc>
        <w:tc>
          <w:tcPr>
            <w:tcW w:w="1177" w:type="dxa"/>
          </w:tcPr>
          <w:p w14:paraId="26B49A76" w14:textId="77777777" w:rsidR="006263A6" w:rsidRPr="00094569" w:rsidRDefault="00390F65"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2012-2013</w:t>
            </w:r>
          </w:p>
        </w:tc>
        <w:tc>
          <w:tcPr>
            <w:tcW w:w="3168" w:type="dxa"/>
          </w:tcPr>
          <w:p w14:paraId="799667E5" w14:textId="77777777" w:rsidR="006263A6" w:rsidRPr="00094569" w:rsidRDefault="006263A6" w:rsidP="006263A6">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bCs/>
                <w:sz w:val="22"/>
                <w:szCs w:val="22"/>
                <w:lang w:eastAsia="en-AU"/>
              </w:rPr>
              <w:t>A cohort study of the impact of sedentary behaviour, physical activity and diet on the retinal microvasculature in adolescents</w:t>
            </w:r>
          </w:p>
        </w:tc>
        <w:tc>
          <w:tcPr>
            <w:tcW w:w="2544" w:type="dxa"/>
          </w:tcPr>
          <w:p w14:paraId="1A1CC3E4" w14:textId="77777777" w:rsidR="006263A6" w:rsidRPr="00094569" w:rsidRDefault="006263A6" w:rsidP="007143CA">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 xml:space="preserve">Heart Foundation of Australia Grant-in-Aid; </w:t>
            </w:r>
            <w:r w:rsidRPr="00094569">
              <w:rPr>
                <w:rFonts w:asciiTheme="minorHAnsi" w:hAnsiTheme="minorHAnsi" w:cstheme="minorHAnsi"/>
                <w:bCs/>
                <w:sz w:val="22"/>
                <w:szCs w:val="22"/>
                <w:lang w:eastAsia="en-AU"/>
              </w:rPr>
              <w:t>G11S 6106</w:t>
            </w:r>
            <w:r w:rsidR="007C0A52" w:rsidRPr="00094569">
              <w:rPr>
                <w:rFonts w:asciiTheme="minorHAnsi" w:hAnsiTheme="minorHAnsi" w:cstheme="minorHAnsi"/>
                <w:bCs/>
                <w:sz w:val="22"/>
                <w:szCs w:val="22"/>
                <w:lang w:eastAsia="en-AU"/>
              </w:rPr>
              <w:t>; $130,000 over 2 years</w:t>
            </w:r>
          </w:p>
        </w:tc>
      </w:tr>
      <w:tr w:rsidR="00807ED2" w:rsidRPr="00094569" w14:paraId="4AADD076" w14:textId="77777777" w:rsidTr="00B669EF">
        <w:trPr>
          <w:cantSplit/>
        </w:trPr>
        <w:tc>
          <w:tcPr>
            <w:tcW w:w="2547" w:type="dxa"/>
          </w:tcPr>
          <w:p w14:paraId="295A461D" w14:textId="77777777" w:rsidR="00807ED2" w:rsidRPr="00094569" w:rsidRDefault="00CD54DC"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Askie L, Baur L</w:t>
            </w:r>
            <w:r w:rsidR="00EC2C72" w:rsidRPr="00094569">
              <w:rPr>
                <w:rFonts w:asciiTheme="minorHAnsi" w:hAnsiTheme="minorHAnsi" w:cstheme="minorHAnsi"/>
                <w:sz w:val="22"/>
                <w:szCs w:val="22"/>
                <w:lang w:val="fr-FR" w:eastAsia="en-AU"/>
              </w:rPr>
              <w:t>, Campbell K, Daniels L, Taylor B, Wen LM, Hesketh K, Magarey A, Taylor R, Martin A.</w:t>
            </w:r>
          </w:p>
        </w:tc>
        <w:tc>
          <w:tcPr>
            <w:tcW w:w="1177" w:type="dxa"/>
          </w:tcPr>
          <w:p w14:paraId="07408FBE" w14:textId="77777777" w:rsidR="00807ED2" w:rsidRPr="00094569" w:rsidRDefault="00807ED2"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2012-2014</w:t>
            </w:r>
          </w:p>
        </w:tc>
        <w:tc>
          <w:tcPr>
            <w:tcW w:w="3168" w:type="dxa"/>
          </w:tcPr>
          <w:p w14:paraId="52D73142" w14:textId="77777777" w:rsidR="00807ED2" w:rsidRPr="00094569" w:rsidRDefault="00807ED2" w:rsidP="00FE730E">
            <w:pPr>
              <w:rPr>
                <w:rFonts w:asciiTheme="minorHAnsi" w:hAnsiTheme="minorHAnsi" w:cstheme="minorHAnsi"/>
                <w:sz w:val="22"/>
                <w:szCs w:val="22"/>
                <w:lang w:eastAsia="en-AU"/>
              </w:rPr>
            </w:pPr>
            <w:r w:rsidRPr="00094569">
              <w:rPr>
                <w:rFonts w:asciiTheme="minorHAnsi" w:hAnsiTheme="minorHAnsi" w:cstheme="minorHAnsi"/>
                <w:sz w:val="22"/>
                <w:szCs w:val="22"/>
                <w:lang w:eastAsia="en-AU"/>
              </w:rPr>
              <w:t>Generating evidence of reduced rates of overweight/obesity in children:  value adding to four established Australasian early intervention trials.</w:t>
            </w:r>
          </w:p>
        </w:tc>
        <w:tc>
          <w:tcPr>
            <w:tcW w:w="2544" w:type="dxa"/>
          </w:tcPr>
          <w:p w14:paraId="24898486" w14:textId="77777777" w:rsidR="00807ED2" w:rsidRPr="00094569" w:rsidRDefault="00807ED2" w:rsidP="00FE730E">
            <w:pPr>
              <w:ind w:left="20" w:right="62"/>
              <w:rPr>
                <w:rFonts w:asciiTheme="minorHAnsi" w:hAnsiTheme="minorHAnsi" w:cstheme="minorHAnsi"/>
                <w:sz w:val="22"/>
                <w:szCs w:val="22"/>
                <w:lang w:eastAsia="en-AU"/>
              </w:rPr>
            </w:pPr>
            <w:r w:rsidRPr="00094569">
              <w:rPr>
                <w:rFonts w:asciiTheme="minorHAnsi" w:hAnsiTheme="minorHAnsi" w:cstheme="minorHAnsi"/>
                <w:sz w:val="22"/>
                <w:szCs w:val="22"/>
                <w:lang w:eastAsia="en-AU"/>
              </w:rPr>
              <w:t>NHMRC Project Grant</w:t>
            </w:r>
            <w:r w:rsidR="00F11479" w:rsidRPr="00094569">
              <w:rPr>
                <w:rFonts w:asciiTheme="minorHAnsi" w:hAnsiTheme="minorHAnsi" w:cstheme="minorHAnsi"/>
                <w:sz w:val="22"/>
                <w:szCs w:val="22"/>
                <w:lang w:eastAsia="en-AU"/>
              </w:rPr>
              <w:t xml:space="preserve"> (ID 1028555)</w:t>
            </w:r>
            <w:r w:rsidRPr="00094569">
              <w:rPr>
                <w:rFonts w:asciiTheme="minorHAnsi" w:hAnsiTheme="minorHAnsi" w:cstheme="minorHAnsi"/>
                <w:sz w:val="22"/>
                <w:szCs w:val="22"/>
                <w:lang w:eastAsia="en-AU"/>
              </w:rPr>
              <w:t>; $187,018 in total</w:t>
            </w:r>
          </w:p>
        </w:tc>
      </w:tr>
      <w:tr w:rsidR="000C039D" w:rsidRPr="00094569" w14:paraId="45D159D5" w14:textId="77777777" w:rsidTr="00B669EF">
        <w:trPr>
          <w:cantSplit/>
        </w:trPr>
        <w:tc>
          <w:tcPr>
            <w:tcW w:w="2547" w:type="dxa"/>
          </w:tcPr>
          <w:p w14:paraId="09231929" w14:textId="77777777" w:rsidR="000C039D" w:rsidRPr="00094569" w:rsidRDefault="000C039D" w:rsidP="00974DDE">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Alexander S, Baur LA</w:t>
            </w:r>
          </w:p>
        </w:tc>
        <w:tc>
          <w:tcPr>
            <w:tcW w:w="1177" w:type="dxa"/>
          </w:tcPr>
          <w:p w14:paraId="2288E8A7" w14:textId="77777777" w:rsidR="000C039D" w:rsidRPr="00094569" w:rsidRDefault="000C039D" w:rsidP="00974DD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2011-2013</w:t>
            </w:r>
          </w:p>
        </w:tc>
        <w:tc>
          <w:tcPr>
            <w:tcW w:w="3168" w:type="dxa"/>
          </w:tcPr>
          <w:p w14:paraId="79520F54" w14:textId="77777777" w:rsidR="000C039D" w:rsidRPr="00094569" w:rsidRDefault="00AF39DC" w:rsidP="00073A9E">
            <w:pPr>
              <w:autoSpaceDE w:val="0"/>
              <w:autoSpaceDN w:val="0"/>
              <w:adjustRightInd w:val="0"/>
              <w:rPr>
                <w:rFonts w:asciiTheme="minorHAnsi" w:hAnsiTheme="minorHAnsi" w:cstheme="minorHAnsi"/>
                <w:bCs/>
                <w:sz w:val="22"/>
                <w:szCs w:val="22"/>
                <w:lang w:eastAsia="en-AU"/>
              </w:rPr>
            </w:pPr>
            <w:r w:rsidRPr="00094569">
              <w:rPr>
                <w:rFonts w:asciiTheme="minorHAnsi" w:hAnsiTheme="minorHAnsi" w:cstheme="minorHAnsi"/>
                <w:sz w:val="22"/>
                <w:szCs w:val="22"/>
              </w:rPr>
              <w:t>Advance</w:t>
            </w:r>
            <w:r w:rsidR="001A2937" w:rsidRPr="00094569">
              <w:rPr>
                <w:rFonts w:asciiTheme="minorHAnsi" w:hAnsiTheme="minorHAnsi" w:cstheme="minorHAnsi"/>
                <w:sz w:val="22"/>
                <w:szCs w:val="22"/>
              </w:rPr>
              <w:t>d</w:t>
            </w:r>
            <w:r w:rsidR="000C039D" w:rsidRPr="00094569">
              <w:rPr>
                <w:rFonts w:asciiTheme="minorHAnsi" w:hAnsiTheme="minorHAnsi" w:cstheme="minorHAnsi"/>
                <w:sz w:val="22"/>
                <w:szCs w:val="22"/>
              </w:rPr>
              <w:t xml:space="preserve"> Training of Health Practitioners Child and Adolescent</w:t>
            </w:r>
            <w:r w:rsidR="00073A9E" w:rsidRPr="00094569">
              <w:rPr>
                <w:rFonts w:asciiTheme="minorHAnsi" w:hAnsiTheme="minorHAnsi" w:cstheme="minorHAnsi"/>
                <w:sz w:val="22"/>
                <w:szCs w:val="22"/>
              </w:rPr>
              <w:t xml:space="preserve"> Obesity (“Weight4Kids”)</w:t>
            </w:r>
          </w:p>
        </w:tc>
        <w:tc>
          <w:tcPr>
            <w:tcW w:w="2544" w:type="dxa"/>
          </w:tcPr>
          <w:p w14:paraId="5C23005A" w14:textId="77777777" w:rsidR="000C039D" w:rsidRPr="00094569" w:rsidRDefault="00574DAC" w:rsidP="00574DAC">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lang w:eastAsia="en-AU"/>
              </w:rPr>
              <w:t xml:space="preserve">NSW Health, </w:t>
            </w:r>
            <w:r w:rsidR="000C039D" w:rsidRPr="00094569">
              <w:rPr>
                <w:rFonts w:asciiTheme="minorHAnsi" w:hAnsiTheme="minorHAnsi" w:cstheme="minorHAnsi"/>
                <w:sz w:val="22"/>
                <w:szCs w:val="22"/>
                <w:lang w:eastAsia="en-AU"/>
              </w:rPr>
              <w:t>Western Child Health Network; $209,360</w:t>
            </w:r>
          </w:p>
        </w:tc>
      </w:tr>
      <w:tr w:rsidR="00CB69F8" w:rsidRPr="00094569" w14:paraId="47672DB8" w14:textId="77777777" w:rsidTr="00B669EF">
        <w:trPr>
          <w:cantSplit/>
        </w:trPr>
        <w:tc>
          <w:tcPr>
            <w:tcW w:w="2547" w:type="dxa"/>
          </w:tcPr>
          <w:p w14:paraId="0B7011C1" w14:textId="77777777" w:rsidR="00CB69F8" w:rsidRPr="00094569" w:rsidRDefault="00CB69F8" w:rsidP="00A52D2C">
            <w:pPr>
              <w:rPr>
                <w:rFonts w:asciiTheme="minorHAnsi" w:hAnsiTheme="minorHAnsi" w:cstheme="minorHAnsi"/>
                <w:sz w:val="22"/>
                <w:szCs w:val="22"/>
                <w:lang w:val="fr-FR" w:eastAsia="en-AU"/>
              </w:rPr>
            </w:pPr>
            <w:r w:rsidRPr="00094569">
              <w:rPr>
                <w:rFonts w:asciiTheme="minorHAnsi" w:hAnsiTheme="minorHAnsi" w:cstheme="minorHAnsi"/>
                <w:sz w:val="22"/>
                <w:szCs w:val="22"/>
                <w:lang w:val="fr-FR" w:eastAsia="en-AU"/>
              </w:rPr>
              <w:t>Wen LM, Baur LA, Rissel C</w:t>
            </w:r>
            <w:r w:rsidR="00D63EA7" w:rsidRPr="00094569">
              <w:rPr>
                <w:rFonts w:asciiTheme="minorHAnsi" w:hAnsiTheme="minorHAnsi" w:cstheme="minorHAnsi"/>
                <w:sz w:val="22"/>
                <w:szCs w:val="22"/>
                <w:lang w:val="fr-FR" w:eastAsia="en-AU"/>
              </w:rPr>
              <w:t>, Flood V, Simpson JM, Hayes Al, Hardy L.</w:t>
            </w:r>
          </w:p>
        </w:tc>
        <w:tc>
          <w:tcPr>
            <w:tcW w:w="1177" w:type="dxa"/>
          </w:tcPr>
          <w:p w14:paraId="6565D6A1" w14:textId="77777777" w:rsidR="00CB69F8" w:rsidRPr="00094569" w:rsidRDefault="00CB69F8" w:rsidP="00FE730E">
            <w:pPr>
              <w:ind w:left="20" w:right="-80"/>
              <w:jc w:val="both"/>
              <w:rPr>
                <w:rFonts w:asciiTheme="minorHAnsi" w:hAnsiTheme="minorHAnsi" w:cstheme="minorHAnsi"/>
                <w:sz w:val="22"/>
                <w:szCs w:val="22"/>
                <w:lang w:val="fr-FR"/>
              </w:rPr>
            </w:pPr>
            <w:r w:rsidRPr="00094569">
              <w:rPr>
                <w:rFonts w:asciiTheme="minorHAnsi" w:hAnsiTheme="minorHAnsi" w:cstheme="minorHAnsi"/>
                <w:sz w:val="22"/>
                <w:szCs w:val="22"/>
                <w:lang w:val="fr-FR"/>
              </w:rPr>
              <w:t>2011-2014</w:t>
            </w:r>
          </w:p>
        </w:tc>
        <w:tc>
          <w:tcPr>
            <w:tcW w:w="3168" w:type="dxa"/>
          </w:tcPr>
          <w:p w14:paraId="0EE7BD33" w14:textId="77777777" w:rsidR="00CB69F8" w:rsidRPr="00094569" w:rsidRDefault="00CB69F8" w:rsidP="00FE730E">
            <w:pPr>
              <w:rPr>
                <w:rFonts w:asciiTheme="minorHAnsi" w:hAnsiTheme="minorHAnsi" w:cstheme="minorHAnsi"/>
                <w:sz w:val="22"/>
                <w:szCs w:val="22"/>
                <w:lang w:eastAsia="en-AU"/>
              </w:rPr>
            </w:pPr>
            <w:r w:rsidRPr="00094569">
              <w:rPr>
                <w:rFonts w:asciiTheme="minorHAnsi" w:hAnsiTheme="minorHAnsi" w:cstheme="minorHAnsi"/>
                <w:sz w:val="22"/>
                <w:szCs w:val="22"/>
                <w:lang w:eastAsia="en-AU"/>
              </w:rPr>
              <w:t>Effectiveness of an early intervention trial to prevent obesity: Follow up and cost-effectiveness analysis</w:t>
            </w:r>
          </w:p>
        </w:tc>
        <w:tc>
          <w:tcPr>
            <w:tcW w:w="2544" w:type="dxa"/>
          </w:tcPr>
          <w:p w14:paraId="6B5217C7" w14:textId="77777777" w:rsidR="00CB69F8" w:rsidRPr="00094569" w:rsidRDefault="00CB69F8" w:rsidP="00604302">
            <w:pPr>
              <w:ind w:left="20" w:right="62"/>
              <w:rPr>
                <w:rFonts w:asciiTheme="minorHAnsi" w:hAnsiTheme="minorHAnsi" w:cstheme="minorHAnsi"/>
                <w:sz w:val="22"/>
                <w:szCs w:val="22"/>
                <w:lang w:eastAsia="en-AU"/>
              </w:rPr>
            </w:pPr>
            <w:r w:rsidRPr="00094569">
              <w:rPr>
                <w:rFonts w:asciiTheme="minorHAnsi" w:hAnsiTheme="minorHAnsi" w:cstheme="minorHAnsi"/>
                <w:sz w:val="22"/>
                <w:szCs w:val="22"/>
                <w:lang w:eastAsia="en-AU"/>
              </w:rPr>
              <w:t>NHMRC Project Grant (ID 1003780); 2010-201</w:t>
            </w:r>
            <w:r w:rsidR="00604302" w:rsidRPr="00094569">
              <w:rPr>
                <w:rFonts w:asciiTheme="minorHAnsi" w:hAnsiTheme="minorHAnsi" w:cstheme="minorHAnsi"/>
                <w:sz w:val="22"/>
                <w:szCs w:val="22"/>
                <w:lang w:eastAsia="en-AU"/>
              </w:rPr>
              <w:t>4</w:t>
            </w:r>
            <w:r w:rsidRPr="00094569">
              <w:rPr>
                <w:rFonts w:asciiTheme="minorHAnsi" w:hAnsiTheme="minorHAnsi" w:cstheme="minorHAnsi"/>
                <w:sz w:val="22"/>
                <w:szCs w:val="22"/>
                <w:lang w:eastAsia="en-AU"/>
              </w:rPr>
              <w:t xml:space="preserve"> $420,489</w:t>
            </w:r>
            <w:r w:rsidR="003D1040" w:rsidRPr="00094569">
              <w:rPr>
                <w:rFonts w:asciiTheme="minorHAnsi" w:hAnsiTheme="minorHAnsi" w:cstheme="minorHAnsi"/>
                <w:sz w:val="22"/>
                <w:szCs w:val="22"/>
                <w:lang w:eastAsia="en-AU"/>
              </w:rPr>
              <w:t xml:space="preserve"> in total : 2011 $151,404;</w:t>
            </w:r>
            <w:r w:rsidR="00BF3137" w:rsidRPr="00094569">
              <w:rPr>
                <w:rFonts w:asciiTheme="minorHAnsi" w:hAnsiTheme="minorHAnsi" w:cstheme="minorHAnsi"/>
                <w:sz w:val="22"/>
                <w:szCs w:val="22"/>
                <w:lang w:eastAsia="en-AU"/>
              </w:rPr>
              <w:t xml:space="preserve"> 2012 $1</w:t>
            </w:r>
            <w:r w:rsidR="003D1040" w:rsidRPr="00094569">
              <w:rPr>
                <w:rFonts w:asciiTheme="minorHAnsi" w:hAnsiTheme="minorHAnsi" w:cstheme="minorHAnsi"/>
                <w:sz w:val="22"/>
                <w:szCs w:val="22"/>
                <w:lang w:eastAsia="en-AU"/>
              </w:rPr>
              <w:t>37,042;</w:t>
            </w:r>
            <w:r w:rsidR="00BF3137" w:rsidRPr="00094569">
              <w:rPr>
                <w:rFonts w:asciiTheme="minorHAnsi" w:hAnsiTheme="minorHAnsi" w:cstheme="minorHAnsi"/>
                <w:sz w:val="22"/>
                <w:szCs w:val="22"/>
                <w:lang w:eastAsia="en-AU"/>
              </w:rPr>
              <w:t xml:space="preserve"> 2013 $103,205</w:t>
            </w:r>
            <w:r w:rsidR="003D1040" w:rsidRPr="00094569">
              <w:rPr>
                <w:rFonts w:asciiTheme="minorHAnsi" w:hAnsiTheme="minorHAnsi" w:cstheme="minorHAnsi"/>
                <w:sz w:val="22"/>
                <w:szCs w:val="22"/>
                <w:lang w:eastAsia="en-AU"/>
              </w:rPr>
              <w:t>;</w:t>
            </w:r>
            <w:r w:rsidR="00BF3137" w:rsidRPr="00094569">
              <w:rPr>
                <w:rFonts w:asciiTheme="minorHAnsi" w:hAnsiTheme="minorHAnsi" w:cstheme="minorHAnsi"/>
                <w:sz w:val="22"/>
                <w:szCs w:val="22"/>
                <w:lang w:eastAsia="en-AU"/>
              </w:rPr>
              <w:t xml:space="preserve"> 2014 $28,837</w:t>
            </w:r>
          </w:p>
        </w:tc>
      </w:tr>
      <w:tr w:rsidR="00A52D2C" w:rsidRPr="00094569" w14:paraId="4F10CF09" w14:textId="77777777" w:rsidTr="00B669EF">
        <w:trPr>
          <w:cantSplit/>
        </w:trPr>
        <w:tc>
          <w:tcPr>
            <w:tcW w:w="2547" w:type="dxa"/>
          </w:tcPr>
          <w:p w14:paraId="5C51D292" w14:textId="77777777" w:rsidR="00A52D2C" w:rsidRPr="00094569" w:rsidRDefault="00A52D2C" w:rsidP="00A52D2C">
            <w:pPr>
              <w:rPr>
                <w:rFonts w:asciiTheme="minorHAnsi" w:hAnsiTheme="minorHAnsi" w:cstheme="minorHAnsi"/>
                <w:sz w:val="22"/>
                <w:szCs w:val="22"/>
                <w:lang w:eastAsia="en-AU"/>
              </w:rPr>
            </w:pPr>
            <w:r w:rsidRPr="00094569">
              <w:rPr>
                <w:rFonts w:asciiTheme="minorHAnsi" w:hAnsiTheme="minorHAnsi" w:cstheme="minorHAnsi"/>
                <w:sz w:val="22"/>
                <w:szCs w:val="22"/>
                <w:lang w:eastAsia="en-AU"/>
              </w:rPr>
              <w:t>Dixon H, Wakefield M, Donovan R, Baur L, Crawford D, Chapman K, Martin J, Morley B, Kelly B.</w:t>
            </w:r>
          </w:p>
        </w:tc>
        <w:tc>
          <w:tcPr>
            <w:tcW w:w="1177" w:type="dxa"/>
          </w:tcPr>
          <w:p w14:paraId="4A080600" w14:textId="77777777" w:rsidR="00A52D2C" w:rsidRPr="00094569" w:rsidRDefault="00A52D2C"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2010-2012</w:t>
            </w:r>
          </w:p>
        </w:tc>
        <w:tc>
          <w:tcPr>
            <w:tcW w:w="3168" w:type="dxa"/>
          </w:tcPr>
          <w:p w14:paraId="30DB1B79" w14:textId="77777777" w:rsidR="00A52D2C" w:rsidRPr="00094569" w:rsidRDefault="00A52D2C" w:rsidP="00FE730E">
            <w:pPr>
              <w:rPr>
                <w:rFonts w:asciiTheme="minorHAnsi" w:hAnsiTheme="minorHAnsi" w:cstheme="minorHAnsi"/>
                <w:bCs/>
                <w:sz w:val="22"/>
                <w:szCs w:val="22"/>
              </w:rPr>
            </w:pPr>
            <w:r w:rsidRPr="00094569">
              <w:rPr>
                <w:rFonts w:asciiTheme="minorHAnsi" w:hAnsiTheme="minorHAnsi" w:cstheme="minorHAnsi"/>
                <w:sz w:val="22"/>
                <w:szCs w:val="22"/>
                <w:lang w:eastAsia="en-AU"/>
              </w:rPr>
              <w:t>Effects of counteradvertising on parent/child susceptibility to junk food promotions.</w:t>
            </w:r>
          </w:p>
        </w:tc>
        <w:tc>
          <w:tcPr>
            <w:tcW w:w="2544" w:type="dxa"/>
          </w:tcPr>
          <w:p w14:paraId="60B9B2E4" w14:textId="77777777" w:rsidR="00A52D2C" w:rsidRPr="00094569" w:rsidRDefault="001475F9" w:rsidP="00FE730E">
            <w:pPr>
              <w:ind w:left="20" w:right="62"/>
              <w:rPr>
                <w:rFonts w:asciiTheme="minorHAnsi" w:hAnsiTheme="minorHAnsi" w:cstheme="minorHAnsi"/>
                <w:sz w:val="22"/>
                <w:szCs w:val="22"/>
              </w:rPr>
            </w:pPr>
            <w:r w:rsidRPr="00094569">
              <w:rPr>
                <w:rFonts w:asciiTheme="minorHAnsi" w:hAnsiTheme="minorHAnsi" w:cstheme="minorHAnsi"/>
                <w:sz w:val="22"/>
                <w:szCs w:val="22"/>
                <w:lang w:eastAsia="en-AU"/>
              </w:rPr>
              <w:t>Bupa</w:t>
            </w:r>
            <w:r w:rsidR="00A52D2C" w:rsidRPr="00094569">
              <w:rPr>
                <w:rFonts w:asciiTheme="minorHAnsi" w:hAnsiTheme="minorHAnsi" w:cstheme="minorHAnsi"/>
                <w:sz w:val="22"/>
                <w:szCs w:val="22"/>
                <w:lang w:eastAsia="en-AU"/>
              </w:rPr>
              <w:t xml:space="preserve"> Foundation, $280,</w:t>
            </w:r>
            <w:r w:rsidR="004936E6" w:rsidRPr="00094569">
              <w:rPr>
                <w:rFonts w:asciiTheme="minorHAnsi" w:hAnsiTheme="minorHAnsi" w:cstheme="minorHAnsi"/>
                <w:sz w:val="22"/>
                <w:szCs w:val="22"/>
                <w:lang w:eastAsia="en-AU"/>
              </w:rPr>
              <w:t>000, 2010-2012</w:t>
            </w:r>
          </w:p>
        </w:tc>
      </w:tr>
      <w:tr w:rsidR="0098563B" w:rsidRPr="00094569" w14:paraId="283D298B" w14:textId="77777777" w:rsidTr="00B669EF">
        <w:trPr>
          <w:cantSplit/>
        </w:trPr>
        <w:tc>
          <w:tcPr>
            <w:tcW w:w="2547" w:type="dxa"/>
          </w:tcPr>
          <w:p w14:paraId="52E36FEC" w14:textId="77777777" w:rsidR="0098563B" w:rsidRPr="00094569" w:rsidRDefault="0098563B" w:rsidP="00FE730E">
            <w:pPr>
              <w:ind w:left="20" w:right="123"/>
              <w:rPr>
                <w:rFonts w:asciiTheme="minorHAnsi" w:hAnsiTheme="minorHAnsi" w:cstheme="minorHAnsi"/>
                <w:sz w:val="22"/>
                <w:szCs w:val="22"/>
                <w:lang w:val="it-IT"/>
              </w:rPr>
            </w:pPr>
            <w:bookmarkStart w:id="2" w:name="_Hlk244342088"/>
            <w:r w:rsidRPr="00094569">
              <w:rPr>
                <w:rFonts w:asciiTheme="minorHAnsi" w:hAnsiTheme="minorHAnsi" w:cstheme="minorHAnsi"/>
                <w:sz w:val="22"/>
                <w:szCs w:val="22"/>
                <w:lang w:val="it-IT"/>
              </w:rPr>
              <w:lastRenderedPageBreak/>
              <w:t xml:space="preserve">Skouteris H, </w:t>
            </w:r>
            <w:r w:rsidR="00B15307" w:rsidRPr="00094569">
              <w:rPr>
                <w:rFonts w:asciiTheme="minorHAnsi" w:hAnsiTheme="minorHAnsi" w:cstheme="minorHAnsi"/>
                <w:sz w:val="22"/>
                <w:szCs w:val="22"/>
                <w:lang w:val="it-IT"/>
              </w:rPr>
              <w:t xml:space="preserve">McCabe M, </w:t>
            </w:r>
            <w:r w:rsidR="00995E5B" w:rsidRPr="00094569">
              <w:rPr>
                <w:rFonts w:asciiTheme="minorHAnsi" w:hAnsiTheme="minorHAnsi" w:cstheme="minorHAnsi"/>
                <w:sz w:val="22"/>
                <w:szCs w:val="22"/>
                <w:lang w:val="it-IT"/>
              </w:rPr>
              <w:t xml:space="preserve">Ricciardelli LA, </w:t>
            </w:r>
            <w:r w:rsidR="00B15307" w:rsidRPr="00094569">
              <w:rPr>
                <w:rFonts w:asciiTheme="minorHAnsi" w:hAnsiTheme="minorHAnsi" w:cstheme="minorHAnsi"/>
                <w:sz w:val="22"/>
                <w:szCs w:val="22"/>
                <w:lang w:val="it-IT"/>
              </w:rPr>
              <w:t>Milgrom J, Baur LA</w:t>
            </w:r>
          </w:p>
          <w:p w14:paraId="7A49A0E6" w14:textId="77777777" w:rsidR="00995E5B" w:rsidRPr="00094569" w:rsidRDefault="00995E5B" w:rsidP="00FE730E">
            <w:pPr>
              <w:ind w:left="20" w:right="123"/>
              <w:rPr>
                <w:rFonts w:asciiTheme="minorHAnsi" w:hAnsiTheme="minorHAnsi" w:cstheme="minorHAnsi"/>
                <w:sz w:val="22"/>
                <w:szCs w:val="22"/>
                <w:lang w:val="it-IT"/>
              </w:rPr>
            </w:pPr>
          </w:p>
        </w:tc>
        <w:tc>
          <w:tcPr>
            <w:tcW w:w="1177" w:type="dxa"/>
          </w:tcPr>
          <w:p w14:paraId="75AE9488" w14:textId="77777777" w:rsidR="0098563B" w:rsidRPr="00094569" w:rsidRDefault="00004698"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2010-2</w:t>
            </w:r>
            <w:r w:rsidR="0098563B" w:rsidRPr="00094569">
              <w:rPr>
                <w:rFonts w:asciiTheme="minorHAnsi" w:hAnsiTheme="minorHAnsi" w:cstheme="minorHAnsi"/>
                <w:sz w:val="22"/>
                <w:szCs w:val="22"/>
              </w:rPr>
              <w:t>012</w:t>
            </w:r>
          </w:p>
        </w:tc>
        <w:tc>
          <w:tcPr>
            <w:tcW w:w="3168" w:type="dxa"/>
          </w:tcPr>
          <w:p w14:paraId="458524B6" w14:textId="77777777" w:rsidR="0098563B" w:rsidRPr="00094569" w:rsidRDefault="0098563B" w:rsidP="00FE730E">
            <w:pPr>
              <w:rPr>
                <w:rFonts w:asciiTheme="minorHAnsi" w:hAnsiTheme="minorHAnsi" w:cstheme="minorHAnsi"/>
                <w:bCs/>
                <w:sz w:val="22"/>
                <w:szCs w:val="22"/>
              </w:rPr>
            </w:pPr>
            <w:r w:rsidRPr="00094569">
              <w:rPr>
                <w:rFonts w:asciiTheme="minorHAnsi" w:hAnsiTheme="minorHAnsi" w:cstheme="minorHAnsi"/>
                <w:bCs/>
                <w:sz w:val="22"/>
                <w:szCs w:val="22"/>
              </w:rPr>
              <w:t>How do parenting and parent-child interactions impact on preschool children's eating, physical activity habits, and subsequent patterns of weight gain?</w:t>
            </w:r>
          </w:p>
        </w:tc>
        <w:tc>
          <w:tcPr>
            <w:tcW w:w="2544" w:type="dxa"/>
          </w:tcPr>
          <w:p w14:paraId="1FDE24F9" w14:textId="77777777" w:rsidR="0098563B" w:rsidRPr="00094569" w:rsidRDefault="0098563B"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ARC Discovery Project DP1092804; $50,000 p.a. for 3 years</w:t>
            </w:r>
          </w:p>
        </w:tc>
      </w:tr>
      <w:bookmarkEnd w:id="2"/>
      <w:tr w:rsidR="003E0326" w:rsidRPr="00094569" w14:paraId="64D00C47" w14:textId="77777777" w:rsidTr="00B669EF">
        <w:trPr>
          <w:cantSplit/>
        </w:trPr>
        <w:tc>
          <w:tcPr>
            <w:tcW w:w="2547" w:type="dxa"/>
          </w:tcPr>
          <w:p w14:paraId="4D6F7F1B" w14:textId="77777777" w:rsidR="003E0326" w:rsidRPr="00094569" w:rsidRDefault="003E0326"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Garnett SP, Cowell CT, Baur LA, Noakes N.</w:t>
            </w:r>
          </w:p>
        </w:tc>
        <w:tc>
          <w:tcPr>
            <w:tcW w:w="1177" w:type="dxa"/>
          </w:tcPr>
          <w:p w14:paraId="496BFED5" w14:textId="77777777" w:rsidR="003E0326" w:rsidRPr="00094569" w:rsidRDefault="003E0326"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2009-2010</w:t>
            </w:r>
          </w:p>
        </w:tc>
        <w:tc>
          <w:tcPr>
            <w:tcW w:w="3168" w:type="dxa"/>
          </w:tcPr>
          <w:p w14:paraId="4F1C0AEB" w14:textId="77777777" w:rsidR="003E0326" w:rsidRPr="00094569" w:rsidRDefault="003E0326" w:rsidP="00FE730E">
            <w:pPr>
              <w:rPr>
                <w:rFonts w:asciiTheme="minorHAnsi" w:hAnsiTheme="minorHAnsi" w:cstheme="minorHAnsi"/>
                <w:bCs/>
                <w:sz w:val="22"/>
                <w:szCs w:val="22"/>
              </w:rPr>
            </w:pPr>
            <w:r w:rsidRPr="00094569">
              <w:rPr>
                <w:rFonts w:asciiTheme="minorHAnsi" w:hAnsiTheme="minorHAnsi" w:cstheme="minorHAnsi"/>
                <w:bCs/>
                <w:sz w:val="22"/>
                <w:szCs w:val="22"/>
              </w:rPr>
              <w:t>Diet intervention for adolescents with prediabetes</w:t>
            </w:r>
          </w:p>
        </w:tc>
        <w:tc>
          <w:tcPr>
            <w:tcW w:w="2544" w:type="dxa"/>
          </w:tcPr>
          <w:p w14:paraId="01DBB589" w14:textId="77777777" w:rsidR="003E0326" w:rsidRPr="00094569" w:rsidRDefault="003E0326"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Heart Foundation of Australia Grant-in-Aid G08537</w:t>
            </w:r>
            <w:r w:rsidR="00F17AF0" w:rsidRPr="00094569">
              <w:rPr>
                <w:rFonts w:asciiTheme="minorHAnsi" w:hAnsiTheme="minorHAnsi" w:cstheme="minorHAnsi"/>
                <w:sz w:val="22"/>
                <w:szCs w:val="22"/>
              </w:rPr>
              <w:t>58; $65,0</w:t>
            </w:r>
            <w:r w:rsidRPr="00094569">
              <w:rPr>
                <w:rFonts w:asciiTheme="minorHAnsi" w:hAnsiTheme="minorHAnsi" w:cstheme="minorHAnsi"/>
                <w:sz w:val="22"/>
                <w:szCs w:val="22"/>
              </w:rPr>
              <w:t>00 p.a. for 2 years</w:t>
            </w:r>
          </w:p>
        </w:tc>
      </w:tr>
      <w:tr w:rsidR="00D536EA" w:rsidRPr="00094569" w14:paraId="5AF8DB8E" w14:textId="77777777" w:rsidTr="00B669EF">
        <w:trPr>
          <w:cantSplit/>
        </w:trPr>
        <w:tc>
          <w:tcPr>
            <w:tcW w:w="2547" w:type="dxa"/>
          </w:tcPr>
          <w:p w14:paraId="1C73F2E3" w14:textId="77777777" w:rsidR="00D536EA" w:rsidRPr="00094569" w:rsidRDefault="00D536EA"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Baur LA, Steinbeck KS, Hill AJ.</w:t>
            </w:r>
          </w:p>
        </w:tc>
        <w:tc>
          <w:tcPr>
            <w:tcW w:w="1177" w:type="dxa"/>
          </w:tcPr>
          <w:p w14:paraId="2739B8F2" w14:textId="77777777" w:rsidR="00D536EA" w:rsidRPr="00094569" w:rsidRDefault="00D536EA"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2009-2010</w:t>
            </w:r>
          </w:p>
        </w:tc>
        <w:tc>
          <w:tcPr>
            <w:tcW w:w="3168" w:type="dxa"/>
          </w:tcPr>
          <w:p w14:paraId="6C78E484" w14:textId="77777777" w:rsidR="00D536EA" w:rsidRPr="00094569" w:rsidRDefault="00D536EA" w:rsidP="00FE730E">
            <w:pPr>
              <w:rPr>
                <w:rFonts w:asciiTheme="minorHAnsi" w:hAnsiTheme="minorHAnsi" w:cstheme="minorHAnsi"/>
                <w:bCs/>
                <w:sz w:val="22"/>
                <w:szCs w:val="22"/>
              </w:rPr>
            </w:pPr>
            <w:r w:rsidRPr="00094569">
              <w:rPr>
                <w:rFonts w:asciiTheme="minorHAnsi" w:hAnsiTheme="minorHAnsi" w:cstheme="minorHAnsi"/>
                <w:bCs/>
                <w:sz w:val="22"/>
                <w:szCs w:val="22"/>
              </w:rPr>
              <w:t>The Loozit weight management trial in adolescents</w:t>
            </w:r>
          </w:p>
        </w:tc>
        <w:tc>
          <w:tcPr>
            <w:tcW w:w="2544" w:type="dxa"/>
          </w:tcPr>
          <w:p w14:paraId="74E39C87" w14:textId="77777777" w:rsidR="00D536EA" w:rsidRPr="00094569" w:rsidRDefault="00D536EA"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Heart Foundation of Australia Grant-in-Aid</w:t>
            </w:r>
            <w:r w:rsidR="00940B15" w:rsidRPr="00094569">
              <w:rPr>
                <w:rFonts w:asciiTheme="minorHAnsi" w:hAnsiTheme="minorHAnsi" w:cstheme="minorHAnsi"/>
                <w:sz w:val="22"/>
                <w:szCs w:val="22"/>
              </w:rPr>
              <w:t xml:space="preserve"> G08537</w:t>
            </w:r>
            <w:r w:rsidR="00F17AF0" w:rsidRPr="00094569">
              <w:rPr>
                <w:rFonts w:asciiTheme="minorHAnsi" w:hAnsiTheme="minorHAnsi" w:cstheme="minorHAnsi"/>
                <w:sz w:val="22"/>
                <w:szCs w:val="22"/>
              </w:rPr>
              <w:t>83</w:t>
            </w:r>
            <w:r w:rsidR="003E0326" w:rsidRPr="00094569">
              <w:rPr>
                <w:rFonts w:asciiTheme="minorHAnsi" w:hAnsiTheme="minorHAnsi" w:cstheme="minorHAnsi"/>
                <w:sz w:val="22"/>
                <w:szCs w:val="22"/>
              </w:rPr>
              <w:t>; $6</w:t>
            </w:r>
            <w:r w:rsidR="00F17AF0" w:rsidRPr="00094569">
              <w:rPr>
                <w:rFonts w:asciiTheme="minorHAnsi" w:hAnsiTheme="minorHAnsi" w:cstheme="minorHAnsi"/>
                <w:sz w:val="22"/>
                <w:szCs w:val="22"/>
              </w:rPr>
              <w:t>4,500</w:t>
            </w:r>
            <w:r w:rsidRPr="00094569">
              <w:rPr>
                <w:rFonts w:asciiTheme="minorHAnsi" w:hAnsiTheme="minorHAnsi" w:cstheme="minorHAnsi"/>
                <w:sz w:val="22"/>
                <w:szCs w:val="22"/>
              </w:rPr>
              <w:t xml:space="preserve"> p.a. for</w:t>
            </w:r>
            <w:r w:rsidR="003E0326" w:rsidRPr="00094569">
              <w:rPr>
                <w:rFonts w:asciiTheme="minorHAnsi" w:hAnsiTheme="minorHAnsi" w:cstheme="minorHAnsi"/>
                <w:sz w:val="22"/>
                <w:szCs w:val="22"/>
              </w:rPr>
              <w:t xml:space="preserve"> 2 </w:t>
            </w:r>
            <w:r w:rsidRPr="00094569">
              <w:rPr>
                <w:rFonts w:asciiTheme="minorHAnsi" w:hAnsiTheme="minorHAnsi" w:cstheme="minorHAnsi"/>
                <w:sz w:val="22"/>
                <w:szCs w:val="22"/>
              </w:rPr>
              <w:t>years</w:t>
            </w:r>
          </w:p>
        </w:tc>
      </w:tr>
      <w:tr w:rsidR="005F04CA" w:rsidRPr="00094569" w14:paraId="73BE604A" w14:textId="77777777" w:rsidTr="00B669EF">
        <w:trPr>
          <w:cantSplit/>
        </w:trPr>
        <w:tc>
          <w:tcPr>
            <w:tcW w:w="2547" w:type="dxa"/>
          </w:tcPr>
          <w:p w14:paraId="180BC1D0" w14:textId="77777777" w:rsidR="005F04CA" w:rsidRPr="00094569" w:rsidRDefault="005F04CA"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 xml:space="preserve">Bundy A, Baur L, Naughton G, Trainter P, Schiller W, Wyver S. </w:t>
            </w:r>
          </w:p>
        </w:tc>
        <w:tc>
          <w:tcPr>
            <w:tcW w:w="1177" w:type="dxa"/>
          </w:tcPr>
          <w:p w14:paraId="1616F945" w14:textId="77777777" w:rsidR="005F04CA" w:rsidRPr="00094569" w:rsidRDefault="005F04CA"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2009-2011</w:t>
            </w:r>
          </w:p>
        </w:tc>
        <w:tc>
          <w:tcPr>
            <w:tcW w:w="3168" w:type="dxa"/>
          </w:tcPr>
          <w:p w14:paraId="0A658218" w14:textId="77777777" w:rsidR="005F04CA" w:rsidRPr="00094569" w:rsidRDefault="005F04CA" w:rsidP="00FE730E">
            <w:pPr>
              <w:rPr>
                <w:rFonts w:asciiTheme="minorHAnsi" w:hAnsiTheme="minorHAnsi" w:cstheme="minorHAnsi"/>
                <w:bCs/>
                <w:sz w:val="22"/>
                <w:szCs w:val="22"/>
              </w:rPr>
            </w:pPr>
            <w:r w:rsidRPr="00094569">
              <w:rPr>
                <w:rFonts w:asciiTheme="minorHAnsi" w:hAnsiTheme="minorHAnsi" w:cstheme="minorHAnsi"/>
                <w:bCs/>
                <w:sz w:val="22"/>
                <w:szCs w:val="22"/>
              </w:rPr>
              <w:t xml:space="preserve">Cluster randomised controlled trial of an innovative intervention to increase children’s physical activity. </w:t>
            </w:r>
          </w:p>
        </w:tc>
        <w:tc>
          <w:tcPr>
            <w:tcW w:w="2544" w:type="dxa"/>
          </w:tcPr>
          <w:p w14:paraId="733C84C5" w14:textId="77777777" w:rsidR="005F04CA" w:rsidRPr="00094569" w:rsidRDefault="005F04CA"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Project Grant</w:t>
            </w:r>
            <w:r w:rsidR="004377EC" w:rsidRPr="00094569">
              <w:rPr>
                <w:rFonts w:asciiTheme="minorHAnsi" w:hAnsiTheme="minorHAnsi" w:cstheme="minorHAnsi"/>
                <w:sz w:val="22"/>
                <w:szCs w:val="22"/>
              </w:rPr>
              <w:t xml:space="preserve"> (ID 570808)</w:t>
            </w:r>
            <w:r w:rsidRPr="00094569">
              <w:rPr>
                <w:rFonts w:asciiTheme="minorHAnsi" w:hAnsiTheme="minorHAnsi" w:cstheme="minorHAnsi"/>
                <w:sz w:val="22"/>
                <w:szCs w:val="22"/>
              </w:rPr>
              <w:t>; 2009 $183,750; 2010 $148,750; 2011 $153,750</w:t>
            </w:r>
          </w:p>
        </w:tc>
      </w:tr>
      <w:tr w:rsidR="00436318" w:rsidRPr="00094569" w14:paraId="1121A7C5" w14:textId="77777777" w:rsidTr="00B669EF">
        <w:trPr>
          <w:cantSplit/>
        </w:trPr>
        <w:tc>
          <w:tcPr>
            <w:tcW w:w="2547" w:type="dxa"/>
          </w:tcPr>
          <w:p w14:paraId="6980F848" w14:textId="77777777" w:rsidR="00436318" w:rsidRPr="00094569" w:rsidRDefault="00436318"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Bundy A, Naughton GA, Tranter PJ, Wyver SR, Baur LA, Schiller WE, Bauman A</w:t>
            </w:r>
          </w:p>
        </w:tc>
        <w:tc>
          <w:tcPr>
            <w:tcW w:w="1177" w:type="dxa"/>
          </w:tcPr>
          <w:p w14:paraId="13C1D6AC" w14:textId="77777777" w:rsidR="00436318" w:rsidRPr="00094569" w:rsidRDefault="00436318"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2009-2011</w:t>
            </w:r>
          </w:p>
        </w:tc>
        <w:tc>
          <w:tcPr>
            <w:tcW w:w="3168" w:type="dxa"/>
          </w:tcPr>
          <w:p w14:paraId="0E554946" w14:textId="77777777" w:rsidR="00436318" w:rsidRPr="00094569" w:rsidRDefault="00436318" w:rsidP="00FE730E">
            <w:pPr>
              <w:rPr>
                <w:rFonts w:asciiTheme="minorHAnsi" w:hAnsiTheme="minorHAnsi" w:cstheme="minorHAnsi"/>
                <w:bCs/>
                <w:sz w:val="22"/>
                <w:szCs w:val="22"/>
              </w:rPr>
            </w:pPr>
            <w:r w:rsidRPr="00094569">
              <w:rPr>
                <w:rFonts w:asciiTheme="minorHAnsi" w:hAnsiTheme="minorHAnsi" w:cstheme="minorHAnsi"/>
                <w:bCs/>
                <w:sz w:val="22"/>
                <w:szCs w:val="22"/>
              </w:rPr>
              <w:t>Popping the bubblewrap: Unleashing the power of play</w:t>
            </w:r>
          </w:p>
        </w:tc>
        <w:tc>
          <w:tcPr>
            <w:tcW w:w="2544" w:type="dxa"/>
          </w:tcPr>
          <w:p w14:paraId="78E8AC29" w14:textId="77777777" w:rsidR="00436318" w:rsidRPr="00094569" w:rsidRDefault="00436318"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ARC Discovery Project</w:t>
            </w:r>
            <w:r w:rsidR="00CA27CE" w:rsidRPr="00094569">
              <w:rPr>
                <w:rFonts w:asciiTheme="minorHAnsi" w:hAnsiTheme="minorHAnsi" w:cstheme="minorHAnsi"/>
                <w:sz w:val="22"/>
                <w:szCs w:val="22"/>
              </w:rPr>
              <w:t xml:space="preserve"> </w:t>
            </w:r>
            <w:r w:rsidR="00CA27CE" w:rsidRPr="00094569">
              <w:rPr>
                <w:rFonts w:asciiTheme="minorHAnsi" w:hAnsiTheme="minorHAnsi" w:cstheme="minorHAnsi"/>
                <w:bCs/>
                <w:color w:val="000000"/>
                <w:sz w:val="22"/>
                <w:szCs w:val="22"/>
                <w:lang w:eastAsia="en-AU"/>
              </w:rPr>
              <w:t>DP0986224</w:t>
            </w:r>
            <w:r w:rsidRPr="00094569">
              <w:rPr>
                <w:rFonts w:asciiTheme="minorHAnsi" w:hAnsiTheme="minorHAnsi" w:cstheme="minorHAnsi"/>
                <w:sz w:val="22"/>
                <w:szCs w:val="22"/>
              </w:rPr>
              <w:t>; 2009 $175,923; 2010 $102,000; 2011 $121,000</w:t>
            </w:r>
          </w:p>
        </w:tc>
      </w:tr>
      <w:tr w:rsidR="006371E5" w:rsidRPr="00094569" w14:paraId="6F57B7D2" w14:textId="77777777" w:rsidTr="00B669EF">
        <w:trPr>
          <w:cantSplit/>
        </w:trPr>
        <w:tc>
          <w:tcPr>
            <w:tcW w:w="2547" w:type="dxa"/>
          </w:tcPr>
          <w:p w14:paraId="532DE23E" w14:textId="77777777" w:rsidR="006371E5" w:rsidRPr="00094569" w:rsidRDefault="006371E5"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Baur LA, Bauman A, Smith B, Chapman K</w:t>
            </w:r>
          </w:p>
        </w:tc>
        <w:tc>
          <w:tcPr>
            <w:tcW w:w="1177" w:type="dxa"/>
          </w:tcPr>
          <w:p w14:paraId="224D4EC6" w14:textId="77777777" w:rsidR="006371E5" w:rsidRPr="00094569" w:rsidRDefault="006371E5"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2009-2011</w:t>
            </w:r>
          </w:p>
        </w:tc>
        <w:tc>
          <w:tcPr>
            <w:tcW w:w="3168" w:type="dxa"/>
          </w:tcPr>
          <w:p w14:paraId="0AD3CB23" w14:textId="77777777" w:rsidR="006371E5" w:rsidRPr="00094569" w:rsidRDefault="006371E5" w:rsidP="00FE730E">
            <w:pPr>
              <w:rPr>
                <w:rFonts w:asciiTheme="minorHAnsi" w:hAnsiTheme="minorHAnsi" w:cstheme="minorHAnsi"/>
                <w:sz w:val="22"/>
                <w:szCs w:val="22"/>
              </w:rPr>
            </w:pPr>
            <w:r w:rsidRPr="00094569">
              <w:rPr>
                <w:rFonts w:asciiTheme="minorHAnsi" w:hAnsiTheme="minorHAnsi" w:cstheme="minorHAnsi"/>
                <w:bCs/>
                <w:sz w:val="22"/>
                <w:szCs w:val="22"/>
              </w:rPr>
              <w:t>Food and drink company sponsorship of children's sport: publicity or philanthropy?</w:t>
            </w:r>
          </w:p>
        </w:tc>
        <w:tc>
          <w:tcPr>
            <w:tcW w:w="2544" w:type="dxa"/>
          </w:tcPr>
          <w:p w14:paraId="7A24C2F2" w14:textId="77777777" w:rsidR="006371E5" w:rsidRPr="00094569" w:rsidRDefault="006371E5"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 xml:space="preserve">ARC </w:t>
            </w:r>
            <w:r w:rsidR="00BA293F" w:rsidRPr="00094569">
              <w:rPr>
                <w:rFonts w:asciiTheme="minorHAnsi" w:hAnsiTheme="minorHAnsi" w:cstheme="minorHAnsi"/>
                <w:sz w:val="22"/>
                <w:szCs w:val="22"/>
              </w:rPr>
              <w:t xml:space="preserve">Linkage Project </w:t>
            </w:r>
            <w:r w:rsidR="00BA293F" w:rsidRPr="00094569">
              <w:rPr>
                <w:rFonts w:asciiTheme="minorHAnsi" w:hAnsiTheme="minorHAnsi" w:cstheme="minorHAnsi"/>
                <w:bCs/>
                <w:color w:val="000000"/>
                <w:sz w:val="22"/>
                <w:szCs w:val="22"/>
              </w:rPr>
              <w:t>LP0989387</w:t>
            </w:r>
            <w:r w:rsidRPr="00094569">
              <w:rPr>
                <w:rFonts w:asciiTheme="minorHAnsi" w:hAnsiTheme="minorHAnsi" w:cstheme="minorHAnsi"/>
                <w:sz w:val="22"/>
                <w:szCs w:val="22"/>
              </w:rPr>
              <w:t>; 2009 $87,000; 2010 $118,000; 2011 $85,000</w:t>
            </w:r>
          </w:p>
        </w:tc>
      </w:tr>
      <w:tr w:rsidR="00E10E92" w:rsidRPr="00094569" w14:paraId="7FF83235" w14:textId="77777777" w:rsidTr="00B669EF">
        <w:trPr>
          <w:cantSplit/>
        </w:trPr>
        <w:tc>
          <w:tcPr>
            <w:tcW w:w="2547" w:type="dxa"/>
          </w:tcPr>
          <w:p w14:paraId="1333E183" w14:textId="77777777" w:rsidR="00E10E92" w:rsidRPr="00094569" w:rsidRDefault="00E10E92"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Garnett SP, Cowell CT, Baur LA.</w:t>
            </w:r>
          </w:p>
        </w:tc>
        <w:tc>
          <w:tcPr>
            <w:tcW w:w="1177" w:type="dxa"/>
          </w:tcPr>
          <w:p w14:paraId="485F198F" w14:textId="77777777" w:rsidR="00E10E92" w:rsidRPr="00094569" w:rsidRDefault="00E10E92"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2008-2011</w:t>
            </w:r>
          </w:p>
        </w:tc>
        <w:tc>
          <w:tcPr>
            <w:tcW w:w="3168" w:type="dxa"/>
          </w:tcPr>
          <w:p w14:paraId="03645AEB" w14:textId="77777777" w:rsidR="00E10E92" w:rsidRPr="00094569" w:rsidRDefault="00E10E92" w:rsidP="00FE730E">
            <w:pPr>
              <w:rPr>
                <w:rFonts w:asciiTheme="minorHAnsi" w:hAnsiTheme="minorHAnsi" w:cstheme="minorHAnsi"/>
                <w:sz w:val="22"/>
                <w:szCs w:val="22"/>
              </w:rPr>
            </w:pPr>
            <w:r w:rsidRPr="00094569">
              <w:rPr>
                <w:rFonts w:asciiTheme="minorHAnsi" w:hAnsiTheme="minorHAnsi" w:cstheme="minorHAnsi"/>
                <w:sz w:val="22"/>
                <w:szCs w:val="22"/>
              </w:rPr>
              <w:t>The role of dietary protein and exercise in pre-diabetic adolescents</w:t>
            </w:r>
          </w:p>
        </w:tc>
        <w:tc>
          <w:tcPr>
            <w:tcW w:w="2544" w:type="dxa"/>
          </w:tcPr>
          <w:p w14:paraId="3C00A64A" w14:textId="77777777" w:rsidR="00E10E92" w:rsidRPr="00094569" w:rsidRDefault="001475F9"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Bupa</w:t>
            </w:r>
            <w:r w:rsidR="00E10E92" w:rsidRPr="00094569">
              <w:rPr>
                <w:rFonts w:asciiTheme="minorHAnsi" w:hAnsiTheme="minorHAnsi" w:cstheme="minorHAnsi"/>
                <w:sz w:val="22"/>
                <w:szCs w:val="22"/>
              </w:rPr>
              <w:t xml:space="preserve"> Foundation; </w:t>
            </w:r>
            <w:r w:rsidR="00E10E92" w:rsidRPr="00094569">
              <w:rPr>
                <w:rFonts w:asciiTheme="minorHAnsi" w:hAnsiTheme="minorHAnsi" w:cstheme="minorHAnsi"/>
                <w:sz w:val="22"/>
                <w:szCs w:val="22"/>
                <w:lang w:val="en-US"/>
              </w:rPr>
              <w:t>Yr 1:$135,500; Yr 2: $191,500; Yr 3: $70,975</w:t>
            </w:r>
          </w:p>
        </w:tc>
      </w:tr>
      <w:tr w:rsidR="00AF6984" w:rsidRPr="00094569" w14:paraId="75D8F724" w14:textId="77777777" w:rsidTr="00B669EF">
        <w:trPr>
          <w:cantSplit/>
        </w:trPr>
        <w:tc>
          <w:tcPr>
            <w:tcW w:w="2547" w:type="dxa"/>
          </w:tcPr>
          <w:p w14:paraId="6FAB0679" w14:textId="77777777" w:rsidR="00AF6984" w:rsidRPr="00094569" w:rsidRDefault="00101CC8"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Newman C, Baur LA</w:t>
            </w:r>
          </w:p>
        </w:tc>
        <w:tc>
          <w:tcPr>
            <w:tcW w:w="1177" w:type="dxa"/>
          </w:tcPr>
          <w:p w14:paraId="0F244D77" w14:textId="77777777" w:rsidR="00AF6984" w:rsidRPr="00094569" w:rsidRDefault="00AF6984"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2008-2009</w:t>
            </w:r>
          </w:p>
        </w:tc>
        <w:tc>
          <w:tcPr>
            <w:tcW w:w="3168" w:type="dxa"/>
          </w:tcPr>
          <w:p w14:paraId="7EBC8B4B" w14:textId="77777777" w:rsidR="00AF6984" w:rsidRPr="00094569" w:rsidRDefault="00AF6984" w:rsidP="00FE730E">
            <w:pPr>
              <w:rPr>
                <w:rFonts w:asciiTheme="minorHAnsi" w:hAnsiTheme="minorHAnsi" w:cstheme="minorHAnsi"/>
                <w:sz w:val="22"/>
                <w:szCs w:val="22"/>
              </w:rPr>
            </w:pPr>
            <w:r w:rsidRPr="00094569">
              <w:rPr>
                <w:rFonts w:asciiTheme="minorHAnsi" w:hAnsiTheme="minorHAnsi" w:cstheme="minorHAnsi"/>
                <w:sz w:val="22"/>
                <w:szCs w:val="22"/>
              </w:rPr>
              <w:t>Promoting Healthykids - everyday, everywhere. Building the capacity of area health service professionals to promote nutrition and physical activity and address overweight and obesity in children.</w:t>
            </w:r>
          </w:p>
        </w:tc>
        <w:tc>
          <w:tcPr>
            <w:tcW w:w="2544" w:type="dxa"/>
          </w:tcPr>
          <w:p w14:paraId="2238BDE0" w14:textId="77777777" w:rsidR="00AF6984" w:rsidRPr="00094569" w:rsidRDefault="00101CC8"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 xml:space="preserve">NSW Health </w:t>
            </w:r>
            <w:r w:rsidR="00AF6984" w:rsidRPr="00094569">
              <w:rPr>
                <w:rFonts w:asciiTheme="minorHAnsi" w:hAnsiTheme="minorHAnsi" w:cstheme="minorHAnsi"/>
                <w:sz w:val="22"/>
                <w:szCs w:val="22"/>
              </w:rPr>
              <w:t xml:space="preserve">Western Child Health </w:t>
            </w:r>
            <w:r w:rsidRPr="00094569">
              <w:rPr>
                <w:rFonts w:asciiTheme="minorHAnsi" w:hAnsiTheme="minorHAnsi" w:cstheme="minorHAnsi"/>
                <w:sz w:val="22"/>
                <w:szCs w:val="22"/>
              </w:rPr>
              <w:t xml:space="preserve">Network; </w:t>
            </w:r>
            <w:r w:rsidR="00F62B62" w:rsidRPr="00094569">
              <w:rPr>
                <w:rFonts w:asciiTheme="minorHAnsi" w:hAnsiTheme="minorHAnsi" w:cstheme="minorHAnsi"/>
                <w:sz w:val="22"/>
                <w:szCs w:val="22"/>
              </w:rPr>
              <w:t xml:space="preserve"> $381,000</w:t>
            </w:r>
          </w:p>
        </w:tc>
      </w:tr>
      <w:tr w:rsidR="00F928F2" w:rsidRPr="00094569" w14:paraId="622948B4" w14:textId="77777777" w:rsidTr="00B669EF">
        <w:trPr>
          <w:cantSplit/>
        </w:trPr>
        <w:tc>
          <w:tcPr>
            <w:tcW w:w="2547" w:type="dxa"/>
          </w:tcPr>
          <w:p w14:paraId="1F8E05D5" w14:textId="77777777" w:rsidR="00F928F2" w:rsidRPr="00094569" w:rsidRDefault="00F928F2" w:rsidP="00FE730E">
            <w:pPr>
              <w:ind w:left="20" w:right="123"/>
              <w:rPr>
                <w:rFonts w:asciiTheme="minorHAnsi" w:hAnsiTheme="minorHAnsi" w:cstheme="minorHAnsi"/>
                <w:sz w:val="22"/>
                <w:szCs w:val="22"/>
                <w:lang w:eastAsia="en-AU"/>
              </w:rPr>
            </w:pPr>
            <w:r w:rsidRPr="00094569">
              <w:rPr>
                <w:rFonts w:asciiTheme="minorHAnsi" w:hAnsiTheme="minorHAnsi" w:cstheme="minorHAnsi"/>
                <w:sz w:val="22"/>
                <w:szCs w:val="22"/>
              </w:rPr>
              <w:t>Garnett SP, Cowell CT, Baur LA, Noakes M.</w:t>
            </w:r>
          </w:p>
        </w:tc>
        <w:tc>
          <w:tcPr>
            <w:tcW w:w="1177" w:type="dxa"/>
          </w:tcPr>
          <w:p w14:paraId="268289A2" w14:textId="77777777" w:rsidR="00F928F2" w:rsidRPr="00094569" w:rsidRDefault="00F928F2"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2008</w:t>
            </w:r>
          </w:p>
        </w:tc>
        <w:tc>
          <w:tcPr>
            <w:tcW w:w="3168" w:type="dxa"/>
          </w:tcPr>
          <w:p w14:paraId="78E6C9BD" w14:textId="77777777" w:rsidR="00F928F2" w:rsidRPr="00094569" w:rsidRDefault="00F928F2" w:rsidP="00FE730E">
            <w:pPr>
              <w:rPr>
                <w:rFonts w:asciiTheme="minorHAnsi" w:hAnsiTheme="minorHAnsi" w:cstheme="minorHAnsi"/>
                <w:sz w:val="22"/>
                <w:szCs w:val="22"/>
                <w:lang w:eastAsia="en-AU"/>
              </w:rPr>
            </w:pPr>
            <w:r w:rsidRPr="00094569">
              <w:rPr>
                <w:rFonts w:asciiTheme="minorHAnsi" w:hAnsiTheme="minorHAnsi" w:cstheme="minorHAnsi"/>
                <w:sz w:val="22"/>
                <w:szCs w:val="22"/>
              </w:rPr>
              <w:t>An RCT examining the effect of two different dietary interventions on insulin resistance in adolescents</w:t>
            </w:r>
          </w:p>
        </w:tc>
        <w:tc>
          <w:tcPr>
            <w:tcW w:w="2544" w:type="dxa"/>
          </w:tcPr>
          <w:p w14:paraId="48D65936" w14:textId="77777777" w:rsidR="00F928F2" w:rsidRPr="00094569" w:rsidRDefault="00F928F2"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Diabetes Australia Research Trust; $49,160</w:t>
            </w:r>
          </w:p>
        </w:tc>
      </w:tr>
      <w:tr w:rsidR="00574A94" w:rsidRPr="00094569" w14:paraId="21D1F297" w14:textId="77777777" w:rsidTr="00B669EF">
        <w:trPr>
          <w:cantSplit/>
        </w:trPr>
        <w:tc>
          <w:tcPr>
            <w:tcW w:w="2547" w:type="dxa"/>
          </w:tcPr>
          <w:p w14:paraId="64D7044B" w14:textId="77777777" w:rsidR="00574A94" w:rsidRPr="00094569" w:rsidRDefault="00574A94" w:rsidP="00FE730E">
            <w:pPr>
              <w:ind w:left="20" w:right="123"/>
              <w:rPr>
                <w:rFonts w:asciiTheme="minorHAnsi" w:hAnsiTheme="minorHAnsi" w:cstheme="minorHAnsi"/>
                <w:sz w:val="22"/>
                <w:szCs w:val="22"/>
                <w:lang w:eastAsia="en-AU"/>
              </w:rPr>
            </w:pPr>
            <w:r w:rsidRPr="00094569">
              <w:rPr>
                <w:rFonts w:asciiTheme="minorHAnsi" w:hAnsiTheme="minorHAnsi" w:cstheme="minorHAnsi"/>
                <w:sz w:val="22"/>
                <w:szCs w:val="22"/>
                <w:lang w:eastAsia="en-AU"/>
              </w:rPr>
              <w:t xml:space="preserve">Baur LA, Wake M, Steinbeck KS. </w:t>
            </w:r>
          </w:p>
        </w:tc>
        <w:tc>
          <w:tcPr>
            <w:tcW w:w="1177" w:type="dxa"/>
          </w:tcPr>
          <w:p w14:paraId="27CCA875" w14:textId="77777777" w:rsidR="00574A94" w:rsidRPr="00094569" w:rsidRDefault="00574A94"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2007-2009</w:t>
            </w:r>
          </w:p>
        </w:tc>
        <w:tc>
          <w:tcPr>
            <w:tcW w:w="3168" w:type="dxa"/>
          </w:tcPr>
          <w:p w14:paraId="716769F7" w14:textId="77777777" w:rsidR="00574A94" w:rsidRPr="00094569" w:rsidRDefault="00574A94" w:rsidP="00FE730E">
            <w:pPr>
              <w:rPr>
                <w:rFonts w:asciiTheme="minorHAnsi" w:hAnsiTheme="minorHAnsi" w:cstheme="minorHAnsi"/>
                <w:sz w:val="22"/>
                <w:szCs w:val="22"/>
                <w:lang w:eastAsia="en-AU"/>
              </w:rPr>
            </w:pPr>
            <w:r w:rsidRPr="00094569">
              <w:rPr>
                <w:rFonts w:asciiTheme="minorHAnsi" w:hAnsiTheme="minorHAnsi" w:cstheme="minorHAnsi"/>
                <w:sz w:val="22"/>
                <w:szCs w:val="22"/>
                <w:lang w:eastAsia="en-AU"/>
              </w:rPr>
              <w:t>Clinical and community studies of child and adolescent obesity research: a co-ordinated approach</w:t>
            </w:r>
          </w:p>
        </w:tc>
        <w:tc>
          <w:tcPr>
            <w:tcW w:w="2544" w:type="dxa"/>
          </w:tcPr>
          <w:p w14:paraId="2759244A" w14:textId="77777777" w:rsidR="00574A94" w:rsidRPr="00094569" w:rsidRDefault="00574A94"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Foundation for Children; $60,000 p.a. for 2 years</w:t>
            </w:r>
          </w:p>
        </w:tc>
      </w:tr>
      <w:tr w:rsidR="00574A94" w:rsidRPr="00094569" w14:paraId="2654F0EB" w14:textId="77777777" w:rsidTr="00B669EF">
        <w:trPr>
          <w:cantSplit/>
        </w:trPr>
        <w:tc>
          <w:tcPr>
            <w:tcW w:w="2547" w:type="dxa"/>
          </w:tcPr>
          <w:p w14:paraId="0E545E2E" w14:textId="77777777" w:rsidR="00574A94" w:rsidRPr="00094569" w:rsidRDefault="00574A94" w:rsidP="00FE730E">
            <w:pPr>
              <w:ind w:left="20" w:right="123"/>
              <w:rPr>
                <w:rFonts w:asciiTheme="minorHAnsi" w:hAnsiTheme="minorHAnsi" w:cstheme="minorHAnsi"/>
                <w:sz w:val="22"/>
                <w:szCs w:val="22"/>
                <w:lang w:eastAsia="en-AU"/>
              </w:rPr>
            </w:pPr>
            <w:r w:rsidRPr="00094569">
              <w:rPr>
                <w:rFonts w:asciiTheme="minorHAnsi" w:hAnsiTheme="minorHAnsi" w:cstheme="minorHAnsi"/>
                <w:sz w:val="22"/>
                <w:szCs w:val="22"/>
                <w:lang w:eastAsia="en-AU"/>
              </w:rPr>
              <w:t xml:space="preserve">Baur LA, Steinbeck KS, Hill AJ. </w:t>
            </w:r>
          </w:p>
        </w:tc>
        <w:tc>
          <w:tcPr>
            <w:tcW w:w="1177" w:type="dxa"/>
          </w:tcPr>
          <w:p w14:paraId="55ADBD96" w14:textId="77777777" w:rsidR="00574A94" w:rsidRPr="00094569" w:rsidRDefault="00574A94"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2007-2009</w:t>
            </w:r>
          </w:p>
        </w:tc>
        <w:tc>
          <w:tcPr>
            <w:tcW w:w="3168" w:type="dxa"/>
          </w:tcPr>
          <w:p w14:paraId="054F0A26" w14:textId="77777777" w:rsidR="00574A94" w:rsidRPr="00094569" w:rsidRDefault="00574A94" w:rsidP="00FE730E">
            <w:pPr>
              <w:rPr>
                <w:rFonts w:asciiTheme="minorHAnsi" w:hAnsiTheme="minorHAnsi" w:cstheme="minorHAnsi"/>
                <w:sz w:val="22"/>
                <w:szCs w:val="22"/>
                <w:lang w:eastAsia="en-AU"/>
              </w:rPr>
            </w:pPr>
            <w:r w:rsidRPr="00094569">
              <w:rPr>
                <w:rFonts w:asciiTheme="minorHAnsi" w:hAnsiTheme="minorHAnsi" w:cstheme="minorHAnsi"/>
                <w:sz w:val="22"/>
                <w:szCs w:val="22"/>
                <w:lang w:eastAsia="en-AU"/>
              </w:rPr>
              <w:t>Loozit: a community-based healthy, active living program for overweight and obese young people aged 13-16 years</w:t>
            </w:r>
          </w:p>
        </w:tc>
        <w:tc>
          <w:tcPr>
            <w:tcW w:w="2544" w:type="dxa"/>
          </w:tcPr>
          <w:p w14:paraId="44450170" w14:textId="77777777" w:rsidR="00574A94" w:rsidRPr="00094569" w:rsidRDefault="00574A94"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Foundation for Children; $60,000 p.a. for 2 years</w:t>
            </w:r>
          </w:p>
        </w:tc>
      </w:tr>
      <w:tr w:rsidR="00F25641" w:rsidRPr="00094569" w14:paraId="1493921A" w14:textId="77777777" w:rsidTr="00B669EF">
        <w:trPr>
          <w:cantSplit/>
        </w:trPr>
        <w:tc>
          <w:tcPr>
            <w:tcW w:w="2547" w:type="dxa"/>
          </w:tcPr>
          <w:p w14:paraId="23AB28EF" w14:textId="77777777" w:rsidR="00F25641" w:rsidRPr="00094569" w:rsidRDefault="00F25641" w:rsidP="00FE730E">
            <w:pPr>
              <w:ind w:left="20" w:right="123"/>
              <w:rPr>
                <w:rFonts w:asciiTheme="minorHAnsi" w:hAnsiTheme="minorHAnsi" w:cstheme="minorHAnsi"/>
                <w:sz w:val="22"/>
                <w:szCs w:val="22"/>
              </w:rPr>
            </w:pPr>
            <w:r w:rsidRPr="00094569">
              <w:rPr>
                <w:rFonts w:asciiTheme="minorHAnsi" w:hAnsiTheme="minorHAnsi" w:cstheme="minorHAnsi"/>
                <w:sz w:val="22"/>
                <w:szCs w:val="22"/>
                <w:lang w:eastAsia="en-AU"/>
              </w:rPr>
              <w:t>A Bundy, L Baur, G Davis, D Shirley, C Canning &amp; L Ada</w:t>
            </w:r>
          </w:p>
        </w:tc>
        <w:tc>
          <w:tcPr>
            <w:tcW w:w="1177" w:type="dxa"/>
          </w:tcPr>
          <w:p w14:paraId="784E3030" w14:textId="77777777" w:rsidR="00F25641" w:rsidRPr="00094569" w:rsidRDefault="00F25641"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2007</w:t>
            </w:r>
          </w:p>
        </w:tc>
        <w:tc>
          <w:tcPr>
            <w:tcW w:w="3168" w:type="dxa"/>
          </w:tcPr>
          <w:p w14:paraId="6A9B99B2" w14:textId="77777777" w:rsidR="00F25641" w:rsidRPr="00094569" w:rsidRDefault="00F25641" w:rsidP="00FE730E">
            <w:pPr>
              <w:rPr>
                <w:rFonts w:asciiTheme="minorHAnsi" w:hAnsiTheme="minorHAnsi" w:cstheme="minorHAnsi"/>
                <w:sz w:val="22"/>
                <w:szCs w:val="22"/>
              </w:rPr>
            </w:pPr>
            <w:r w:rsidRPr="00094569">
              <w:rPr>
                <w:rFonts w:asciiTheme="minorHAnsi" w:hAnsiTheme="minorHAnsi" w:cstheme="minorHAnsi"/>
                <w:sz w:val="22"/>
                <w:szCs w:val="22"/>
                <w:lang w:eastAsia="en-AU"/>
              </w:rPr>
              <w:t xml:space="preserve">Video-analysis software packages </w:t>
            </w:r>
          </w:p>
        </w:tc>
        <w:tc>
          <w:tcPr>
            <w:tcW w:w="2544" w:type="dxa"/>
          </w:tcPr>
          <w:p w14:paraId="6E643008" w14:textId="77777777" w:rsidR="00F25641" w:rsidRPr="00094569" w:rsidRDefault="00F25641"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Equipment Grant; $18,256</w:t>
            </w:r>
          </w:p>
        </w:tc>
      </w:tr>
      <w:tr w:rsidR="0016107A" w:rsidRPr="00094569" w14:paraId="78BCE5D0" w14:textId="77777777" w:rsidTr="00B669EF">
        <w:trPr>
          <w:cantSplit/>
        </w:trPr>
        <w:tc>
          <w:tcPr>
            <w:tcW w:w="2547" w:type="dxa"/>
          </w:tcPr>
          <w:p w14:paraId="7C58B833" w14:textId="77777777" w:rsidR="0016107A" w:rsidRPr="00094569" w:rsidRDefault="0016107A" w:rsidP="00FE730E">
            <w:pPr>
              <w:ind w:left="20" w:right="123"/>
              <w:rPr>
                <w:rFonts w:asciiTheme="minorHAnsi" w:hAnsiTheme="minorHAnsi" w:cstheme="minorHAnsi"/>
                <w:sz w:val="22"/>
                <w:szCs w:val="22"/>
              </w:rPr>
            </w:pPr>
            <w:bookmarkStart w:id="3" w:name="_Hlk152592156"/>
            <w:r w:rsidRPr="00094569">
              <w:rPr>
                <w:rFonts w:asciiTheme="minorHAnsi" w:hAnsiTheme="minorHAnsi" w:cstheme="minorHAnsi"/>
                <w:sz w:val="22"/>
                <w:szCs w:val="22"/>
              </w:rPr>
              <w:lastRenderedPageBreak/>
              <w:t>Cowell C, Baur LA, Wong M, Tam C</w:t>
            </w:r>
          </w:p>
        </w:tc>
        <w:tc>
          <w:tcPr>
            <w:tcW w:w="1177" w:type="dxa"/>
          </w:tcPr>
          <w:p w14:paraId="729F64AD" w14:textId="77777777" w:rsidR="0016107A" w:rsidRPr="00094569" w:rsidRDefault="0016107A" w:rsidP="00FE730E">
            <w:pPr>
              <w:ind w:left="20" w:right="-80"/>
              <w:jc w:val="both"/>
              <w:rPr>
                <w:rFonts w:asciiTheme="minorHAnsi" w:hAnsiTheme="minorHAnsi" w:cstheme="minorHAnsi"/>
                <w:sz w:val="22"/>
                <w:szCs w:val="22"/>
                <w:lang w:val="de-DE"/>
              </w:rPr>
            </w:pPr>
            <w:r w:rsidRPr="00094569">
              <w:rPr>
                <w:rFonts w:asciiTheme="minorHAnsi" w:hAnsiTheme="minorHAnsi" w:cstheme="minorHAnsi"/>
                <w:sz w:val="22"/>
                <w:szCs w:val="22"/>
                <w:lang w:val="de-DE"/>
              </w:rPr>
              <w:t>2007</w:t>
            </w:r>
          </w:p>
        </w:tc>
        <w:tc>
          <w:tcPr>
            <w:tcW w:w="3168" w:type="dxa"/>
          </w:tcPr>
          <w:p w14:paraId="67E62D44" w14:textId="77777777" w:rsidR="0016107A" w:rsidRPr="00094569" w:rsidRDefault="0016107A" w:rsidP="00FE730E">
            <w:pPr>
              <w:rPr>
                <w:rFonts w:asciiTheme="minorHAnsi" w:hAnsiTheme="minorHAnsi" w:cstheme="minorHAnsi"/>
                <w:bCs/>
                <w:sz w:val="22"/>
                <w:szCs w:val="22"/>
              </w:rPr>
            </w:pPr>
            <w:r w:rsidRPr="00094569">
              <w:rPr>
                <w:rFonts w:asciiTheme="minorHAnsi" w:hAnsiTheme="minorHAnsi" w:cstheme="minorHAnsi"/>
                <w:sz w:val="22"/>
                <w:szCs w:val="22"/>
              </w:rPr>
              <w:t>Inflammatory markers</w:t>
            </w:r>
            <w:r w:rsidRPr="00094569">
              <w:rPr>
                <w:rFonts w:asciiTheme="minorHAnsi" w:hAnsiTheme="minorHAnsi" w:cstheme="minorHAnsi"/>
                <w:noProof/>
                <w:sz w:val="22"/>
                <w:szCs w:val="22"/>
              </w:rPr>
              <w:t xml:space="preserve"> in children and adolescents with obesity and/or insulin resistance</w:t>
            </w:r>
          </w:p>
        </w:tc>
        <w:tc>
          <w:tcPr>
            <w:tcW w:w="2544" w:type="dxa"/>
          </w:tcPr>
          <w:p w14:paraId="0463839E" w14:textId="77777777" w:rsidR="0016107A" w:rsidRPr="00094569" w:rsidRDefault="0016107A"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Di</w:t>
            </w:r>
            <w:r w:rsidR="00F14A15" w:rsidRPr="00094569">
              <w:rPr>
                <w:rFonts w:asciiTheme="minorHAnsi" w:hAnsiTheme="minorHAnsi" w:cstheme="minorHAnsi"/>
                <w:sz w:val="22"/>
                <w:szCs w:val="22"/>
              </w:rPr>
              <w:t xml:space="preserve">abetes Australia Research Trust Grant; </w:t>
            </w:r>
            <w:r w:rsidRPr="00094569">
              <w:rPr>
                <w:rFonts w:asciiTheme="minorHAnsi" w:hAnsiTheme="minorHAnsi" w:cstheme="minorHAnsi"/>
                <w:sz w:val="22"/>
                <w:szCs w:val="22"/>
              </w:rPr>
              <w:t>$49,783</w:t>
            </w:r>
          </w:p>
        </w:tc>
      </w:tr>
      <w:tr w:rsidR="00216258" w:rsidRPr="00094569" w14:paraId="230FBB6E" w14:textId="77777777" w:rsidTr="00B669EF">
        <w:trPr>
          <w:cantSplit/>
        </w:trPr>
        <w:tc>
          <w:tcPr>
            <w:tcW w:w="2547" w:type="dxa"/>
          </w:tcPr>
          <w:p w14:paraId="01C95D38" w14:textId="77777777" w:rsidR="00216258" w:rsidRPr="00094569" w:rsidRDefault="00216258" w:rsidP="00FE730E">
            <w:pPr>
              <w:ind w:left="20" w:right="123"/>
              <w:rPr>
                <w:rFonts w:asciiTheme="minorHAnsi" w:hAnsiTheme="minorHAnsi" w:cstheme="minorHAnsi"/>
                <w:sz w:val="22"/>
                <w:szCs w:val="22"/>
                <w:lang w:val="de-DE"/>
              </w:rPr>
            </w:pPr>
            <w:r w:rsidRPr="00094569">
              <w:rPr>
                <w:rFonts w:asciiTheme="minorHAnsi" w:hAnsiTheme="minorHAnsi" w:cstheme="minorHAnsi"/>
                <w:sz w:val="22"/>
                <w:szCs w:val="22"/>
                <w:lang w:val="de-DE"/>
              </w:rPr>
              <w:t>Wen LM, Baur L, Rissel C, Alperstein G</w:t>
            </w:r>
          </w:p>
        </w:tc>
        <w:tc>
          <w:tcPr>
            <w:tcW w:w="1177" w:type="dxa"/>
          </w:tcPr>
          <w:p w14:paraId="2509DC2D" w14:textId="77777777" w:rsidR="00216258" w:rsidRPr="00094569" w:rsidRDefault="00216258" w:rsidP="00FE730E">
            <w:pPr>
              <w:ind w:left="20" w:right="-80"/>
              <w:jc w:val="both"/>
              <w:rPr>
                <w:rFonts w:asciiTheme="minorHAnsi" w:hAnsiTheme="minorHAnsi" w:cstheme="minorHAnsi"/>
                <w:sz w:val="22"/>
                <w:szCs w:val="22"/>
                <w:lang w:val="de-DE"/>
              </w:rPr>
            </w:pPr>
            <w:r w:rsidRPr="00094569">
              <w:rPr>
                <w:rFonts w:asciiTheme="minorHAnsi" w:hAnsiTheme="minorHAnsi" w:cstheme="minorHAnsi"/>
                <w:sz w:val="22"/>
                <w:szCs w:val="22"/>
                <w:lang w:val="de-DE"/>
              </w:rPr>
              <w:t>2007-2010</w:t>
            </w:r>
          </w:p>
        </w:tc>
        <w:tc>
          <w:tcPr>
            <w:tcW w:w="3168" w:type="dxa"/>
          </w:tcPr>
          <w:p w14:paraId="065071FC" w14:textId="77777777" w:rsidR="00216258" w:rsidRPr="00094569" w:rsidRDefault="00216258" w:rsidP="00FE730E">
            <w:pPr>
              <w:rPr>
                <w:rFonts w:asciiTheme="minorHAnsi" w:hAnsiTheme="minorHAnsi" w:cstheme="minorHAnsi"/>
                <w:bCs/>
                <w:sz w:val="22"/>
                <w:szCs w:val="22"/>
              </w:rPr>
            </w:pPr>
            <w:r w:rsidRPr="00094569">
              <w:rPr>
                <w:rFonts w:asciiTheme="minorHAnsi" w:hAnsiTheme="minorHAnsi" w:cstheme="minorHAnsi"/>
                <w:bCs/>
                <w:sz w:val="22"/>
                <w:szCs w:val="22"/>
              </w:rPr>
              <w:t>Ear</w:t>
            </w:r>
            <w:r w:rsidR="006E225E" w:rsidRPr="00094569">
              <w:rPr>
                <w:rFonts w:asciiTheme="minorHAnsi" w:hAnsiTheme="minorHAnsi" w:cstheme="minorHAnsi"/>
                <w:bCs/>
                <w:sz w:val="22"/>
                <w:szCs w:val="22"/>
              </w:rPr>
              <w:t>ly intervention to prevent childhood obesity among a d</w:t>
            </w:r>
            <w:r w:rsidR="00A23545" w:rsidRPr="00094569">
              <w:rPr>
                <w:rFonts w:asciiTheme="minorHAnsi" w:hAnsiTheme="minorHAnsi" w:cstheme="minorHAnsi"/>
                <w:bCs/>
                <w:sz w:val="22"/>
                <w:szCs w:val="22"/>
              </w:rPr>
              <w:t>isadvantaged population: a home-</w:t>
            </w:r>
            <w:r w:rsidR="006E225E" w:rsidRPr="00094569">
              <w:rPr>
                <w:rFonts w:asciiTheme="minorHAnsi" w:hAnsiTheme="minorHAnsi" w:cstheme="minorHAnsi"/>
                <w:bCs/>
                <w:sz w:val="22"/>
                <w:szCs w:val="22"/>
              </w:rPr>
              <w:t>based randomised controlled trial</w:t>
            </w:r>
          </w:p>
        </w:tc>
        <w:tc>
          <w:tcPr>
            <w:tcW w:w="2544" w:type="dxa"/>
          </w:tcPr>
          <w:p w14:paraId="57318D8A" w14:textId="77777777" w:rsidR="006F26CF" w:rsidRPr="00094569" w:rsidRDefault="006E225E" w:rsidP="006F26CF">
            <w:pPr>
              <w:ind w:left="20" w:right="62"/>
              <w:rPr>
                <w:rFonts w:asciiTheme="minorHAnsi" w:hAnsiTheme="minorHAnsi" w:cstheme="minorHAnsi"/>
                <w:sz w:val="22"/>
                <w:szCs w:val="22"/>
              </w:rPr>
            </w:pPr>
            <w:r w:rsidRPr="00094569">
              <w:rPr>
                <w:rFonts w:asciiTheme="minorHAnsi" w:hAnsiTheme="minorHAnsi" w:cstheme="minorHAnsi"/>
                <w:sz w:val="22"/>
                <w:szCs w:val="22"/>
              </w:rPr>
              <w:t>NHMRC Preventive Healthcare and Strengthening Australia’s Social and Economic Fabric Research Grant</w:t>
            </w:r>
            <w:r w:rsidR="004D1302" w:rsidRPr="00094569">
              <w:rPr>
                <w:rFonts w:asciiTheme="minorHAnsi" w:hAnsiTheme="minorHAnsi" w:cstheme="minorHAnsi"/>
                <w:sz w:val="22"/>
                <w:szCs w:val="22"/>
              </w:rPr>
              <w:t xml:space="preserve"> (ID 393112)</w:t>
            </w:r>
            <w:r w:rsidRPr="00094569">
              <w:rPr>
                <w:rFonts w:asciiTheme="minorHAnsi" w:hAnsiTheme="minorHAnsi" w:cstheme="minorHAnsi"/>
                <w:sz w:val="22"/>
                <w:szCs w:val="22"/>
              </w:rPr>
              <w:t>; $650,358</w:t>
            </w:r>
            <w:r w:rsidR="006F26CF" w:rsidRPr="00094569">
              <w:rPr>
                <w:rFonts w:asciiTheme="minorHAnsi" w:hAnsiTheme="minorHAnsi" w:cstheme="minorHAnsi"/>
                <w:sz w:val="22"/>
                <w:szCs w:val="22"/>
              </w:rPr>
              <w:t xml:space="preserve"> (</w:t>
            </w:r>
            <w:r w:rsidR="00D309CC" w:rsidRPr="00094569">
              <w:rPr>
                <w:rFonts w:asciiTheme="minorHAnsi" w:hAnsiTheme="minorHAnsi" w:cstheme="minorHAnsi"/>
                <w:sz w:val="22"/>
                <w:szCs w:val="22"/>
                <w:lang w:eastAsia="en-AU"/>
              </w:rPr>
              <w:t>2007: $236,147; 2008</w:t>
            </w:r>
            <w:r w:rsidR="006F26CF" w:rsidRPr="00094569">
              <w:rPr>
                <w:rFonts w:asciiTheme="minorHAnsi" w:hAnsiTheme="minorHAnsi" w:cstheme="minorHAnsi"/>
                <w:sz w:val="22"/>
                <w:szCs w:val="22"/>
                <w:lang w:eastAsia="en-AU"/>
              </w:rPr>
              <w:t xml:space="preserve">: $234,324; </w:t>
            </w:r>
            <w:r w:rsidR="00D309CC" w:rsidRPr="00094569">
              <w:rPr>
                <w:rFonts w:asciiTheme="minorHAnsi" w:hAnsiTheme="minorHAnsi" w:cstheme="minorHAnsi"/>
                <w:sz w:val="22"/>
                <w:szCs w:val="22"/>
                <w:lang w:eastAsia="en-AU"/>
              </w:rPr>
              <w:t>2009</w:t>
            </w:r>
            <w:r w:rsidR="006F26CF" w:rsidRPr="00094569">
              <w:rPr>
                <w:rFonts w:asciiTheme="minorHAnsi" w:hAnsiTheme="minorHAnsi" w:cstheme="minorHAnsi"/>
                <w:sz w:val="22"/>
                <w:szCs w:val="22"/>
                <w:lang w:eastAsia="en-AU"/>
              </w:rPr>
              <w:t>: $179,887)</w:t>
            </w:r>
          </w:p>
        </w:tc>
      </w:tr>
      <w:tr w:rsidR="00216258" w:rsidRPr="00094569" w14:paraId="48587CED" w14:textId="77777777" w:rsidTr="00B669EF">
        <w:trPr>
          <w:cantSplit/>
        </w:trPr>
        <w:tc>
          <w:tcPr>
            <w:tcW w:w="2547" w:type="dxa"/>
          </w:tcPr>
          <w:p w14:paraId="2D962BB3" w14:textId="77777777" w:rsidR="00216258" w:rsidRPr="00094569" w:rsidRDefault="00216258"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Ball K, Crawford D, Timperio A, Mishra G, Hugo G, Baur L, Salmon J</w:t>
            </w:r>
          </w:p>
        </w:tc>
        <w:tc>
          <w:tcPr>
            <w:tcW w:w="1177" w:type="dxa"/>
          </w:tcPr>
          <w:p w14:paraId="75174977" w14:textId="77777777" w:rsidR="00216258" w:rsidRPr="00094569" w:rsidRDefault="00216258"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2007-</w:t>
            </w:r>
            <w:r w:rsidR="00A23545" w:rsidRPr="00094569">
              <w:rPr>
                <w:rFonts w:asciiTheme="minorHAnsi" w:hAnsiTheme="minorHAnsi" w:cstheme="minorHAnsi"/>
                <w:sz w:val="22"/>
                <w:szCs w:val="22"/>
              </w:rPr>
              <w:t>2011</w:t>
            </w:r>
          </w:p>
        </w:tc>
        <w:tc>
          <w:tcPr>
            <w:tcW w:w="3168" w:type="dxa"/>
          </w:tcPr>
          <w:p w14:paraId="196A5976" w14:textId="77777777" w:rsidR="00216258" w:rsidRPr="00094569" w:rsidRDefault="00216258" w:rsidP="00FE730E">
            <w:pPr>
              <w:rPr>
                <w:rFonts w:asciiTheme="minorHAnsi" w:hAnsiTheme="minorHAnsi" w:cstheme="minorHAnsi"/>
                <w:bCs/>
                <w:sz w:val="22"/>
                <w:szCs w:val="22"/>
              </w:rPr>
            </w:pPr>
            <w:r w:rsidRPr="00094569">
              <w:rPr>
                <w:rFonts w:asciiTheme="minorHAnsi" w:hAnsiTheme="minorHAnsi" w:cstheme="minorHAnsi"/>
                <w:bCs/>
                <w:sz w:val="22"/>
                <w:szCs w:val="22"/>
              </w:rPr>
              <w:t>Preventing obesity among socioeconomically disadvantaged women and children</w:t>
            </w:r>
          </w:p>
          <w:p w14:paraId="1FF6C7D4" w14:textId="77777777" w:rsidR="004174FD" w:rsidRPr="00094569" w:rsidRDefault="004174FD" w:rsidP="00FE730E">
            <w:pPr>
              <w:rPr>
                <w:rFonts w:asciiTheme="minorHAnsi" w:hAnsiTheme="minorHAnsi" w:cstheme="minorHAnsi"/>
                <w:bCs/>
                <w:sz w:val="22"/>
                <w:szCs w:val="22"/>
              </w:rPr>
            </w:pPr>
          </w:p>
          <w:p w14:paraId="595CE030" w14:textId="77777777" w:rsidR="004174FD" w:rsidRPr="00094569" w:rsidRDefault="004174FD" w:rsidP="00FE730E">
            <w:pPr>
              <w:rPr>
                <w:rFonts w:asciiTheme="minorHAnsi" w:hAnsiTheme="minorHAnsi" w:cstheme="minorHAnsi"/>
                <w:bCs/>
                <w:sz w:val="22"/>
                <w:szCs w:val="22"/>
              </w:rPr>
            </w:pPr>
          </w:p>
        </w:tc>
        <w:tc>
          <w:tcPr>
            <w:tcW w:w="2544" w:type="dxa"/>
          </w:tcPr>
          <w:p w14:paraId="5B1178EA" w14:textId="77777777" w:rsidR="00216258" w:rsidRPr="00094569" w:rsidRDefault="00216258"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Preventive Healthcare and Strengthening Australia’s Social and Economic Fabric Research Grant</w:t>
            </w:r>
            <w:r w:rsidR="00224623" w:rsidRPr="00094569">
              <w:rPr>
                <w:rFonts w:asciiTheme="minorHAnsi" w:hAnsiTheme="minorHAnsi" w:cstheme="minorHAnsi"/>
                <w:sz w:val="22"/>
                <w:szCs w:val="22"/>
              </w:rPr>
              <w:t xml:space="preserve"> (ID 374241)</w:t>
            </w:r>
            <w:r w:rsidRPr="00094569">
              <w:rPr>
                <w:rFonts w:asciiTheme="minorHAnsi" w:hAnsiTheme="minorHAnsi" w:cstheme="minorHAnsi"/>
                <w:sz w:val="22"/>
                <w:szCs w:val="22"/>
              </w:rPr>
              <w:t>; $1,</w:t>
            </w:r>
            <w:r w:rsidR="00224623" w:rsidRPr="00094569">
              <w:rPr>
                <w:rFonts w:asciiTheme="minorHAnsi" w:hAnsiTheme="minorHAnsi" w:cstheme="minorHAnsi"/>
                <w:sz w:val="22"/>
                <w:szCs w:val="22"/>
              </w:rPr>
              <w:t>945,741</w:t>
            </w:r>
            <w:r w:rsidR="004174FD" w:rsidRPr="00094569">
              <w:rPr>
                <w:rFonts w:asciiTheme="minorHAnsi" w:hAnsiTheme="minorHAnsi" w:cstheme="minorHAnsi"/>
                <w:sz w:val="22"/>
                <w:szCs w:val="22"/>
              </w:rPr>
              <w:t xml:space="preserve"> (2007: $418,254; 2008: $259,432;  2009: $391,491; 2010: $51</w:t>
            </w:r>
            <w:r w:rsidR="007E316C" w:rsidRPr="00094569">
              <w:rPr>
                <w:rFonts w:asciiTheme="minorHAnsi" w:hAnsiTheme="minorHAnsi" w:cstheme="minorHAnsi"/>
                <w:sz w:val="22"/>
                <w:szCs w:val="22"/>
              </w:rPr>
              <w:t>,</w:t>
            </w:r>
            <w:r w:rsidR="004174FD" w:rsidRPr="00094569">
              <w:rPr>
                <w:rFonts w:asciiTheme="minorHAnsi" w:hAnsiTheme="minorHAnsi" w:cstheme="minorHAnsi"/>
                <w:sz w:val="22"/>
                <w:szCs w:val="22"/>
              </w:rPr>
              <w:t>096; 2011: $325,468)</w:t>
            </w:r>
          </w:p>
        </w:tc>
      </w:tr>
      <w:tr w:rsidR="00B51D73" w:rsidRPr="00094569" w14:paraId="0853CE4B" w14:textId="77777777" w:rsidTr="00B669EF">
        <w:trPr>
          <w:cantSplit/>
        </w:trPr>
        <w:tc>
          <w:tcPr>
            <w:tcW w:w="2547" w:type="dxa"/>
          </w:tcPr>
          <w:p w14:paraId="05BD7AB9" w14:textId="77777777" w:rsidR="00B51D73" w:rsidRPr="00094569" w:rsidRDefault="00B51D73" w:rsidP="00FE730E">
            <w:pPr>
              <w:ind w:left="20" w:right="123"/>
              <w:rPr>
                <w:rFonts w:asciiTheme="minorHAnsi" w:hAnsiTheme="minorHAnsi" w:cstheme="minorHAnsi"/>
                <w:sz w:val="22"/>
                <w:szCs w:val="22"/>
                <w:lang w:val="fr-FR"/>
              </w:rPr>
            </w:pPr>
            <w:r w:rsidRPr="00094569">
              <w:rPr>
                <w:rFonts w:asciiTheme="minorHAnsi" w:hAnsiTheme="minorHAnsi" w:cstheme="minorHAnsi"/>
                <w:sz w:val="22"/>
                <w:szCs w:val="22"/>
                <w:lang w:val="fr-FR"/>
              </w:rPr>
              <w:t>Magarey A, Baur LA, Daniels L.</w:t>
            </w:r>
          </w:p>
        </w:tc>
        <w:tc>
          <w:tcPr>
            <w:tcW w:w="1177" w:type="dxa"/>
          </w:tcPr>
          <w:p w14:paraId="5119D0E4" w14:textId="77777777" w:rsidR="00B51D73" w:rsidRPr="00094569" w:rsidRDefault="00B51D73"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2006-2008</w:t>
            </w:r>
          </w:p>
        </w:tc>
        <w:tc>
          <w:tcPr>
            <w:tcW w:w="3168" w:type="dxa"/>
          </w:tcPr>
          <w:p w14:paraId="666F91D1" w14:textId="77777777" w:rsidR="00B51D73" w:rsidRPr="00094569" w:rsidRDefault="00383F31" w:rsidP="00FE730E">
            <w:pPr>
              <w:rPr>
                <w:rFonts w:asciiTheme="minorHAnsi" w:hAnsiTheme="minorHAnsi" w:cstheme="minorHAnsi"/>
                <w:bCs/>
                <w:sz w:val="22"/>
                <w:szCs w:val="22"/>
              </w:rPr>
            </w:pPr>
            <w:r w:rsidRPr="00094569">
              <w:rPr>
                <w:rFonts w:asciiTheme="minorHAnsi" w:hAnsiTheme="minorHAnsi" w:cstheme="minorHAnsi"/>
                <w:bCs/>
                <w:sz w:val="22"/>
                <w:szCs w:val="22"/>
              </w:rPr>
              <w:t>Extended follow-up to assess the long-term effectiveness of a family-focussed child weight management program</w:t>
            </w:r>
          </w:p>
        </w:tc>
        <w:tc>
          <w:tcPr>
            <w:tcW w:w="2544" w:type="dxa"/>
          </w:tcPr>
          <w:p w14:paraId="6139FAB5" w14:textId="77777777" w:rsidR="00B51D73" w:rsidRPr="00094569" w:rsidRDefault="00B51D73"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Financial Markets Foundation for Children; $37,400</w:t>
            </w:r>
            <w:r w:rsidR="00CA57F1" w:rsidRPr="00094569">
              <w:rPr>
                <w:rFonts w:asciiTheme="minorHAnsi" w:hAnsiTheme="minorHAnsi" w:cstheme="minorHAnsi"/>
                <w:sz w:val="22"/>
                <w:szCs w:val="22"/>
              </w:rPr>
              <w:t xml:space="preserve"> p.a. for 2 years (total: $74,800)</w:t>
            </w:r>
          </w:p>
        </w:tc>
      </w:tr>
      <w:tr w:rsidR="00A00835" w:rsidRPr="00094569" w14:paraId="46506FA6" w14:textId="77777777" w:rsidTr="00B669EF">
        <w:trPr>
          <w:cantSplit/>
        </w:trPr>
        <w:tc>
          <w:tcPr>
            <w:tcW w:w="2547" w:type="dxa"/>
          </w:tcPr>
          <w:p w14:paraId="121DD33D" w14:textId="77777777" w:rsidR="00A00835" w:rsidRPr="00094569" w:rsidRDefault="00A00835"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 xml:space="preserve">Bauman A, Booth ML, Greaves SP, Baur LA, Fiatarone-Singh MA, </w:t>
            </w:r>
          </w:p>
        </w:tc>
        <w:tc>
          <w:tcPr>
            <w:tcW w:w="1177" w:type="dxa"/>
          </w:tcPr>
          <w:p w14:paraId="1D3D8349" w14:textId="77777777" w:rsidR="00A00835" w:rsidRPr="00094569" w:rsidRDefault="00A00835"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2005-2006</w:t>
            </w:r>
          </w:p>
        </w:tc>
        <w:tc>
          <w:tcPr>
            <w:tcW w:w="3168" w:type="dxa"/>
          </w:tcPr>
          <w:p w14:paraId="5BE23CDE" w14:textId="77777777" w:rsidR="00A00835" w:rsidRPr="00094569" w:rsidRDefault="00A00835" w:rsidP="00FE730E">
            <w:pPr>
              <w:rPr>
                <w:rFonts w:asciiTheme="minorHAnsi" w:hAnsiTheme="minorHAnsi" w:cstheme="minorHAnsi"/>
                <w:bCs/>
                <w:sz w:val="22"/>
                <w:szCs w:val="22"/>
              </w:rPr>
            </w:pPr>
            <w:r w:rsidRPr="00094569">
              <w:rPr>
                <w:rFonts w:asciiTheme="minorHAnsi" w:hAnsiTheme="minorHAnsi" w:cstheme="minorHAnsi"/>
                <w:bCs/>
                <w:sz w:val="22"/>
                <w:szCs w:val="22"/>
              </w:rPr>
              <w:t>Motion sensors system for measuring physical activity</w:t>
            </w:r>
          </w:p>
          <w:p w14:paraId="1145F714" w14:textId="77777777" w:rsidR="00A00835" w:rsidRPr="00094569" w:rsidRDefault="00A00835" w:rsidP="00FE730E">
            <w:pPr>
              <w:rPr>
                <w:rFonts w:asciiTheme="minorHAnsi" w:hAnsiTheme="minorHAnsi" w:cstheme="minorHAnsi"/>
                <w:sz w:val="22"/>
                <w:szCs w:val="22"/>
              </w:rPr>
            </w:pPr>
          </w:p>
        </w:tc>
        <w:tc>
          <w:tcPr>
            <w:tcW w:w="2544" w:type="dxa"/>
          </w:tcPr>
          <w:p w14:paraId="4424795B" w14:textId="77777777" w:rsidR="00A00835" w:rsidRPr="00094569" w:rsidRDefault="00A00835"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Equipment Grant</w:t>
            </w:r>
            <w:r w:rsidR="00461952" w:rsidRPr="00094569">
              <w:rPr>
                <w:rFonts w:asciiTheme="minorHAnsi" w:hAnsiTheme="minorHAnsi" w:cstheme="minorHAnsi"/>
                <w:sz w:val="22"/>
                <w:szCs w:val="22"/>
              </w:rPr>
              <w:t>; $57,000</w:t>
            </w:r>
          </w:p>
        </w:tc>
      </w:tr>
      <w:tr w:rsidR="00E72DE0" w:rsidRPr="00094569" w14:paraId="5DD8377B" w14:textId="77777777" w:rsidTr="00B669EF">
        <w:trPr>
          <w:cantSplit/>
        </w:trPr>
        <w:tc>
          <w:tcPr>
            <w:tcW w:w="2547" w:type="dxa"/>
          </w:tcPr>
          <w:p w14:paraId="16D81A1C" w14:textId="77777777" w:rsidR="00E72DE0" w:rsidRPr="00094569" w:rsidRDefault="00E72DE0"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Baur LA, Higgs J, Dwyer G.</w:t>
            </w:r>
          </w:p>
        </w:tc>
        <w:tc>
          <w:tcPr>
            <w:tcW w:w="1177" w:type="dxa"/>
          </w:tcPr>
          <w:p w14:paraId="7B6E5FBD" w14:textId="77777777" w:rsidR="00E72DE0" w:rsidRPr="00094569" w:rsidRDefault="00E72DE0"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2006</w:t>
            </w:r>
          </w:p>
        </w:tc>
        <w:tc>
          <w:tcPr>
            <w:tcW w:w="3168" w:type="dxa"/>
          </w:tcPr>
          <w:p w14:paraId="545BBF02" w14:textId="77777777" w:rsidR="00E72DE0" w:rsidRPr="00094569" w:rsidRDefault="00E72DE0" w:rsidP="00FE730E">
            <w:pPr>
              <w:rPr>
                <w:rFonts w:asciiTheme="minorHAnsi" w:hAnsiTheme="minorHAnsi" w:cstheme="minorHAnsi"/>
                <w:sz w:val="22"/>
                <w:szCs w:val="22"/>
                <w:lang w:val="en-US"/>
              </w:rPr>
            </w:pPr>
            <w:r w:rsidRPr="00094569">
              <w:rPr>
                <w:rFonts w:asciiTheme="minorHAnsi" w:hAnsiTheme="minorHAnsi" w:cstheme="minorHAnsi"/>
                <w:sz w:val="22"/>
                <w:szCs w:val="22"/>
                <w:lang w:val="en-US"/>
              </w:rPr>
              <w:t>Physical activity in preschool children and its relationship to cultural communities at risk of obesity</w:t>
            </w:r>
          </w:p>
        </w:tc>
        <w:tc>
          <w:tcPr>
            <w:tcW w:w="2544" w:type="dxa"/>
          </w:tcPr>
          <w:p w14:paraId="5EBB988D" w14:textId="77777777" w:rsidR="00E72DE0" w:rsidRPr="00094569" w:rsidRDefault="00E72DE0"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Telstra Community Development Fund; $45,000</w:t>
            </w:r>
          </w:p>
        </w:tc>
      </w:tr>
      <w:tr w:rsidR="002960DD" w:rsidRPr="00094569" w14:paraId="7877462A" w14:textId="77777777" w:rsidTr="00B669EF">
        <w:trPr>
          <w:cantSplit/>
        </w:trPr>
        <w:tc>
          <w:tcPr>
            <w:tcW w:w="2547" w:type="dxa"/>
          </w:tcPr>
          <w:p w14:paraId="4AD556DB" w14:textId="77777777" w:rsidR="002960DD" w:rsidRPr="00094569" w:rsidRDefault="002960D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Baur LA.</w:t>
            </w:r>
          </w:p>
        </w:tc>
        <w:tc>
          <w:tcPr>
            <w:tcW w:w="1177" w:type="dxa"/>
          </w:tcPr>
          <w:p w14:paraId="7571DBFC" w14:textId="77777777" w:rsidR="002960DD" w:rsidRPr="00094569" w:rsidRDefault="002960D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2006</w:t>
            </w:r>
          </w:p>
        </w:tc>
        <w:tc>
          <w:tcPr>
            <w:tcW w:w="3168" w:type="dxa"/>
          </w:tcPr>
          <w:p w14:paraId="2C1136E1" w14:textId="77777777" w:rsidR="002960DD" w:rsidRPr="00094569" w:rsidRDefault="002960DD" w:rsidP="00FE730E">
            <w:pPr>
              <w:rPr>
                <w:rFonts w:asciiTheme="minorHAnsi" w:hAnsiTheme="minorHAnsi" w:cstheme="minorHAnsi"/>
                <w:sz w:val="22"/>
                <w:szCs w:val="22"/>
              </w:rPr>
            </w:pPr>
            <w:r w:rsidRPr="00094569">
              <w:rPr>
                <w:rFonts w:asciiTheme="minorHAnsi" w:hAnsiTheme="minorHAnsi" w:cstheme="minorHAnsi"/>
                <w:sz w:val="22"/>
                <w:szCs w:val="22"/>
                <w:lang w:eastAsia="en-AU"/>
              </w:rPr>
              <w:t>The "Loozit" program: weight management with prolonged communication support in overweight and obese young people</w:t>
            </w:r>
          </w:p>
        </w:tc>
        <w:tc>
          <w:tcPr>
            <w:tcW w:w="2544" w:type="dxa"/>
          </w:tcPr>
          <w:p w14:paraId="2B73119C" w14:textId="77777777" w:rsidR="002960DD" w:rsidRPr="00094569" w:rsidRDefault="002960D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University of Sydney Research &amp; Development Grant</w:t>
            </w:r>
            <w:r w:rsidR="00987DE4" w:rsidRPr="00094569">
              <w:rPr>
                <w:rFonts w:asciiTheme="minorHAnsi" w:hAnsiTheme="minorHAnsi" w:cstheme="minorHAnsi"/>
                <w:sz w:val="22"/>
                <w:szCs w:val="22"/>
              </w:rPr>
              <w:t>s</w:t>
            </w:r>
            <w:r w:rsidRPr="00094569">
              <w:rPr>
                <w:rFonts w:asciiTheme="minorHAnsi" w:hAnsiTheme="minorHAnsi" w:cstheme="minorHAnsi"/>
                <w:sz w:val="22"/>
                <w:szCs w:val="22"/>
              </w:rPr>
              <w:t xml:space="preserve"> Scheme; $48,491</w:t>
            </w:r>
          </w:p>
        </w:tc>
      </w:tr>
      <w:tr w:rsidR="00EF3328" w:rsidRPr="00094569" w14:paraId="5B7F001E" w14:textId="77777777" w:rsidTr="00B669EF">
        <w:trPr>
          <w:cantSplit/>
        </w:trPr>
        <w:tc>
          <w:tcPr>
            <w:tcW w:w="2547" w:type="dxa"/>
          </w:tcPr>
          <w:p w14:paraId="12CBB7D1" w14:textId="77777777" w:rsidR="00EF3328" w:rsidRPr="00094569" w:rsidRDefault="00EF3328"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Okely A, Collins C, Baur L, Steele J, Wishart J, Morgan P.</w:t>
            </w:r>
          </w:p>
        </w:tc>
        <w:tc>
          <w:tcPr>
            <w:tcW w:w="1177" w:type="dxa"/>
          </w:tcPr>
          <w:p w14:paraId="2C577876" w14:textId="77777777" w:rsidR="00EF3328" w:rsidRPr="00094569" w:rsidRDefault="00EF3328"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2005-2007</w:t>
            </w:r>
          </w:p>
        </w:tc>
        <w:tc>
          <w:tcPr>
            <w:tcW w:w="3168" w:type="dxa"/>
          </w:tcPr>
          <w:p w14:paraId="32B50ECD" w14:textId="77777777" w:rsidR="00EF3328" w:rsidRPr="00094569" w:rsidRDefault="00D74524" w:rsidP="00FE730E">
            <w:pPr>
              <w:rPr>
                <w:rFonts w:asciiTheme="minorHAnsi" w:hAnsiTheme="minorHAnsi" w:cstheme="minorHAnsi"/>
                <w:sz w:val="22"/>
                <w:szCs w:val="22"/>
              </w:rPr>
            </w:pPr>
            <w:r w:rsidRPr="00094569">
              <w:rPr>
                <w:rFonts w:asciiTheme="minorHAnsi" w:hAnsiTheme="minorHAnsi" w:cstheme="minorHAnsi"/>
                <w:sz w:val="22"/>
                <w:szCs w:val="22"/>
              </w:rPr>
              <w:t>Effect of a weight management program for overweight and obese children: a randomised controlled trial.</w:t>
            </w:r>
          </w:p>
        </w:tc>
        <w:tc>
          <w:tcPr>
            <w:tcW w:w="2544" w:type="dxa"/>
          </w:tcPr>
          <w:p w14:paraId="67059055" w14:textId="77777777" w:rsidR="00EF3328" w:rsidRPr="00094569" w:rsidRDefault="00EF3328"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Project Grant (</w:t>
            </w:r>
            <w:r w:rsidR="002A2BB2" w:rsidRPr="00094569">
              <w:rPr>
                <w:rFonts w:asciiTheme="minorHAnsi" w:hAnsiTheme="minorHAnsi" w:cstheme="minorHAnsi"/>
                <w:sz w:val="22"/>
                <w:szCs w:val="22"/>
              </w:rPr>
              <w:t>ID</w:t>
            </w:r>
            <w:r w:rsidRPr="00094569">
              <w:rPr>
                <w:rFonts w:asciiTheme="minorHAnsi" w:hAnsiTheme="minorHAnsi" w:cstheme="minorHAnsi"/>
                <w:sz w:val="22"/>
                <w:szCs w:val="22"/>
                <w:lang w:eastAsia="en-AU"/>
              </w:rPr>
              <w:t>354101)</w:t>
            </w:r>
            <w:r w:rsidR="005D58C2" w:rsidRPr="00094569">
              <w:rPr>
                <w:rFonts w:asciiTheme="minorHAnsi" w:hAnsiTheme="minorHAnsi" w:cstheme="minorHAnsi"/>
                <w:sz w:val="22"/>
                <w:szCs w:val="22"/>
                <w:lang w:eastAsia="en-AU"/>
              </w:rPr>
              <w:t>; $</w:t>
            </w:r>
            <w:r w:rsidR="006E44C1" w:rsidRPr="00094569">
              <w:rPr>
                <w:rFonts w:asciiTheme="minorHAnsi" w:hAnsiTheme="minorHAnsi" w:cstheme="minorHAnsi"/>
                <w:sz w:val="22"/>
                <w:szCs w:val="22"/>
                <w:lang w:eastAsia="en-AU"/>
              </w:rPr>
              <w:t>423,750</w:t>
            </w:r>
            <w:r w:rsidR="002A2BB2" w:rsidRPr="00094569">
              <w:rPr>
                <w:rFonts w:asciiTheme="minorHAnsi" w:hAnsiTheme="minorHAnsi" w:cstheme="minorHAnsi"/>
                <w:sz w:val="22"/>
                <w:szCs w:val="22"/>
                <w:lang w:eastAsia="en-AU"/>
              </w:rPr>
              <w:t>: 2005 $249,250, 2006 $94,750, 2007 $79,750</w:t>
            </w:r>
          </w:p>
        </w:tc>
      </w:tr>
      <w:tr w:rsidR="000128A4" w:rsidRPr="00094569" w14:paraId="2BC146C9" w14:textId="77777777" w:rsidTr="00B669EF">
        <w:trPr>
          <w:cantSplit/>
        </w:trPr>
        <w:tc>
          <w:tcPr>
            <w:tcW w:w="2547" w:type="dxa"/>
          </w:tcPr>
          <w:p w14:paraId="323466AD" w14:textId="77777777" w:rsidR="000128A4" w:rsidRPr="00094569" w:rsidRDefault="000128A4"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Wake MW, Gunn J, Baur LA, McCallum Z, Gibbons K.</w:t>
            </w:r>
          </w:p>
        </w:tc>
        <w:tc>
          <w:tcPr>
            <w:tcW w:w="1177" w:type="dxa"/>
          </w:tcPr>
          <w:p w14:paraId="1F53C448" w14:textId="77777777" w:rsidR="000128A4" w:rsidRPr="00094569" w:rsidRDefault="000128A4"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2005-2007</w:t>
            </w:r>
          </w:p>
        </w:tc>
        <w:tc>
          <w:tcPr>
            <w:tcW w:w="3168" w:type="dxa"/>
          </w:tcPr>
          <w:p w14:paraId="6B9DB1EE" w14:textId="77777777" w:rsidR="000128A4" w:rsidRPr="00094569" w:rsidRDefault="009F2ECB" w:rsidP="00FE730E">
            <w:pPr>
              <w:rPr>
                <w:rFonts w:asciiTheme="minorHAnsi" w:hAnsiTheme="minorHAnsi" w:cstheme="minorHAnsi"/>
                <w:sz w:val="22"/>
                <w:szCs w:val="22"/>
              </w:rPr>
            </w:pPr>
            <w:r w:rsidRPr="00094569">
              <w:rPr>
                <w:rFonts w:asciiTheme="minorHAnsi" w:hAnsiTheme="minorHAnsi" w:cstheme="minorHAnsi"/>
                <w:sz w:val="22"/>
                <w:szCs w:val="22"/>
              </w:rPr>
              <w:t>Randomised controlled trial of a brief GP intervention to reduce</w:t>
            </w:r>
            <w:r w:rsidR="008816E0" w:rsidRPr="00094569">
              <w:rPr>
                <w:rFonts w:asciiTheme="minorHAnsi" w:hAnsiTheme="minorHAnsi" w:cstheme="minorHAnsi"/>
                <w:sz w:val="22"/>
                <w:szCs w:val="22"/>
              </w:rPr>
              <w:t xml:space="preserve"> </w:t>
            </w:r>
            <w:r w:rsidRPr="00094569">
              <w:rPr>
                <w:rFonts w:asciiTheme="minorHAnsi" w:hAnsiTheme="minorHAnsi" w:cstheme="minorHAnsi"/>
                <w:sz w:val="22"/>
                <w:szCs w:val="22"/>
              </w:rPr>
              <w:t>overweight in Victorian primary school children.</w:t>
            </w:r>
          </w:p>
        </w:tc>
        <w:tc>
          <w:tcPr>
            <w:tcW w:w="2544" w:type="dxa"/>
          </w:tcPr>
          <w:p w14:paraId="1BBFE502" w14:textId="77777777" w:rsidR="000128A4" w:rsidRPr="00094569" w:rsidRDefault="000128A4"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Project Grant (ID 334309</w:t>
            </w:r>
            <w:r w:rsidR="002A2BB2" w:rsidRPr="00094569">
              <w:rPr>
                <w:rFonts w:asciiTheme="minorHAnsi" w:hAnsiTheme="minorHAnsi" w:cstheme="minorHAnsi"/>
                <w:sz w:val="22"/>
                <w:szCs w:val="22"/>
              </w:rPr>
              <w:t>)</w:t>
            </w:r>
            <w:r w:rsidR="009F2ECB" w:rsidRPr="00094569">
              <w:rPr>
                <w:rFonts w:asciiTheme="minorHAnsi" w:hAnsiTheme="minorHAnsi" w:cstheme="minorHAnsi"/>
                <w:sz w:val="22"/>
                <w:szCs w:val="22"/>
              </w:rPr>
              <w:t>; $652,550: 2005 $255,850, 2006 $210,850, 2007 $185,850</w:t>
            </w:r>
          </w:p>
        </w:tc>
      </w:tr>
      <w:tr w:rsidR="00EA460D" w:rsidRPr="00094569" w14:paraId="610742CE" w14:textId="77777777" w:rsidTr="00B669EF">
        <w:trPr>
          <w:cantSplit/>
        </w:trPr>
        <w:tc>
          <w:tcPr>
            <w:tcW w:w="2547" w:type="dxa"/>
          </w:tcPr>
          <w:p w14:paraId="30C54451"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Magarey A, Daniels L, Baur LA, Norton K, Steinbeck K, Sawyer M.</w:t>
            </w:r>
          </w:p>
        </w:tc>
        <w:tc>
          <w:tcPr>
            <w:tcW w:w="1177" w:type="dxa"/>
          </w:tcPr>
          <w:p w14:paraId="1ADAB337"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2004-2006</w:t>
            </w:r>
          </w:p>
        </w:tc>
        <w:tc>
          <w:tcPr>
            <w:tcW w:w="3168" w:type="dxa"/>
          </w:tcPr>
          <w:p w14:paraId="531A0C03" w14:textId="77777777" w:rsidR="00EA460D" w:rsidRPr="00094569" w:rsidRDefault="00EA460D" w:rsidP="00FE730E">
            <w:pPr>
              <w:rPr>
                <w:rFonts w:asciiTheme="minorHAnsi" w:hAnsiTheme="minorHAnsi" w:cstheme="minorHAnsi"/>
                <w:sz w:val="22"/>
                <w:szCs w:val="22"/>
              </w:rPr>
            </w:pPr>
            <w:r w:rsidRPr="00094569">
              <w:rPr>
                <w:rFonts w:asciiTheme="minorHAnsi" w:hAnsiTheme="minorHAnsi" w:cstheme="minorHAnsi"/>
                <w:sz w:val="22"/>
                <w:szCs w:val="22"/>
              </w:rPr>
              <w:t>Management of overweight prepubertal children – a randomised controlled trial</w:t>
            </w:r>
          </w:p>
        </w:tc>
        <w:tc>
          <w:tcPr>
            <w:tcW w:w="2544" w:type="dxa"/>
          </w:tcPr>
          <w:p w14:paraId="294BB06C"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 xml:space="preserve">NHMRC Project Grant (ID 275526); $400,875 </w:t>
            </w:r>
          </w:p>
          <w:p w14:paraId="57BBF733"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(2004: $172,850; 2005: $141,550; 2006: $86,475)</w:t>
            </w:r>
          </w:p>
        </w:tc>
      </w:tr>
      <w:tr w:rsidR="00EA460D" w:rsidRPr="00094569" w14:paraId="517CE617" w14:textId="77777777" w:rsidTr="00B669EF">
        <w:trPr>
          <w:cantSplit/>
        </w:trPr>
        <w:tc>
          <w:tcPr>
            <w:tcW w:w="2547" w:type="dxa"/>
          </w:tcPr>
          <w:p w14:paraId="6E9ACC86"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lastRenderedPageBreak/>
              <w:t>Crawford D, Salmon J, Timperio A, Ball K, Giles-Corti B, Baur L.</w:t>
            </w:r>
          </w:p>
        </w:tc>
        <w:tc>
          <w:tcPr>
            <w:tcW w:w="1177" w:type="dxa"/>
          </w:tcPr>
          <w:p w14:paraId="43A51BE7"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2004-2006</w:t>
            </w:r>
          </w:p>
        </w:tc>
        <w:tc>
          <w:tcPr>
            <w:tcW w:w="3168" w:type="dxa"/>
          </w:tcPr>
          <w:p w14:paraId="302C4410" w14:textId="77777777" w:rsidR="00EA460D" w:rsidRPr="00094569" w:rsidRDefault="00EA460D" w:rsidP="00FE730E">
            <w:pPr>
              <w:rPr>
                <w:rFonts w:asciiTheme="minorHAnsi" w:hAnsiTheme="minorHAnsi" w:cstheme="minorHAnsi"/>
                <w:snapToGrid w:val="0"/>
                <w:sz w:val="22"/>
                <w:szCs w:val="22"/>
              </w:rPr>
            </w:pPr>
            <w:r w:rsidRPr="00094569">
              <w:rPr>
                <w:rFonts w:asciiTheme="minorHAnsi" w:hAnsiTheme="minorHAnsi" w:cstheme="minorHAnsi"/>
                <w:sz w:val="22"/>
                <w:szCs w:val="22"/>
              </w:rPr>
              <w:t>Contextual influences on children's and adolescents’ physical activity</w:t>
            </w:r>
          </w:p>
        </w:tc>
        <w:tc>
          <w:tcPr>
            <w:tcW w:w="2544" w:type="dxa"/>
          </w:tcPr>
          <w:p w14:paraId="2D3BD6CE"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 xml:space="preserve">NHMRC Project Grant (ID 274309); $435,700 </w:t>
            </w:r>
          </w:p>
          <w:p w14:paraId="6BAC7121"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(2004: $158,500; 2005: $108,600; 2006: $168,600)</w:t>
            </w:r>
          </w:p>
        </w:tc>
      </w:tr>
      <w:tr w:rsidR="00EA460D" w:rsidRPr="00094569" w14:paraId="3FF8A3B6" w14:textId="77777777" w:rsidTr="00B669EF">
        <w:trPr>
          <w:cantSplit/>
        </w:trPr>
        <w:tc>
          <w:tcPr>
            <w:tcW w:w="2547" w:type="dxa"/>
          </w:tcPr>
          <w:p w14:paraId="3F93D7CC"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Baur LA, Booth ML, Steinbeck KS, Hill A, Shah S, Kohn M, O’Connor J.</w:t>
            </w:r>
          </w:p>
        </w:tc>
        <w:tc>
          <w:tcPr>
            <w:tcW w:w="1177" w:type="dxa"/>
          </w:tcPr>
          <w:p w14:paraId="25CA85FA"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2003-2005</w:t>
            </w:r>
          </w:p>
        </w:tc>
        <w:tc>
          <w:tcPr>
            <w:tcW w:w="3168" w:type="dxa"/>
          </w:tcPr>
          <w:p w14:paraId="65828BA1" w14:textId="77777777" w:rsidR="00EA460D" w:rsidRPr="00094569" w:rsidRDefault="00EA460D" w:rsidP="00FE730E">
            <w:pPr>
              <w:rPr>
                <w:rFonts w:asciiTheme="minorHAnsi" w:hAnsiTheme="minorHAnsi" w:cstheme="minorHAnsi"/>
                <w:snapToGrid w:val="0"/>
                <w:sz w:val="22"/>
                <w:szCs w:val="22"/>
              </w:rPr>
            </w:pPr>
            <w:r w:rsidRPr="00094569">
              <w:rPr>
                <w:rFonts w:asciiTheme="minorHAnsi" w:hAnsiTheme="minorHAnsi" w:cstheme="minorHAnsi"/>
                <w:snapToGrid w:val="0"/>
                <w:sz w:val="22"/>
                <w:szCs w:val="22"/>
              </w:rPr>
              <w:t>Weight management in young people: evaluation of a community based program</w:t>
            </w:r>
          </w:p>
        </w:tc>
        <w:tc>
          <w:tcPr>
            <w:tcW w:w="2544" w:type="dxa"/>
          </w:tcPr>
          <w:p w14:paraId="5C338816"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Telstra Community Development Fund; $80,000 ($40,00</w:t>
            </w:r>
            <w:r w:rsidR="00AA464B" w:rsidRPr="00094569">
              <w:rPr>
                <w:rFonts w:asciiTheme="minorHAnsi" w:hAnsiTheme="minorHAnsi" w:cstheme="minorHAnsi"/>
                <w:sz w:val="22"/>
                <w:szCs w:val="22"/>
              </w:rPr>
              <w:t>0</w:t>
            </w:r>
            <w:r w:rsidRPr="00094569">
              <w:rPr>
                <w:rFonts w:asciiTheme="minorHAnsi" w:hAnsiTheme="minorHAnsi" w:cstheme="minorHAnsi"/>
                <w:sz w:val="22"/>
                <w:szCs w:val="22"/>
              </w:rPr>
              <w:t xml:space="preserve"> p.a.)</w:t>
            </w:r>
          </w:p>
        </w:tc>
      </w:tr>
      <w:tr w:rsidR="00EA460D" w:rsidRPr="00094569" w14:paraId="2F09FFE1" w14:textId="77777777" w:rsidTr="00B669EF">
        <w:trPr>
          <w:cantSplit/>
        </w:trPr>
        <w:tc>
          <w:tcPr>
            <w:tcW w:w="2547" w:type="dxa"/>
          </w:tcPr>
          <w:p w14:paraId="40AD504A"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Crawford D, Salmon J, Timperio A, Ball K, Giles-Corti B, Baur L.</w:t>
            </w:r>
          </w:p>
        </w:tc>
        <w:tc>
          <w:tcPr>
            <w:tcW w:w="1177" w:type="dxa"/>
          </w:tcPr>
          <w:p w14:paraId="53EDF22F"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2003-4</w:t>
            </w:r>
          </w:p>
        </w:tc>
        <w:tc>
          <w:tcPr>
            <w:tcW w:w="3168" w:type="dxa"/>
          </w:tcPr>
          <w:p w14:paraId="6A70E3F7" w14:textId="77777777" w:rsidR="00EA460D" w:rsidRPr="00094569" w:rsidRDefault="00EA460D" w:rsidP="00FE730E">
            <w:pPr>
              <w:rPr>
                <w:rFonts w:asciiTheme="minorHAnsi" w:hAnsiTheme="minorHAnsi" w:cstheme="minorHAnsi"/>
                <w:snapToGrid w:val="0"/>
                <w:sz w:val="22"/>
                <w:szCs w:val="22"/>
              </w:rPr>
            </w:pPr>
            <w:r w:rsidRPr="00094569">
              <w:rPr>
                <w:rFonts w:asciiTheme="minorHAnsi" w:hAnsiTheme="minorHAnsi" w:cstheme="minorHAnsi"/>
                <w:snapToGrid w:val="0"/>
                <w:sz w:val="22"/>
                <w:szCs w:val="22"/>
              </w:rPr>
              <w:t>An examination of the importance of the neighbourhood environment on children's physical activity</w:t>
            </w:r>
          </w:p>
        </w:tc>
        <w:tc>
          <w:tcPr>
            <w:tcW w:w="2544" w:type="dxa"/>
          </w:tcPr>
          <w:p w14:paraId="07E67458"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Financial Markets Foundation for Children; $98,000</w:t>
            </w:r>
          </w:p>
        </w:tc>
      </w:tr>
      <w:tr w:rsidR="00EA460D" w:rsidRPr="00094569" w14:paraId="38430BDD" w14:textId="77777777" w:rsidTr="00B669EF">
        <w:trPr>
          <w:cantSplit/>
        </w:trPr>
        <w:tc>
          <w:tcPr>
            <w:tcW w:w="2547" w:type="dxa"/>
          </w:tcPr>
          <w:p w14:paraId="2DAA1F26"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Waters KA, LA Baur, C Sullivan</w:t>
            </w:r>
          </w:p>
        </w:tc>
        <w:tc>
          <w:tcPr>
            <w:tcW w:w="1177" w:type="dxa"/>
          </w:tcPr>
          <w:p w14:paraId="7279C86C"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2002-6</w:t>
            </w:r>
          </w:p>
        </w:tc>
        <w:tc>
          <w:tcPr>
            <w:tcW w:w="3168" w:type="dxa"/>
          </w:tcPr>
          <w:p w14:paraId="450ACC59" w14:textId="77777777" w:rsidR="00EA460D" w:rsidRPr="00094569" w:rsidRDefault="00EA460D" w:rsidP="00FE730E">
            <w:pPr>
              <w:rPr>
                <w:rFonts w:asciiTheme="minorHAnsi" w:hAnsiTheme="minorHAnsi" w:cstheme="minorHAnsi"/>
                <w:snapToGrid w:val="0"/>
                <w:sz w:val="22"/>
                <w:szCs w:val="22"/>
              </w:rPr>
            </w:pPr>
            <w:r w:rsidRPr="00094569">
              <w:rPr>
                <w:rFonts w:asciiTheme="minorHAnsi" w:hAnsiTheme="minorHAnsi" w:cstheme="minorHAnsi"/>
                <w:snapToGrid w:val="0"/>
                <w:sz w:val="22"/>
                <w:szCs w:val="22"/>
              </w:rPr>
              <w:t>The metabolic syndrome in pediatric obstructive apnea</w:t>
            </w:r>
          </w:p>
        </w:tc>
        <w:tc>
          <w:tcPr>
            <w:tcW w:w="2544" w:type="dxa"/>
          </w:tcPr>
          <w:p w14:paraId="4A4E4893"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National Institutes of Health (1R01HL070784-01). US$108,000 p.a. (US$432,000)</w:t>
            </w:r>
          </w:p>
        </w:tc>
      </w:tr>
      <w:tr w:rsidR="00EA460D" w:rsidRPr="00094569" w14:paraId="1A543122" w14:textId="77777777" w:rsidTr="00B669EF">
        <w:trPr>
          <w:cantSplit/>
        </w:trPr>
        <w:tc>
          <w:tcPr>
            <w:tcW w:w="2547" w:type="dxa"/>
          </w:tcPr>
          <w:p w14:paraId="7F2AFCAA"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Waters K, Baur LA, Christodoulou J, de la Eva R</w:t>
            </w:r>
          </w:p>
        </w:tc>
        <w:tc>
          <w:tcPr>
            <w:tcW w:w="1177" w:type="dxa"/>
          </w:tcPr>
          <w:p w14:paraId="2F2C0EBA"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2003-5</w:t>
            </w:r>
          </w:p>
        </w:tc>
        <w:tc>
          <w:tcPr>
            <w:tcW w:w="3168" w:type="dxa"/>
          </w:tcPr>
          <w:p w14:paraId="483DD0E8" w14:textId="77777777" w:rsidR="00EA460D" w:rsidRPr="00094569" w:rsidRDefault="00EA460D" w:rsidP="00FE730E">
            <w:pPr>
              <w:rPr>
                <w:rFonts w:asciiTheme="minorHAnsi" w:hAnsiTheme="minorHAnsi" w:cstheme="minorHAnsi"/>
                <w:snapToGrid w:val="0"/>
                <w:sz w:val="22"/>
                <w:szCs w:val="22"/>
              </w:rPr>
            </w:pPr>
            <w:r w:rsidRPr="00094569">
              <w:rPr>
                <w:rFonts w:asciiTheme="minorHAnsi" w:hAnsiTheme="minorHAnsi" w:cstheme="minorHAnsi"/>
                <w:snapToGrid w:val="0"/>
                <w:sz w:val="22"/>
                <w:szCs w:val="22"/>
              </w:rPr>
              <w:t>Metabolic correlates of obstructive sleep apnoea during early development</w:t>
            </w:r>
          </w:p>
        </w:tc>
        <w:tc>
          <w:tcPr>
            <w:tcW w:w="2544" w:type="dxa"/>
          </w:tcPr>
          <w:p w14:paraId="06843E3C"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Project Grant (ID 249403); $305,000 (2003: $105,000, 2004: $110,000, 2005: $90,000)</w:t>
            </w:r>
          </w:p>
        </w:tc>
      </w:tr>
      <w:tr w:rsidR="00EA460D" w:rsidRPr="00094569" w14:paraId="3CC2DA4C" w14:textId="77777777" w:rsidTr="00B669EF">
        <w:trPr>
          <w:cantSplit/>
        </w:trPr>
        <w:tc>
          <w:tcPr>
            <w:tcW w:w="2547" w:type="dxa"/>
          </w:tcPr>
          <w:p w14:paraId="2AED94B5"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 xml:space="preserve">Wake M, Waters E, Gibbons K, Baur LA, Gunn J. </w:t>
            </w:r>
          </w:p>
        </w:tc>
        <w:tc>
          <w:tcPr>
            <w:tcW w:w="1177" w:type="dxa"/>
          </w:tcPr>
          <w:p w14:paraId="776EB5CC"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2002-4</w:t>
            </w:r>
          </w:p>
        </w:tc>
        <w:tc>
          <w:tcPr>
            <w:tcW w:w="3168" w:type="dxa"/>
          </w:tcPr>
          <w:p w14:paraId="6D414F57" w14:textId="77777777" w:rsidR="00EA460D" w:rsidRPr="00094569" w:rsidRDefault="00EA460D" w:rsidP="00FE730E">
            <w:pPr>
              <w:rPr>
                <w:rFonts w:asciiTheme="minorHAnsi" w:hAnsiTheme="minorHAnsi" w:cstheme="minorHAnsi"/>
                <w:sz w:val="22"/>
                <w:szCs w:val="22"/>
              </w:rPr>
            </w:pPr>
            <w:r w:rsidRPr="00094569">
              <w:rPr>
                <w:rFonts w:asciiTheme="minorHAnsi" w:hAnsiTheme="minorHAnsi" w:cstheme="minorHAnsi"/>
                <w:snapToGrid w:val="0"/>
                <w:sz w:val="22"/>
                <w:szCs w:val="22"/>
              </w:rPr>
              <w:t xml:space="preserve">Randomised controlled trial of a brief GP intervention to reduce overweight in Victorian primary school children </w:t>
            </w:r>
          </w:p>
        </w:tc>
        <w:tc>
          <w:tcPr>
            <w:tcW w:w="2544" w:type="dxa"/>
          </w:tcPr>
          <w:p w14:paraId="7D8D9CBC"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State/Commonwealth Research Issues Forum SCRIF) on behalf of the Australian Health Ministers Advisory Council (AHMAC); $294,137</w:t>
            </w:r>
          </w:p>
        </w:tc>
      </w:tr>
      <w:tr w:rsidR="00EA460D" w:rsidRPr="00094569" w14:paraId="2BF380A1" w14:textId="77777777" w:rsidTr="00B669EF">
        <w:trPr>
          <w:cantSplit/>
        </w:trPr>
        <w:tc>
          <w:tcPr>
            <w:tcW w:w="2547" w:type="dxa"/>
          </w:tcPr>
          <w:p w14:paraId="1A3D7525"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CT Cowell, DA Crawford, SP Garnett, JL Salmon, TJC Boulton</w:t>
            </w:r>
          </w:p>
        </w:tc>
        <w:tc>
          <w:tcPr>
            <w:tcW w:w="1177" w:type="dxa"/>
          </w:tcPr>
          <w:p w14:paraId="42C3D69F"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2002-4</w:t>
            </w:r>
          </w:p>
        </w:tc>
        <w:tc>
          <w:tcPr>
            <w:tcW w:w="3168" w:type="dxa"/>
          </w:tcPr>
          <w:p w14:paraId="6E0D64DB"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Family and environment in the development of obesity and precursors of diabetes and heart disease in adolescence</w:t>
            </w:r>
          </w:p>
        </w:tc>
        <w:tc>
          <w:tcPr>
            <w:tcW w:w="2544" w:type="dxa"/>
          </w:tcPr>
          <w:p w14:paraId="12E31042"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NHMRC Project Grant (ID 206501); $284,000 (2002: $98,000; 2003: $93,000; 2004: $93,000).</w:t>
            </w:r>
          </w:p>
        </w:tc>
      </w:tr>
      <w:tr w:rsidR="00EA460D" w:rsidRPr="00094569" w14:paraId="18BBBBF6" w14:textId="77777777" w:rsidTr="00B669EF">
        <w:trPr>
          <w:cantSplit/>
        </w:trPr>
        <w:tc>
          <w:tcPr>
            <w:tcW w:w="2547" w:type="dxa"/>
          </w:tcPr>
          <w:p w14:paraId="379A735C"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Magarey A, Baur LA, Daniels L, Sanders M, Norton K, Steinbeck K.</w:t>
            </w:r>
          </w:p>
        </w:tc>
        <w:tc>
          <w:tcPr>
            <w:tcW w:w="1177" w:type="dxa"/>
          </w:tcPr>
          <w:p w14:paraId="3B486637"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2002</w:t>
            </w:r>
          </w:p>
        </w:tc>
        <w:tc>
          <w:tcPr>
            <w:tcW w:w="3168" w:type="dxa"/>
          </w:tcPr>
          <w:p w14:paraId="638624FE" w14:textId="77777777" w:rsidR="00EA460D" w:rsidRPr="00094569" w:rsidRDefault="00EA460D" w:rsidP="00FE730E">
            <w:pPr>
              <w:pStyle w:val="BodyText3"/>
              <w:jc w:val="left"/>
              <w:rPr>
                <w:rFonts w:asciiTheme="minorHAnsi" w:hAnsiTheme="minorHAnsi" w:cstheme="minorHAnsi"/>
                <w:sz w:val="22"/>
                <w:szCs w:val="22"/>
              </w:rPr>
            </w:pPr>
            <w:r w:rsidRPr="00094569">
              <w:rPr>
                <w:rFonts w:asciiTheme="minorHAnsi" w:hAnsiTheme="minorHAnsi" w:cstheme="minorHAnsi"/>
                <w:sz w:val="22"/>
                <w:szCs w:val="22"/>
              </w:rPr>
              <w:t>Management of obesity in pre-adolescent children – a randomised controlled trial.</w:t>
            </w:r>
          </w:p>
        </w:tc>
        <w:tc>
          <w:tcPr>
            <w:tcW w:w="2544" w:type="dxa"/>
          </w:tcPr>
          <w:p w14:paraId="2C461C63" w14:textId="77777777" w:rsidR="00EA460D" w:rsidRPr="00094569" w:rsidRDefault="00EA460D" w:rsidP="00FE730E">
            <w:pPr>
              <w:ind w:right="62"/>
              <w:rPr>
                <w:rFonts w:asciiTheme="minorHAnsi" w:hAnsiTheme="minorHAnsi" w:cstheme="minorHAnsi"/>
                <w:sz w:val="22"/>
                <w:szCs w:val="22"/>
              </w:rPr>
            </w:pPr>
            <w:r w:rsidRPr="00094569">
              <w:rPr>
                <w:rFonts w:asciiTheme="minorHAnsi" w:hAnsiTheme="minorHAnsi" w:cstheme="minorHAnsi"/>
                <w:snapToGrid w:val="0"/>
                <w:sz w:val="22"/>
                <w:szCs w:val="22"/>
              </w:rPr>
              <w:t>Aust Health Management Group Assistance to Health and Medical Research Fund; $56,000</w:t>
            </w:r>
          </w:p>
        </w:tc>
      </w:tr>
      <w:tr w:rsidR="00EA460D" w:rsidRPr="00094569" w14:paraId="3AF0A7A1" w14:textId="77777777" w:rsidTr="00B669EF">
        <w:trPr>
          <w:cantSplit/>
        </w:trPr>
        <w:tc>
          <w:tcPr>
            <w:tcW w:w="2547" w:type="dxa"/>
          </w:tcPr>
          <w:p w14:paraId="75269678"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GA Ambler, LA Baur</w:t>
            </w:r>
          </w:p>
        </w:tc>
        <w:tc>
          <w:tcPr>
            <w:tcW w:w="1177" w:type="dxa"/>
          </w:tcPr>
          <w:p w14:paraId="64676C15"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2002</w:t>
            </w:r>
          </w:p>
        </w:tc>
        <w:tc>
          <w:tcPr>
            <w:tcW w:w="3168" w:type="dxa"/>
          </w:tcPr>
          <w:p w14:paraId="6EAA5072" w14:textId="77777777" w:rsidR="00EA460D" w:rsidRPr="00094569" w:rsidRDefault="00EA460D" w:rsidP="00FE730E">
            <w:pPr>
              <w:pStyle w:val="BodyText3"/>
              <w:jc w:val="left"/>
              <w:rPr>
                <w:rFonts w:asciiTheme="minorHAnsi" w:hAnsiTheme="minorHAnsi" w:cstheme="minorHAnsi"/>
                <w:sz w:val="22"/>
                <w:szCs w:val="22"/>
              </w:rPr>
            </w:pPr>
            <w:r w:rsidRPr="00094569">
              <w:rPr>
                <w:rFonts w:asciiTheme="minorHAnsi" w:hAnsiTheme="minorHAnsi" w:cstheme="minorHAnsi"/>
                <w:sz w:val="22"/>
                <w:szCs w:val="22"/>
              </w:rPr>
              <w:t>Insulin resistance and obesity in adolescents – metabolic characterisation and effects of therapeutic intervention with metformin</w:t>
            </w:r>
          </w:p>
        </w:tc>
        <w:tc>
          <w:tcPr>
            <w:tcW w:w="2544" w:type="dxa"/>
          </w:tcPr>
          <w:p w14:paraId="16DD180F"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Diabetes Australia Research Trust; $40,000</w:t>
            </w:r>
          </w:p>
        </w:tc>
      </w:tr>
      <w:bookmarkEnd w:id="3"/>
      <w:tr w:rsidR="00EA460D" w:rsidRPr="00094569" w14:paraId="1432BE9C" w14:textId="77777777" w:rsidTr="00B669EF">
        <w:trPr>
          <w:cantSplit/>
        </w:trPr>
        <w:tc>
          <w:tcPr>
            <w:tcW w:w="2547" w:type="dxa"/>
          </w:tcPr>
          <w:p w14:paraId="3D5B9D76"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ML Booth, D Forbes, A Hills, S Sayers, S Sawyer, M Wake, E Waters</w:t>
            </w:r>
          </w:p>
        </w:tc>
        <w:tc>
          <w:tcPr>
            <w:tcW w:w="1177" w:type="dxa"/>
          </w:tcPr>
          <w:p w14:paraId="7EB486C3"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2001</w:t>
            </w:r>
          </w:p>
        </w:tc>
        <w:tc>
          <w:tcPr>
            <w:tcW w:w="3168" w:type="dxa"/>
          </w:tcPr>
          <w:p w14:paraId="6EA2F14E"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Development of the Australian standard definition for child and adolescent overweight and obesity</w:t>
            </w:r>
          </w:p>
        </w:tc>
        <w:tc>
          <w:tcPr>
            <w:tcW w:w="2544" w:type="dxa"/>
          </w:tcPr>
          <w:p w14:paraId="7C1030F2"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Commonwealth Government Dept Health &amp; Aged Care (competitive tender); $65,000</w:t>
            </w:r>
          </w:p>
        </w:tc>
      </w:tr>
      <w:tr w:rsidR="00EA460D" w:rsidRPr="00094569" w14:paraId="5210FEFB" w14:textId="77777777" w:rsidTr="00B669EF">
        <w:trPr>
          <w:cantSplit/>
        </w:trPr>
        <w:tc>
          <w:tcPr>
            <w:tcW w:w="2547" w:type="dxa"/>
          </w:tcPr>
          <w:p w14:paraId="79C72289"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JR Steele, L Baur</w:t>
            </w:r>
          </w:p>
        </w:tc>
        <w:tc>
          <w:tcPr>
            <w:tcW w:w="1177" w:type="dxa"/>
          </w:tcPr>
          <w:p w14:paraId="6784E6FD"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2001-3</w:t>
            </w:r>
          </w:p>
        </w:tc>
        <w:tc>
          <w:tcPr>
            <w:tcW w:w="3168" w:type="dxa"/>
          </w:tcPr>
          <w:p w14:paraId="709E769C"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Footwear for flat feet shoe design and obese children</w:t>
            </w:r>
          </w:p>
        </w:tc>
        <w:tc>
          <w:tcPr>
            <w:tcW w:w="2544" w:type="dxa"/>
          </w:tcPr>
          <w:p w14:paraId="0A3944CC"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ARC SPIRT grant (file # C00106578); $22,292 per annum</w:t>
            </w:r>
          </w:p>
        </w:tc>
      </w:tr>
      <w:tr w:rsidR="00EA460D" w:rsidRPr="00094569" w14:paraId="535D47E5" w14:textId="77777777" w:rsidTr="00B669EF">
        <w:trPr>
          <w:cantSplit/>
        </w:trPr>
        <w:tc>
          <w:tcPr>
            <w:tcW w:w="2547" w:type="dxa"/>
          </w:tcPr>
          <w:p w14:paraId="7112B7DA"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lastRenderedPageBreak/>
              <w:t>CH Thompson, LA Baur</w:t>
            </w:r>
          </w:p>
        </w:tc>
        <w:tc>
          <w:tcPr>
            <w:tcW w:w="1177" w:type="dxa"/>
          </w:tcPr>
          <w:p w14:paraId="762409C6"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2000</w:t>
            </w:r>
          </w:p>
        </w:tc>
        <w:tc>
          <w:tcPr>
            <w:tcW w:w="3168" w:type="dxa"/>
          </w:tcPr>
          <w:p w14:paraId="5F97DA34"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Associations between physical activity, diet and intramyocellular lipid in prepubertal and adolescent children</w:t>
            </w:r>
          </w:p>
        </w:tc>
        <w:tc>
          <w:tcPr>
            <w:tcW w:w="2544" w:type="dxa"/>
          </w:tcPr>
          <w:p w14:paraId="5F9ADEAC"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Diabetes Australia Research Trust; $34,790</w:t>
            </w:r>
          </w:p>
        </w:tc>
      </w:tr>
      <w:tr w:rsidR="00EA460D" w:rsidRPr="00094569" w14:paraId="5A2880E1" w14:textId="77777777" w:rsidTr="00B669EF">
        <w:trPr>
          <w:cantSplit/>
        </w:trPr>
        <w:tc>
          <w:tcPr>
            <w:tcW w:w="2547" w:type="dxa"/>
          </w:tcPr>
          <w:p w14:paraId="3C9C0D1C"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CH Thompson, LA Baur</w:t>
            </w:r>
          </w:p>
        </w:tc>
        <w:tc>
          <w:tcPr>
            <w:tcW w:w="1177" w:type="dxa"/>
          </w:tcPr>
          <w:p w14:paraId="49AFBABF"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2000</w:t>
            </w:r>
          </w:p>
        </w:tc>
        <w:tc>
          <w:tcPr>
            <w:tcW w:w="3168" w:type="dxa"/>
          </w:tcPr>
          <w:p w14:paraId="759C077A"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Muscle lipid in dyslipidaemia: non-invasive metabolic examination in vivo</w:t>
            </w:r>
          </w:p>
        </w:tc>
        <w:tc>
          <w:tcPr>
            <w:tcW w:w="2544" w:type="dxa"/>
          </w:tcPr>
          <w:p w14:paraId="7DD7C834"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Cardiovascular Lipid Research Grant (CVL Grant) - Parke-Davis/Pfizer; $49,772</w:t>
            </w:r>
          </w:p>
        </w:tc>
      </w:tr>
      <w:tr w:rsidR="00EA460D" w:rsidRPr="00094569" w14:paraId="6BC51060" w14:textId="77777777" w:rsidTr="00B669EF">
        <w:trPr>
          <w:cantSplit/>
        </w:trPr>
        <w:tc>
          <w:tcPr>
            <w:tcW w:w="2547" w:type="dxa"/>
          </w:tcPr>
          <w:p w14:paraId="5EE519AB"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C Rae, CH Thompson, CT Cowell, LA Baur, C Blimkie, J Christodoulou, K North, M Coltheart</w:t>
            </w:r>
          </w:p>
        </w:tc>
        <w:tc>
          <w:tcPr>
            <w:tcW w:w="1177" w:type="dxa"/>
          </w:tcPr>
          <w:p w14:paraId="16169E79"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1999</w:t>
            </w:r>
          </w:p>
        </w:tc>
        <w:tc>
          <w:tcPr>
            <w:tcW w:w="3168" w:type="dxa"/>
          </w:tcPr>
          <w:p w14:paraId="7CCA4A44"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Data processing equipment for children’s magnetic resonance</w:t>
            </w:r>
          </w:p>
        </w:tc>
        <w:tc>
          <w:tcPr>
            <w:tcW w:w="2544" w:type="dxa"/>
          </w:tcPr>
          <w:p w14:paraId="77900963"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Ramaciotti Foundation Equipment Grant; $10,000</w:t>
            </w:r>
          </w:p>
        </w:tc>
      </w:tr>
      <w:tr w:rsidR="00EA460D" w:rsidRPr="00094569" w14:paraId="18DD5125" w14:textId="77777777" w:rsidTr="00B669EF">
        <w:trPr>
          <w:cantSplit/>
        </w:trPr>
        <w:tc>
          <w:tcPr>
            <w:tcW w:w="2547" w:type="dxa"/>
          </w:tcPr>
          <w:p w14:paraId="021224FF"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KJ Gaskin</w:t>
            </w:r>
          </w:p>
        </w:tc>
        <w:tc>
          <w:tcPr>
            <w:tcW w:w="1177" w:type="dxa"/>
          </w:tcPr>
          <w:p w14:paraId="0D21F054"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1999</w:t>
            </w:r>
          </w:p>
        </w:tc>
        <w:tc>
          <w:tcPr>
            <w:tcW w:w="3168" w:type="dxa"/>
          </w:tcPr>
          <w:p w14:paraId="6A0D8801"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An indirect calorimeter for energy expenditure studies in anorexia nervosa</w:t>
            </w:r>
          </w:p>
        </w:tc>
        <w:tc>
          <w:tcPr>
            <w:tcW w:w="2544" w:type="dxa"/>
          </w:tcPr>
          <w:p w14:paraId="242775C2"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Ramaciotti Foundation Equipment Grant; $10,000</w:t>
            </w:r>
          </w:p>
        </w:tc>
      </w:tr>
      <w:tr w:rsidR="00EA460D" w:rsidRPr="00094569" w14:paraId="74C3E110" w14:textId="77777777" w:rsidTr="00B669EF">
        <w:trPr>
          <w:cantSplit/>
        </w:trPr>
        <w:tc>
          <w:tcPr>
            <w:tcW w:w="2547" w:type="dxa"/>
          </w:tcPr>
          <w:p w14:paraId="7D7EBEB9"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C Thompson</w:t>
            </w:r>
          </w:p>
        </w:tc>
        <w:tc>
          <w:tcPr>
            <w:tcW w:w="1177" w:type="dxa"/>
          </w:tcPr>
          <w:p w14:paraId="0267A796"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1999</w:t>
            </w:r>
          </w:p>
        </w:tc>
        <w:tc>
          <w:tcPr>
            <w:tcW w:w="3168" w:type="dxa"/>
          </w:tcPr>
          <w:p w14:paraId="5D94DA04"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Non-invasive studies of muscle metabolism in young children and their mothers: inherited characteristics relevant to insulin resistance</w:t>
            </w:r>
          </w:p>
        </w:tc>
        <w:tc>
          <w:tcPr>
            <w:tcW w:w="2544" w:type="dxa"/>
          </w:tcPr>
          <w:p w14:paraId="327CB1F5"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Children's Hospital Research Fund; $15,000</w:t>
            </w:r>
          </w:p>
        </w:tc>
      </w:tr>
      <w:tr w:rsidR="00EA460D" w:rsidRPr="00094569" w14:paraId="1AE48328" w14:textId="77777777" w:rsidTr="00B669EF">
        <w:trPr>
          <w:cantSplit/>
        </w:trPr>
        <w:tc>
          <w:tcPr>
            <w:tcW w:w="2547" w:type="dxa"/>
          </w:tcPr>
          <w:p w14:paraId="199E1395"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C Thompson, LA Baur</w:t>
            </w:r>
          </w:p>
        </w:tc>
        <w:tc>
          <w:tcPr>
            <w:tcW w:w="1177" w:type="dxa"/>
          </w:tcPr>
          <w:p w14:paraId="6061FCD7"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1999</w:t>
            </w:r>
          </w:p>
        </w:tc>
        <w:tc>
          <w:tcPr>
            <w:tcW w:w="3168" w:type="dxa"/>
          </w:tcPr>
          <w:p w14:paraId="2A2DA969"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Non-invasive studies of muscle metabolism in young children and their mothers: inherited characteristics relevant to insulin resistance</w:t>
            </w:r>
          </w:p>
        </w:tc>
        <w:tc>
          <w:tcPr>
            <w:tcW w:w="2544" w:type="dxa"/>
          </w:tcPr>
          <w:p w14:paraId="34C8EACD"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Diabetes Australia Research Trust; $33,900</w:t>
            </w:r>
          </w:p>
        </w:tc>
      </w:tr>
      <w:tr w:rsidR="00EA460D" w:rsidRPr="00094569" w14:paraId="7ACA29A4" w14:textId="77777777" w:rsidTr="00B669EF">
        <w:trPr>
          <w:cantSplit/>
        </w:trPr>
        <w:tc>
          <w:tcPr>
            <w:tcW w:w="2547" w:type="dxa"/>
          </w:tcPr>
          <w:p w14:paraId="4B885059"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KS Steinbeck, LA Baur</w:t>
            </w:r>
          </w:p>
        </w:tc>
        <w:tc>
          <w:tcPr>
            <w:tcW w:w="1177" w:type="dxa"/>
          </w:tcPr>
          <w:p w14:paraId="477F56B9"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1997-8</w:t>
            </w:r>
          </w:p>
        </w:tc>
        <w:tc>
          <w:tcPr>
            <w:tcW w:w="3168" w:type="dxa"/>
          </w:tcPr>
          <w:p w14:paraId="7B2EE2BA"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Obesity and families: a biochemical and epidemiological study</w:t>
            </w:r>
          </w:p>
        </w:tc>
        <w:tc>
          <w:tcPr>
            <w:tcW w:w="2544" w:type="dxa"/>
          </w:tcPr>
          <w:p w14:paraId="50BCEC82" w14:textId="77777777" w:rsidR="00EA460D" w:rsidRPr="00094569" w:rsidRDefault="00EA460D" w:rsidP="00F7650A">
            <w:pPr>
              <w:ind w:left="20" w:right="62"/>
              <w:rPr>
                <w:rFonts w:asciiTheme="minorHAnsi" w:hAnsiTheme="minorHAnsi" w:cstheme="minorHAnsi"/>
                <w:sz w:val="22"/>
                <w:szCs w:val="22"/>
              </w:rPr>
            </w:pPr>
            <w:r w:rsidRPr="00094569">
              <w:rPr>
                <w:rFonts w:asciiTheme="minorHAnsi" w:hAnsiTheme="minorHAnsi" w:cstheme="minorHAnsi"/>
                <w:sz w:val="22"/>
                <w:szCs w:val="22"/>
              </w:rPr>
              <w:t>Australian Rotary Health Research Fund</w:t>
            </w:r>
            <w:r w:rsidR="00F7650A" w:rsidRPr="00094569">
              <w:rPr>
                <w:rFonts w:asciiTheme="minorHAnsi" w:hAnsiTheme="minorHAnsi" w:cstheme="minorHAnsi"/>
                <w:sz w:val="22"/>
                <w:szCs w:val="22"/>
              </w:rPr>
              <w:t xml:space="preserve">; </w:t>
            </w:r>
            <w:r w:rsidRPr="00094569">
              <w:rPr>
                <w:rFonts w:asciiTheme="minorHAnsi" w:hAnsiTheme="minorHAnsi" w:cstheme="minorHAnsi"/>
                <w:sz w:val="22"/>
                <w:szCs w:val="22"/>
              </w:rPr>
              <w:t>$22,000</w:t>
            </w:r>
          </w:p>
        </w:tc>
      </w:tr>
      <w:tr w:rsidR="00EA460D" w:rsidRPr="00094569" w14:paraId="23229777" w14:textId="77777777" w:rsidTr="00B669EF">
        <w:trPr>
          <w:cantSplit/>
        </w:trPr>
        <w:tc>
          <w:tcPr>
            <w:tcW w:w="2547" w:type="dxa"/>
          </w:tcPr>
          <w:p w14:paraId="38AC606E"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J O'Connor, LH Storlien</w:t>
            </w:r>
          </w:p>
        </w:tc>
        <w:tc>
          <w:tcPr>
            <w:tcW w:w="1177" w:type="dxa"/>
          </w:tcPr>
          <w:p w14:paraId="47FC2C82"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1997</w:t>
            </w:r>
          </w:p>
        </w:tc>
        <w:tc>
          <w:tcPr>
            <w:tcW w:w="3168" w:type="dxa"/>
          </w:tcPr>
          <w:p w14:paraId="30445B2F"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Muscle fibre type, muscle fatty acid composition and family history of insulin resistance in young children</w:t>
            </w:r>
          </w:p>
        </w:tc>
        <w:tc>
          <w:tcPr>
            <w:tcW w:w="2544" w:type="dxa"/>
          </w:tcPr>
          <w:p w14:paraId="496AD963" w14:textId="77777777" w:rsidR="00EA460D" w:rsidRPr="00094569" w:rsidRDefault="00EA460D" w:rsidP="00F7650A">
            <w:pPr>
              <w:ind w:left="20" w:right="62"/>
              <w:rPr>
                <w:rFonts w:asciiTheme="minorHAnsi" w:hAnsiTheme="minorHAnsi" w:cstheme="minorHAnsi"/>
                <w:sz w:val="22"/>
                <w:szCs w:val="22"/>
              </w:rPr>
            </w:pPr>
            <w:r w:rsidRPr="00094569">
              <w:rPr>
                <w:rFonts w:asciiTheme="minorHAnsi" w:hAnsiTheme="minorHAnsi" w:cstheme="minorHAnsi"/>
                <w:sz w:val="22"/>
                <w:szCs w:val="22"/>
              </w:rPr>
              <w:t>Children's Hospital Research Fund</w:t>
            </w:r>
            <w:r w:rsidR="00F7650A" w:rsidRPr="00094569">
              <w:rPr>
                <w:rFonts w:asciiTheme="minorHAnsi" w:hAnsiTheme="minorHAnsi" w:cstheme="minorHAnsi"/>
                <w:sz w:val="22"/>
                <w:szCs w:val="22"/>
              </w:rPr>
              <w:t xml:space="preserve">; </w:t>
            </w:r>
            <w:r w:rsidRPr="00094569">
              <w:rPr>
                <w:rFonts w:asciiTheme="minorHAnsi" w:hAnsiTheme="minorHAnsi" w:cstheme="minorHAnsi"/>
                <w:sz w:val="22"/>
                <w:szCs w:val="22"/>
              </w:rPr>
              <w:t>$55,598</w:t>
            </w:r>
          </w:p>
        </w:tc>
      </w:tr>
      <w:tr w:rsidR="00EA460D" w:rsidRPr="00094569" w14:paraId="3D0B0FA2" w14:textId="77777777" w:rsidTr="00B669EF">
        <w:trPr>
          <w:cantSplit/>
        </w:trPr>
        <w:tc>
          <w:tcPr>
            <w:tcW w:w="2547" w:type="dxa"/>
          </w:tcPr>
          <w:p w14:paraId="0119644F"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J Russell, LA Baur, PV Beumont, S Dunn</w:t>
            </w:r>
          </w:p>
        </w:tc>
        <w:tc>
          <w:tcPr>
            <w:tcW w:w="1177" w:type="dxa"/>
          </w:tcPr>
          <w:p w14:paraId="4629E764"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1996</w:t>
            </w:r>
          </w:p>
        </w:tc>
        <w:tc>
          <w:tcPr>
            <w:tcW w:w="3168" w:type="dxa"/>
          </w:tcPr>
          <w:p w14:paraId="509EC61D"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Datex Metabolic Monitor</w:t>
            </w:r>
          </w:p>
        </w:tc>
        <w:tc>
          <w:tcPr>
            <w:tcW w:w="2544" w:type="dxa"/>
          </w:tcPr>
          <w:p w14:paraId="76232338" w14:textId="77777777" w:rsidR="00EA460D" w:rsidRPr="00094569" w:rsidRDefault="00EA460D" w:rsidP="00F7650A">
            <w:pPr>
              <w:ind w:left="20" w:right="62"/>
              <w:rPr>
                <w:rFonts w:asciiTheme="minorHAnsi" w:hAnsiTheme="minorHAnsi" w:cstheme="minorHAnsi"/>
                <w:sz w:val="22"/>
                <w:szCs w:val="22"/>
              </w:rPr>
            </w:pPr>
            <w:r w:rsidRPr="00094569">
              <w:rPr>
                <w:rFonts w:asciiTheme="minorHAnsi" w:hAnsiTheme="minorHAnsi" w:cstheme="minorHAnsi"/>
                <w:sz w:val="22"/>
                <w:szCs w:val="22"/>
              </w:rPr>
              <w:t>NH&amp;MRC Equipment Grant (#96-1401)</w:t>
            </w:r>
            <w:r w:rsidR="00F7650A" w:rsidRPr="00094569">
              <w:rPr>
                <w:rFonts w:asciiTheme="minorHAnsi" w:hAnsiTheme="minorHAnsi" w:cstheme="minorHAnsi"/>
                <w:sz w:val="22"/>
                <w:szCs w:val="22"/>
              </w:rPr>
              <w:t xml:space="preserve">; </w:t>
            </w:r>
            <w:r w:rsidRPr="00094569">
              <w:rPr>
                <w:rFonts w:asciiTheme="minorHAnsi" w:hAnsiTheme="minorHAnsi" w:cstheme="minorHAnsi"/>
                <w:sz w:val="22"/>
                <w:szCs w:val="22"/>
              </w:rPr>
              <w:t>$41,590</w:t>
            </w:r>
          </w:p>
        </w:tc>
      </w:tr>
      <w:tr w:rsidR="00EA460D" w:rsidRPr="00094569" w14:paraId="1CC18082" w14:textId="77777777" w:rsidTr="00B669EF">
        <w:trPr>
          <w:cantSplit/>
        </w:trPr>
        <w:tc>
          <w:tcPr>
            <w:tcW w:w="2547" w:type="dxa"/>
          </w:tcPr>
          <w:p w14:paraId="6C639017"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C Cowell, G Ambler. R Fay, LA Baur, S Garnett, S Lloyd-Jones</w:t>
            </w:r>
          </w:p>
        </w:tc>
        <w:tc>
          <w:tcPr>
            <w:tcW w:w="1177" w:type="dxa"/>
          </w:tcPr>
          <w:p w14:paraId="429BC52E"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1996-8</w:t>
            </w:r>
          </w:p>
        </w:tc>
        <w:tc>
          <w:tcPr>
            <w:tcW w:w="3168" w:type="dxa"/>
          </w:tcPr>
          <w:p w14:paraId="6CE8553E"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Childhood blood pressure and bone density - relation to birth size, body fat and genes</w:t>
            </w:r>
          </w:p>
        </w:tc>
        <w:tc>
          <w:tcPr>
            <w:tcW w:w="2544" w:type="dxa"/>
          </w:tcPr>
          <w:p w14:paraId="281B1C11"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Children's Hospital Research Fund</w:t>
            </w:r>
          </w:p>
          <w:p w14:paraId="33108B6C"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$198,000 (1996 $60,000; 1997 $100,000; 1998 $38,000)</w:t>
            </w:r>
          </w:p>
        </w:tc>
      </w:tr>
      <w:tr w:rsidR="00EA460D" w:rsidRPr="00094569" w14:paraId="5C067D0B" w14:textId="77777777" w:rsidTr="00B669EF">
        <w:trPr>
          <w:cantSplit/>
        </w:trPr>
        <w:tc>
          <w:tcPr>
            <w:tcW w:w="2547" w:type="dxa"/>
          </w:tcPr>
          <w:p w14:paraId="466BBFA3"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J O'Connor, LH Storlien</w:t>
            </w:r>
          </w:p>
        </w:tc>
        <w:tc>
          <w:tcPr>
            <w:tcW w:w="1177" w:type="dxa"/>
          </w:tcPr>
          <w:p w14:paraId="2EA3A3D6"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1996</w:t>
            </w:r>
          </w:p>
        </w:tc>
        <w:tc>
          <w:tcPr>
            <w:tcW w:w="3168" w:type="dxa"/>
          </w:tcPr>
          <w:p w14:paraId="56D1177E"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Skeletal muscle characteristics and predisposition to diabetes and obesity in infants</w:t>
            </w:r>
          </w:p>
        </w:tc>
        <w:tc>
          <w:tcPr>
            <w:tcW w:w="2544" w:type="dxa"/>
          </w:tcPr>
          <w:p w14:paraId="2E7F12F1"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Children's Hospital Research Fund</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$41,953</w:t>
            </w:r>
          </w:p>
        </w:tc>
      </w:tr>
      <w:tr w:rsidR="00EA460D" w:rsidRPr="00094569" w14:paraId="7B23B241" w14:textId="77777777" w:rsidTr="00B669EF">
        <w:trPr>
          <w:cantSplit/>
        </w:trPr>
        <w:tc>
          <w:tcPr>
            <w:tcW w:w="2547" w:type="dxa"/>
          </w:tcPr>
          <w:p w14:paraId="7FF7F27F"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w:t>
            </w:r>
          </w:p>
        </w:tc>
        <w:tc>
          <w:tcPr>
            <w:tcW w:w="1177" w:type="dxa"/>
          </w:tcPr>
          <w:p w14:paraId="661EFABB"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1996</w:t>
            </w:r>
          </w:p>
        </w:tc>
        <w:tc>
          <w:tcPr>
            <w:tcW w:w="3168" w:type="dxa"/>
          </w:tcPr>
          <w:p w14:paraId="4D85B6DE"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Skeletal muscle characteristics and predisposition to diabetes and obesity in infants</w:t>
            </w:r>
          </w:p>
        </w:tc>
        <w:tc>
          <w:tcPr>
            <w:tcW w:w="2544" w:type="dxa"/>
          </w:tcPr>
          <w:p w14:paraId="1DC541CF"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University of Sydney Research Grants Scheme</w:t>
            </w:r>
          </w:p>
          <w:p w14:paraId="337A6FE7"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$8,000</w:t>
            </w:r>
          </w:p>
        </w:tc>
      </w:tr>
      <w:tr w:rsidR="00EA460D" w:rsidRPr="00094569" w14:paraId="40EDFC67" w14:textId="77777777" w:rsidTr="00B669EF">
        <w:trPr>
          <w:cantSplit/>
        </w:trPr>
        <w:tc>
          <w:tcPr>
            <w:tcW w:w="2547" w:type="dxa"/>
          </w:tcPr>
          <w:p w14:paraId="237A5071"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KS Steinbeck, LA Baur</w:t>
            </w:r>
          </w:p>
        </w:tc>
        <w:tc>
          <w:tcPr>
            <w:tcW w:w="1177" w:type="dxa"/>
          </w:tcPr>
          <w:p w14:paraId="266CB706"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1996</w:t>
            </w:r>
          </w:p>
        </w:tc>
        <w:tc>
          <w:tcPr>
            <w:tcW w:w="3168" w:type="dxa"/>
          </w:tcPr>
          <w:p w14:paraId="33B62EF5"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Obesity and families: a biochemical and epidemiological study</w:t>
            </w:r>
          </w:p>
        </w:tc>
        <w:tc>
          <w:tcPr>
            <w:tcW w:w="2544" w:type="dxa"/>
          </w:tcPr>
          <w:p w14:paraId="6F34354F"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Australian Rotary Health Research Fund</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$24,000</w:t>
            </w:r>
          </w:p>
        </w:tc>
      </w:tr>
      <w:tr w:rsidR="00EA460D" w:rsidRPr="00094569" w14:paraId="02C2951F" w14:textId="77777777" w:rsidTr="00B669EF">
        <w:trPr>
          <w:cantSplit/>
        </w:trPr>
        <w:tc>
          <w:tcPr>
            <w:tcW w:w="2547" w:type="dxa"/>
          </w:tcPr>
          <w:p w14:paraId="04F8DA0E" w14:textId="77777777" w:rsidR="00EA460D" w:rsidRPr="00094569" w:rsidRDefault="00EA460D" w:rsidP="00FE730E">
            <w:pPr>
              <w:ind w:left="20" w:right="123"/>
              <w:rPr>
                <w:rFonts w:asciiTheme="minorHAnsi" w:hAnsiTheme="minorHAnsi" w:cstheme="minorHAnsi"/>
                <w:sz w:val="22"/>
                <w:szCs w:val="22"/>
                <w:lang w:val="nl-NL"/>
              </w:rPr>
            </w:pPr>
            <w:r w:rsidRPr="00094569">
              <w:rPr>
                <w:rFonts w:asciiTheme="minorHAnsi" w:hAnsiTheme="minorHAnsi" w:cstheme="minorHAnsi"/>
                <w:sz w:val="22"/>
                <w:szCs w:val="22"/>
                <w:lang w:val="nl-NL"/>
              </w:rPr>
              <w:lastRenderedPageBreak/>
              <w:t>KS Steinbeck, LA Baur, KE Brock</w:t>
            </w:r>
          </w:p>
        </w:tc>
        <w:tc>
          <w:tcPr>
            <w:tcW w:w="1177" w:type="dxa"/>
          </w:tcPr>
          <w:p w14:paraId="59D20E5F"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1996</w:t>
            </w:r>
          </w:p>
        </w:tc>
        <w:tc>
          <w:tcPr>
            <w:tcW w:w="3168" w:type="dxa"/>
          </w:tcPr>
          <w:p w14:paraId="6A7E30B2"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Childhood obesity: prevention and early intervention</w:t>
            </w:r>
          </w:p>
        </w:tc>
        <w:tc>
          <w:tcPr>
            <w:tcW w:w="2544" w:type="dxa"/>
          </w:tcPr>
          <w:p w14:paraId="061F02DF"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Financial Markets for Children Research Grant</w:t>
            </w:r>
          </w:p>
          <w:p w14:paraId="6EBDCF32"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$10, 305</w:t>
            </w:r>
          </w:p>
        </w:tc>
      </w:tr>
      <w:tr w:rsidR="00EA460D" w:rsidRPr="00094569" w14:paraId="79493CC1" w14:textId="77777777" w:rsidTr="00B669EF">
        <w:trPr>
          <w:cantSplit/>
        </w:trPr>
        <w:tc>
          <w:tcPr>
            <w:tcW w:w="2547" w:type="dxa"/>
          </w:tcPr>
          <w:p w14:paraId="7DDF85B9"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J Russell, LA Baur, PV Beumont, S Dunn</w:t>
            </w:r>
          </w:p>
        </w:tc>
        <w:tc>
          <w:tcPr>
            <w:tcW w:w="1177" w:type="dxa"/>
          </w:tcPr>
          <w:p w14:paraId="031A04A5"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1995-7</w:t>
            </w:r>
          </w:p>
        </w:tc>
        <w:tc>
          <w:tcPr>
            <w:tcW w:w="3168" w:type="dxa"/>
          </w:tcPr>
          <w:p w14:paraId="1830F0DB"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Energy expenditure and substrate utilisation in anorexia nervosa</w:t>
            </w:r>
          </w:p>
        </w:tc>
        <w:tc>
          <w:tcPr>
            <w:tcW w:w="2544" w:type="dxa"/>
          </w:tcPr>
          <w:p w14:paraId="2894BCE8"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NH&amp;MRC Project Grant (# 95-0250)</w:t>
            </w:r>
          </w:p>
          <w:p w14:paraId="6D1FD55D"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$137,739 (1995 $66,101; 1996 $51,411; 1997 $21,373)</w:t>
            </w:r>
          </w:p>
        </w:tc>
      </w:tr>
      <w:tr w:rsidR="00EA460D" w:rsidRPr="00094569" w14:paraId="74BE520F" w14:textId="77777777" w:rsidTr="00B669EF">
        <w:trPr>
          <w:cantSplit/>
        </w:trPr>
        <w:tc>
          <w:tcPr>
            <w:tcW w:w="2547" w:type="dxa"/>
          </w:tcPr>
          <w:p w14:paraId="09ACAE94"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KS Steinbeck, LA Baur</w:t>
            </w:r>
          </w:p>
        </w:tc>
        <w:tc>
          <w:tcPr>
            <w:tcW w:w="1177" w:type="dxa"/>
          </w:tcPr>
          <w:p w14:paraId="40B21DFC"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1995</w:t>
            </w:r>
          </w:p>
        </w:tc>
        <w:tc>
          <w:tcPr>
            <w:tcW w:w="3168" w:type="dxa"/>
          </w:tcPr>
          <w:p w14:paraId="0C352B8F"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Obesity and families: a biochemical and epidemiological study</w:t>
            </w:r>
          </w:p>
        </w:tc>
        <w:tc>
          <w:tcPr>
            <w:tcW w:w="2544" w:type="dxa"/>
          </w:tcPr>
          <w:p w14:paraId="6ED4CCB6"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Australian Rotary Health Research Fund</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$22,000</w:t>
            </w:r>
          </w:p>
        </w:tc>
      </w:tr>
      <w:tr w:rsidR="00EA460D" w:rsidRPr="00094569" w14:paraId="71BDBDEB" w14:textId="77777777" w:rsidTr="00B669EF">
        <w:trPr>
          <w:cantSplit/>
        </w:trPr>
        <w:tc>
          <w:tcPr>
            <w:tcW w:w="2547" w:type="dxa"/>
          </w:tcPr>
          <w:p w14:paraId="445EF1AD"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w:t>
            </w:r>
          </w:p>
        </w:tc>
        <w:tc>
          <w:tcPr>
            <w:tcW w:w="1177" w:type="dxa"/>
          </w:tcPr>
          <w:p w14:paraId="096A46CD"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1995</w:t>
            </w:r>
          </w:p>
        </w:tc>
        <w:tc>
          <w:tcPr>
            <w:tcW w:w="3168" w:type="dxa"/>
          </w:tcPr>
          <w:p w14:paraId="4D2AEEDA"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Muscle membrane lipids, muscle morphology and predisposition to diabetes and obesity in infants</w:t>
            </w:r>
          </w:p>
        </w:tc>
        <w:tc>
          <w:tcPr>
            <w:tcW w:w="2544" w:type="dxa"/>
          </w:tcPr>
          <w:p w14:paraId="031A0CDF"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Royal Australasian College of Physicians Glaxo Fellowship</w:t>
            </w:r>
            <w:r w:rsidR="00C23763" w:rsidRPr="00094569">
              <w:rPr>
                <w:rFonts w:asciiTheme="minorHAnsi" w:hAnsiTheme="minorHAnsi" w:cstheme="minorHAnsi"/>
                <w:sz w:val="22"/>
                <w:szCs w:val="22"/>
              </w:rPr>
              <w:t xml:space="preserve">; </w:t>
            </w:r>
          </w:p>
          <w:p w14:paraId="196C7B2A"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$40,500</w:t>
            </w:r>
          </w:p>
        </w:tc>
      </w:tr>
      <w:tr w:rsidR="00EA460D" w:rsidRPr="00094569" w14:paraId="53CAE654" w14:textId="77777777" w:rsidTr="00B669EF">
        <w:trPr>
          <w:cantSplit/>
        </w:trPr>
        <w:tc>
          <w:tcPr>
            <w:tcW w:w="2547" w:type="dxa"/>
          </w:tcPr>
          <w:p w14:paraId="172BD20A" w14:textId="77777777" w:rsidR="00EA460D" w:rsidRPr="00094569" w:rsidRDefault="00EA460D" w:rsidP="00FE730E">
            <w:pPr>
              <w:ind w:left="20" w:right="123"/>
              <w:rPr>
                <w:rFonts w:asciiTheme="minorHAnsi" w:hAnsiTheme="minorHAnsi" w:cstheme="minorHAnsi"/>
                <w:sz w:val="22"/>
                <w:szCs w:val="22"/>
                <w:lang w:val="nl-NL"/>
              </w:rPr>
            </w:pPr>
            <w:r w:rsidRPr="00094569">
              <w:rPr>
                <w:rFonts w:asciiTheme="minorHAnsi" w:hAnsiTheme="minorHAnsi" w:cstheme="minorHAnsi"/>
                <w:sz w:val="22"/>
                <w:szCs w:val="22"/>
                <w:lang w:val="nl-NL"/>
              </w:rPr>
              <w:t>KS Steinbeck, LA Baur, KE Brock</w:t>
            </w:r>
          </w:p>
        </w:tc>
        <w:tc>
          <w:tcPr>
            <w:tcW w:w="1177" w:type="dxa"/>
          </w:tcPr>
          <w:p w14:paraId="0725923E"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1995</w:t>
            </w:r>
          </w:p>
        </w:tc>
        <w:tc>
          <w:tcPr>
            <w:tcW w:w="3168" w:type="dxa"/>
          </w:tcPr>
          <w:p w14:paraId="47680860"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The biochemical epidemiology of obesity in children: a family cohort</w:t>
            </w:r>
          </w:p>
        </w:tc>
        <w:tc>
          <w:tcPr>
            <w:tcW w:w="2544" w:type="dxa"/>
          </w:tcPr>
          <w:p w14:paraId="7D161906"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NH&amp;MRC Public Health Research and Development Small Grant (#95-4859)</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$19,983</w:t>
            </w:r>
          </w:p>
        </w:tc>
      </w:tr>
      <w:tr w:rsidR="00EA460D" w:rsidRPr="00094569" w14:paraId="5480E4C2" w14:textId="77777777" w:rsidTr="00B669EF">
        <w:trPr>
          <w:cantSplit/>
        </w:trPr>
        <w:tc>
          <w:tcPr>
            <w:tcW w:w="2547" w:type="dxa"/>
          </w:tcPr>
          <w:p w14:paraId="29F2F4C4"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LH Storlien</w:t>
            </w:r>
          </w:p>
        </w:tc>
        <w:tc>
          <w:tcPr>
            <w:tcW w:w="1177" w:type="dxa"/>
          </w:tcPr>
          <w:p w14:paraId="68A4CB48"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1995</w:t>
            </w:r>
          </w:p>
        </w:tc>
        <w:tc>
          <w:tcPr>
            <w:tcW w:w="3168" w:type="dxa"/>
          </w:tcPr>
          <w:p w14:paraId="15177F52"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Muscle membrane lipids, muscle morphology and predisposition to diabetes and obesity in infants</w:t>
            </w:r>
          </w:p>
        </w:tc>
        <w:tc>
          <w:tcPr>
            <w:tcW w:w="2544" w:type="dxa"/>
          </w:tcPr>
          <w:p w14:paraId="417C316C"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Diabetes Australia Research Trust</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$32,000</w:t>
            </w:r>
          </w:p>
        </w:tc>
      </w:tr>
      <w:tr w:rsidR="00EA460D" w:rsidRPr="00094569" w14:paraId="3565DC3C" w14:textId="77777777" w:rsidTr="00B669EF">
        <w:trPr>
          <w:cantSplit/>
        </w:trPr>
        <w:tc>
          <w:tcPr>
            <w:tcW w:w="2547" w:type="dxa"/>
          </w:tcPr>
          <w:p w14:paraId="6FD4CF39"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LH Storlien</w:t>
            </w:r>
          </w:p>
        </w:tc>
        <w:tc>
          <w:tcPr>
            <w:tcW w:w="1177" w:type="dxa"/>
          </w:tcPr>
          <w:p w14:paraId="521EBB5C"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1995</w:t>
            </w:r>
          </w:p>
        </w:tc>
        <w:tc>
          <w:tcPr>
            <w:tcW w:w="3168" w:type="dxa"/>
          </w:tcPr>
          <w:p w14:paraId="0006A9CB"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Membrane lipids, muscle morphology and predisposition to diabetes and obesity in infants</w:t>
            </w:r>
          </w:p>
        </w:tc>
        <w:tc>
          <w:tcPr>
            <w:tcW w:w="2544" w:type="dxa"/>
          </w:tcPr>
          <w:p w14:paraId="1AAC7D68"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Children's Hospital Research Fund</w:t>
            </w:r>
            <w:r w:rsidR="00C23763" w:rsidRPr="00094569">
              <w:rPr>
                <w:rFonts w:asciiTheme="minorHAnsi" w:hAnsiTheme="minorHAnsi" w:cstheme="minorHAnsi"/>
                <w:sz w:val="22"/>
                <w:szCs w:val="22"/>
              </w:rPr>
              <w:t xml:space="preserve">; </w:t>
            </w:r>
          </w:p>
          <w:p w14:paraId="6653BC26"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$11,020</w:t>
            </w:r>
          </w:p>
        </w:tc>
      </w:tr>
      <w:tr w:rsidR="00EA460D" w:rsidRPr="00094569" w14:paraId="5EF710EF" w14:textId="77777777" w:rsidTr="00B669EF">
        <w:trPr>
          <w:cantSplit/>
        </w:trPr>
        <w:tc>
          <w:tcPr>
            <w:tcW w:w="2547" w:type="dxa"/>
          </w:tcPr>
          <w:p w14:paraId="1FBEB6AD"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KS Steinbeck, LA Baur</w:t>
            </w:r>
          </w:p>
        </w:tc>
        <w:tc>
          <w:tcPr>
            <w:tcW w:w="1177" w:type="dxa"/>
          </w:tcPr>
          <w:p w14:paraId="7272CC42"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1994</w:t>
            </w:r>
          </w:p>
        </w:tc>
        <w:tc>
          <w:tcPr>
            <w:tcW w:w="3168" w:type="dxa"/>
          </w:tcPr>
          <w:p w14:paraId="3912EFC5"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Obesity and families: early intervention and prevention</w:t>
            </w:r>
          </w:p>
        </w:tc>
        <w:tc>
          <w:tcPr>
            <w:tcW w:w="2544" w:type="dxa"/>
          </w:tcPr>
          <w:p w14:paraId="268532B5"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Financial Markets Foundation for Children Research Grant</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$25,000</w:t>
            </w:r>
          </w:p>
        </w:tc>
      </w:tr>
      <w:tr w:rsidR="00EA460D" w:rsidRPr="00094569" w14:paraId="25AA1BA2" w14:textId="77777777" w:rsidTr="00B669EF">
        <w:trPr>
          <w:cantSplit/>
        </w:trPr>
        <w:tc>
          <w:tcPr>
            <w:tcW w:w="2547" w:type="dxa"/>
          </w:tcPr>
          <w:p w14:paraId="47519018"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LH Storlien, GJ Cooney, KS Steinbeck, ID Caterson</w:t>
            </w:r>
          </w:p>
        </w:tc>
        <w:tc>
          <w:tcPr>
            <w:tcW w:w="1177" w:type="dxa"/>
          </w:tcPr>
          <w:p w14:paraId="1F11B872"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1994</w:t>
            </w:r>
          </w:p>
        </w:tc>
        <w:tc>
          <w:tcPr>
            <w:tcW w:w="3168" w:type="dxa"/>
          </w:tcPr>
          <w:p w14:paraId="05DDAB15"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The relationship between muscle membrane lipid composition, muscle fibre type and insulin action</w:t>
            </w:r>
          </w:p>
        </w:tc>
        <w:tc>
          <w:tcPr>
            <w:tcW w:w="2544" w:type="dxa"/>
          </w:tcPr>
          <w:p w14:paraId="23F90AEA"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Hoechst Diabetes Grant</w:t>
            </w:r>
          </w:p>
          <w:p w14:paraId="24247506" w14:textId="77777777" w:rsidR="00EA460D" w:rsidRPr="00094569" w:rsidRDefault="00EA460D" w:rsidP="00FE730E">
            <w:pPr>
              <w:ind w:left="20" w:right="62"/>
              <w:rPr>
                <w:rFonts w:asciiTheme="minorHAnsi" w:hAnsiTheme="minorHAnsi" w:cstheme="minorHAnsi"/>
                <w:sz w:val="22"/>
                <w:szCs w:val="22"/>
              </w:rPr>
            </w:pPr>
            <w:r w:rsidRPr="00094569">
              <w:rPr>
                <w:rFonts w:asciiTheme="minorHAnsi" w:hAnsiTheme="minorHAnsi" w:cstheme="minorHAnsi"/>
                <w:sz w:val="22"/>
                <w:szCs w:val="22"/>
              </w:rPr>
              <w:t>$20,000</w:t>
            </w:r>
          </w:p>
        </w:tc>
      </w:tr>
      <w:tr w:rsidR="00EA460D" w:rsidRPr="00094569" w14:paraId="1ACB6852" w14:textId="77777777" w:rsidTr="00B669EF">
        <w:trPr>
          <w:cantSplit/>
        </w:trPr>
        <w:tc>
          <w:tcPr>
            <w:tcW w:w="2547" w:type="dxa"/>
          </w:tcPr>
          <w:p w14:paraId="09F2CF07"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LH Storlien, GJ Cooney, KS Steinbeck, ID Caterson</w:t>
            </w:r>
          </w:p>
        </w:tc>
        <w:tc>
          <w:tcPr>
            <w:tcW w:w="1177" w:type="dxa"/>
          </w:tcPr>
          <w:p w14:paraId="42FCE35C"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1994</w:t>
            </w:r>
          </w:p>
        </w:tc>
        <w:tc>
          <w:tcPr>
            <w:tcW w:w="3168" w:type="dxa"/>
          </w:tcPr>
          <w:p w14:paraId="7AAB1384"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The relationship between muscle membrane lipid composition, muscle fibre type and insulin action</w:t>
            </w:r>
          </w:p>
        </w:tc>
        <w:tc>
          <w:tcPr>
            <w:tcW w:w="2544" w:type="dxa"/>
          </w:tcPr>
          <w:p w14:paraId="101899A7"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Diabetes Australia</w:t>
            </w:r>
            <w:r w:rsidR="00C23763" w:rsidRPr="00094569">
              <w:rPr>
                <w:rFonts w:asciiTheme="minorHAnsi" w:hAnsiTheme="minorHAnsi" w:cstheme="minorHAnsi"/>
                <w:sz w:val="22"/>
                <w:szCs w:val="22"/>
              </w:rPr>
              <w:t xml:space="preserve"> Research Trust; </w:t>
            </w:r>
            <w:r w:rsidRPr="00094569">
              <w:rPr>
                <w:rFonts w:asciiTheme="minorHAnsi" w:hAnsiTheme="minorHAnsi" w:cstheme="minorHAnsi"/>
                <w:sz w:val="22"/>
                <w:szCs w:val="22"/>
              </w:rPr>
              <w:t>$11,000</w:t>
            </w:r>
          </w:p>
        </w:tc>
      </w:tr>
      <w:tr w:rsidR="00EA460D" w:rsidRPr="00094569" w14:paraId="301136E6" w14:textId="77777777" w:rsidTr="00B669EF">
        <w:trPr>
          <w:cantSplit/>
        </w:trPr>
        <w:tc>
          <w:tcPr>
            <w:tcW w:w="2547" w:type="dxa"/>
          </w:tcPr>
          <w:p w14:paraId="086DE4AA"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 LH Storlien</w:t>
            </w:r>
          </w:p>
        </w:tc>
        <w:tc>
          <w:tcPr>
            <w:tcW w:w="1177" w:type="dxa"/>
          </w:tcPr>
          <w:p w14:paraId="7AE9FD2F"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1993</w:t>
            </w:r>
          </w:p>
        </w:tc>
        <w:tc>
          <w:tcPr>
            <w:tcW w:w="3168" w:type="dxa"/>
          </w:tcPr>
          <w:p w14:paraId="7DA2F373"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Muscle fatty acid composition in children</w:t>
            </w:r>
          </w:p>
        </w:tc>
        <w:tc>
          <w:tcPr>
            <w:tcW w:w="2544" w:type="dxa"/>
          </w:tcPr>
          <w:p w14:paraId="6F627AE3"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Children's Hospital Fund Research Grant</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$36,090</w:t>
            </w:r>
          </w:p>
        </w:tc>
      </w:tr>
      <w:tr w:rsidR="00EA460D" w:rsidRPr="00094569" w14:paraId="098ACC5B" w14:textId="77777777" w:rsidTr="00B669EF">
        <w:trPr>
          <w:cantSplit/>
        </w:trPr>
        <w:tc>
          <w:tcPr>
            <w:tcW w:w="2547" w:type="dxa"/>
          </w:tcPr>
          <w:p w14:paraId="1F73E6B4"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ID Caterson,  LA Baur, C Sullivan, D Sullivan</w:t>
            </w:r>
          </w:p>
        </w:tc>
        <w:tc>
          <w:tcPr>
            <w:tcW w:w="1177" w:type="dxa"/>
          </w:tcPr>
          <w:p w14:paraId="3C66565E"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1993</w:t>
            </w:r>
          </w:p>
        </w:tc>
        <w:tc>
          <w:tcPr>
            <w:tcW w:w="3168" w:type="dxa"/>
          </w:tcPr>
          <w:p w14:paraId="3D0C18DC"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An indirect calorimeter for metabolic studies</w:t>
            </w:r>
          </w:p>
        </w:tc>
        <w:tc>
          <w:tcPr>
            <w:tcW w:w="2544" w:type="dxa"/>
          </w:tcPr>
          <w:p w14:paraId="1422790E"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Royal Prince Alfred Hospital Equipment Grant</w:t>
            </w:r>
            <w:r w:rsidR="00C23763" w:rsidRPr="00094569">
              <w:rPr>
                <w:rFonts w:asciiTheme="minorHAnsi" w:hAnsiTheme="minorHAnsi" w:cstheme="minorHAnsi"/>
                <w:sz w:val="22"/>
                <w:szCs w:val="22"/>
              </w:rPr>
              <w:t>; $</w:t>
            </w:r>
            <w:r w:rsidRPr="00094569">
              <w:rPr>
                <w:rFonts w:asciiTheme="minorHAnsi" w:hAnsiTheme="minorHAnsi" w:cstheme="minorHAnsi"/>
                <w:sz w:val="22"/>
                <w:szCs w:val="22"/>
              </w:rPr>
              <w:t>40,000</w:t>
            </w:r>
          </w:p>
        </w:tc>
      </w:tr>
      <w:tr w:rsidR="00EA460D" w:rsidRPr="00094569" w14:paraId="725C89D8" w14:textId="77777777" w:rsidTr="00B669EF">
        <w:trPr>
          <w:cantSplit/>
        </w:trPr>
        <w:tc>
          <w:tcPr>
            <w:tcW w:w="2547" w:type="dxa"/>
          </w:tcPr>
          <w:p w14:paraId="2CCE705D"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LA Baur</w:t>
            </w:r>
          </w:p>
        </w:tc>
        <w:tc>
          <w:tcPr>
            <w:tcW w:w="1177" w:type="dxa"/>
          </w:tcPr>
          <w:p w14:paraId="06B96732"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1993-4</w:t>
            </w:r>
          </w:p>
        </w:tc>
        <w:tc>
          <w:tcPr>
            <w:tcW w:w="3168" w:type="dxa"/>
          </w:tcPr>
          <w:p w14:paraId="11B8A09D"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Muscle fatty acids and insulin action</w:t>
            </w:r>
          </w:p>
        </w:tc>
        <w:tc>
          <w:tcPr>
            <w:tcW w:w="2544" w:type="dxa"/>
          </w:tcPr>
          <w:p w14:paraId="72F66A65"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Lilly Diabetes Fellowship</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$60,000</w:t>
            </w:r>
          </w:p>
        </w:tc>
      </w:tr>
      <w:tr w:rsidR="00EA460D" w:rsidRPr="00094569" w14:paraId="77386EB9" w14:textId="77777777" w:rsidTr="00B669EF">
        <w:trPr>
          <w:cantSplit/>
        </w:trPr>
        <w:tc>
          <w:tcPr>
            <w:tcW w:w="2547" w:type="dxa"/>
          </w:tcPr>
          <w:p w14:paraId="632105B3"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t>KJ Gaskin, LA Baur</w:t>
            </w:r>
          </w:p>
        </w:tc>
        <w:tc>
          <w:tcPr>
            <w:tcW w:w="1177" w:type="dxa"/>
          </w:tcPr>
          <w:p w14:paraId="04E482F7"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1992-4</w:t>
            </w:r>
          </w:p>
        </w:tc>
        <w:tc>
          <w:tcPr>
            <w:tcW w:w="3168" w:type="dxa"/>
          </w:tcPr>
          <w:p w14:paraId="4D80F687"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Energy expenditure in cystic fibrosis</w:t>
            </w:r>
          </w:p>
        </w:tc>
        <w:tc>
          <w:tcPr>
            <w:tcW w:w="2544" w:type="dxa"/>
          </w:tcPr>
          <w:p w14:paraId="677E66BE" w14:textId="77777777" w:rsidR="00EA460D" w:rsidRPr="00094569" w:rsidRDefault="00EA460D" w:rsidP="00C23763">
            <w:pPr>
              <w:ind w:left="20" w:right="62"/>
              <w:rPr>
                <w:rFonts w:asciiTheme="minorHAnsi" w:hAnsiTheme="minorHAnsi" w:cstheme="minorHAnsi"/>
                <w:sz w:val="22"/>
                <w:szCs w:val="22"/>
              </w:rPr>
            </w:pPr>
            <w:r w:rsidRPr="00094569">
              <w:rPr>
                <w:rFonts w:asciiTheme="minorHAnsi" w:hAnsiTheme="minorHAnsi" w:cstheme="minorHAnsi"/>
                <w:sz w:val="22"/>
                <w:szCs w:val="22"/>
              </w:rPr>
              <w:t>Children</w:t>
            </w:r>
            <w:r w:rsidR="00C23763" w:rsidRPr="00094569">
              <w:rPr>
                <w:rFonts w:asciiTheme="minorHAnsi" w:hAnsiTheme="minorHAnsi" w:cstheme="minorHAnsi"/>
                <w:sz w:val="22"/>
                <w:szCs w:val="22"/>
              </w:rPr>
              <w:t xml:space="preserve">'s Hospital Fund Research Grant; </w:t>
            </w:r>
            <w:r w:rsidRPr="00094569">
              <w:rPr>
                <w:rFonts w:asciiTheme="minorHAnsi" w:hAnsiTheme="minorHAnsi" w:cstheme="minorHAnsi"/>
                <w:sz w:val="22"/>
                <w:szCs w:val="22"/>
              </w:rPr>
              <w:t>$200,000</w:t>
            </w:r>
          </w:p>
        </w:tc>
      </w:tr>
      <w:tr w:rsidR="00EA460D" w:rsidRPr="00094569" w14:paraId="6C18977F" w14:textId="77777777" w:rsidTr="00B669EF">
        <w:trPr>
          <w:cantSplit/>
        </w:trPr>
        <w:tc>
          <w:tcPr>
            <w:tcW w:w="2547" w:type="dxa"/>
          </w:tcPr>
          <w:p w14:paraId="4AFC9808" w14:textId="77777777" w:rsidR="00EA460D" w:rsidRPr="00094569" w:rsidRDefault="00EA460D" w:rsidP="00FE730E">
            <w:pPr>
              <w:ind w:left="20" w:right="123"/>
              <w:rPr>
                <w:rFonts w:asciiTheme="minorHAnsi" w:hAnsiTheme="minorHAnsi" w:cstheme="minorHAnsi"/>
                <w:sz w:val="22"/>
                <w:szCs w:val="22"/>
              </w:rPr>
            </w:pPr>
            <w:r w:rsidRPr="00094569">
              <w:rPr>
                <w:rFonts w:asciiTheme="minorHAnsi" w:hAnsiTheme="minorHAnsi" w:cstheme="minorHAnsi"/>
                <w:sz w:val="22"/>
                <w:szCs w:val="22"/>
              </w:rPr>
              <w:lastRenderedPageBreak/>
              <w:t>LA Baur</w:t>
            </w:r>
          </w:p>
        </w:tc>
        <w:tc>
          <w:tcPr>
            <w:tcW w:w="1177" w:type="dxa"/>
          </w:tcPr>
          <w:p w14:paraId="5761493D" w14:textId="77777777" w:rsidR="00EA460D" w:rsidRPr="00094569" w:rsidRDefault="00EA460D" w:rsidP="00FE730E">
            <w:pPr>
              <w:ind w:left="20" w:right="-80"/>
              <w:jc w:val="both"/>
              <w:rPr>
                <w:rFonts w:asciiTheme="minorHAnsi" w:hAnsiTheme="minorHAnsi" w:cstheme="minorHAnsi"/>
                <w:sz w:val="22"/>
                <w:szCs w:val="22"/>
              </w:rPr>
            </w:pPr>
            <w:r w:rsidRPr="00094569">
              <w:rPr>
                <w:rFonts w:asciiTheme="minorHAnsi" w:hAnsiTheme="minorHAnsi" w:cstheme="minorHAnsi"/>
                <w:sz w:val="22"/>
                <w:szCs w:val="22"/>
              </w:rPr>
              <w:t>1989-91</w:t>
            </w:r>
          </w:p>
        </w:tc>
        <w:tc>
          <w:tcPr>
            <w:tcW w:w="3168" w:type="dxa"/>
          </w:tcPr>
          <w:p w14:paraId="4A439D4C" w14:textId="77777777" w:rsidR="00EA460D" w:rsidRPr="00094569" w:rsidRDefault="00EA460D" w:rsidP="00FE730E">
            <w:pPr>
              <w:ind w:left="20" w:right="46"/>
              <w:rPr>
                <w:rFonts w:asciiTheme="minorHAnsi" w:hAnsiTheme="minorHAnsi" w:cstheme="minorHAnsi"/>
                <w:sz w:val="22"/>
                <w:szCs w:val="22"/>
              </w:rPr>
            </w:pPr>
            <w:r w:rsidRPr="00094569">
              <w:rPr>
                <w:rFonts w:asciiTheme="minorHAnsi" w:hAnsiTheme="minorHAnsi" w:cstheme="minorHAnsi"/>
                <w:sz w:val="22"/>
                <w:szCs w:val="22"/>
              </w:rPr>
              <w:t>Body composition and nutritional assessment in children with chronic disease</w:t>
            </w:r>
          </w:p>
        </w:tc>
        <w:tc>
          <w:tcPr>
            <w:tcW w:w="2544" w:type="dxa"/>
          </w:tcPr>
          <w:p w14:paraId="1EF65B48" w14:textId="77777777" w:rsidR="00EA460D" w:rsidRPr="00094569" w:rsidRDefault="00EA460D" w:rsidP="00B669EF">
            <w:pPr>
              <w:ind w:left="20" w:right="62"/>
              <w:rPr>
                <w:rFonts w:asciiTheme="minorHAnsi" w:hAnsiTheme="minorHAnsi" w:cstheme="minorHAnsi"/>
                <w:sz w:val="22"/>
                <w:szCs w:val="22"/>
              </w:rPr>
            </w:pPr>
            <w:r w:rsidRPr="00094569">
              <w:rPr>
                <w:rFonts w:asciiTheme="minorHAnsi" w:hAnsiTheme="minorHAnsi" w:cstheme="minorHAnsi"/>
                <w:sz w:val="22"/>
                <w:szCs w:val="22"/>
              </w:rPr>
              <w:t>NH&amp;MRC Medical Postgraduate Research Scholarship (</w:t>
            </w:r>
            <w:r w:rsidR="00B669EF" w:rsidRPr="00094569">
              <w:rPr>
                <w:rFonts w:asciiTheme="minorHAnsi" w:hAnsiTheme="minorHAnsi" w:cstheme="minorHAnsi"/>
                <w:sz w:val="22"/>
                <w:szCs w:val="22"/>
              </w:rPr>
              <w:t>19</w:t>
            </w:r>
            <w:r w:rsidRPr="00094569">
              <w:rPr>
                <w:rFonts w:asciiTheme="minorHAnsi" w:hAnsiTheme="minorHAnsi" w:cstheme="minorHAnsi"/>
                <w:sz w:val="22"/>
                <w:szCs w:val="22"/>
              </w:rPr>
              <w:t>89-</w:t>
            </w:r>
            <w:r w:rsidR="00B669EF" w:rsidRPr="00094569">
              <w:rPr>
                <w:rFonts w:asciiTheme="minorHAnsi" w:hAnsiTheme="minorHAnsi" w:cstheme="minorHAnsi"/>
                <w:sz w:val="22"/>
                <w:szCs w:val="22"/>
              </w:rPr>
              <w:t>1991</w:t>
            </w:r>
            <w:r w:rsidRPr="00094569">
              <w:rPr>
                <w:rFonts w:asciiTheme="minorHAnsi" w:hAnsiTheme="minorHAnsi" w:cstheme="minorHAnsi"/>
                <w:sz w:val="22"/>
                <w:szCs w:val="22"/>
              </w:rPr>
              <w:t>)</w:t>
            </w:r>
            <w:r w:rsidR="00C23763" w:rsidRPr="00094569">
              <w:rPr>
                <w:rFonts w:asciiTheme="minorHAnsi" w:hAnsiTheme="minorHAnsi" w:cstheme="minorHAnsi"/>
                <w:sz w:val="22"/>
                <w:szCs w:val="22"/>
              </w:rPr>
              <w:t xml:space="preserve">; </w:t>
            </w:r>
            <w:r w:rsidRPr="00094569">
              <w:rPr>
                <w:rFonts w:asciiTheme="minorHAnsi" w:hAnsiTheme="minorHAnsi" w:cstheme="minorHAnsi"/>
                <w:sz w:val="22"/>
                <w:szCs w:val="22"/>
              </w:rPr>
              <w:t>$54,400</w:t>
            </w:r>
            <w:r w:rsidR="00B669EF" w:rsidRPr="00094569">
              <w:rPr>
                <w:rFonts w:asciiTheme="minorHAnsi" w:hAnsiTheme="minorHAnsi" w:cstheme="minorHAnsi"/>
                <w:sz w:val="22"/>
                <w:szCs w:val="22"/>
              </w:rPr>
              <w:t xml:space="preserve"> in total, over 3 years</w:t>
            </w:r>
          </w:p>
        </w:tc>
      </w:tr>
    </w:tbl>
    <w:p w14:paraId="0678C1C6" w14:textId="77777777" w:rsidR="005979A0" w:rsidRPr="00094569" w:rsidRDefault="005979A0" w:rsidP="005979A0">
      <w:pPr>
        <w:autoSpaceDE w:val="0"/>
        <w:autoSpaceDN w:val="0"/>
        <w:adjustRightInd w:val="0"/>
        <w:rPr>
          <w:rFonts w:asciiTheme="minorHAnsi" w:hAnsiTheme="minorHAnsi" w:cstheme="minorHAnsi"/>
          <w:color w:val="000000"/>
          <w:sz w:val="22"/>
          <w:szCs w:val="22"/>
          <w:lang w:eastAsia="en-AU"/>
        </w:rPr>
      </w:pPr>
    </w:p>
    <w:p w14:paraId="279504F3" w14:textId="77777777" w:rsidR="00EA460D" w:rsidRPr="00094569" w:rsidRDefault="00BA4AA1">
      <w:pPr>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Competitive g</w:t>
      </w:r>
      <w:r w:rsidR="00F04861" w:rsidRPr="00094569">
        <w:rPr>
          <w:rFonts w:asciiTheme="minorHAnsi" w:hAnsiTheme="minorHAnsi" w:cstheme="minorHAnsi"/>
          <w:b/>
          <w:sz w:val="22"/>
          <w:szCs w:val="22"/>
          <w:u w:val="single"/>
        </w:rPr>
        <w:t>overnment i</w:t>
      </w:r>
      <w:r w:rsidR="00EA460D" w:rsidRPr="00094569">
        <w:rPr>
          <w:rFonts w:asciiTheme="minorHAnsi" w:hAnsiTheme="minorHAnsi" w:cstheme="minorHAnsi"/>
          <w:b/>
          <w:sz w:val="22"/>
          <w:szCs w:val="22"/>
          <w:u w:val="single"/>
        </w:rPr>
        <w:t>nfrastructure</w:t>
      </w:r>
      <w:r w:rsidR="00F04861" w:rsidRPr="00094569">
        <w:rPr>
          <w:rFonts w:asciiTheme="minorHAnsi" w:hAnsiTheme="minorHAnsi" w:cstheme="minorHAnsi"/>
          <w:b/>
          <w:sz w:val="22"/>
          <w:szCs w:val="22"/>
          <w:u w:val="single"/>
        </w:rPr>
        <w:t xml:space="preserve"> s</w:t>
      </w:r>
      <w:r w:rsidR="00EA460D" w:rsidRPr="00094569">
        <w:rPr>
          <w:rFonts w:asciiTheme="minorHAnsi" w:hAnsiTheme="minorHAnsi" w:cstheme="minorHAnsi"/>
          <w:b/>
          <w:sz w:val="22"/>
          <w:szCs w:val="22"/>
          <w:u w:val="single"/>
        </w:rPr>
        <w:t>upport</w:t>
      </w:r>
    </w:p>
    <w:tbl>
      <w:tblPr>
        <w:tblW w:w="9436" w:type="dxa"/>
        <w:tblLayout w:type="fixed"/>
        <w:tblCellMar>
          <w:left w:w="80" w:type="dxa"/>
          <w:right w:w="80" w:type="dxa"/>
        </w:tblCellMar>
        <w:tblLook w:val="0000" w:firstRow="0" w:lastRow="0" w:firstColumn="0" w:lastColumn="0" w:noHBand="0" w:noVBand="0"/>
      </w:tblPr>
      <w:tblGrid>
        <w:gridCol w:w="2268"/>
        <w:gridCol w:w="1073"/>
        <w:gridCol w:w="3515"/>
        <w:gridCol w:w="2580"/>
      </w:tblGrid>
      <w:tr w:rsidR="00B66C3C" w:rsidRPr="00094569" w14:paraId="090C8332" w14:textId="77777777" w:rsidTr="009A2F0A">
        <w:trPr>
          <w:cantSplit/>
        </w:trPr>
        <w:tc>
          <w:tcPr>
            <w:tcW w:w="2268" w:type="dxa"/>
          </w:tcPr>
          <w:p w14:paraId="040E3F35" w14:textId="77777777" w:rsidR="00B66C3C" w:rsidRPr="003E6F84" w:rsidRDefault="00B66C3C" w:rsidP="009A2F0A">
            <w:pPr>
              <w:ind w:left="20"/>
              <w:rPr>
                <w:rFonts w:asciiTheme="minorHAnsi" w:hAnsiTheme="minorHAnsi" w:cstheme="minorHAnsi"/>
                <w:sz w:val="22"/>
                <w:szCs w:val="22"/>
              </w:rPr>
            </w:pPr>
            <w:r w:rsidRPr="003E6F84">
              <w:rPr>
                <w:rFonts w:asciiTheme="minorHAnsi" w:hAnsiTheme="minorHAnsi" w:cstheme="minorHAnsi"/>
                <w:sz w:val="22"/>
                <w:szCs w:val="22"/>
              </w:rPr>
              <w:t xml:space="preserve">Phongsavan P, Smith B, Ding M, Freeman B, Bauman A, Bellew W, Baur L, Allman-Farinelli M, Hayes A, Sherrington C, Tiedemann A. </w:t>
            </w:r>
          </w:p>
        </w:tc>
        <w:tc>
          <w:tcPr>
            <w:tcW w:w="1073" w:type="dxa"/>
          </w:tcPr>
          <w:p w14:paraId="319B90F2" w14:textId="77777777" w:rsidR="00B66C3C" w:rsidRPr="00094569" w:rsidRDefault="00B66C3C" w:rsidP="009A2F0A">
            <w:pPr>
              <w:ind w:left="20"/>
              <w:rPr>
                <w:rFonts w:asciiTheme="minorHAnsi" w:hAnsiTheme="minorHAnsi" w:cstheme="minorHAnsi"/>
                <w:sz w:val="22"/>
                <w:szCs w:val="22"/>
              </w:rPr>
            </w:pPr>
            <w:r>
              <w:rPr>
                <w:rFonts w:asciiTheme="minorHAnsi" w:hAnsiTheme="minorHAnsi" w:cstheme="minorHAnsi"/>
                <w:sz w:val="22"/>
                <w:szCs w:val="22"/>
              </w:rPr>
              <w:t>2022-2026</w:t>
            </w:r>
          </w:p>
        </w:tc>
        <w:tc>
          <w:tcPr>
            <w:tcW w:w="3515" w:type="dxa"/>
          </w:tcPr>
          <w:p w14:paraId="381472B3" w14:textId="77777777" w:rsidR="00B66C3C" w:rsidRPr="003E6F84" w:rsidRDefault="00B66C3C" w:rsidP="009A2F0A">
            <w:pPr>
              <w:autoSpaceDE w:val="0"/>
              <w:autoSpaceDN w:val="0"/>
              <w:adjustRightInd w:val="0"/>
              <w:rPr>
                <w:rFonts w:asciiTheme="minorHAnsi" w:hAnsiTheme="minorHAnsi" w:cstheme="minorHAnsi"/>
                <w:bCs/>
                <w:sz w:val="22"/>
                <w:szCs w:val="22"/>
                <w:lang w:eastAsia="en-AU"/>
              </w:rPr>
            </w:pPr>
            <w:r>
              <w:rPr>
                <w:rFonts w:asciiTheme="minorHAnsi" w:hAnsiTheme="minorHAnsi" w:cstheme="minorHAnsi"/>
                <w:bCs/>
                <w:sz w:val="22"/>
                <w:szCs w:val="22"/>
                <w:lang w:eastAsia="en-AU"/>
              </w:rPr>
              <w:t>NSW Health Prevention Research Support Program</w:t>
            </w:r>
          </w:p>
        </w:tc>
        <w:tc>
          <w:tcPr>
            <w:tcW w:w="2580" w:type="dxa"/>
          </w:tcPr>
          <w:p w14:paraId="03810E41" w14:textId="77777777" w:rsidR="00B66C3C" w:rsidRPr="003E6F84" w:rsidRDefault="00B66C3C" w:rsidP="009A2F0A">
            <w:pPr>
              <w:rPr>
                <w:rFonts w:asciiTheme="minorHAnsi" w:hAnsiTheme="minorHAnsi" w:cstheme="minorHAnsi"/>
                <w:iCs/>
                <w:sz w:val="22"/>
                <w:szCs w:val="22"/>
                <w:lang w:val="en-US"/>
              </w:rPr>
            </w:pPr>
            <w:r w:rsidRPr="003E6F84">
              <w:rPr>
                <w:rFonts w:asciiTheme="minorHAnsi" w:hAnsiTheme="minorHAnsi" w:cstheme="minorHAnsi"/>
                <w:sz w:val="22"/>
                <w:szCs w:val="22"/>
              </w:rPr>
              <w:t>NSW Health Prevention Research Support Program. 2022-2026, $1,650,000.</w:t>
            </w:r>
          </w:p>
        </w:tc>
      </w:tr>
      <w:tr w:rsidR="00236379" w:rsidRPr="00094569" w14:paraId="75BDE608" w14:textId="77777777">
        <w:trPr>
          <w:cantSplit/>
        </w:trPr>
        <w:tc>
          <w:tcPr>
            <w:tcW w:w="2268" w:type="dxa"/>
          </w:tcPr>
          <w:p w14:paraId="1AEBB87E" w14:textId="77777777" w:rsidR="00236379" w:rsidRPr="00094569" w:rsidRDefault="00456DF8" w:rsidP="003809BF">
            <w:pPr>
              <w:ind w:left="20"/>
              <w:rPr>
                <w:rFonts w:asciiTheme="minorHAnsi" w:hAnsiTheme="minorHAnsi" w:cstheme="minorHAnsi"/>
                <w:sz w:val="22"/>
                <w:szCs w:val="22"/>
                <w:lang w:val="en-US"/>
              </w:rPr>
            </w:pPr>
            <w:r w:rsidRPr="00094569">
              <w:rPr>
                <w:rFonts w:asciiTheme="minorHAnsi" w:hAnsiTheme="minorHAnsi" w:cstheme="minorHAnsi"/>
                <w:sz w:val="22"/>
                <w:szCs w:val="22"/>
                <w:lang w:val="en-US"/>
              </w:rPr>
              <w:t>Bauman A, Phongsavan P,</w:t>
            </w:r>
            <w:r w:rsidR="003809BF" w:rsidRPr="00094569">
              <w:rPr>
                <w:rFonts w:asciiTheme="minorHAnsi" w:hAnsiTheme="minorHAnsi" w:cstheme="minorHAnsi"/>
                <w:sz w:val="22"/>
                <w:szCs w:val="22"/>
                <w:lang w:val="en-US"/>
              </w:rPr>
              <w:t xml:space="preserve"> King L, Baur LA, Caterson ID, Allman-Farinelli MA, Eades S, Gill T, Passey M, Salkeld G.</w:t>
            </w:r>
            <w:r w:rsidR="00236379" w:rsidRPr="00094569">
              <w:rPr>
                <w:rFonts w:asciiTheme="minorHAnsi" w:hAnsiTheme="minorHAnsi" w:cstheme="minorHAnsi"/>
                <w:sz w:val="22"/>
                <w:szCs w:val="22"/>
                <w:lang w:val="en-US"/>
              </w:rPr>
              <w:t xml:space="preserve"> </w:t>
            </w:r>
          </w:p>
        </w:tc>
        <w:tc>
          <w:tcPr>
            <w:tcW w:w="1073" w:type="dxa"/>
          </w:tcPr>
          <w:p w14:paraId="601187EC" w14:textId="77777777" w:rsidR="00236379" w:rsidRPr="00094569" w:rsidRDefault="003809BF">
            <w:pPr>
              <w:ind w:left="20"/>
              <w:rPr>
                <w:rFonts w:asciiTheme="minorHAnsi" w:hAnsiTheme="minorHAnsi" w:cstheme="minorHAnsi"/>
                <w:sz w:val="22"/>
                <w:szCs w:val="22"/>
              </w:rPr>
            </w:pPr>
            <w:r w:rsidRPr="00094569">
              <w:rPr>
                <w:rFonts w:asciiTheme="minorHAnsi" w:hAnsiTheme="minorHAnsi" w:cstheme="minorHAnsi"/>
                <w:sz w:val="22"/>
                <w:szCs w:val="22"/>
              </w:rPr>
              <w:t>2013</w:t>
            </w:r>
            <w:r w:rsidR="00236379" w:rsidRPr="00094569">
              <w:rPr>
                <w:rFonts w:asciiTheme="minorHAnsi" w:hAnsiTheme="minorHAnsi" w:cstheme="minorHAnsi"/>
                <w:sz w:val="22"/>
                <w:szCs w:val="22"/>
              </w:rPr>
              <w:t>-2018</w:t>
            </w:r>
          </w:p>
        </w:tc>
        <w:tc>
          <w:tcPr>
            <w:tcW w:w="3515" w:type="dxa"/>
          </w:tcPr>
          <w:p w14:paraId="1B9853E2" w14:textId="77777777" w:rsidR="00236379" w:rsidRPr="00094569" w:rsidRDefault="00236379" w:rsidP="0081511E">
            <w:pPr>
              <w:ind w:left="20"/>
              <w:rPr>
                <w:rFonts w:asciiTheme="minorHAnsi" w:eastAsia="Arial Unicode MS" w:hAnsiTheme="minorHAnsi" w:cstheme="minorHAnsi"/>
                <w:sz w:val="22"/>
                <w:szCs w:val="22"/>
              </w:rPr>
            </w:pPr>
            <w:r w:rsidRPr="00094569">
              <w:rPr>
                <w:rFonts w:asciiTheme="minorHAnsi" w:eastAsia="Arial Unicode MS" w:hAnsiTheme="minorHAnsi" w:cstheme="minorHAnsi"/>
                <w:sz w:val="22"/>
                <w:szCs w:val="22"/>
              </w:rPr>
              <w:t xml:space="preserve">NSW </w:t>
            </w:r>
            <w:r w:rsidR="0081511E" w:rsidRPr="00094569">
              <w:rPr>
                <w:rFonts w:asciiTheme="minorHAnsi" w:eastAsia="Arial Unicode MS" w:hAnsiTheme="minorHAnsi" w:cstheme="minorHAnsi"/>
                <w:sz w:val="22"/>
                <w:szCs w:val="22"/>
              </w:rPr>
              <w:t xml:space="preserve">Research Program for </w:t>
            </w:r>
            <w:r w:rsidRPr="00094569">
              <w:rPr>
                <w:rFonts w:asciiTheme="minorHAnsi" w:eastAsia="Arial Unicode MS" w:hAnsiTheme="minorHAnsi" w:cstheme="minorHAnsi"/>
                <w:sz w:val="22"/>
                <w:szCs w:val="22"/>
              </w:rPr>
              <w:t xml:space="preserve">Physical Activity, Nutrition &amp; Obesity </w:t>
            </w:r>
            <w:r w:rsidR="0081511E" w:rsidRPr="00094569">
              <w:rPr>
                <w:rFonts w:asciiTheme="minorHAnsi" w:eastAsia="Arial Unicode MS" w:hAnsiTheme="minorHAnsi" w:cstheme="minorHAnsi"/>
                <w:sz w:val="22"/>
                <w:szCs w:val="22"/>
              </w:rPr>
              <w:t>Prevention</w:t>
            </w:r>
          </w:p>
        </w:tc>
        <w:tc>
          <w:tcPr>
            <w:tcW w:w="2580" w:type="dxa"/>
          </w:tcPr>
          <w:p w14:paraId="3DD6D533" w14:textId="77777777" w:rsidR="00236379" w:rsidRPr="00094569" w:rsidRDefault="00236379" w:rsidP="001547E7">
            <w:pPr>
              <w:ind w:left="20"/>
              <w:rPr>
                <w:rFonts w:asciiTheme="minorHAnsi" w:hAnsiTheme="minorHAnsi" w:cstheme="minorHAnsi"/>
                <w:sz w:val="22"/>
                <w:szCs w:val="22"/>
              </w:rPr>
            </w:pPr>
            <w:r w:rsidRPr="00094569">
              <w:rPr>
                <w:rFonts w:asciiTheme="minorHAnsi" w:hAnsiTheme="minorHAnsi" w:cstheme="minorHAnsi"/>
                <w:sz w:val="22"/>
                <w:szCs w:val="22"/>
              </w:rPr>
              <w:t xml:space="preserve">NSW Ministry of Health; </w:t>
            </w:r>
            <w:r w:rsidR="00AC5868" w:rsidRPr="00094569">
              <w:rPr>
                <w:rFonts w:asciiTheme="minorHAnsi" w:hAnsiTheme="minorHAnsi" w:cstheme="minorHAnsi"/>
                <w:sz w:val="22"/>
                <w:szCs w:val="22"/>
              </w:rPr>
              <w:t xml:space="preserve"> $4,125,000</w:t>
            </w:r>
          </w:p>
        </w:tc>
      </w:tr>
      <w:tr w:rsidR="00B336A9" w:rsidRPr="00094569" w14:paraId="2CEA59E8" w14:textId="77777777">
        <w:trPr>
          <w:cantSplit/>
        </w:trPr>
        <w:tc>
          <w:tcPr>
            <w:tcW w:w="2268" w:type="dxa"/>
          </w:tcPr>
          <w:p w14:paraId="112EBF50" w14:textId="77777777" w:rsidR="00B336A9" w:rsidRPr="00094569" w:rsidRDefault="00B336A9" w:rsidP="000855DC">
            <w:pPr>
              <w:ind w:left="20"/>
              <w:rPr>
                <w:rFonts w:asciiTheme="minorHAnsi" w:hAnsiTheme="minorHAnsi" w:cstheme="minorHAnsi"/>
                <w:sz w:val="22"/>
                <w:szCs w:val="22"/>
                <w:lang w:val="en-US"/>
              </w:rPr>
            </w:pPr>
            <w:r w:rsidRPr="00094569">
              <w:rPr>
                <w:rFonts w:asciiTheme="minorHAnsi" w:hAnsiTheme="minorHAnsi" w:cstheme="minorHAnsi"/>
                <w:sz w:val="22"/>
                <w:szCs w:val="22"/>
                <w:lang w:val="en-US"/>
              </w:rPr>
              <w:t>Bauman A</w:t>
            </w:r>
            <w:r w:rsidR="00236379" w:rsidRPr="00094569">
              <w:rPr>
                <w:rFonts w:asciiTheme="minorHAnsi" w:hAnsiTheme="minorHAnsi" w:cstheme="minorHAnsi"/>
                <w:sz w:val="22"/>
                <w:szCs w:val="22"/>
                <w:lang w:val="en-US"/>
              </w:rPr>
              <w:t>, Baur LA</w:t>
            </w:r>
            <w:r w:rsidR="00336AAC" w:rsidRPr="00094569">
              <w:rPr>
                <w:rFonts w:asciiTheme="minorHAnsi" w:hAnsiTheme="minorHAnsi" w:cstheme="minorHAnsi"/>
                <w:sz w:val="22"/>
                <w:szCs w:val="22"/>
                <w:lang w:val="en-US"/>
              </w:rPr>
              <w:t xml:space="preserve"> et al.</w:t>
            </w:r>
          </w:p>
        </w:tc>
        <w:tc>
          <w:tcPr>
            <w:tcW w:w="1073" w:type="dxa"/>
          </w:tcPr>
          <w:p w14:paraId="496E2406" w14:textId="77777777" w:rsidR="00B336A9" w:rsidRPr="00094569" w:rsidRDefault="00B336A9">
            <w:pPr>
              <w:ind w:left="20"/>
              <w:rPr>
                <w:rFonts w:asciiTheme="minorHAnsi" w:hAnsiTheme="minorHAnsi" w:cstheme="minorHAnsi"/>
                <w:sz w:val="22"/>
                <w:szCs w:val="22"/>
              </w:rPr>
            </w:pPr>
            <w:r w:rsidRPr="00094569">
              <w:rPr>
                <w:rFonts w:asciiTheme="minorHAnsi" w:hAnsiTheme="minorHAnsi" w:cstheme="minorHAnsi"/>
                <w:sz w:val="22"/>
                <w:szCs w:val="22"/>
              </w:rPr>
              <w:t>2013-2017</w:t>
            </w:r>
          </w:p>
        </w:tc>
        <w:tc>
          <w:tcPr>
            <w:tcW w:w="3515" w:type="dxa"/>
          </w:tcPr>
          <w:p w14:paraId="2168CA5B" w14:textId="77777777" w:rsidR="00B336A9" w:rsidRPr="00094569" w:rsidRDefault="00B336A9" w:rsidP="008211A5">
            <w:pPr>
              <w:ind w:left="20"/>
              <w:rPr>
                <w:rFonts w:asciiTheme="minorHAnsi" w:eastAsia="Arial Unicode MS" w:hAnsiTheme="minorHAnsi" w:cstheme="minorHAnsi"/>
                <w:sz w:val="22"/>
                <w:szCs w:val="22"/>
              </w:rPr>
            </w:pPr>
            <w:r w:rsidRPr="00094569">
              <w:rPr>
                <w:rFonts w:asciiTheme="minorHAnsi" w:eastAsia="Arial Unicode MS" w:hAnsiTheme="minorHAnsi" w:cstheme="minorHAnsi"/>
                <w:sz w:val="22"/>
                <w:szCs w:val="22"/>
              </w:rPr>
              <w:t>NSW P</w:t>
            </w:r>
            <w:r w:rsidRPr="00094569">
              <w:rPr>
                <w:rFonts w:asciiTheme="minorHAnsi" w:hAnsiTheme="minorHAnsi" w:cstheme="minorHAnsi"/>
                <w:color w:val="000000"/>
                <w:sz w:val="22"/>
                <w:szCs w:val="22"/>
              </w:rPr>
              <w:t>ublic Health and Health Services Research grant for the Prevention Research Collaboration, University of Sydney</w:t>
            </w:r>
          </w:p>
        </w:tc>
        <w:tc>
          <w:tcPr>
            <w:tcW w:w="2580" w:type="dxa"/>
          </w:tcPr>
          <w:p w14:paraId="4C27C62C" w14:textId="77777777" w:rsidR="00B336A9" w:rsidRPr="00094569" w:rsidRDefault="00B336A9" w:rsidP="001547E7">
            <w:pPr>
              <w:ind w:left="20"/>
              <w:rPr>
                <w:rFonts w:asciiTheme="minorHAnsi" w:hAnsiTheme="minorHAnsi" w:cstheme="minorHAnsi"/>
                <w:sz w:val="22"/>
                <w:szCs w:val="22"/>
              </w:rPr>
            </w:pPr>
            <w:r w:rsidRPr="00094569">
              <w:rPr>
                <w:rFonts w:asciiTheme="minorHAnsi" w:hAnsiTheme="minorHAnsi" w:cstheme="minorHAnsi"/>
                <w:sz w:val="22"/>
                <w:szCs w:val="22"/>
              </w:rPr>
              <w:t>NSW Ministry of Health; $1,974,000</w:t>
            </w:r>
          </w:p>
        </w:tc>
      </w:tr>
      <w:tr w:rsidR="001547E7" w:rsidRPr="00094569" w14:paraId="6D90F9BC" w14:textId="77777777">
        <w:trPr>
          <w:cantSplit/>
        </w:trPr>
        <w:tc>
          <w:tcPr>
            <w:tcW w:w="2268" w:type="dxa"/>
          </w:tcPr>
          <w:p w14:paraId="3587DD8B" w14:textId="77777777" w:rsidR="001547E7" w:rsidRPr="00094569" w:rsidRDefault="001547E7" w:rsidP="000855DC">
            <w:pPr>
              <w:ind w:left="20"/>
              <w:rPr>
                <w:rFonts w:asciiTheme="minorHAnsi" w:hAnsiTheme="minorHAnsi" w:cstheme="minorHAnsi"/>
                <w:sz w:val="22"/>
                <w:szCs w:val="22"/>
                <w:lang w:val="en-US"/>
              </w:rPr>
            </w:pPr>
            <w:r w:rsidRPr="00094569">
              <w:rPr>
                <w:rFonts w:asciiTheme="minorHAnsi" w:hAnsiTheme="minorHAnsi" w:cstheme="minorHAnsi"/>
                <w:sz w:val="22"/>
                <w:szCs w:val="22"/>
                <w:lang w:val="en-US"/>
              </w:rPr>
              <w:t>Li M, Dibley M, Baur L.</w:t>
            </w:r>
          </w:p>
        </w:tc>
        <w:tc>
          <w:tcPr>
            <w:tcW w:w="1073" w:type="dxa"/>
          </w:tcPr>
          <w:p w14:paraId="384AE32E" w14:textId="77777777" w:rsidR="001547E7" w:rsidRPr="00094569" w:rsidRDefault="001547E7">
            <w:pPr>
              <w:ind w:left="20"/>
              <w:rPr>
                <w:rFonts w:asciiTheme="minorHAnsi" w:hAnsiTheme="minorHAnsi" w:cstheme="minorHAnsi"/>
                <w:sz w:val="22"/>
                <w:szCs w:val="22"/>
              </w:rPr>
            </w:pPr>
            <w:r w:rsidRPr="00094569">
              <w:rPr>
                <w:rFonts w:asciiTheme="minorHAnsi" w:hAnsiTheme="minorHAnsi" w:cstheme="minorHAnsi"/>
                <w:sz w:val="22"/>
                <w:szCs w:val="22"/>
              </w:rPr>
              <w:t>2011</w:t>
            </w:r>
          </w:p>
        </w:tc>
        <w:tc>
          <w:tcPr>
            <w:tcW w:w="3515" w:type="dxa"/>
          </w:tcPr>
          <w:p w14:paraId="2BFA32B4" w14:textId="77777777" w:rsidR="001547E7" w:rsidRPr="00094569" w:rsidRDefault="00715B3B" w:rsidP="008211A5">
            <w:pPr>
              <w:ind w:left="20"/>
              <w:rPr>
                <w:rFonts w:asciiTheme="minorHAnsi" w:hAnsiTheme="minorHAnsi" w:cstheme="minorHAnsi"/>
                <w:sz w:val="22"/>
                <w:szCs w:val="22"/>
              </w:rPr>
            </w:pPr>
            <w:r w:rsidRPr="00094569">
              <w:rPr>
                <w:rFonts w:asciiTheme="minorHAnsi" w:eastAsia="Arial Unicode MS" w:hAnsiTheme="minorHAnsi" w:cstheme="minorHAnsi"/>
                <w:sz w:val="22"/>
                <w:szCs w:val="22"/>
              </w:rPr>
              <w:t xml:space="preserve">Regional collaboration to reduce the prevalence of childhood obesity. </w:t>
            </w:r>
            <w:r w:rsidRPr="00094569">
              <w:rPr>
                <w:rFonts w:asciiTheme="minorHAnsi" w:hAnsiTheme="minorHAnsi" w:cstheme="minorHAnsi"/>
                <w:sz w:val="22"/>
                <w:szCs w:val="22"/>
              </w:rPr>
              <w:t xml:space="preserve"> </w:t>
            </w:r>
            <w:r w:rsidR="001547E7" w:rsidRPr="00094569">
              <w:rPr>
                <w:rFonts w:asciiTheme="minorHAnsi" w:hAnsiTheme="minorHAnsi" w:cstheme="minorHAnsi"/>
                <w:sz w:val="22"/>
                <w:szCs w:val="22"/>
              </w:rPr>
              <w:t xml:space="preserve">Australian Leadership Awards </w:t>
            </w:r>
            <w:r w:rsidR="008211A5" w:rsidRPr="00094569">
              <w:rPr>
                <w:rFonts w:asciiTheme="minorHAnsi" w:hAnsiTheme="minorHAnsi" w:cstheme="minorHAnsi"/>
                <w:sz w:val="22"/>
                <w:szCs w:val="22"/>
              </w:rPr>
              <w:t xml:space="preserve">Fellowships </w:t>
            </w:r>
            <w:r w:rsidR="001547E7" w:rsidRPr="00094569">
              <w:rPr>
                <w:rFonts w:asciiTheme="minorHAnsi" w:hAnsiTheme="minorHAnsi" w:cstheme="minorHAnsi"/>
                <w:sz w:val="22"/>
                <w:szCs w:val="22"/>
              </w:rPr>
              <w:t>(ALA</w:t>
            </w:r>
            <w:r w:rsidR="008211A5" w:rsidRPr="00094569">
              <w:rPr>
                <w:rFonts w:asciiTheme="minorHAnsi" w:hAnsiTheme="minorHAnsi" w:cstheme="minorHAnsi"/>
                <w:sz w:val="22"/>
                <w:szCs w:val="22"/>
              </w:rPr>
              <w:t>F</w:t>
            </w:r>
            <w:r w:rsidR="001547E7" w:rsidRPr="00094569">
              <w:rPr>
                <w:rFonts w:asciiTheme="minorHAnsi" w:hAnsiTheme="minorHAnsi" w:cstheme="minorHAnsi"/>
                <w:sz w:val="22"/>
                <w:szCs w:val="22"/>
              </w:rPr>
              <w:t>) Program</w:t>
            </w:r>
            <w:r w:rsidRPr="00094569">
              <w:rPr>
                <w:rFonts w:asciiTheme="minorHAnsi" w:hAnsiTheme="minorHAnsi" w:cstheme="minorHAnsi"/>
                <w:sz w:val="22"/>
                <w:szCs w:val="22"/>
              </w:rPr>
              <w:t xml:space="preserve"> Round 9. </w:t>
            </w:r>
          </w:p>
        </w:tc>
        <w:tc>
          <w:tcPr>
            <w:tcW w:w="2580" w:type="dxa"/>
          </w:tcPr>
          <w:p w14:paraId="3877F8CF" w14:textId="77777777" w:rsidR="001547E7" w:rsidRPr="00094569" w:rsidRDefault="001547E7" w:rsidP="001547E7">
            <w:pPr>
              <w:ind w:left="20"/>
              <w:rPr>
                <w:rFonts w:asciiTheme="minorHAnsi" w:hAnsiTheme="minorHAnsi" w:cstheme="minorHAnsi"/>
                <w:sz w:val="22"/>
                <w:szCs w:val="22"/>
              </w:rPr>
            </w:pPr>
            <w:r w:rsidRPr="00094569">
              <w:rPr>
                <w:rFonts w:asciiTheme="minorHAnsi" w:hAnsiTheme="minorHAnsi" w:cstheme="minorHAnsi"/>
                <w:sz w:val="22"/>
                <w:szCs w:val="22"/>
              </w:rPr>
              <w:t>Australian Government AusAID</w:t>
            </w:r>
            <w:r w:rsidR="003152AC" w:rsidRPr="00094569">
              <w:rPr>
                <w:rFonts w:asciiTheme="minorHAnsi" w:hAnsiTheme="minorHAnsi" w:cstheme="minorHAnsi"/>
                <w:sz w:val="22"/>
                <w:szCs w:val="22"/>
              </w:rPr>
              <w:t>; $313,219</w:t>
            </w:r>
          </w:p>
        </w:tc>
      </w:tr>
      <w:tr w:rsidR="004936E6" w:rsidRPr="00094569" w14:paraId="58087430" w14:textId="77777777">
        <w:trPr>
          <w:cantSplit/>
        </w:trPr>
        <w:tc>
          <w:tcPr>
            <w:tcW w:w="2268" w:type="dxa"/>
          </w:tcPr>
          <w:p w14:paraId="6DC987A5" w14:textId="77777777" w:rsidR="004936E6" w:rsidRPr="00094569" w:rsidRDefault="004936E6" w:rsidP="000855DC">
            <w:pPr>
              <w:ind w:left="20"/>
              <w:rPr>
                <w:rFonts w:asciiTheme="minorHAnsi" w:hAnsiTheme="minorHAnsi" w:cstheme="minorHAnsi"/>
                <w:sz w:val="22"/>
                <w:szCs w:val="22"/>
                <w:lang w:val="en-US"/>
              </w:rPr>
            </w:pPr>
            <w:r w:rsidRPr="00094569">
              <w:rPr>
                <w:rFonts w:asciiTheme="minorHAnsi" w:hAnsiTheme="minorHAnsi" w:cstheme="minorHAnsi"/>
                <w:sz w:val="22"/>
                <w:szCs w:val="22"/>
                <w:lang w:val="en-US"/>
              </w:rPr>
              <w:t>Baur LA</w:t>
            </w:r>
            <w:r w:rsidR="008A5354" w:rsidRPr="00094569">
              <w:rPr>
                <w:rFonts w:asciiTheme="minorHAnsi" w:hAnsiTheme="minorHAnsi" w:cstheme="minorHAnsi"/>
                <w:sz w:val="22"/>
                <w:szCs w:val="22"/>
                <w:lang w:val="en-US"/>
              </w:rPr>
              <w:t xml:space="preserve">, </w:t>
            </w:r>
            <w:r w:rsidRPr="00094569">
              <w:rPr>
                <w:rFonts w:asciiTheme="minorHAnsi" w:hAnsiTheme="minorHAnsi" w:cstheme="minorHAnsi"/>
                <w:sz w:val="22"/>
                <w:szCs w:val="22"/>
                <w:lang w:val="en-US"/>
              </w:rPr>
              <w:t>Okely</w:t>
            </w:r>
            <w:r w:rsidR="008A5354" w:rsidRPr="00094569">
              <w:rPr>
                <w:rFonts w:asciiTheme="minorHAnsi" w:hAnsiTheme="minorHAnsi" w:cstheme="minorHAnsi"/>
                <w:sz w:val="22"/>
                <w:szCs w:val="22"/>
                <w:lang w:val="en-US"/>
              </w:rPr>
              <w:t xml:space="preserve"> AD,</w:t>
            </w:r>
            <w:r w:rsidRPr="00094569">
              <w:rPr>
                <w:rFonts w:asciiTheme="minorHAnsi" w:hAnsiTheme="minorHAnsi" w:cstheme="minorHAnsi"/>
                <w:sz w:val="22"/>
                <w:szCs w:val="22"/>
                <w:lang w:val="en-US"/>
              </w:rPr>
              <w:t xml:space="preserve"> Hills</w:t>
            </w:r>
            <w:r w:rsidR="008A5354" w:rsidRPr="00094569">
              <w:rPr>
                <w:rFonts w:asciiTheme="minorHAnsi" w:hAnsiTheme="minorHAnsi" w:cstheme="minorHAnsi"/>
                <w:sz w:val="22"/>
                <w:szCs w:val="22"/>
                <w:lang w:val="en-US"/>
              </w:rPr>
              <w:t xml:space="preserve"> A</w:t>
            </w:r>
          </w:p>
        </w:tc>
        <w:tc>
          <w:tcPr>
            <w:tcW w:w="1073" w:type="dxa"/>
          </w:tcPr>
          <w:p w14:paraId="6765C9F0" w14:textId="77777777" w:rsidR="004936E6" w:rsidRPr="00094569" w:rsidRDefault="004936E6">
            <w:pPr>
              <w:ind w:left="20"/>
              <w:rPr>
                <w:rFonts w:asciiTheme="minorHAnsi" w:hAnsiTheme="minorHAnsi" w:cstheme="minorHAnsi"/>
                <w:sz w:val="22"/>
                <w:szCs w:val="22"/>
              </w:rPr>
            </w:pPr>
            <w:r w:rsidRPr="00094569">
              <w:rPr>
                <w:rFonts w:asciiTheme="minorHAnsi" w:hAnsiTheme="minorHAnsi" w:cstheme="minorHAnsi"/>
                <w:sz w:val="22"/>
                <w:szCs w:val="22"/>
              </w:rPr>
              <w:t>2010-201</w:t>
            </w:r>
            <w:r w:rsidR="00DE298F" w:rsidRPr="00094569">
              <w:rPr>
                <w:rFonts w:asciiTheme="minorHAnsi" w:hAnsiTheme="minorHAnsi" w:cstheme="minorHAnsi"/>
                <w:sz w:val="22"/>
                <w:szCs w:val="22"/>
              </w:rPr>
              <w:t>4</w:t>
            </w:r>
          </w:p>
        </w:tc>
        <w:tc>
          <w:tcPr>
            <w:tcW w:w="3515" w:type="dxa"/>
          </w:tcPr>
          <w:p w14:paraId="4700E5E9" w14:textId="77777777" w:rsidR="004936E6" w:rsidRPr="00094569" w:rsidRDefault="004936E6">
            <w:pPr>
              <w:ind w:left="20"/>
              <w:rPr>
                <w:rFonts w:asciiTheme="minorHAnsi" w:hAnsiTheme="minorHAnsi" w:cstheme="minorHAnsi"/>
                <w:sz w:val="22"/>
                <w:szCs w:val="22"/>
                <w:lang w:val="en-US"/>
              </w:rPr>
            </w:pPr>
            <w:r w:rsidRPr="00094569">
              <w:rPr>
                <w:rFonts w:asciiTheme="minorHAnsi" w:hAnsiTheme="minorHAnsi" w:cstheme="minorHAnsi"/>
                <w:sz w:val="22"/>
                <w:szCs w:val="22"/>
              </w:rPr>
              <w:t>Australasian Child &amp; Adolescent Obesity Research Network (ACAORN) infrastructure support</w:t>
            </w:r>
          </w:p>
        </w:tc>
        <w:tc>
          <w:tcPr>
            <w:tcW w:w="2580" w:type="dxa"/>
          </w:tcPr>
          <w:p w14:paraId="088100CD" w14:textId="77777777" w:rsidR="004936E6" w:rsidRPr="00094569" w:rsidRDefault="00DE298F">
            <w:pPr>
              <w:ind w:left="20"/>
              <w:rPr>
                <w:rFonts w:asciiTheme="minorHAnsi" w:hAnsiTheme="minorHAnsi" w:cstheme="minorHAnsi"/>
                <w:sz w:val="22"/>
                <w:szCs w:val="22"/>
              </w:rPr>
            </w:pPr>
            <w:r w:rsidRPr="00094569">
              <w:rPr>
                <w:rFonts w:asciiTheme="minorHAnsi" w:hAnsiTheme="minorHAnsi" w:cstheme="minorHAnsi"/>
                <w:sz w:val="22"/>
                <w:szCs w:val="22"/>
              </w:rPr>
              <w:t>Queensland Health; $120</w:t>
            </w:r>
            <w:r w:rsidR="004936E6" w:rsidRPr="00094569">
              <w:rPr>
                <w:rFonts w:asciiTheme="minorHAnsi" w:hAnsiTheme="minorHAnsi" w:cstheme="minorHAnsi"/>
                <w:sz w:val="22"/>
                <w:szCs w:val="22"/>
              </w:rPr>
              <w:t>,000</w:t>
            </w:r>
          </w:p>
        </w:tc>
      </w:tr>
      <w:tr w:rsidR="00244496" w:rsidRPr="00094569" w14:paraId="3A8918AE" w14:textId="77777777">
        <w:trPr>
          <w:cantSplit/>
        </w:trPr>
        <w:tc>
          <w:tcPr>
            <w:tcW w:w="2268" w:type="dxa"/>
          </w:tcPr>
          <w:p w14:paraId="575E4CB9" w14:textId="77777777" w:rsidR="00244496" w:rsidRPr="00094569" w:rsidRDefault="00244496" w:rsidP="000855DC">
            <w:pPr>
              <w:ind w:left="20"/>
              <w:rPr>
                <w:rFonts w:asciiTheme="minorHAnsi" w:hAnsiTheme="minorHAnsi" w:cstheme="minorHAnsi"/>
                <w:sz w:val="22"/>
                <w:szCs w:val="22"/>
              </w:rPr>
            </w:pPr>
            <w:r w:rsidRPr="00094569">
              <w:rPr>
                <w:rFonts w:asciiTheme="minorHAnsi" w:hAnsiTheme="minorHAnsi" w:cstheme="minorHAnsi"/>
                <w:sz w:val="22"/>
                <w:szCs w:val="22"/>
                <w:lang w:val="en-US"/>
              </w:rPr>
              <w:t>Bauman A, Caterson I, Baur L, Gill T, Colagiuri S.</w:t>
            </w:r>
          </w:p>
        </w:tc>
        <w:tc>
          <w:tcPr>
            <w:tcW w:w="1073" w:type="dxa"/>
          </w:tcPr>
          <w:p w14:paraId="57B235A3" w14:textId="77777777" w:rsidR="00244496" w:rsidRPr="00094569" w:rsidRDefault="00244496">
            <w:pPr>
              <w:ind w:left="20"/>
              <w:rPr>
                <w:rFonts w:asciiTheme="minorHAnsi" w:hAnsiTheme="minorHAnsi" w:cstheme="minorHAnsi"/>
                <w:sz w:val="22"/>
                <w:szCs w:val="22"/>
              </w:rPr>
            </w:pPr>
            <w:r w:rsidRPr="00094569">
              <w:rPr>
                <w:rFonts w:asciiTheme="minorHAnsi" w:hAnsiTheme="minorHAnsi" w:cstheme="minorHAnsi"/>
                <w:sz w:val="22"/>
                <w:szCs w:val="22"/>
              </w:rPr>
              <w:t>2010-2013</w:t>
            </w:r>
          </w:p>
        </w:tc>
        <w:tc>
          <w:tcPr>
            <w:tcW w:w="3515" w:type="dxa"/>
          </w:tcPr>
          <w:p w14:paraId="6AC0A5A6" w14:textId="77777777" w:rsidR="00244496" w:rsidRPr="00094569" w:rsidRDefault="00244496">
            <w:pPr>
              <w:ind w:left="20"/>
              <w:rPr>
                <w:rFonts w:asciiTheme="minorHAnsi" w:hAnsiTheme="minorHAnsi" w:cstheme="minorHAnsi"/>
                <w:sz w:val="22"/>
                <w:szCs w:val="22"/>
              </w:rPr>
            </w:pPr>
            <w:r w:rsidRPr="00094569">
              <w:rPr>
                <w:rFonts w:asciiTheme="minorHAnsi" w:hAnsiTheme="minorHAnsi" w:cstheme="minorHAnsi"/>
                <w:sz w:val="22"/>
                <w:szCs w:val="22"/>
                <w:lang w:val="en-US"/>
              </w:rPr>
              <w:t>NSW Health Capacity Building</w:t>
            </w:r>
            <w:r w:rsidR="004936E6" w:rsidRPr="00094569">
              <w:rPr>
                <w:rFonts w:asciiTheme="minorHAnsi" w:hAnsiTheme="minorHAnsi" w:cstheme="minorHAnsi"/>
                <w:sz w:val="22"/>
                <w:szCs w:val="22"/>
                <w:lang w:val="en-US"/>
              </w:rPr>
              <w:t xml:space="preserve"> Infrastructure Grant for the Prevention Research Centre, University of Sydney</w:t>
            </w:r>
          </w:p>
        </w:tc>
        <w:tc>
          <w:tcPr>
            <w:tcW w:w="2580" w:type="dxa"/>
          </w:tcPr>
          <w:p w14:paraId="7B9FBFAC" w14:textId="77777777" w:rsidR="00244496" w:rsidRPr="00094569" w:rsidRDefault="00244496">
            <w:pPr>
              <w:ind w:left="20"/>
              <w:rPr>
                <w:rFonts w:asciiTheme="minorHAnsi" w:hAnsiTheme="minorHAnsi" w:cstheme="minorHAnsi"/>
                <w:sz w:val="22"/>
                <w:szCs w:val="22"/>
              </w:rPr>
            </w:pPr>
            <w:r w:rsidRPr="00094569">
              <w:rPr>
                <w:rFonts w:asciiTheme="minorHAnsi" w:hAnsiTheme="minorHAnsi" w:cstheme="minorHAnsi"/>
                <w:sz w:val="22"/>
                <w:szCs w:val="22"/>
              </w:rPr>
              <w:t>NSW Health; $1,247,157</w:t>
            </w:r>
          </w:p>
        </w:tc>
      </w:tr>
      <w:tr w:rsidR="006D0524" w:rsidRPr="00094569" w14:paraId="1BE7792F" w14:textId="77777777">
        <w:trPr>
          <w:cantSplit/>
        </w:trPr>
        <w:tc>
          <w:tcPr>
            <w:tcW w:w="2268" w:type="dxa"/>
          </w:tcPr>
          <w:p w14:paraId="388493F8" w14:textId="77777777" w:rsidR="006D0524" w:rsidRPr="00094569" w:rsidRDefault="006D0524" w:rsidP="000855DC">
            <w:pPr>
              <w:ind w:left="20"/>
              <w:rPr>
                <w:rFonts w:asciiTheme="minorHAnsi" w:hAnsiTheme="minorHAnsi" w:cstheme="minorHAnsi"/>
                <w:sz w:val="22"/>
                <w:szCs w:val="22"/>
                <w:lang w:val="fr-FR"/>
              </w:rPr>
            </w:pPr>
            <w:r w:rsidRPr="00094569">
              <w:rPr>
                <w:rFonts w:asciiTheme="minorHAnsi" w:hAnsiTheme="minorHAnsi" w:cstheme="minorHAnsi"/>
                <w:sz w:val="22"/>
                <w:szCs w:val="22"/>
                <w:lang w:val="fr-FR"/>
              </w:rPr>
              <w:t>Bauman A, Baur LA, Caterson ID, Gill T</w:t>
            </w:r>
          </w:p>
        </w:tc>
        <w:tc>
          <w:tcPr>
            <w:tcW w:w="1073" w:type="dxa"/>
          </w:tcPr>
          <w:p w14:paraId="512D52E1" w14:textId="77777777" w:rsidR="006D0524" w:rsidRPr="00094569" w:rsidRDefault="006D0524">
            <w:pPr>
              <w:ind w:left="20"/>
              <w:rPr>
                <w:rFonts w:asciiTheme="minorHAnsi" w:hAnsiTheme="minorHAnsi" w:cstheme="minorHAnsi"/>
                <w:sz w:val="22"/>
                <w:szCs w:val="22"/>
              </w:rPr>
            </w:pPr>
            <w:r w:rsidRPr="00094569">
              <w:rPr>
                <w:rFonts w:asciiTheme="minorHAnsi" w:hAnsiTheme="minorHAnsi" w:cstheme="minorHAnsi"/>
                <w:sz w:val="22"/>
                <w:szCs w:val="22"/>
              </w:rPr>
              <w:t>2008-2013</w:t>
            </w:r>
          </w:p>
        </w:tc>
        <w:tc>
          <w:tcPr>
            <w:tcW w:w="3515" w:type="dxa"/>
          </w:tcPr>
          <w:p w14:paraId="52D16E02" w14:textId="77777777" w:rsidR="006D0524" w:rsidRPr="00094569" w:rsidRDefault="006D0524">
            <w:pPr>
              <w:ind w:left="20"/>
              <w:rPr>
                <w:rFonts w:asciiTheme="minorHAnsi" w:hAnsiTheme="minorHAnsi" w:cstheme="minorHAnsi"/>
                <w:sz w:val="22"/>
                <w:szCs w:val="22"/>
              </w:rPr>
            </w:pPr>
            <w:r w:rsidRPr="00094569">
              <w:rPr>
                <w:rFonts w:asciiTheme="minorHAnsi" w:hAnsiTheme="minorHAnsi" w:cstheme="minorHAnsi"/>
                <w:sz w:val="22"/>
                <w:szCs w:val="22"/>
              </w:rPr>
              <w:t>NSW Physical Activity Nutrition &amp; Obesity Research</w:t>
            </w:r>
            <w:r w:rsidR="00192452" w:rsidRPr="00094569">
              <w:rPr>
                <w:rFonts w:asciiTheme="minorHAnsi" w:hAnsiTheme="minorHAnsi" w:cstheme="minorHAnsi"/>
                <w:sz w:val="22"/>
                <w:szCs w:val="22"/>
              </w:rPr>
              <w:t xml:space="preserve"> Group</w:t>
            </w:r>
            <w:r w:rsidR="004936E6" w:rsidRPr="00094569">
              <w:rPr>
                <w:rFonts w:asciiTheme="minorHAnsi" w:hAnsiTheme="minorHAnsi" w:cstheme="minorHAnsi"/>
                <w:sz w:val="22"/>
                <w:szCs w:val="22"/>
              </w:rPr>
              <w:t>, University of Sydney</w:t>
            </w:r>
          </w:p>
        </w:tc>
        <w:tc>
          <w:tcPr>
            <w:tcW w:w="2580" w:type="dxa"/>
          </w:tcPr>
          <w:p w14:paraId="47762EA0" w14:textId="77777777" w:rsidR="006D0524" w:rsidRPr="00094569" w:rsidRDefault="006D0524">
            <w:pPr>
              <w:ind w:left="20"/>
              <w:rPr>
                <w:rFonts w:asciiTheme="minorHAnsi" w:hAnsiTheme="minorHAnsi" w:cstheme="minorHAnsi"/>
                <w:sz w:val="22"/>
                <w:szCs w:val="22"/>
              </w:rPr>
            </w:pPr>
            <w:r w:rsidRPr="00094569">
              <w:rPr>
                <w:rFonts w:asciiTheme="minorHAnsi" w:hAnsiTheme="minorHAnsi" w:cstheme="minorHAnsi"/>
                <w:sz w:val="22"/>
                <w:szCs w:val="22"/>
              </w:rPr>
              <w:t>NSW Health; $4 million</w:t>
            </w:r>
          </w:p>
        </w:tc>
      </w:tr>
      <w:tr w:rsidR="00EA460D" w:rsidRPr="00094569" w14:paraId="5F6F87A1" w14:textId="77777777">
        <w:trPr>
          <w:cantSplit/>
        </w:trPr>
        <w:tc>
          <w:tcPr>
            <w:tcW w:w="2268" w:type="dxa"/>
          </w:tcPr>
          <w:p w14:paraId="1A20B760" w14:textId="77777777" w:rsidR="00EA460D" w:rsidRPr="00094569" w:rsidRDefault="004D1A4B" w:rsidP="000855DC">
            <w:pPr>
              <w:ind w:left="20"/>
              <w:rPr>
                <w:rFonts w:asciiTheme="minorHAnsi" w:hAnsiTheme="minorHAnsi" w:cstheme="minorHAnsi"/>
                <w:sz w:val="22"/>
                <w:szCs w:val="22"/>
              </w:rPr>
            </w:pPr>
            <w:r w:rsidRPr="00094569">
              <w:rPr>
                <w:rFonts w:asciiTheme="minorHAnsi" w:hAnsiTheme="minorHAnsi" w:cstheme="minorHAnsi"/>
                <w:sz w:val="22"/>
                <w:szCs w:val="22"/>
              </w:rPr>
              <w:t xml:space="preserve">Bauman A, </w:t>
            </w:r>
            <w:r w:rsidR="00EA460D" w:rsidRPr="00094569">
              <w:rPr>
                <w:rFonts w:asciiTheme="minorHAnsi" w:hAnsiTheme="minorHAnsi" w:cstheme="minorHAnsi"/>
                <w:sz w:val="22"/>
                <w:szCs w:val="22"/>
              </w:rPr>
              <w:t>Baur LA, Booth ML, Caterson ID, Wise M</w:t>
            </w:r>
          </w:p>
        </w:tc>
        <w:tc>
          <w:tcPr>
            <w:tcW w:w="1073" w:type="dxa"/>
          </w:tcPr>
          <w:p w14:paraId="7427934C" w14:textId="77777777" w:rsidR="00EA460D" w:rsidRPr="00094569" w:rsidRDefault="00FE730E">
            <w:pPr>
              <w:ind w:left="20"/>
              <w:rPr>
                <w:rFonts w:asciiTheme="minorHAnsi" w:hAnsiTheme="minorHAnsi" w:cstheme="minorHAnsi"/>
                <w:sz w:val="22"/>
                <w:szCs w:val="22"/>
              </w:rPr>
            </w:pPr>
            <w:r w:rsidRPr="00094569">
              <w:rPr>
                <w:rFonts w:asciiTheme="minorHAnsi" w:hAnsiTheme="minorHAnsi" w:cstheme="minorHAnsi"/>
                <w:sz w:val="22"/>
                <w:szCs w:val="22"/>
              </w:rPr>
              <w:t>2003-2008</w:t>
            </w:r>
          </w:p>
        </w:tc>
        <w:tc>
          <w:tcPr>
            <w:tcW w:w="3515" w:type="dxa"/>
          </w:tcPr>
          <w:p w14:paraId="2D4AB802" w14:textId="77777777" w:rsidR="00EA460D" w:rsidRPr="00094569" w:rsidRDefault="00EA460D">
            <w:pPr>
              <w:ind w:left="20"/>
              <w:rPr>
                <w:rFonts w:asciiTheme="minorHAnsi" w:hAnsiTheme="minorHAnsi" w:cstheme="minorHAnsi"/>
                <w:sz w:val="22"/>
                <w:szCs w:val="22"/>
              </w:rPr>
            </w:pPr>
            <w:r w:rsidRPr="00094569">
              <w:rPr>
                <w:rFonts w:asciiTheme="minorHAnsi" w:hAnsiTheme="minorHAnsi" w:cstheme="minorHAnsi"/>
                <w:sz w:val="22"/>
                <w:szCs w:val="22"/>
              </w:rPr>
              <w:t xml:space="preserve">NSW Centre </w:t>
            </w:r>
            <w:r w:rsidR="00753764" w:rsidRPr="00094569">
              <w:rPr>
                <w:rFonts w:asciiTheme="minorHAnsi" w:hAnsiTheme="minorHAnsi" w:cstheme="minorHAnsi"/>
                <w:sz w:val="22"/>
                <w:szCs w:val="22"/>
              </w:rPr>
              <w:t>for</w:t>
            </w:r>
            <w:r w:rsidRPr="00094569">
              <w:rPr>
                <w:rFonts w:asciiTheme="minorHAnsi" w:hAnsiTheme="minorHAnsi" w:cstheme="minorHAnsi"/>
                <w:sz w:val="22"/>
                <w:szCs w:val="22"/>
              </w:rPr>
              <w:t xml:space="preserve"> Overweight &amp; Obesity</w:t>
            </w:r>
            <w:r w:rsidR="004936E6" w:rsidRPr="00094569">
              <w:rPr>
                <w:rFonts w:asciiTheme="minorHAnsi" w:hAnsiTheme="minorHAnsi" w:cstheme="minorHAnsi"/>
                <w:sz w:val="22"/>
                <w:szCs w:val="22"/>
              </w:rPr>
              <w:t>, University of Sydney</w:t>
            </w:r>
          </w:p>
        </w:tc>
        <w:tc>
          <w:tcPr>
            <w:tcW w:w="2580" w:type="dxa"/>
          </w:tcPr>
          <w:p w14:paraId="2681DFB2" w14:textId="77777777" w:rsidR="00EA460D" w:rsidRPr="00094569" w:rsidRDefault="00EA460D">
            <w:pPr>
              <w:ind w:left="20"/>
              <w:rPr>
                <w:rFonts w:asciiTheme="minorHAnsi" w:hAnsiTheme="minorHAnsi" w:cstheme="minorHAnsi"/>
                <w:sz w:val="22"/>
                <w:szCs w:val="22"/>
              </w:rPr>
            </w:pPr>
            <w:r w:rsidRPr="00094569">
              <w:rPr>
                <w:rFonts w:asciiTheme="minorHAnsi" w:hAnsiTheme="minorHAnsi" w:cstheme="minorHAnsi"/>
                <w:sz w:val="22"/>
                <w:szCs w:val="22"/>
              </w:rPr>
              <w:t>NSW Health; $2</w:t>
            </w:r>
            <w:r w:rsidR="00FE730E" w:rsidRPr="00094569">
              <w:rPr>
                <w:rFonts w:asciiTheme="minorHAnsi" w:hAnsiTheme="minorHAnsi" w:cstheme="minorHAnsi"/>
                <w:sz w:val="22"/>
                <w:szCs w:val="22"/>
              </w:rPr>
              <w:t>.5</w:t>
            </w:r>
            <w:r w:rsidRPr="00094569">
              <w:rPr>
                <w:rFonts w:asciiTheme="minorHAnsi" w:hAnsiTheme="minorHAnsi" w:cstheme="minorHAnsi"/>
                <w:sz w:val="22"/>
                <w:szCs w:val="22"/>
              </w:rPr>
              <w:t xml:space="preserve"> million</w:t>
            </w:r>
          </w:p>
        </w:tc>
      </w:tr>
      <w:tr w:rsidR="00EA460D" w:rsidRPr="00094569" w14:paraId="454D54A4" w14:textId="77777777">
        <w:trPr>
          <w:cantSplit/>
        </w:trPr>
        <w:tc>
          <w:tcPr>
            <w:tcW w:w="2268" w:type="dxa"/>
          </w:tcPr>
          <w:p w14:paraId="54B30EC4" w14:textId="77777777" w:rsidR="00EA460D" w:rsidRPr="00094569" w:rsidRDefault="00EA460D" w:rsidP="00A83944">
            <w:pPr>
              <w:ind w:left="20"/>
              <w:rPr>
                <w:rFonts w:asciiTheme="minorHAnsi" w:hAnsiTheme="minorHAnsi" w:cstheme="minorHAnsi"/>
                <w:sz w:val="22"/>
                <w:szCs w:val="22"/>
              </w:rPr>
            </w:pPr>
            <w:r w:rsidRPr="00094569">
              <w:rPr>
                <w:rFonts w:asciiTheme="minorHAnsi" w:hAnsiTheme="minorHAnsi" w:cstheme="minorHAnsi"/>
                <w:sz w:val="22"/>
                <w:szCs w:val="22"/>
              </w:rPr>
              <w:t>Baur LA, Booth ML</w:t>
            </w:r>
            <w:r w:rsidR="000855DC" w:rsidRPr="00094569">
              <w:rPr>
                <w:rFonts w:asciiTheme="minorHAnsi" w:hAnsiTheme="minorHAnsi" w:cstheme="minorHAnsi"/>
                <w:sz w:val="22"/>
                <w:szCs w:val="22"/>
              </w:rPr>
              <w:t xml:space="preserve"> (and subsequently Baur LA, Steinbeck KS)</w:t>
            </w:r>
          </w:p>
        </w:tc>
        <w:tc>
          <w:tcPr>
            <w:tcW w:w="1073" w:type="dxa"/>
          </w:tcPr>
          <w:p w14:paraId="744A68E4" w14:textId="77777777" w:rsidR="00EA460D" w:rsidRPr="00094569" w:rsidRDefault="0020075C" w:rsidP="00A83944">
            <w:pPr>
              <w:ind w:left="20"/>
              <w:rPr>
                <w:rFonts w:asciiTheme="minorHAnsi" w:hAnsiTheme="minorHAnsi" w:cstheme="minorHAnsi"/>
                <w:sz w:val="22"/>
                <w:szCs w:val="22"/>
              </w:rPr>
            </w:pPr>
            <w:r w:rsidRPr="00094569">
              <w:rPr>
                <w:rFonts w:asciiTheme="minorHAnsi" w:hAnsiTheme="minorHAnsi" w:cstheme="minorHAnsi"/>
                <w:sz w:val="22"/>
                <w:szCs w:val="22"/>
              </w:rPr>
              <w:t>2001-2008</w:t>
            </w:r>
          </w:p>
        </w:tc>
        <w:tc>
          <w:tcPr>
            <w:tcW w:w="3515" w:type="dxa"/>
          </w:tcPr>
          <w:p w14:paraId="65A6DE0C" w14:textId="77777777" w:rsidR="00EA460D" w:rsidRPr="00094569" w:rsidRDefault="00EA460D" w:rsidP="00A83944">
            <w:pPr>
              <w:ind w:left="20"/>
              <w:rPr>
                <w:rFonts w:asciiTheme="minorHAnsi" w:hAnsiTheme="minorHAnsi" w:cstheme="minorHAnsi"/>
                <w:sz w:val="22"/>
                <w:szCs w:val="22"/>
              </w:rPr>
            </w:pPr>
            <w:r w:rsidRPr="00094569">
              <w:rPr>
                <w:rFonts w:asciiTheme="minorHAnsi" w:hAnsiTheme="minorHAnsi" w:cstheme="minorHAnsi"/>
                <w:sz w:val="22"/>
                <w:szCs w:val="22"/>
              </w:rPr>
              <w:t>Australian Child &amp; Adolescent Obesity Research Network (ACAORN)</w:t>
            </w:r>
            <w:r w:rsidR="004936E6" w:rsidRPr="00094569">
              <w:rPr>
                <w:rFonts w:asciiTheme="minorHAnsi" w:hAnsiTheme="minorHAnsi" w:cstheme="minorHAnsi"/>
                <w:sz w:val="22"/>
                <w:szCs w:val="22"/>
              </w:rPr>
              <w:t xml:space="preserve"> infrastructure support</w:t>
            </w:r>
          </w:p>
        </w:tc>
        <w:tc>
          <w:tcPr>
            <w:tcW w:w="2580" w:type="dxa"/>
          </w:tcPr>
          <w:p w14:paraId="4DA16FDD" w14:textId="77777777" w:rsidR="00EA460D" w:rsidRPr="00094569" w:rsidRDefault="00EA460D" w:rsidP="00A83944">
            <w:pPr>
              <w:ind w:left="20"/>
              <w:rPr>
                <w:rFonts w:asciiTheme="minorHAnsi" w:hAnsiTheme="minorHAnsi" w:cstheme="minorHAnsi"/>
                <w:sz w:val="22"/>
                <w:szCs w:val="22"/>
              </w:rPr>
            </w:pPr>
            <w:r w:rsidRPr="00094569">
              <w:rPr>
                <w:rFonts w:asciiTheme="minorHAnsi" w:hAnsiTheme="minorHAnsi" w:cstheme="minorHAnsi"/>
                <w:sz w:val="22"/>
                <w:szCs w:val="22"/>
              </w:rPr>
              <w:t xml:space="preserve">NSW Health; </w:t>
            </w:r>
            <w:r w:rsidR="001E7A9C" w:rsidRPr="00094569">
              <w:rPr>
                <w:rFonts w:asciiTheme="minorHAnsi" w:hAnsiTheme="minorHAnsi" w:cstheme="minorHAnsi"/>
                <w:sz w:val="22"/>
                <w:szCs w:val="22"/>
              </w:rPr>
              <w:t>$200,000</w:t>
            </w:r>
          </w:p>
        </w:tc>
      </w:tr>
    </w:tbl>
    <w:p w14:paraId="3F78CFEC" w14:textId="77777777" w:rsidR="00E6421C" w:rsidRDefault="00E6421C" w:rsidP="00B66C3C">
      <w:pPr>
        <w:ind w:right="-700"/>
        <w:jc w:val="both"/>
        <w:rPr>
          <w:rFonts w:asciiTheme="minorHAnsi" w:hAnsiTheme="minorHAnsi" w:cstheme="minorHAnsi"/>
          <w:b/>
          <w:sz w:val="22"/>
          <w:szCs w:val="22"/>
          <w:u w:val="single"/>
        </w:rPr>
      </w:pPr>
    </w:p>
    <w:p w14:paraId="5BEFFFB5" w14:textId="643AD135" w:rsidR="00B66C3C" w:rsidRPr="00094569" w:rsidRDefault="00B66C3C" w:rsidP="00B66C3C">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Tendered research funded by government or industry</w:t>
      </w:r>
    </w:p>
    <w:tbl>
      <w:tblPr>
        <w:tblW w:w="9436" w:type="dxa"/>
        <w:tblLayout w:type="fixed"/>
        <w:tblCellMar>
          <w:left w:w="80" w:type="dxa"/>
          <w:right w:w="80" w:type="dxa"/>
        </w:tblCellMar>
        <w:tblLook w:val="0000" w:firstRow="0" w:lastRow="0" w:firstColumn="0" w:lastColumn="0" w:noHBand="0" w:noVBand="0"/>
      </w:tblPr>
      <w:tblGrid>
        <w:gridCol w:w="2268"/>
        <w:gridCol w:w="1073"/>
        <w:gridCol w:w="3515"/>
        <w:gridCol w:w="2580"/>
      </w:tblGrid>
      <w:tr w:rsidR="00B66C3C" w:rsidRPr="00094569" w14:paraId="79FDC132" w14:textId="77777777" w:rsidTr="009A2F0A">
        <w:trPr>
          <w:cantSplit/>
        </w:trPr>
        <w:tc>
          <w:tcPr>
            <w:tcW w:w="2268" w:type="dxa"/>
          </w:tcPr>
          <w:p w14:paraId="2131A8A9" w14:textId="77777777" w:rsidR="00B66C3C" w:rsidRPr="003E6F84" w:rsidRDefault="00B66C3C" w:rsidP="009A2F0A">
            <w:pPr>
              <w:ind w:left="20"/>
              <w:rPr>
                <w:rFonts w:asciiTheme="minorHAnsi" w:hAnsiTheme="minorHAnsi" w:cstheme="minorHAnsi"/>
                <w:sz w:val="22"/>
                <w:szCs w:val="22"/>
              </w:rPr>
            </w:pPr>
            <w:r w:rsidRPr="003E6F84">
              <w:rPr>
                <w:rFonts w:asciiTheme="minorHAnsi" w:hAnsiTheme="minorHAnsi" w:cstheme="minorHAnsi"/>
                <w:sz w:val="22"/>
                <w:szCs w:val="22"/>
              </w:rPr>
              <w:t>Colagiuri S, Wilson A, Colagiuri R, Gill T, Caterson I, Bauman A, Baur L, Ragg M.</w:t>
            </w:r>
          </w:p>
        </w:tc>
        <w:tc>
          <w:tcPr>
            <w:tcW w:w="1073" w:type="dxa"/>
          </w:tcPr>
          <w:p w14:paraId="09201013"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2013-14</w:t>
            </w:r>
          </w:p>
        </w:tc>
        <w:tc>
          <w:tcPr>
            <w:tcW w:w="3515" w:type="dxa"/>
          </w:tcPr>
          <w:p w14:paraId="2E15509E" w14:textId="77777777" w:rsidR="00B66C3C" w:rsidRPr="00094569" w:rsidRDefault="00B66C3C" w:rsidP="009A2F0A">
            <w:pPr>
              <w:autoSpaceDE w:val="0"/>
              <w:autoSpaceDN w:val="0"/>
              <w:adjustRightInd w:val="0"/>
              <w:rPr>
                <w:rFonts w:asciiTheme="minorHAnsi" w:hAnsiTheme="minorHAnsi" w:cstheme="minorHAnsi"/>
                <w:bCs/>
                <w:sz w:val="22"/>
                <w:szCs w:val="22"/>
                <w:lang w:eastAsia="en-AU"/>
              </w:rPr>
            </w:pPr>
            <w:r w:rsidRPr="00094569">
              <w:rPr>
                <w:rFonts w:asciiTheme="minorHAnsi" w:hAnsiTheme="minorHAnsi" w:cstheme="minorHAnsi"/>
                <w:bCs/>
                <w:sz w:val="22"/>
                <w:szCs w:val="22"/>
                <w:lang w:eastAsia="en-AU"/>
              </w:rPr>
              <w:t>Development of evidence briefs relating to obesity.</w:t>
            </w:r>
          </w:p>
        </w:tc>
        <w:tc>
          <w:tcPr>
            <w:tcW w:w="2580" w:type="dxa"/>
          </w:tcPr>
          <w:p w14:paraId="02C27B38" w14:textId="77777777" w:rsidR="00B66C3C" w:rsidRPr="00094569" w:rsidRDefault="00B66C3C" w:rsidP="009A2F0A">
            <w:pPr>
              <w:rPr>
                <w:rFonts w:asciiTheme="minorHAnsi" w:hAnsiTheme="minorHAnsi" w:cstheme="minorHAnsi"/>
                <w:sz w:val="22"/>
                <w:szCs w:val="22"/>
              </w:rPr>
            </w:pPr>
            <w:r w:rsidRPr="00094569">
              <w:rPr>
                <w:rFonts w:asciiTheme="minorHAnsi" w:hAnsiTheme="minorHAnsi" w:cstheme="minorHAnsi"/>
                <w:iCs/>
                <w:sz w:val="22"/>
                <w:szCs w:val="22"/>
                <w:lang w:val="en-US"/>
              </w:rPr>
              <w:t>Australian National Preventive Health Agency (ANPHA) tender 019/1213</w:t>
            </w:r>
            <w:r w:rsidRPr="00094569">
              <w:rPr>
                <w:rFonts w:asciiTheme="minorHAnsi" w:hAnsiTheme="minorHAnsi" w:cstheme="minorHAnsi"/>
                <w:sz w:val="22"/>
                <w:szCs w:val="22"/>
                <w:lang w:val="en-US"/>
              </w:rPr>
              <w:t xml:space="preserve">.  </w:t>
            </w:r>
            <w:r w:rsidRPr="00094569">
              <w:rPr>
                <w:rFonts w:asciiTheme="minorHAnsi" w:hAnsiTheme="minorHAnsi" w:cstheme="minorHAnsi"/>
                <w:iCs/>
                <w:sz w:val="22"/>
                <w:szCs w:val="22"/>
                <w:lang w:val="en-US"/>
              </w:rPr>
              <w:t>$146,683.90</w:t>
            </w:r>
          </w:p>
        </w:tc>
      </w:tr>
      <w:tr w:rsidR="00B66C3C" w:rsidRPr="00094569" w14:paraId="0C26DDAE" w14:textId="77777777" w:rsidTr="009A2F0A">
        <w:trPr>
          <w:cantSplit/>
        </w:trPr>
        <w:tc>
          <w:tcPr>
            <w:tcW w:w="2268" w:type="dxa"/>
          </w:tcPr>
          <w:p w14:paraId="16E9A1AA" w14:textId="77777777" w:rsidR="00B66C3C" w:rsidRPr="003E6F84" w:rsidRDefault="00B66C3C" w:rsidP="009A2F0A">
            <w:pPr>
              <w:ind w:left="20"/>
              <w:rPr>
                <w:rFonts w:asciiTheme="minorHAnsi" w:hAnsiTheme="minorHAnsi" w:cstheme="minorHAnsi"/>
                <w:sz w:val="22"/>
                <w:szCs w:val="22"/>
              </w:rPr>
            </w:pPr>
            <w:r w:rsidRPr="003E6F84">
              <w:rPr>
                <w:rFonts w:asciiTheme="minorHAnsi" w:hAnsiTheme="minorHAnsi" w:cstheme="minorHAnsi"/>
                <w:sz w:val="22"/>
                <w:szCs w:val="22"/>
              </w:rPr>
              <w:lastRenderedPageBreak/>
              <w:t>Daniels L. Magarey A et al (via Queensland University of Technology)</w:t>
            </w:r>
          </w:p>
        </w:tc>
        <w:tc>
          <w:tcPr>
            <w:tcW w:w="1073" w:type="dxa"/>
          </w:tcPr>
          <w:p w14:paraId="1BEBC2F6"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2012-</w:t>
            </w:r>
          </w:p>
        </w:tc>
        <w:tc>
          <w:tcPr>
            <w:tcW w:w="3515" w:type="dxa"/>
          </w:tcPr>
          <w:p w14:paraId="3EA326CB" w14:textId="77777777" w:rsidR="00B66C3C" w:rsidRPr="00094569" w:rsidRDefault="00B66C3C" w:rsidP="009A2F0A">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bCs/>
                <w:sz w:val="22"/>
                <w:szCs w:val="22"/>
                <w:lang w:eastAsia="en-AU"/>
              </w:rPr>
              <w:t xml:space="preserve">National Partnership Agreement </w:t>
            </w:r>
          </w:p>
          <w:p w14:paraId="141401E8" w14:textId="77777777" w:rsidR="00B66C3C" w:rsidRPr="00094569" w:rsidRDefault="00B66C3C" w:rsidP="009A2F0A">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bCs/>
                <w:sz w:val="22"/>
                <w:szCs w:val="22"/>
                <w:lang w:eastAsia="en-AU"/>
              </w:rPr>
              <w:t xml:space="preserve">on Preventative Health </w:t>
            </w:r>
          </w:p>
          <w:p w14:paraId="5E99D1AF" w14:textId="77777777" w:rsidR="00B66C3C" w:rsidRPr="00094569" w:rsidRDefault="00B66C3C" w:rsidP="009A2F0A">
            <w:pPr>
              <w:rPr>
                <w:rFonts w:asciiTheme="minorHAnsi" w:hAnsiTheme="minorHAnsi" w:cstheme="minorHAnsi"/>
                <w:sz w:val="22"/>
                <w:szCs w:val="22"/>
              </w:rPr>
            </w:pPr>
            <w:r w:rsidRPr="00094569">
              <w:rPr>
                <w:rFonts w:asciiTheme="minorHAnsi" w:hAnsiTheme="minorHAnsi" w:cstheme="minorHAnsi"/>
                <w:bCs/>
                <w:sz w:val="22"/>
                <w:szCs w:val="22"/>
                <w:lang w:eastAsia="en-AU"/>
              </w:rPr>
              <w:t xml:space="preserve">Queensland Healthy Children’s Initiative. Implementation of the PEACH program within QLD Health. </w:t>
            </w:r>
          </w:p>
        </w:tc>
        <w:tc>
          <w:tcPr>
            <w:tcW w:w="2580" w:type="dxa"/>
          </w:tcPr>
          <w:p w14:paraId="4E0E0D73"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QLD Health; $4.58 M</w:t>
            </w:r>
          </w:p>
        </w:tc>
      </w:tr>
      <w:tr w:rsidR="00B66C3C" w:rsidRPr="00094569" w14:paraId="02B3CD7A" w14:textId="77777777" w:rsidTr="009A2F0A">
        <w:trPr>
          <w:cantSplit/>
        </w:trPr>
        <w:tc>
          <w:tcPr>
            <w:tcW w:w="2268" w:type="dxa"/>
          </w:tcPr>
          <w:p w14:paraId="4A131B13" w14:textId="77777777" w:rsidR="00B66C3C" w:rsidRPr="003E6F84" w:rsidRDefault="00B66C3C" w:rsidP="009A2F0A">
            <w:pPr>
              <w:ind w:left="20"/>
              <w:rPr>
                <w:rFonts w:asciiTheme="minorHAnsi" w:hAnsiTheme="minorHAnsi" w:cstheme="minorHAnsi"/>
                <w:sz w:val="22"/>
                <w:szCs w:val="22"/>
              </w:rPr>
            </w:pPr>
            <w:r w:rsidRPr="003E6F84">
              <w:rPr>
                <w:rFonts w:asciiTheme="minorHAnsi" w:hAnsiTheme="minorHAnsi" w:cstheme="minorHAnsi"/>
                <w:sz w:val="22"/>
                <w:szCs w:val="22"/>
              </w:rPr>
              <w:t>Baur LA</w:t>
            </w:r>
          </w:p>
        </w:tc>
        <w:tc>
          <w:tcPr>
            <w:tcW w:w="1073" w:type="dxa"/>
          </w:tcPr>
          <w:p w14:paraId="5A0290F3"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2010</w:t>
            </w:r>
          </w:p>
        </w:tc>
        <w:tc>
          <w:tcPr>
            <w:tcW w:w="3515" w:type="dxa"/>
          </w:tcPr>
          <w:p w14:paraId="2F7FAD72" w14:textId="77777777" w:rsidR="00B66C3C" w:rsidRPr="00094569" w:rsidRDefault="00B66C3C" w:rsidP="009A2F0A">
            <w:pPr>
              <w:pStyle w:val="Title"/>
              <w:ind w:right="0"/>
              <w:jc w:val="left"/>
              <w:rPr>
                <w:rFonts w:asciiTheme="minorHAnsi" w:hAnsiTheme="minorHAnsi" w:cstheme="minorHAnsi"/>
                <w:b w:val="0"/>
                <w:sz w:val="22"/>
                <w:szCs w:val="22"/>
              </w:rPr>
            </w:pPr>
            <w:r w:rsidRPr="00094569">
              <w:rPr>
                <w:rFonts w:asciiTheme="minorHAnsi" w:hAnsiTheme="minorHAnsi" w:cstheme="minorHAnsi"/>
                <w:b w:val="0"/>
                <w:sz w:val="22"/>
                <w:szCs w:val="22"/>
              </w:rPr>
              <w:t>Rapid review on e-interventions in the management and prevention of adolescent obesity</w:t>
            </w:r>
          </w:p>
        </w:tc>
        <w:tc>
          <w:tcPr>
            <w:tcW w:w="2580" w:type="dxa"/>
          </w:tcPr>
          <w:p w14:paraId="502DA8DC"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NSW Health via Sax Institute; $24,000</w:t>
            </w:r>
          </w:p>
        </w:tc>
      </w:tr>
      <w:tr w:rsidR="00B66C3C" w:rsidRPr="00094569" w14:paraId="543FE24F" w14:textId="77777777" w:rsidTr="009A2F0A">
        <w:trPr>
          <w:cantSplit/>
        </w:trPr>
        <w:tc>
          <w:tcPr>
            <w:tcW w:w="2268" w:type="dxa"/>
          </w:tcPr>
          <w:p w14:paraId="46DE74B9" w14:textId="77777777" w:rsidR="00B66C3C" w:rsidRPr="003E6F84" w:rsidRDefault="00B66C3C" w:rsidP="009A2F0A">
            <w:pPr>
              <w:ind w:left="20"/>
              <w:rPr>
                <w:rFonts w:asciiTheme="minorHAnsi" w:hAnsiTheme="minorHAnsi" w:cstheme="minorHAnsi"/>
                <w:sz w:val="22"/>
                <w:szCs w:val="22"/>
              </w:rPr>
            </w:pPr>
            <w:r w:rsidRPr="003E6F84">
              <w:rPr>
                <w:rFonts w:asciiTheme="minorHAnsi" w:hAnsiTheme="minorHAnsi" w:cstheme="minorHAnsi"/>
                <w:sz w:val="22"/>
                <w:szCs w:val="22"/>
              </w:rPr>
              <w:t>Bauman A, Baur LA, Caterson ID, Gill T, Wise M, Brown W, Lyle D, Raymond I, King L</w:t>
            </w:r>
          </w:p>
        </w:tc>
        <w:tc>
          <w:tcPr>
            <w:tcW w:w="1073" w:type="dxa"/>
          </w:tcPr>
          <w:p w14:paraId="5F30A7E9"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2005-6</w:t>
            </w:r>
          </w:p>
        </w:tc>
        <w:tc>
          <w:tcPr>
            <w:tcW w:w="3515" w:type="dxa"/>
          </w:tcPr>
          <w:p w14:paraId="68A68A28" w14:textId="77777777" w:rsidR="00B66C3C" w:rsidRPr="00094569" w:rsidRDefault="00B66C3C" w:rsidP="009A2F0A">
            <w:pPr>
              <w:pStyle w:val="Title"/>
              <w:ind w:right="0"/>
              <w:jc w:val="left"/>
              <w:rPr>
                <w:rFonts w:asciiTheme="minorHAnsi" w:hAnsiTheme="minorHAnsi" w:cstheme="minorHAnsi"/>
                <w:b w:val="0"/>
                <w:sz w:val="22"/>
                <w:szCs w:val="22"/>
              </w:rPr>
            </w:pPr>
            <w:r w:rsidRPr="00094569">
              <w:rPr>
                <w:rFonts w:asciiTheme="minorHAnsi" w:hAnsiTheme="minorHAnsi" w:cstheme="minorHAnsi"/>
                <w:b w:val="0"/>
                <w:sz w:val="22"/>
                <w:szCs w:val="22"/>
              </w:rPr>
              <w:t>A review of the evidence for interventions and development of a framework to address overweight and obesity in adults and older Australians</w:t>
            </w:r>
          </w:p>
        </w:tc>
        <w:tc>
          <w:tcPr>
            <w:tcW w:w="2580" w:type="dxa"/>
          </w:tcPr>
          <w:p w14:paraId="580F0BAD"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Australian Dept Health &amp; Ageing; $128,000</w:t>
            </w:r>
          </w:p>
        </w:tc>
      </w:tr>
      <w:tr w:rsidR="00B66C3C" w:rsidRPr="00094569" w14:paraId="47CB0F34" w14:textId="77777777" w:rsidTr="009A2F0A">
        <w:trPr>
          <w:cantSplit/>
        </w:trPr>
        <w:tc>
          <w:tcPr>
            <w:tcW w:w="2268" w:type="dxa"/>
          </w:tcPr>
          <w:p w14:paraId="31D9D135" w14:textId="77777777" w:rsidR="00B66C3C" w:rsidRPr="003E6F84" w:rsidRDefault="00B66C3C" w:rsidP="009A2F0A">
            <w:pPr>
              <w:ind w:left="20"/>
              <w:rPr>
                <w:rFonts w:asciiTheme="minorHAnsi" w:hAnsiTheme="minorHAnsi" w:cstheme="minorHAnsi"/>
                <w:sz w:val="22"/>
                <w:szCs w:val="22"/>
              </w:rPr>
            </w:pPr>
            <w:r w:rsidRPr="003E6F84">
              <w:rPr>
                <w:rFonts w:asciiTheme="minorHAnsi" w:hAnsiTheme="minorHAnsi" w:cstheme="minorHAnsi"/>
                <w:sz w:val="22"/>
                <w:szCs w:val="22"/>
              </w:rPr>
              <w:t>Baur LA, Cowell CT, Crawford D, Salmon J, Garnett SP, Boulton TJC.</w:t>
            </w:r>
          </w:p>
        </w:tc>
        <w:tc>
          <w:tcPr>
            <w:tcW w:w="1073" w:type="dxa"/>
          </w:tcPr>
          <w:p w14:paraId="0C3BB64C"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2003-2006</w:t>
            </w:r>
          </w:p>
        </w:tc>
        <w:tc>
          <w:tcPr>
            <w:tcW w:w="3515" w:type="dxa"/>
          </w:tcPr>
          <w:p w14:paraId="69CD457E" w14:textId="77777777" w:rsidR="00B66C3C" w:rsidRPr="00094569" w:rsidRDefault="00B66C3C" w:rsidP="009A2F0A">
            <w:pPr>
              <w:rPr>
                <w:rFonts w:asciiTheme="minorHAnsi" w:hAnsiTheme="minorHAnsi" w:cstheme="minorHAnsi"/>
                <w:sz w:val="22"/>
                <w:szCs w:val="22"/>
              </w:rPr>
            </w:pPr>
            <w:r w:rsidRPr="00094569">
              <w:rPr>
                <w:rFonts w:asciiTheme="minorHAnsi" w:hAnsiTheme="minorHAnsi" w:cstheme="minorHAnsi"/>
                <w:sz w:val="22"/>
                <w:szCs w:val="22"/>
              </w:rPr>
              <w:t>Family and environment in the development of obesity in adolescence: Nepean Kids Growing Up</w:t>
            </w:r>
          </w:p>
        </w:tc>
        <w:tc>
          <w:tcPr>
            <w:tcW w:w="2580" w:type="dxa"/>
          </w:tcPr>
          <w:p w14:paraId="02EFE259"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 xml:space="preserve">Meat &amp; Livestock Australia; $114,900 </w:t>
            </w:r>
          </w:p>
        </w:tc>
      </w:tr>
      <w:tr w:rsidR="00B66C3C" w:rsidRPr="00094569" w14:paraId="17146E9F" w14:textId="77777777" w:rsidTr="009A2F0A">
        <w:trPr>
          <w:cantSplit/>
        </w:trPr>
        <w:tc>
          <w:tcPr>
            <w:tcW w:w="2268" w:type="dxa"/>
          </w:tcPr>
          <w:p w14:paraId="54131170" w14:textId="77777777" w:rsidR="00B66C3C" w:rsidRPr="003E6F84" w:rsidRDefault="00B66C3C" w:rsidP="009A2F0A">
            <w:pPr>
              <w:ind w:left="20"/>
              <w:rPr>
                <w:rFonts w:asciiTheme="minorHAnsi" w:hAnsiTheme="minorHAnsi" w:cstheme="minorHAnsi"/>
                <w:sz w:val="22"/>
                <w:szCs w:val="22"/>
              </w:rPr>
            </w:pPr>
            <w:r w:rsidRPr="003E6F84">
              <w:rPr>
                <w:rFonts w:asciiTheme="minorHAnsi" w:hAnsiTheme="minorHAnsi" w:cstheme="minorHAnsi"/>
                <w:sz w:val="22"/>
                <w:szCs w:val="22"/>
              </w:rPr>
              <w:t>Baur LA, Booth ML, Forbes D, Hills A, Sayers S, Sawyer S, Wake M, Waters E</w:t>
            </w:r>
          </w:p>
        </w:tc>
        <w:tc>
          <w:tcPr>
            <w:tcW w:w="1073" w:type="dxa"/>
          </w:tcPr>
          <w:p w14:paraId="7A90D478"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2001</w:t>
            </w:r>
          </w:p>
        </w:tc>
        <w:tc>
          <w:tcPr>
            <w:tcW w:w="3515" w:type="dxa"/>
          </w:tcPr>
          <w:p w14:paraId="2133F72E" w14:textId="77777777" w:rsidR="00B66C3C" w:rsidRPr="00094569" w:rsidRDefault="00B66C3C" w:rsidP="009A2F0A">
            <w:pPr>
              <w:rPr>
                <w:rFonts w:asciiTheme="minorHAnsi" w:hAnsiTheme="minorHAnsi" w:cstheme="minorHAnsi"/>
                <w:sz w:val="22"/>
                <w:szCs w:val="22"/>
              </w:rPr>
            </w:pPr>
            <w:r w:rsidRPr="00094569">
              <w:rPr>
                <w:rFonts w:asciiTheme="minorHAnsi" w:hAnsiTheme="minorHAnsi" w:cstheme="minorHAnsi"/>
                <w:sz w:val="22"/>
                <w:szCs w:val="22"/>
              </w:rPr>
              <w:t>Development of the Australian standard definition for child and adolescent overweight and obesity</w:t>
            </w:r>
          </w:p>
        </w:tc>
        <w:tc>
          <w:tcPr>
            <w:tcW w:w="2580" w:type="dxa"/>
          </w:tcPr>
          <w:p w14:paraId="619E75A7" w14:textId="77777777" w:rsidR="00B66C3C" w:rsidRPr="00094569" w:rsidRDefault="00B66C3C" w:rsidP="009A2F0A">
            <w:pPr>
              <w:ind w:left="20"/>
              <w:rPr>
                <w:rFonts w:asciiTheme="minorHAnsi" w:hAnsiTheme="minorHAnsi" w:cstheme="minorHAnsi"/>
                <w:sz w:val="22"/>
                <w:szCs w:val="22"/>
              </w:rPr>
            </w:pPr>
            <w:r w:rsidRPr="00094569">
              <w:rPr>
                <w:rFonts w:asciiTheme="minorHAnsi" w:hAnsiTheme="minorHAnsi" w:cstheme="minorHAnsi"/>
                <w:sz w:val="22"/>
                <w:szCs w:val="22"/>
              </w:rPr>
              <w:t>Australian Dept Health &amp; Ageing; $22,100</w:t>
            </w:r>
          </w:p>
        </w:tc>
      </w:tr>
    </w:tbl>
    <w:p w14:paraId="096DFF83" w14:textId="77777777" w:rsidR="00B66C3C" w:rsidRPr="00094569" w:rsidRDefault="00B66C3C">
      <w:pPr>
        <w:ind w:right="-700"/>
        <w:jc w:val="both"/>
        <w:rPr>
          <w:rFonts w:asciiTheme="minorHAnsi" w:hAnsiTheme="minorHAnsi" w:cstheme="minorHAnsi"/>
          <w:sz w:val="22"/>
          <w:szCs w:val="22"/>
        </w:rPr>
      </w:pPr>
    </w:p>
    <w:p w14:paraId="6260285C" w14:textId="77777777" w:rsidR="00EA460D" w:rsidRPr="00094569" w:rsidRDefault="00EA460D" w:rsidP="002C347D">
      <w:pPr>
        <w:ind w:right="-700"/>
        <w:jc w:val="both"/>
        <w:rPr>
          <w:rFonts w:asciiTheme="minorHAnsi" w:hAnsiTheme="minorHAnsi" w:cstheme="minorHAnsi"/>
          <w:color w:val="404040" w:themeColor="text1" w:themeTint="BF"/>
          <w:sz w:val="28"/>
          <w:szCs w:val="28"/>
        </w:rPr>
      </w:pPr>
      <w:r w:rsidRPr="00094569">
        <w:rPr>
          <w:rFonts w:asciiTheme="minorHAnsi" w:hAnsiTheme="minorHAnsi" w:cstheme="minorHAnsi"/>
          <w:b/>
          <w:color w:val="404040" w:themeColor="text1" w:themeTint="BF"/>
          <w:sz w:val="28"/>
          <w:szCs w:val="28"/>
        </w:rPr>
        <w:t>PROFESSIONAL COMMITTEES (</w:t>
      </w:r>
      <w:r w:rsidR="00DF3F0A" w:rsidRPr="00094569">
        <w:rPr>
          <w:rFonts w:asciiTheme="minorHAnsi" w:hAnsiTheme="minorHAnsi" w:cstheme="minorHAnsi"/>
          <w:b/>
          <w:color w:val="404040" w:themeColor="text1" w:themeTint="BF"/>
          <w:sz w:val="28"/>
          <w:szCs w:val="28"/>
        </w:rPr>
        <w:t>selected</w:t>
      </w:r>
      <w:r w:rsidRPr="00094569">
        <w:rPr>
          <w:rFonts w:asciiTheme="minorHAnsi" w:hAnsiTheme="minorHAnsi" w:cstheme="minorHAnsi"/>
          <w:b/>
          <w:color w:val="404040" w:themeColor="text1" w:themeTint="BF"/>
          <w:sz w:val="28"/>
          <w:szCs w:val="28"/>
        </w:rPr>
        <w:t>)</w:t>
      </w:r>
    </w:p>
    <w:p w14:paraId="7B3CB82A" w14:textId="77777777" w:rsidR="008503D4" w:rsidRPr="00094569" w:rsidRDefault="008503D4" w:rsidP="007F2BB5">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Board Director qualification</w:t>
      </w:r>
    </w:p>
    <w:p w14:paraId="63721512" w14:textId="77777777" w:rsidR="00EA460D" w:rsidRPr="00094569" w:rsidRDefault="008503D4" w:rsidP="007F2BB5">
      <w:pPr>
        <w:ind w:left="20" w:right="-700"/>
        <w:rPr>
          <w:rFonts w:asciiTheme="minorHAnsi" w:hAnsiTheme="minorHAnsi" w:cstheme="minorHAnsi"/>
          <w:sz w:val="22"/>
          <w:szCs w:val="22"/>
        </w:rPr>
      </w:pPr>
      <w:r w:rsidRPr="00094569">
        <w:rPr>
          <w:rFonts w:asciiTheme="minorHAnsi" w:hAnsiTheme="minorHAnsi" w:cstheme="minorHAnsi"/>
          <w:sz w:val="22"/>
          <w:szCs w:val="22"/>
        </w:rPr>
        <w:t xml:space="preserve">2013- </w:t>
      </w:r>
      <w:r w:rsidRPr="00094569">
        <w:rPr>
          <w:rFonts w:asciiTheme="minorHAnsi" w:hAnsiTheme="minorHAnsi" w:cstheme="minorHAnsi"/>
          <w:sz w:val="22"/>
          <w:szCs w:val="22"/>
        </w:rPr>
        <w:tab/>
      </w:r>
      <w:r w:rsidRPr="00094569">
        <w:rPr>
          <w:rFonts w:asciiTheme="minorHAnsi" w:hAnsiTheme="minorHAnsi" w:cstheme="minorHAnsi"/>
          <w:sz w:val="22"/>
          <w:szCs w:val="22"/>
        </w:rPr>
        <w:tab/>
        <w:t>Graduate of the Australian Institute of Company Directors (GAICD)</w:t>
      </w:r>
    </w:p>
    <w:p w14:paraId="2A9F5072" w14:textId="77777777" w:rsidR="008503D4" w:rsidRPr="00094569" w:rsidRDefault="008503D4" w:rsidP="007F2BB5">
      <w:pPr>
        <w:ind w:left="20" w:right="-700"/>
        <w:rPr>
          <w:rFonts w:asciiTheme="minorHAnsi" w:hAnsiTheme="minorHAnsi" w:cstheme="minorHAnsi"/>
          <w:sz w:val="22"/>
          <w:szCs w:val="22"/>
        </w:rPr>
      </w:pPr>
    </w:p>
    <w:p w14:paraId="3CDDF763" w14:textId="77777777" w:rsidR="000E5F07" w:rsidRPr="00094569" w:rsidRDefault="000E5F07" w:rsidP="007F2BB5">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World Obesity Federation (formerly Internationa</w:t>
      </w:r>
      <w:r w:rsidR="00BE183B" w:rsidRPr="00094569">
        <w:rPr>
          <w:rFonts w:asciiTheme="minorHAnsi" w:hAnsiTheme="minorHAnsi" w:cstheme="minorHAnsi"/>
          <w:b/>
          <w:sz w:val="22"/>
          <w:szCs w:val="22"/>
          <w:u w:val="single"/>
        </w:rPr>
        <w:t>l Association for the Study of O</w:t>
      </w:r>
      <w:r w:rsidRPr="00094569">
        <w:rPr>
          <w:rFonts w:asciiTheme="minorHAnsi" w:hAnsiTheme="minorHAnsi" w:cstheme="minorHAnsi"/>
          <w:b/>
          <w:sz w:val="22"/>
          <w:szCs w:val="22"/>
          <w:u w:val="single"/>
        </w:rPr>
        <w:t>besity</w:t>
      </w:r>
      <w:r w:rsidR="007F2BB5" w:rsidRPr="00094569">
        <w:rPr>
          <w:rFonts w:asciiTheme="minorHAnsi" w:hAnsiTheme="minorHAnsi" w:cstheme="minorHAnsi"/>
          <w:b/>
          <w:sz w:val="22"/>
          <w:szCs w:val="22"/>
          <w:u w:val="single"/>
        </w:rPr>
        <w:t xml:space="preserve"> and the I</w:t>
      </w:r>
      <w:r w:rsidRPr="00094569">
        <w:rPr>
          <w:rFonts w:asciiTheme="minorHAnsi" w:hAnsiTheme="minorHAnsi" w:cstheme="minorHAnsi"/>
          <w:b/>
          <w:sz w:val="22"/>
          <w:szCs w:val="22"/>
          <w:u w:val="single"/>
        </w:rPr>
        <w:t>nternational Obesity Taskforce)</w:t>
      </w:r>
    </w:p>
    <w:tbl>
      <w:tblPr>
        <w:tblW w:w="9640" w:type="dxa"/>
        <w:tblLayout w:type="fixed"/>
        <w:tblCellMar>
          <w:left w:w="80" w:type="dxa"/>
          <w:right w:w="80" w:type="dxa"/>
        </w:tblCellMar>
        <w:tblLook w:val="0000" w:firstRow="0" w:lastRow="0" w:firstColumn="0" w:lastColumn="0" w:noHBand="0" w:noVBand="0"/>
      </w:tblPr>
      <w:tblGrid>
        <w:gridCol w:w="1421"/>
        <w:gridCol w:w="8219"/>
      </w:tblGrid>
      <w:tr w:rsidR="00CE51C6" w:rsidRPr="00094569" w14:paraId="1600308F" w14:textId="77777777" w:rsidTr="00BE183B">
        <w:trPr>
          <w:cantSplit/>
        </w:trPr>
        <w:tc>
          <w:tcPr>
            <w:tcW w:w="1421" w:type="dxa"/>
          </w:tcPr>
          <w:p w14:paraId="40E97A6A" w14:textId="043DC7AC" w:rsidR="00CE51C6" w:rsidRDefault="00CE51C6" w:rsidP="007F2BB5">
            <w:pPr>
              <w:ind w:left="20" w:right="38"/>
              <w:rPr>
                <w:rFonts w:asciiTheme="minorHAnsi" w:hAnsiTheme="minorHAnsi" w:cstheme="minorHAnsi"/>
                <w:sz w:val="22"/>
                <w:szCs w:val="22"/>
              </w:rPr>
            </w:pPr>
            <w:r>
              <w:rPr>
                <w:rFonts w:asciiTheme="minorHAnsi" w:hAnsiTheme="minorHAnsi" w:cstheme="minorHAnsi"/>
                <w:sz w:val="22"/>
                <w:szCs w:val="22"/>
              </w:rPr>
              <w:t>2022-2024</w:t>
            </w:r>
          </w:p>
        </w:tc>
        <w:tc>
          <w:tcPr>
            <w:tcW w:w="8219" w:type="dxa"/>
          </w:tcPr>
          <w:p w14:paraId="580A1623" w14:textId="190F11B6" w:rsidR="00CE51C6" w:rsidRDefault="00CE51C6" w:rsidP="007F2BB5">
            <w:pPr>
              <w:pStyle w:val="BlockText"/>
              <w:ind w:left="22" w:right="10" w:firstLine="20"/>
              <w:jc w:val="left"/>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President</w:t>
            </w:r>
          </w:p>
        </w:tc>
      </w:tr>
      <w:tr w:rsidR="002861D3" w:rsidRPr="00094569" w14:paraId="0A341A95" w14:textId="77777777" w:rsidTr="00BE183B">
        <w:trPr>
          <w:cantSplit/>
        </w:trPr>
        <w:tc>
          <w:tcPr>
            <w:tcW w:w="1421" w:type="dxa"/>
          </w:tcPr>
          <w:p w14:paraId="2A685FDE" w14:textId="0D4752BD" w:rsidR="002861D3" w:rsidRPr="00094569" w:rsidRDefault="002861D3" w:rsidP="00CE51C6">
            <w:pPr>
              <w:ind w:left="20" w:right="38"/>
              <w:rPr>
                <w:rFonts w:asciiTheme="minorHAnsi" w:hAnsiTheme="minorHAnsi" w:cstheme="minorHAnsi"/>
                <w:sz w:val="22"/>
                <w:szCs w:val="22"/>
              </w:rPr>
            </w:pPr>
            <w:r>
              <w:rPr>
                <w:rFonts w:asciiTheme="minorHAnsi" w:hAnsiTheme="minorHAnsi" w:cstheme="minorHAnsi"/>
                <w:sz w:val="22"/>
                <w:szCs w:val="22"/>
              </w:rPr>
              <w:t>2020-</w:t>
            </w:r>
            <w:r w:rsidR="00CE51C6">
              <w:rPr>
                <w:rFonts w:asciiTheme="minorHAnsi" w:hAnsiTheme="minorHAnsi" w:cstheme="minorHAnsi"/>
                <w:sz w:val="22"/>
                <w:szCs w:val="22"/>
              </w:rPr>
              <w:t>2022</w:t>
            </w:r>
          </w:p>
        </w:tc>
        <w:tc>
          <w:tcPr>
            <w:tcW w:w="8219" w:type="dxa"/>
          </w:tcPr>
          <w:p w14:paraId="01328565" w14:textId="77777777" w:rsidR="002861D3" w:rsidRPr="00094569" w:rsidRDefault="002861D3" w:rsidP="007F2BB5">
            <w:pPr>
              <w:pStyle w:val="BlockText"/>
              <w:ind w:left="22" w:right="10" w:firstLine="20"/>
              <w:jc w:val="left"/>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President-Elect</w:t>
            </w:r>
          </w:p>
        </w:tc>
      </w:tr>
      <w:tr w:rsidR="001D0C88" w:rsidRPr="00094569" w14:paraId="6BE13185" w14:textId="77777777" w:rsidTr="00BE183B">
        <w:trPr>
          <w:cantSplit/>
        </w:trPr>
        <w:tc>
          <w:tcPr>
            <w:tcW w:w="1421" w:type="dxa"/>
          </w:tcPr>
          <w:p w14:paraId="0BEC8406" w14:textId="77777777" w:rsidR="001D0C88" w:rsidRPr="00094569" w:rsidRDefault="001D0C88" w:rsidP="007F2BB5">
            <w:pPr>
              <w:ind w:left="20" w:right="38"/>
              <w:rPr>
                <w:rFonts w:asciiTheme="minorHAnsi" w:hAnsiTheme="minorHAnsi" w:cstheme="minorHAnsi"/>
                <w:sz w:val="22"/>
                <w:szCs w:val="22"/>
              </w:rPr>
            </w:pPr>
            <w:r w:rsidRPr="00094569">
              <w:rPr>
                <w:rFonts w:asciiTheme="minorHAnsi" w:hAnsiTheme="minorHAnsi" w:cstheme="minorHAnsi"/>
                <w:sz w:val="22"/>
                <w:szCs w:val="22"/>
              </w:rPr>
              <w:t>2019-current</w:t>
            </w:r>
          </w:p>
        </w:tc>
        <w:tc>
          <w:tcPr>
            <w:tcW w:w="8219" w:type="dxa"/>
          </w:tcPr>
          <w:p w14:paraId="0B919A82" w14:textId="77777777" w:rsidR="001D0C88" w:rsidRPr="00094569" w:rsidRDefault="001D0C88" w:rsidP="007F2BB5">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Co-Chair, Policy &amp; Prevention Committee</w:t>
            </w:r>
          </w:p>
        </w:tc>
      </w:tr>
      <w:tr w:rsidR="008D124F" w:rsidRPr="00094569" w14:paraId="5BEC2471" w14:textId="77777777" w:rsidTr="00BE183B">
        <w:trPr>
          <w:cantSplit/>
        </w:trPr>
        <w:tc>
          <w:tcPr>
            <w:tcW w:w="1421" w:type="dxa"/>
          </w:tcPr>
          <w:p w14:paraId="3935BE08" w14:textId="77777777" w:rsidR="008D124F" w:rsidRPr="00094569" w:rsidRDefault="008D124F" w:rsidP="007F2BB5">
            <w:pPr>
              <w:ind w:left="20" w:right="38"/>
              <w:rPr>
                <w:rFonts w:asciiTheme="minorHAnsi" w:hAnsiTheme="minorHAnsi" w:cstheme="minorHAnsi"/>
                <w:sz w:val="22"/>
                <w:szCs w:val="22"/>
              </w:rPr>
            </w:pPr>
            <w:r w:rsidRPr="00094569">
              <w:rPr>
                <w:rFonts w:asciiTheme="minorHAnsi" w:hAnsiTheme="minorHAnsi" w:cstheme="minorHAnsi"/>
                <w:sz w:val="22"/>
                <w:szCs w:val="22"/>
              </w:rPr>
              <w:t>2019-current</w:t>
            </w:r>
          </w:p>
        </w:tc>
        <w:tc>
          <w:tcPr>
            <w:tcW w:w="8219" w:type="dxa"/>
          </w:tcPr>
          <w:p w14:paraId="5DC7FAC4" w14:textId="77777777" w:rsidR="008D124F" w:rsidRPr="00094569" w:rsidRDefault="008D124F" w:rsidP="007F2BB5">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Childhood Obesity Ambassador</w:t>
            </w:r>
          </w:p>
        </w:tc>
      </w:tr>
      <w:tr w:rsidR="00660150" w:rsidRPr="00094569" w14:paraId="06893F8E" w14:textId="77777777" w:rsidTr="00BE183B">
        <w:trPr>
          <w:cantSplit/>
        </w:trPr>
        <w:tc>
          <w:tcPr>
            <w:tcW w:w="1421" w:type="dxa"/>
          </w:tcPr>
          <w:p w14:paraId="0D3EEAD4" w14:textId="77777777" w:rsidR="00660150" w:rsidRPr="00094569" w:rsidRDefault="00660150" w:rsidP="002861D3">
            <w:pPr>
              <w:ind w:left="20" w:right="38"/>
              <w:rPr>
                <w:rFonts w:asciiTheme="minorHAnsi" w:hAnsiTheme="minorHAnsi" w:cstheme="minorHAnsi"/>
                <w:sz w:val="22"/>
                <w:szCs w:val="22"/>
              </w:rPr>
            </w:pPr>
            <w:r w:rsidRPr="00094569">
              <w:rPr>
                <w:rFonts w:asciiTheme="minorHAnsi" w:hAnsiTheme="minorHAnsi" w:cstheme="minorHAnsi"/>
                <w:sz w:val="22"/>
                <w:szCs w:val="22"/>
              </w:rPr>
              <w:t>2017-</w:t>
            </w:r>
            <w:r w:rsidR="002861D3">
              <w:rPr>
                <w:rFonts w:asciiTheme="minorHAnsi" w:hAnsiTheme="minorHAnsi" w:cstheme="minorHAnsi"/>
                <w:sz w:val="22"/>
                <w:szCs w:val="22"/>
              </w:rPr>
              <w:t>2020</w:t>
            </w:r>
          </w:p>
        </w:tc>
        <w:tc>
          <w:tcPr>
            <w:tcW w:w="8219" w:type="dxa"/>
          </w:tcPr>
          <w:p w14:paraId="41C39072" w14:textId="77777777" w:rsidR="00660150" w:rsidRPr="00094569" w:rsidRDefault="00660150" w:rsidP="007F2BB5">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Co-Chair, </w:t>
            </w:r>
            <w:r w:rsidR="007F2BB5" w:rsidRPr="00094569">
              <w:rPr>
                <w:rFonts w:asciiTheme="minorHAnsi" w:hAnsiTheme="minorHAnsi" w:cstheme="minorHAnsi"/>
                <w:sz w:val="22"/>
                <w:szCs w:val="22"/>
              </w:rPr>
              <w:t>Health Services</w:t>
            </w:r>
            <w:r w:rsidRPr="00094569">
              <w:rPr>
                <w:rFonts w:asciiTheme="minorHAnsi" w:hAnsiTheme="minorHAnsi" w:cstheme="minorHAnsi"/>
                <w:sz w:val="22"/>
                <w:szCs w:val="22"/>
              </w:rPr>
              <w:t xml:space="preserve"> Committee</w:t>
            </w:r>
          </w:p>
        </w:tc>
      </w:tr>
      <w:tr w:rsidR="00E97E73" w:rsidRPr="00094569" w14:paraId="6C0A80AE" w14:textId="77777777" w:rsidTr="00BE183B">
        <w:trPr>
          <w:cantSplit/>
        </w:trPr>
        <w:tc>
          <w:tcPr>
            <w:tcW w:w="1421" w:type="dxa"/>
          </w:tcPr>
          <w:p w14:paraId="5A57F1C4" w14:textId="77777777" w:rsidR="00E97E73" w:rsidRPr="00094569" w:rsidRDefault="00E97E73" w:rsidP="001D0C88">
            <w:pPr>
              <w:ind w:left="20" w:right="38"/>
              <w:rPr>
                <w:rFonts w:asciiTheme="minorHAnsi" w:hAnsiTheme="minorHAnsi" w:cstheme="minorHAnsi"/>
                <w:sz w:val="22"/>
                <w:szCs w:val="22"/>
              </w:rPr>
            </w:pPr>
            <w:r w:rsidRPr="00094569">
              <w:rPr>
                <w:rFonts w:asciiTheme="minorHAnsi" w:hAnsiTheme="minorHAnsi" w:cstheme="minorHAnsi"/>
                <w:sz w:val="22"/>
                <w:szCs w:val="22"/>
              </w:rPr>
              <w:t>2014-</w:t>
            </w:r>
            <w:r w:rsidR="001D0C88" w:rsidRPr="00094569">
              <w:rPr>
                <w:rFonts w:asciiTheme="minorHAnsi" w:hAnsiTheme="minorHAnsi" w:cstheme="minorHAnsi"/>
                <w:sz w:val="22"/>
                <w:szCs w:val="22"/>
              </w:rPr>
              <w:t>2019</w:t>
            </w:r>
          </w:p>
        </w:tc>
        <w:tc>
          <w:tcPr>
            <w:tcW w:w="8219" w:type="dxa"/>
          </w:tcPr>
          <w:p w14:paraId="7AE2DB78" w14:textId="77777777" w:rsidR="00E97E73" w:rsidRPr="00094569" w:rsidRDefault="00E97E73" w:rsidP="007F2BB5">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Member, World Obesity Federation Policy &amp; Prevention Steering Committee</w:t>
            </w:r>
          </w:p>
        </w:tc>
      </w:tr>
      <w:tr w:rsidR="00BE183B" w:rsidRPr="00094569" w14:paraId="67B9E614" w14:textId="77777777" w:rsidTr="00BE183B">
        <w:trPr>
          <w:cantSplit/>
        </w:trPr>
        <w:tc>
          <w:tcPr>
            <w:tcW w:w="1421" w:type="dxa"/>
          </w:tcPr>
          <w:p w14:paraId="69F7773D" w14:textId="77777777" w:rsidR="00BE183B" w:rsidRPr="00094569" w:rsidRDefault="00BE183B" w:rsidP="00FA2D4E">
            <w:pPr>
              <w:ind w:left="20" w:right="38"/>
              <w:rPr>
                <w:rFonts w:asciiTheme="minorHAnsi" w:hAnsiTheme="minorHAnsi" w:cstheme="minorHAnsi"/>
                <w:sz w:val="22"/>
                <w:szCs w:val="22"/>
              </w:rPr>
            </w:pPr>
            <w:r w:rsidRPr="00094569">
              <w:rPr>
                <w:rFonts w:asciiTheme="minorHAnsi" w:hAnsiTheme="minorHAnsi" w:cstheme="minorHAnsi"/>
                <w:sz w:val="22"/>
                <w:szCs w:val="22"/>
              </w:rPr>
              <w:t>2011-</w:t>
            </w:r>
            <w:r w:rsidR="00FA2D4E" w:rsidRPr="00094569">
              <w:rPr>
                <w:rFonts w:asciiTheme="minorHAnsi" w:hAnsiTheme="minorHAnsi" w:cstheme="minorHAnsi"/>
                <w:sz w:val="22"/>
                <w:szCs w:val="22"/>
              </w:rPr>
              <w:t>current</w:t>
            </w:r>
          </w:p>
        </w:tc>
        <w:tc>
          <w:tcPr>
            <w:tcW w:w="8219" w:type="dxa"/>
          </w:tcPr>
          <w:p w14:paraId="55A64BE1" w14:textId="77777777" w:rsidR="00BE183B" w:rsidRPr="00094569" w:rsidRDefault="00BE183B" w:rsidP="007F2BB5">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Member, </w:t>
            </w:r>
            <w:r w:rsidR="001B567D" w:rsidRPr="00094569">
              <w:rPr>
                <w:rFonts w:asciiTheme="minorHAnsi" w:hAnsiTheme="minorHAnsi" w:cstheme="minorHAnsi"/>
                <w:snapToGrid w:val="0"/>
                <w:sz w:val="22"/>
                <w:szCs w:val="22"/>
                <w:lang w:val="en-US"/>
              </w:rPr>
              <w:t xml:space="preserve">International </w:t>
            </w:r>
            <w:r w:rsidRPr="00094569">
              <w:rPr>
                <w:rFonts w:asciiTheme="minorHAnsi" w:hAnsiTheme="minorHAnsi" w:cstheme="minorHAnsi"/>
                <w:snapToGrid w:val="0"/>
                <w:sz w:val="22"/>
                <w:szCs w:val="22"/>
                <w:lang w:val="en-US"/>
              </w:rPr>
              <w:t xml:space="preserve">Scientific Committee, International Congress on Obesity </w:t>
            </w:r>
          </w:p>
        </w:tc>
      </w:tr>
      <w:tr w:rsidR="00BE183B" w:rsidRPr="00094569" w14:paraId="144BD8B0" w14:textId="77777777" w:rsidTr="00BE183B">
        <w:trPr>
          <w:cantSplit/>
        </w:trPr>
        <w:tc>
          <w:tcPr>
            <w:tcW w:w="1421" w:type="dxa"/>
          </w:tcPr>
          <w:p w14:paraId="61BC8A52" w14:textId="77777777" w:rsidR="00BE183B" w:rsidRPr="00094569" w:rsidRDefault="00BE183B" w:rsidP="007F2BB5">
            <w:pPr>
              <w:ind w:left="20" w:right="38"/>
              <w:rPr>
                <w:rFonts w:asciiTheme="minorHAnsi" w:hAnsiTheme="minorHAnsi" w:cstheme="minorHAnsi"/>
                <w:sz w:val="22"/>
                <w:szCs w:val="22"/>
              </w:rPr>
            </w:pPr>
            <w:r w:rsidRPr="00094569">
              <w:rPr>
                <w:rFonts w:asciiTheme="minorHAnsi" w:hAnsiTheme="minorHAnsi" w:cstheme="minorHAnsi"/>
                <w:sz w:val="22"/>
                <w:szCs w:val="22"/>
              </w:rPr>
              <w:t>2009-</w:t>
            </w:r>
            <w:r w:rsidR="00E97E73" w:rsidRPr="00094569">
              <w:rPr>
                <w:rFonts w:asciiTheme="minorHAnsi" w:hAnsiTheme="minorHAnsi" w:cstheme="minorHAnsi"/>
                <w:sz w:val="22"/>
                <w:szCs w:val="22"/>
              </w:rPr>
              <w:t>2014</w:t>
            </w:r>
          </w:p>
        </w:tc>
        <w:tc>
          <w:tcPr>
            <w:tcW w:w="8219" w:type="dxa"/>
          </w:tcPr>
          <w:p w14:paraId="19134BB3" w14:textId="77777777" w:rsidR="00BE183B" w:rsidRPr="00094569" w:rsidRDefault="00BE183B" w:rsidP="007F2BB5">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Member, Scientific Advisory Committee, </w:t>
            </w:r>
            <w:r w:rsidR="00E97E73" w:rsidRPr="00094569">
              <w:rPr>
                <w:rFonts w:asciiTheme="minorHAnsi" w:hAnsiTheme="minorHAnsi" w:cstheme="minorHAnsi"/>
                <w:snapToGrid w:val="0"/>
                <w:sz w:val="22"/>
                <w:szCs w:val="22"/>
                <w:lang w:val="en-US"/>
              </w:rPr>
              <w:t>International Obesity Taskforce</w:t>
            </w:r>
          </w:p>
        </w:tc>
      </w:tr>
      <w:tr w:rsidR="00BE183B" w:rsidRPr="00094569" w14:paraId="0F981308" w14:textId="77777777" w:rsidTr="00BE183B">
        <w:trPr>
          <w:cantSplit/>
        </w:trPr>
        <w:tc>
          <w:tcPr>
            <w:tcW w:w="1421" w:type="dxa"/>
          </w:tcPr>
          <w:p w14:paraId="3CC4966E" w14:textId="77777777" w:rsidR="00BE183B" w:rsidRPr="00094569" w:rsidRDefault="002861D3" w:rsidP="00BE183B">
            <w:pPr>
              <w:ind w:left="20" w:right="38"/>
              <w:rPr>
                <w:rFonts w:asciiTheme="minorHAnsi" w:hAnsiTheme="minorHAnsi" w:cstheme="minorHAnsi"/>
                <w:sz w:val="22"/>
                <w:szCs w:val="22"/>
              </w:rPr>
            </w:pPr>
            <w:r>
              <w:rPr>
                <w:rFonts w:asciiTheme="minorHAnsi" w:hAnsiTheme="minorHAnsi" w:cstheme="minorHAnsi"/>
                <w:sz w:val="22"/>
                <w:szCs w:val="22"/>
              </w:rPr>
              <w:t>2006-2019</w:t>
            </w:r>
          </w:p>
        </w:tc>
        <w:tc>
          <w:tcPr>
            <w:tcW w:w="8219" w:type="dxa"/>
          </w:tcPr>
          <w:p w14:paraId="5CCBC02B" w14:textId="77777777" w:rsidR="00BE183B" w:rsidRPr="00094569" w:rsidRDefault="00BE183B" w:rsidP="00BE183B">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Member, Steering Committee, International Obesity TaskForce </w:t>
            </w:r>
          </w:p>
        </w:tc>
      </w:tr>
      <w:tr w:rsidR="001652D2" w:rsidRPr="00094569" w14:paraId="34774963" w14:textId="77777777" w:rsidTr="00BE183B">
        <w:trPr>
          <w:cantSplit/>
        </w:trPr>
        <w:tc>
          <w:tcPr>
            <w:tcW w:w="1421" w:type="dxa"/>
          </w:tcPr>
          <w:p w14:paraId="581ED27A" w14:textId="77777777" w:rsidR="001652D2" w:rsidRPr="00094569" w:rsidRDefault="001652D2" w:rsidP="00BE183B">
            <w:pPr>
              <w:ind w:left="20" w:right="38"/>
              <w:rPr>
                <w:rFonts w:asciiTheme="minorHAnsi" w:hAnsiTheme="minorHAnsi" w:cstheme="minorHAnsi"/>
                <w:sz w:val="22"/>
                <w:szCs w:val="22"/>
              </w:rPr>
            </w:pPr>
            <w:r w:rsidRPr="00094569">
              <w:rPr>
                <w:rFonts w:asciiTheme="minorHAnsi" w:hAnsiTheme="minorHAnsi" w:cstheme="minorHAnsi"/>
                <w:sz w:val="22"/>
                <w:szCs w:val="22"/>
              </w:rPr>
              <w:t>2005-20</w:t>
            </w:r>
            <w:r w:rsidR="008A0C41" w:rsidRPr="00094569">
              <w:rPr>
                <w:rFonts w:asciiTheme="minorHAnsi" w:hAnsiTheme="minorHAnsi" w:cstheme="minorHAnsi"/>
                <w:sz w:val="22"/>
                <w:szCs w:val="22"/>
              </w:rPr>
              <w:t>10</w:t>
            </w:r>
          </w:p>
        </w:tc>
        <w:tc>
          <w:tcPr>
            <w:tcW w:w="8219" w:type="dxa"/>
          </w:tcPr>
          <w:p w14:paraId="317D717B" w14:textId="77777777" w:rsidR="001652D2" w:rsidRPr="00094569" w:rsidRDefault="001652D2" w:rsidP="00BE183B">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Member, Publications Committee, International Association for the Study of Obesity</w:t>
            </w:r>
            <w:r w:rsidR="00670CC4" w:rsidRPr="00094569">
              <w:rPr>
                <w:rFonts w:asciiTheme="minorHAnsi" w:hAnsiTheme="minorHAnsi" w:cstheme="minorHAnsi"/>
                <w:snapToGrid w:val="0"/>
                <w:sz w:val="22"/>
                <w:szCs w:val="22"/>
                <w:lang w:val="en-US"/>
              </w:rPr>
              <w:t xml:space="preserve"> (and Founding Editor-in-Chief, Pediatric Obesity)</w:t>
            </w:r>
          </w:p>
        </w:tc>
      </w:tr>
      <w:tr w:rsidR="00BE183B" w:rsidRPr="00094569" w14:paraId="4679D65E" w14:textId="77777777" w:rsidTr="00BE183B">
        <w:trPr>
          <w:cantSplit/>
        </w:trPr>
        <w:tc>
          <w:tcPr>
            <w:tcW w:w="1421" w:type="dxa"/>
          </w:tcPr>
          <w:p w14:paraId="5F471C4D" w14:textId="77777777" w:rsidR="00BE183B" w:rsidRPr="00094569" w:rsidRDefault="00BE183B" w:rsidP="00BE183B">
            <w:pPr>
              <w:ind w:left="20" w:right="38"/>
              <w:rPr>
                <w:rFonts w:asciiTheme="minorHAnsi" w:hAnsiTheme="minorHAnsi" w:cstheme="minorHAnsi"/>
                <w:sz w:val="22"/>
                <w:szCs w:val="22"/>
              </w:rPr>
            </w:pPr>
            <w:r w:rsidRPr="00094569">
              <w:rPr>
                <w:rFonts w:asciiTheme="minorHAnsi" w:hAnsiTheme="minorHAnsi" w:cstheme="minorHAnsi"/>
                <w:sz w:val="22"/>
                <w:szCs w:val="22"/>
              </w:rPr>
              <w:t>2005-2006</w:t>
            </w:r>
          </w:p>
        </w:tc>
        <w:tc>
          <w:tcPr>
            <w:tcW w:w="8219" w:type="dxa"/>
          </w:tcPr>
          <w:p w14:paraId="46159ECC" w14:textId="77777777" w:rsidR="00BE183B" w:rsidRPr="00094569" w:rsidRDefault="00BE183B" w:rsidP="00BE183B">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Member, Reference Committee, Global Alliance for the Prevention of Childhood Obesity</w:t>
            </w:r>
          </w:p>
        </w:tc>
      </w:tr>
      <w:tr w:rsidR="00BE183B" w:rsidRPr="00094569" w14:paraId="1473A950" w14:textId="77777777" w:rsidTr="00BE183B">
        <w:trPr>
          <w:cantSplit/>
        </w:trPr>
        <w:tc>
          <w:tcPr>
            <w:tcW w:w="1421" w:type="dxa"/>
          </w:tcPr>
          <w:p w14:paraId="4B21C152" w14:textId="77777777" w:rsidR="00BE183B" w:rsidRPr="00094569" w:rsidRDefault="00BE183B" w:rsidP="00BE183B">
            <w:pPr>
              <w:ind w:left="20" w:right="38"/>
              <w:rPr>
                <w:rFonts w:asciiTheme="minorHAnsi" w:hAnsiTheme="minorHAnsi" w:cstheme="minorHAnsi"/>
                <w:sz w:val="22"/>
                <w:szCs w:val="22"/>
              </w:rPr>
            </w:pPr>
            <w:r w:rsidRPr="00094569">
              <w:rPr>
                <w:rFonts w:asciiTheme="minorHAnsi" w:hAnsiTheme="minorHAnsi" w:cstheme="minorHAnsi"/>
                <w:sz w:val="22"/>
                <w:szCs w:val="22"/>
              </w:rPr>
              <w:t>2005-2013</w:t>
            </w:r>
          </w:p>
        </w:tc>
        <w:tc>
          <w:tcPr>
            <w:tcW w:w="8219" w:type="dxa"/>
          </w:tcPr>
          <w:p w14:paraId="69023337" w14:textId="77777777" w:rsidR="00BE183B" w:rsidRPr="00094569" w:rsidRDefault="00BE183B" w:rsidP="00BE183B">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Council Member (Australian representative), International Association for the Study of Obesity</w:t>
            </w:r>
          </w:p>
        </w:tc>
      </w:tr>
      <w:tr w:rsidR="00D415C6" w:rsidRPr="00094569" w14:paraId="1D554217" w14:textId="77777777" w:rsidTr="00D415C6">
        <w:trPr>
          <w:cantSplit/>
        </w:trPr>
        <w:tc>
          <w:tcPr>
            <w:tcW w:w="1421" w:type="dxa"/>
          </w:tcPr>
          <w:p w14:paraId="34331DDB" w14:textId="77777777" w:rsidR="00D415C6" w:rsidRPr="00094569" w:rsidRDefault="00D415C6" w:rsidP="00D415C6">
            <w:pPr>
              <w:ind w:left="20" w:right="38"/>
              <w:rPr>
                <w:rFonts w:asciiTheme="minorHAnsi" w:hAnsiTheme="minorHAnsi" w:cstheme="minorHAnsi"/>
                <w:sz w:val="22"/>
                <w:szCs w:val="22"/>
              </w:rPr>
            </w:pPr>
            <w:r w:rsidRPr="00094569">
              <w:rPr>
                <w:rFonts w:asciiTheme="minorHAnsi" w:hAnsiTheme="minorHAnsi" w:cstheme="minorHAnsi"/>
                <w:sz w:val="22"/>
                <w:szCs w:val="22"/>
              </w:rPr>
              <w:t>2002-2008</w:t>
            </w:r>
          </w:p>
        </w:tc>
        <w:tc>
          <w:tcPr>
            <w:tcW w:w="8219" w:type="dxa"/>
          </w:tcPr>
          <w:p w14:paraId="280D3274" w14:textId="77777777" w:rsidR="00D415C6" w:rsidRPr="00094569" w:rsidRDefault="00D415C6" w:rsidP="00D415C6">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Chair, </w:t>
            </w:r>
            <w:r w:rsidR="00AD4880" w:rsidRPr="00094569">
              <w:rPr>
                <w:rFonts w:asciiTheme="minorHAnsi" w:hAnsiTheme="minorHAnsi" w:cstheme="minorHAnsi"/>
                <w:snapToGrid w:val="0"/>
                <w:sz w:val="22"/>
                <w:szCs w:val="22"/>
                <w:lang w:val="en-US"/>
              </w:rPr>
              <w:t xml:space="preserve">International Obesity TaskForce </w:t>
            </w:r>
            <w:r w:rsidRPr="00094569">
              <w:rPr>
                <w:rFonts w:asciiTheme="minorHAnsi" w:hAnsiTheme="minorHAnsi" w:cstheme="minorHAnsi"/>
                <w:snapToGrid w:val="0"/>
                <w:sz w:val="22"/>
                <w:szCs w:val="22"/>
                <w:lang w:val="en-US"/>
              </w:rPr>
              <w:t>Childhood Obesity Program</w:t>
            </w:r>
          </w:p>
        </w:tc>
      </w:tr>
      <w:tr w:rsidR="00D415C6" w:rsidRPr="00094569" w14:paraId="469B4087" w14:textId="77777777" w:rsidTr="00D415C6">
        <w:trPr>
          <w:cantSplit/>
        </w:trPr>
        <w:tc>
          <w:tcPr>
            <w:tcW w:w="1421" w:type="dxa"/>
          </w:tcPr>
          <w:p w14:paraId="6AD53DCD" w14:textId="77777777" w:rsidR="00D415C6" w:rsidRPr="00094569" w:rsidRDefault="00D415C6" w:rsidP="00D415C6">
            <w:pPr>
              <w:ind w:left="20" w:right="38"/>
              <w:rPr>
                <w:rFonts w:asciiTheme="minorHAnsi" w:hAnsiTheme="minorHAnsi" w:cstheme="minorHAnsi"/>
                <w:sz w:val="22"/>
                <w:szCs w:val="22"/>
              </w:rPr>
            </w:pPr>
            <w:r w:rsidRPr="00094569">
              <w:rPr>
                <w:rFonts w:asciiTheme="minorHAnsi" w:hAnsiTheme="minorHAnsi" w:cstheme="minorHAnsi"/>
                <w:sz w:val="22"/>
                <w:szCs w:val="22"/>
              </w:rPr>
              <w:t>2002-2004</w:t>
            </w:r>
          </w:p>
        </w:tc>
        <w:tc>
          <w:tcPr>
            <w:tcW w:w="8219" w:type="dxa"/>
          </w:tcPr>
          <w:p w14:paraId="11B0CC53" w14:textId="77777777" w:rsidR="00D415C6" w:rsidRPr="00094569" w:rsidRDefault="00D415C6" w:rsidP="00AD4880">
            <w:pPr>
              <w:pStyle w:val="BlockText"/>
              <w:ind w:left="22" w:right="10" w:firstLine="20"/>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Member</w:t>
            </w:r>
            <w:r w:rsidR="00AD4880" w:rsidRPr="00094569">
              <w:rPr>
                <w:rFonts w:asciiTheme="minorHAnsi" w:hAnsiTheme="minorHAnsi" w:cstheme="minorHAnsi"/>
                <w:snapToGrid w:val="0"/>
                <w:sz w:val="22"/>
                <w:szCs w:val="22"/>
                <w:lang w:val="en-US"/>
              </w:rPr>
              <w:t>, International Obesity TaskForce</w:t>
            </w:r>
            <w:r w:rsidRPr="00094569">
              <w:rPr>
                <w:rFonts w:asciiTheme="minorHAnsi" w:hAnsiTheme="minorHAnsi" w:cstheme="minorHAnsi"/>
                <w:snapToGrid w:val="0"/>
                <w:sz w:val="22"/>
                <w:szCs w:val="22"/>
                <w:lang w:val="en-US"/>
              </w:rPr>
              <w:t xml:space="preserve"> Working Group on Child and Adolescent Obesity in Asia</w:t>
            </w:r>
          </w:p>
        </w:tc>
      </w:tr>
      <w:tr w:rsidR="00D415C6" w:rsidRPr="00094569" w14:paraId="2632042E" w14:textId="77777777" w:rsidTr="00D415C6">
        <w:trPr>
          <w:cantSplit/>
        </w:trPr>
        <w:tc>
          <w:tcPr>
            <w:tcW w:w="1421" w:type="dxa"/>
          </w:tcPr>
          <w:p w14:paraId="4D07539C" w14:textId="77777777" w:rsidR="00D415C6" w:rsidRPr="00094569" w:rsidRDefault="00D415C6" w:rsidP="00D415C6">
            <w:pPr>
              <w:ind w:left="20" w:right="38"/>
              <w:rPr>
                <w:rFonts w:asciiTheme="minorHAnsi" w:hAnsiTheme="minorHAnsi" w:cstheme="minorHAnsi"/>
                <w:sz w:val="22"/>
                <w:szCs w:val="22"/>
              </w:rPr>
            </w:pPr>
            <w:r w:rsidRPr="00094569">
              <w:rPr>
                <w:rFonts w:asciiTheme="minorHAnsi" w:hAnsiTheme="minorHAnsi" w:cstheme="minorHAnsi"/>
                <w:sz w:val="22"/>
                <w:szCs w:val="22"/>
              </w:rPr>
              <w:t>2000-2006</w:t>
            </w:r>
          </w:p>
        </w:tc>
        <w:tc>
          <w:tcPr>
            <w:tcW w:w="8219" w:type="dxa"/>
          </w:tcPr>
          <w:p w14:paraId="2D1F55F9" w14:textId="77777777" w:rsidR="00D415C6" w:rsidRPr="00094569" w:rsidRDefault="00D415C6" w:rsidP="00C37C8D">
            <w:pPr>
              <w:pStyle w:val="BlockText"/>
              <w:ind w:left="22" w:right="10" w:firstLine="20"/>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2006 International Congress of Obesity, Sydney, </w:t>
            </w:r>
            <w:r w:rsidR="00C37C8D" w:rsidRPr="00094569">
              <w:rPr>
                <w:rFonts w:asciiTheme="minorHAnsi" w:hAnsiTheme="minorHAnsi" w:cstheme="minorHAnsi"/>
                <w:snapToGrid w:val="0"/>
                <w:sz w:val="22"/>
                <w:szCs w:val="22"/>
                <w:lang w:val="en-US"/>
              </w:rPr>
              <w:t>September</w:t>
            </w:r>
            <w:r w:rsidRPr="00094569">
              <w:rPr>
                <w:rFonts w:asciiTheme="minorHAnsi" w:hAnsiTheme="minorHAnsi" w:cstheme="minorHAnsi"/>
                <w:snapToGrid w:val="0"/>
                <w:sz w:val="22"/>
                <w:szCs w:val="22"/>
                <w:lang w:val="en-US"/>
              </w:rPr>
              <w:t xml:space="preserve"> 2006: Member of Local Organising Committee; Satellite Meetings Coordinator</w:t>
            </w:r>
          </w:p>
        </w:tc>
      </w:tr>
      <w:tr w:rsidR="00D415C6" w:rsidRPr="00094569" w14:paraId="544D10D2" w14:textId="77777777" w:rsidTr="00D415C6">
        <w:trPr>
          <w:cantSplit/>
        </w:trPr>
        <w:tc>
          <w:tcPr>
            <w:tcW w:w="1421" w:type="dxa"/>
          </w:tcPr>
          <w:p w14:paraId="67D72091" w14:textId="77777777" w:rsidR="00D415C6" w:rsidRPr="00094569" w:rsidRDefault="00D415C6" w:rsidP="00D415C6">
            <w:pPr>
              <w:ind w:left="20" w:right="38"/>
              <w:rPr>
                <w:rFonts w:asciiTheme="minorHAnsi" w:hAnsiTheme="minorHAnsi" w:cstheme="minorHAnsi"/>
                <w:sz w:val="22"/>
                <w:szCs w:val="22"/>
              </w:rPr>
            </w:pPr>
            <w:r w:rsidRPr="00094569">
              <w:rPr>
                <w:rFonts w:asciiTheme="minorHAnsi" w:hAnsiTheme="minorHAnsi" w:cstheme="minorHAnsi"/>
                <w:sz w:val="22"/>
                <w:szCs w:val="22"/>
              </w:rPr>
              <w:t>1996-</w:t>
            </w:r>
            <w:r w:rsidR="00C63CE7" w:rsidRPr="00094569">
              <w:rPr>
                <w:rFonts w:asciiTheme="minorHAnsi" w:hAnsiTheme="minorHAnsi" w:cstheme="minorHAnsi"/>
                <w:sz w:val="22"/>
                <w:szCs w:val="22"/>
              </w:rPr>
              <w:t>199</w:t>
            </w:r>
            <w:r w:rsidRPr="00094569">
              <w:rPr>
                <w:rFonts w:asciiTheme="minorHAnsi" w:hAnsiTheme="minorHAnsi" w:cstheme="minorHAnsi"/>
                <w:sz w:val="22"/>
                <w:szCs w:val="22"/>
              </w:rPr>
              <w:t>7</w:t>
            </w:r>
          </w:p>
        </w:tc>
        <w:tc>
          <w:tcPr>
            <w:tcW w:w="8219" w:type="dxa"/>
          </w:tcPr>
          <w:p w14:paraId="43093BEF" w14:textId="77777777" w:rsidR="00D415C6" w:rsidRPr="00094569" w:rsidRDefault="00D415C6" w:rsidP="00D415C6">
            <w:pPr>
              <w:pStyle w:val="BlockText"/>
              <w:ind w:left="22" w:right="10" w:firstLine="20"/>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Paediatric Obesity Satellite Meeting, Paris 1998 - Member, Organising Committee</w:t>
            </w:r>
          </w:p>
        </w:tc>
      </w:tr>
      <w:tr w:rsidR="00D415C6" w:rsidRPr="00094569" w14:paraId="64B662F2" w14:textId="77777777" w:rsidTr="00D415C6">
        <w:trPr>
          <w:cantSplit/>
        </w:trPr>
        <w:tc>
          <w:tcPr>
            <w:tcW w:w="1421" w:type="dxa"/>
          </w:tcPr>
          <w:p w14:paraId="2B8B2FB1" w14:textId="77777777" w:rsidR="00D415C6" w:rsidRPr="00094569" w:rsidRDefault="00D415C6" w:rsidP="00D415C6">
            <w:pPr>
              <w:ind w:left="20" w:right="38"/>
              <w:rPr>
                <w:rFonts w:asciiTheme="minorHAnsi" w:hAnsiTheme="minorHAnsi" w:cstheme="minorHAnsi"/>
                <w:sz w:val="22"/>
                <w:szCs w:val="22"/>
              </w:rPr>
            </w:pPr>
            <w:r w:rsidRPr="00094569">
              <w:rPr>
                <w:rFonts w:asciiTheme="minorHAnsi" w:hAnsiTheme="minorHAnsi" w:cstheme="minorHAnsi"/>
                <w:sz w:val="22"/>
                <w:szCs w:val="22"/>
              </w:rPr>
              <w:t>1999-2000</w:t>
            </w:r>
          </w:p>
          <w:p w14:paraId="15B16641" w14:textId="77777777" w:rsidR="00D415C6" w:rsidRPr="00094569" w:rsidRDefault="00D415C6" w:rsidP="00D415C6">
            <w:pPr>
              <w:ind w:left="20" w:right="38"/>
              <w:rPr>
                <w:rFonts w:asciiTheme="minorHAnsi" w:hAnsiTheme="minorHAnsi" w:cstheme="minorHAnsi"/>
                <w:sz w:val="22"/>
                <w:szCs w:val="22"/>
              </w:rPr>
            </w:pPr>
          </w:p>
        </w:tc>
        <w:tc>
          <w:tcPr>
            <w:tcW w:w="8219" w:type="dxa"/>
          </w:tcPr>
          <w:p w14:paraId="51AC93FE" w14:textId="77777777" w:rsidR="00D415C6" w:rsidRPr="00094569" w:rsidRDefault="00F86A64" w:rsidP="00F86A64">
            <w:pPr>
              <w:pStyle w:val="BlockText"/>
              <w:ind w:left="22" w:right="10" w:firstLine="20"/>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Member, </w:t>
            </w:r>
            <w:r w:rsidR="00D415C6" w:rsidRPr="00094569">
              <w:rPr>
                <w:rFonts w:asciiTheme="minorHAnsi" w:hAnsiTheme="minorHAnsi" w:cstheme="minorHAnsi"/>
                <w:snapToGrid w:val="0"/>
                <w:sz w:val="22"/>
                <w:szCs w:val="22"/>
                <w:lang w:val="en-US"/>
              </w:rPr>
              <w:t>Childhood Obesity Working Party, Internat</w:t>
            </w:r>
            <w:r w:rsidR="00AD4880" w:rsidRPr="00094569">
              <w:rPr>
                <w:rFonts w:asciiTheme="minorHAnsi" w:hAnsiTheme="minorHAnsi" w:cstheme="minorHAnsi"/>
                <w:snapToGrid w:val="0"/>
                <w:sz w:val="22"/>
                <w:szCs w:val="22"/>
                <w:lang w:val="en-US"/>
              </w:rPr>
              <w:t>ional Obesity Task Force</w:t>
            </w:r>
          </w:p>
        </w:tc>
      </w:tr>
    </w:tbl>
    <w:p w14:paraId="43FEB86D" w14:textId="77777777" w:rsidR="000E5F07" w:rsidRPr="00094569" w:rsidRDefault="00BE183B">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World Health Organisation</w:t>
      </w:r>
      <w:r w:rsidR="00E53C9A" w:rsidRPr="00094569">
        <w:rPr>
          <w:rFonts w:asciiTheme="minorHAnsi" w:hAnsiTheme="minorHAnsi" w:cstheme="minorHAnsi"/>
          <w:b/>
          <w:sz w:val="22"/>
          <w:szCs w:val="22"/>
          <w:u w:val="single"/>
        </w:rPr>
        <w:t xml:space="preserve"> (WHO)</w:t>
      </w:r>
    </w:p>
    <w:tbl>
      <w:tblPr>
        <w:tblW w:w="9640" w:type="dxa"/>
        <w:tblLayout w:type="fixed"/>
        <w:tblCellMar>
          <w:left w:w="80" w:type="dxa"/>
          <w:right w:w="80" w:type="dxa"/>
        </w:tblCellMar>
        <w:tblLook w:val="0000" w:firstRow="0" w:lastRow="0" w:firstColumn="0" w:lastColumn="0" w:noHBand="0" w:noVBand="0"/>
      </w:tblPr>
      <w:tblGrid>
        <w:gridCol w:w="1421"/>
        <w:gridCol w:w="8219"/>
      </w:tblGrid>
      <w:tr w:rsidR="00241607" w:rsidRPr="00094569" w14:paraId="47776C32" w14:textId="77777777" w:rsidTr="00BE183B">
        <w:trPr>
          <w:cantSplit/>
        </w:trPr>
        <w:tc>
          <w:tcPr>
            <w:tcW w:w="1421" w:type="dxa"/>
          </w:tcPr>
          <w:p w14:paraId="1DF617A0" w14:textId="77777777" w:rsidR="00241607" w:rsidRDefault="00241607" w:rsidP="00E53C9A">
            <w:pPr>
              <w:ind w:left="20" w:right="38"/>
              <w:rPr>
                <w:rFonts w:asciiTheme="minorHAnsi" w:hAnsiTheme="minorHAnsi" w:cstheme="minorHAnsi"/>
                <w:sz w:val="22"/>
                <w:szCs w:val="22"/>
              </w:rPr>
            </w:pPr>
            <w:r>
              <w:rPr>
                <w:rFonts w:asciiTheme="minorHAnsi" w:hAnsiTheme="minorHAnsi" w:cstheme="minorHAnsi"/>
                <w:sz w:val="22"/>
                <w:szCs w:val="22"/>
              </w:rPr>
              <w:lastRenderedPageBreak/>
              <w:t>2021</w:t>
            </w:r>
          </w:p>
        </w:tc>
        <w:tc>
          <w:tcPr>
            <w:tcW w:w="8219" w:type="dxa"/>
          </w:tcPr>
          <w:p w14:paraId="04F5096E" w14:textId="77777777" w:rsidR="00241607" w:rsidRDefault="00241607" w:rsidP="00F256F6">
            <w:pPr>
              <w:pStyle w:val="BlockText"/>
              <w:ind w:left="22" w:right="10" w:firstLine="0"/>
              <w:jc w:val="left"/>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 xml:space="preserve">Member, WHO </w:t>
            </w:r>
            <w:r w:rsidR="0097640F">
              <w:rPr>
                <w:rFonts w:asciiTheme="minorHAnsi" w:hAnsiTheme="minorHAnsi" w:cstheme="minorHAnsi"/>
                <w:snapToGrid w:val="0"/>
                <w:sz w:val="22"/>
                <w:szCs w:val="22"/>
                <w:lang w:val="en-US"/>
              </w:rPr>
              <w:t>Informal consultation on the WH</w:t>
            </w:r>
            <w:r>
              <w:rPr>
                <w:rFonts w:asciiTheme="minorHAnsi" w:hAnsiTheme="minorHAnsi" w:cstheme="minorHAnsi"/>
                <w:snapToGrid w:val="0"/>
                <w:sz w:val="22"/>
                <w:szCs w:val="22"/>
                <w:lang w:val="en-US"/>
              </w:rPr>
              <w:t>O Obesity Action Acceleration Plan</w:t>
            </w:r>
          </w:p>
        </w:tc>
      </w:tr>
      <w:tr w:rsidR="00F256F6" w:rsidRPr="00094569" w14:paraId="5BFF8B7B" w14:textId="77777777" w:rsidTr="00BE183B">
        <w:trPr>
          <w:cantSplit/>
        </w:trPr>
        <w:tc>
          <w:tcPr>
            <w:tcW w:w="1421" w:type="dxa"/>
          </w:tcPr>
          <w:p w14:paraId="4B7E8C96" w14:textId="77777777" w:rsidR="00F256F6" w:rsidRPr="00094569" w:rsidRDefault="00F256F6" w:rsidP="00E53C9A">
            <w:pPr>
              <w:ind w:left="20" w:right="38"/>
              <w:rPr>
                <w:rFonts w:asciiTheme="minorHAnsi" w:hAnsiTheme="minorHAnsi" w:cstheme="minorHAnsi"/>
                <w:sz w:val="22"/>
                <w:szCs w:val="22"/>
              </w:rPr>
            </w:pPr>
            <w:r>
              <w:rPr>
                <w:rFonts w:asciiTheme="minorHAnsi" w:hAnsiTheme="minorHAnsi" w:cstheme="minorHAnsi"/>
                <w:sz w:val="22"/>
                <w:szCs w:val="22"/>
              </w:rPr>
              <w:t>2021</w:t>
            </w:r>
            <w:r w:rsidR="00241607">
              <w:rPr>
                <w:rFonts w:asciiTheme="minorHAnsi" w:hAnsiTheme="minorHAnsi" w:cstheme="minorHAnsi"/>
                <w:sz w:val="22"/>
                <w:szCs w:val="22"/>
              </w:rPr>
              <w:t>-current</w:t>
            </w:r>
          </w:p>
        </w:tc>
        <w:tc>
          <w:tcPr>
            <w:tcW w:w="8219" w:type="dxa"/>
          </w:tcPr>
          <w:p w14:paraId="50E428D6" w14:textId="77777777" w:rsidR="00F256F6" w:rsidRPr="00094569" w:rsidRDefault="00F256F6" w:rsidP="00F256F6">
            <w:pPr>
              <w:pStyle w:val="BlockText"/>
              <w:ind w:left="22" w:right="10" w:firstLine="0"/>
              <w:jc w:val="left"/>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 xml:space="preserve">Member, </w:t>
            </w:r>
            <w:r w:rsidRPr="00F256F6">
              <w:rPr>
                <w:rFonts w:asciiTheme="minorHAnsi" w:hAnsiTheme="minorHAnsi" w:cstheme="minorHAnsi"/>
                <w:snapToGrid w:val="0"/>
                <w:sz w:val="22"/>
                <w:szCs w:val="22"/>
                <w:lang w:val="en-US"/>
              </w:rPr>
              <w:t>WHO Guideline Development Group on the management of infants and children with obesity</w:t>
            </w:r>
          </w:p>
        </w:tc>
      </w:tr>
      <w:tr w:rsidR="00E53C9A" w:rsidRPr="00094569" w14:paraId="105DD632" w14:textId="77777777" w:rsidTr="00BE183B">
        <w:trPr>
          <w:cantSplit/>
        </w:trPr>
        <w:tc>
          <w:tcPr>
            <w:tcW w:w="1421" w:type="dxa"/>
          </w:tcPr>
          <w:p w14:paraId="7596E38B" w14:textId="77777777" w:rsidR="00E53C9A" w:rsidRPr="00094569" w:rsidRDefault="00E53C9A" w:rsidP="00E53C9A">
            <w:pPr>
              <w:ind w:left="20" w:right="38"/>
              <w:rPr>
                <w:rFonts w:asciiTheme="minorHAnsi" w:hAnsiTheme="minorHAnsi" w:cstheme="minorHAnsi"/>
                <w:sz w:val="22"/>
                <w:szCs w:val="22"/>
              </w:rPr>
            </w:pPr>
            <w:r w:rsidRPr="00094569">
              <w:rPr>
                <w:rFonts w:asciiTheme="minorHAnsi" w:hAnsiTheme="minorHAnsi" w:cstheme="minorHAnsi"/>
                <w:sz w:val="22"/>
                <w:szCs w:val="22"/>
              </w:rPr>
              <w:t>2016</w:t>
            </w:r>
          </w:p>
        </w:tc>
        <w:tc>
          <w:tcPr>
            <w:tcW w:w="8219" w:type="dxa"/>
          </w:tcPr>
          <w:p w14:paraId="38A440FC" w14:textId="77777777" w:rsidR="00E53C9A" w:rsidRPr="00094569" w:rsidRDefault="00E53C9A" w:rsidP="00F256F6">
            <w:pPr>
              <w:pStyle w:val="BlockText"/>
              <w:ind w:left="22" w:right="10" w:firstLine="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Member, </w:t>
            </w:r>
            <w:r w:rsidRPr="00094569">
              <w:rPr>
                <w:rFonts w:asciiTheme="minorHAnsi" w:hAnsiTheme="minorHAnsi"/>
                <w:sz w:val="22"/>
                <w:szCs w:val="22"/>
                <w:lang w:val="en-GB"/>
              </w:rPr>
              <w:t>WHO Expert Meeting on Avoidable Early Environmental Exposures (WHO, Geneva)</w:t>
            </w:r>
          </w:p>
        </w:tc>
      </w:tr>
      <w:tr w:rsidR="008B713B" w:rsidRPr="00094569" w14:paraId="5CF2D324" w14:textId="77777777" w:rsidTr="00BE183B">
        <w:trPr>
          <w:cantSplit/>
        </w:trPr>
        <w:tc>
          <w:tcPr>
            <w:tcW w:w="1421" w:type="dxa"/>
          </w:tcPr>
          <w:p w14:paraId="7AEEFD0C" w14:textId="77777777" w:rsidR="008B713B" w:rsidRPr="00094569" w:rsidRDefault="008B713B" w:rsidP="00E53C9A">
            <w:pPr>
              <w:ind w:left="20" w:right="38"/>
              <w:rPr>
                <w:rFonts w:asciiTheme="minorHAnsi" w:hAnsiTheme="minorHAnsi" w:cstheme="minorHAnsi"/>
                <w:sz w:val="22"/>
                <w:szCs w:val="22"/>
              </w:rPr>
            </w:pPr>
            <w:r w:rsidRPr="00094569">
              <w:rPr>
                <w:rFonts w:asciiTheme="minorHAnsi" w:hAnsiTheme="minorHAnsi" w:cstheme="minorHAnsi"/>
                <w:sz w:val="22"/>
                <w:szCs w:val="22"/>
              </w:rPr>
              <w:t>2014-</w:t>
            </w:r>
            <w:r w:rsidR="00E53C9A" w:rsidRPr="00094569">
              <w:rPr>
                <w:rFonts w:asciiTheme="minorHAnsi" w:hAnsiTheme="minorHAnsi" w:cstheme="minorHAnsi"/>
                <w:sz w:val="22"/>
                <w:szCs w:val="22"/>
              </w:rPr>
              <w:t>2016</w:t>
            </w:r>
          </w:p>
        </w:tc>
        <w:tc>
          <w:tcPr>
            <w:tcW w:w="8219" w:type="dxa"/>
          </w:tcPr>
          <w:p w14:paraId="3D6EC11A" w14:textId="77777777" w:rsidR="008B713B" w:rsidRPr="00094569" w:rsidRDefault="008B713B" w:rsidP="00357B41">
            <w:pPr>
              <w:pStyle w:val="BlockText"/>
              <w:ind w:left="22" w:right="10" w:firstLine="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Member, Ad Hoc </w:t>
            </w:r>
            <w:r w:rsidR="003D7136" w:rsidRPr="00094569">
              <w:rPr>
                <w:rFonts w:asciiTheme="minorHAnsi" w:hAnsiTheme="minorHAnsi" w:cstheme="minorHAnsi"/>
                <w:snapToGrid w:val="0"/>
                <w:sz w:val="22"/>
                <w:szCs w:val="22"/>
                <w:lang w:val="en-US"/>
              </w:rPr>
              <w:t>Working Group on Science and Evidence for</w:t>
            </w:r>
            <w:r w:rsidR="0036356C" w:rsidRPr="00094569">
              <w:rPr>
                <w:rFonts w:asciiTheme="minorHAnsi" w:hAnsiTheme="minorHAnsi" w:cstheme="minorHAnsi"/>
                <w:snapToGrid w:val="0"/>
                <w:sz w:val="22"/>
                <w:szCs w:val="22"/>
                <w:lang w:val="en-US"/>
              </w:rPr>
              <w:t xml:space="preserve"> Ending Childhood Obesit</w:t>
            </w:r>
            <w:r w:rsidR="001B567D" w:rsidRPr="00094569">
              <w:rPr>
                <w:rFonts w:asciiTheme="minorHAnsi" w:hAnsiTheme="minorHAnsi" w:cstheme="minorHAnsi"/>
                <w:snapToGrid w:val="0"/>
                <w:sz w:val="22"/>
                <w:szCs w:val="22"/>
                <w:lang w:val="en-US"/>
              </w:rPr>
              <w:t>y</w:t>
            </w:r>
            <w:r w:rsidR="0036356C" w:rsidRPr="00094569">
              <w:rPr>
                <w:rFonts w:asciiTheme="minorHAnsi" w:hAnsiTheme="minorHAnsi" w:cstheme="minorHAnsi"/>
                <w:snapToGrid w:val="0"/>
                <w:sz w:val="22"/>
                <w:szCs w:val="22"/>
                <w:lang w:val="en-US"/>
              </w:rPr>
              <w:t xml:space="preserve"> </w:t>
            </w:r>
            <w:r w:rsidR="00E53C9A" w:rsidRPr="00094569">
              <w:rPr>
                <w:rFonts w:asciiTheme="minorHAnsi" w:hAnsiTheme="minorHAnsi" w:cstheme="minorHAnsi"/>
                <w:snapToGrid w:val="0"/>
                <w:sz w:val="22"/>
                <w:szCs w:val="22"/>
                <w:lang w:val="en-US"/>
              </w:rPr>
              <w:t xml:space="preserve"> for the WHO Ending Childhood Obesity (ECHO) Commission </w:t>
            </w:r>
            <w:r w:rsidR="0036356C" w:rsidRPr="00094569">
              <w:rPr>
                <w:rFonts w:asciiTheme="minorHAnsi" w:hAnsiTheme="minorHAnsi" w:cstheme="minorHAnsi"/>
                <w:snapToGrid w:val="0"/>
                <w:sz w:val="22"/>
                <w:szCs w:val="22"/>
                <w:lang w:val="en-US"/>
              </w:rPr>
              <w:t>(</w:t>
            </w:r>
            <w:r w:rsidR="00E53C9A" w:rsidRPr="00094569">
              <w:rPr>
                <w:rFonts w:asciiTheme="minorHAnsi" w:hAnsiTheme="minorHAnsi" w:cstheme="minorHAnsi"/>
                <w:snapToGrid w:val="0"/>
                <w:sz w:val="22"/>
                <w:szCs w:val="22"/>
                <w:lang w:val="en-US"/>
              </w:rPr>
              <w:t xml:space="preserve">WHO, </w:t>
            </w:r>
            <w:r w:rsidR="0036356C" w:rsidRPr="00094569">
              <w:rPr>
                <w:rFonts w:asciiTheme="minorHAnsi" w:hAnsiTheme="minorHAnsi" w:cstheme="minorHAnsi"/>
                <w:snapToGrid w:val="0"/>
                <w:sz w:val="22"/>
                <w:szCs w:val="22"/>
                <w:lang w:val="en-US"/>
              </w:rPr>
              <w:t>Geneva)</w:t>
            </w:r>
            <w:r w:rsidRPr="00094569">
              <w:rPr>
                <w:rFonts w:asciiTheme="minorHAnsi" w:hAnsiTheme="minorHAnsi" w:cstheme="minorHAnsi"/>
                <w:snapToGrid w:val="0"/>
                <w:sz w:val="22"/>
                <w:szCs w:val="22"/>
                <w:lang w:val="en-US"/>
              </w:rPr>
              <w:t xml:space="preserve"> </w:t>
            </w:r>
          </w:p>
        </w:tc>
      </w:tr>
      <w:tr w:rsidR="002C7CDB" w:rsidRPr="00094569" w14:paraId="4CD1584A" w14:textId="77777777" w:rsidTr="00BE183B">
        <w:trPr>
          <w:cantSplit/>
        </w:trPr>
        <w:tc>
          <w:tcPr>
            <w:tcW w:w="1421" w:type="dxa"/>
          </w:tcPr>
          <w:p w14:paraId="6A9AFDF8" w14:textId="77777777" w:rsidR="002C7CDB" w:rsidRPr="00094569" w:rsidRDefault="002C7CDB" w:rsidP="00BE183B">
            <w:pPr>
              <w:ind w:left="20" w:right="38"/>
              <w:rPr>
                <w:rFonts w:asciiTheme="minorHAnsi" w:hAnsiTheme="minorHAnsi" w:cstheme="minorHAnsi"/>
                <w:sz w:val="22"/>
                <w:szCs w:val="22"/>
              </w:rPr>
            </w:pPr>
            <w:r w:rsidRPr="00094569">
              <w:rPr>
                <w:rFonts w:asciiTheme="minorHAnsi" w:hAnsiTheme="minorHAnsi" w:cstheme="minorHAnsi"/>
                <w:sz w:val="22"/>
                <w:szCs w:val="22"/>
              </w:rPr>
              <w:t>2013-current</w:t>
            </w:r>
          </w:p>
        </w:tc>
        <w:tc>
          <w:tcPr>
            <w:tcW w:w="8219" w:type="dxa"/>
          </w:tcPr>
          <w:p w14:paraId="570DF087" w14:textId="77777777" w:rsidR="002C7CDB" w:rsidRPr="00094569" w:rsidRDefault="002C7CDB" w:rsidP="00BE183B">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Associate Director, WHO Collaborating Centre in Physical Activity, Nutrition &amp; Obesity, University of Sydney</w:t>
            </w:r>
          </w:p>
        </w:tc>
      </w:tr>
      <w:tr w:rsidR="00BE183B" w:rsidRPr="00094569" w14:paraId="088F4889" w14:textId="77777777" w:rsidTr="00BE183B">
        <w:trPr>
          <w:cantSplit/>
        </w:trPr>
        <w:tc>
          <w:tcPr>
            <w:tcW w:w="1421" w:type="dxa"/>
          </w:tcPr>
          <w:p w14:paraId="1634E248" w14:textId="77777777" w:rsidR="00BE183B" w:rsidRPr="00094569" w:rsidRDefault="00BE183B" w:rsidP="00E53C9A">
            <w:pPr>
              <w:ind w:left="20" w:right="38"/>
              <w:rPr>
                <w:rFonts w:asciiTheme="minorHAnsi" w:hAnsiTheme="minorHAnsi" w:cstheme="minorHAnsi"/>
                <w:sz w:val="22"/>
                <w:szCs w:val="22"/>
              </w:rPr>
            </w:pPr>
            <w:r w:rsidRPr="00094569">
              <w:rPr>
                <w:rFonts w:asciiTheme="minorHAnsi" w:hAnsiTheme="minorHAnsi" w:cstheme="minorHAnsi"/>
                <w:sz w:val="22"/>
                <w:szCs w:val="22"/>
              </w:rPr>
              <w:t>2013-</w:t>
            </w:r>
            <w:r w:rsidR="00E53C9A" w:rsidRPr="00094569">
              <w:rPr>
                <w:rFonts w:asciiTheme="minorHAnsi" w:hAnsiTheme="minorHAnsi" w:cstheme="minorHAnsi"/>
                <w:sz w:val="22"/>
                <w:szCs w:val="22"/>
              </w:rPr>
              <w:t>2016</w:t>
            </w:r>
          </w:p>
        </w:tc>
        <w:tc>
          <w:tcPr>
            <w:tcW w:w="8219" w:type="dxa"/>
          </w:tcPr>
          <w:p w14:paraId="05D99E01" w14:textId="77777777" w:rsidR="00BE183B" w:rsidRPr="00094569" w:rsidRDefault="00BE183B" w:rsidP="00BE183B">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Member, WHO Scientific &amp; Technical Advisory Group on Inappropriate Promotions of Foods for Infants and Young Children</w:t>
            </w:r>
            <w:r w:rsidR="00E53C9A" w:rsidRPr="00094569">
              <w:rPr>
                <w:rFonts w:asciiTheme="minorHAnsi" w:hAnsiTheme="minorHAnsi" w:cstheme="minorHAnsi"/>
                <w:snapToGrid w:val="0"/>
                <w:sz w:val="22"/>
                <w:szCs w:val="22"/>
                <w:lang w:val="en-US"/>
              </w:rPr>
              <w:t xml:space="preserve"> (WHO, Geneva)</w:t>
            </w:r>
          </w:p>
        </w:tc>
      </w:tr>
      <w:tr w:rsidR="00BE183B" w:rsidRPr="00094569" w14:paraId="1BA2CA66" w14:textId="77777777" w:rsidTr="00BE183B">
        <w:trPr>
          <w:cantSplit/>
        </w:trPr>
        <w:tc>
          <w:tcPr>
            <w:tcW w:w="1421" w:type="dxa"/>
          </w:tcPr>
          <w:p w14:paraId="7BDE5DC6" w14:textId="77777777" w:rsidR="00BE183B" w:rsidRPr="00094569" w:rsidRDefault="00BE183B" w:rsidP="00BE183B">
            <w:pPr>
              <w:ind w:left="20" w:right="38"/>
              <w:rPr>
                <w:rFonts w:asciiTheme="minorHAnsi" w:hAnsiTheme="minorHAnsi" w:cstheme="minorHAnsi"/>
                <w:sz w:val="22"/>
                <w:szCs w:val="22"/>
              </w:rPr>
            </w:pPr>
            <w:r w:rsidRPr="00094569">
              <w:rPr>
                <w:rFonts w:asciiTheme="minorHAnsi" w:hAnsiTheme="minorHAnsi" w:cstheme="minorHAnsi"/>
                <w:sz w:val="22"/>
                <w:szCs w:val="22"/>
              </w:rPr>
              <w:t>2005</w:t>
            </w:r>
          </w:p>
        </w:tc>
        <w:tc>
          <w:tcPr>
            <w:tcW w:w="8219" w:type="dxa"/>
          </w:tcPr>
          <w:p w14:paraId="1CC06300" w14:textId="77777777" w:rsidR="00BE183B" w:rsidRPr="00094569" w:rsidRDefault="00BE183B" w:rsidP="00E53C9A">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Invited member, </w:t>
            </w:r>
            <w:r w:rsidR="00E53C9A" w:rsidRPr="00094569">
              <w:rPr>
                <w:rFonts w:asciiTheme="minorHAnsi" w:hAnsiTheme="minorHAnsi" w:cstheme="minorHAnsi"/>
                <w:snapToGrid w:val="0"/>
                <w:sz w:val="22"/>
                <w:szCs w:val="22"/>
                <w:lang w:val="en-US"/>
              </w:rPr>
              <w:t>WHO</w:t>
            </w:r>
            <w:r w:rsidRPr="00094569">
              <w:rPr>
                <w:rFonts w:asciiTheme="minorHAnsi" w:hAnsiTheme="minorHAnsi" w:cstheme="minorHAnsi"/>
                <w:snapToGrid w:val="0"/>
                <w:sz w:val="22"/>
                <w:szCs w:val="22"/>
                <w:lang w:val="en-US"/>
              </w:rPr>
              <w:t xml:space="preserve"> Expert Committee on the Prevention of Childhood Obesity (Kobe, Japan)</w:t>
            </w:r>
          </w:p>
        </w:tc>
      </w:tr>
      <w:tr w:rsidR="00AD4880" w:rsidRPr="00094569" w14:paraId="2D15565D" w14:textId="77777777" w:rsidTr="00672EE5">
        <w:trPr>
          <w:cantSplit/>
        </w:trPr>
        <w:tc>
          <w:tcPr>
            <w:tcW w:w="1418" w:type="dxa"/>
          </w:tcPr>
          <w:p w14:paraId="4F3B64E6" w14:textId="77777777" w:rsidR="00AD4880" w:rsidRPr="00094569" w:rsidRDefault="00AD4880" w:rsidP="00672EE5">
            <w:pPr>
              <w:ind w:left="20" w:right="38"/>
              <w:rPr>
                <w:rFonts w:asciiTheme="minorHAnsi" w:hAnsiTheme="minorHAnsi" w:cstheme="minorHAnsi"/>
                <w:b/>
                <w:sz w:val="22"/>
                <w:szCs w:val="22"/>
              </w:rPr>
            </w:pPr>
            <w:r w:rsidRPr="00094569">
              <w:rPr>
                <w:rFonts w:asciiTheme="minorHAnsi" w:hAnsiTheme="minorHAnsi" w:cstheme="minorHAnsi"/>
                <w:sz w:val="22"/>
                <w:szCs w:val="22"/>
              </w:rPr>
              <w:t>1997-</w:t>
            </w:r>
            <w:r w:rsidR="00C63CE7" w:rsidRPr="00094569">
              <w:rPr>
                <w:rFonts w:asciiTheme="minorHAnsi" w:hAnsiTheme="minorHAnsi" w:cstheme="minorHAnsi"/>
                <w:sz w:val="22"/>
                <w:szCs w:val="22"/>
              </w:rPr>
              <w:t>199</w:t>
            </w:r>
            <w:r w:rsidRPr="00094569">
              <w:rPr>
                <w:rFonts w:asciiTheme="minorHAnsi" w:hAnsiTheme="minorHAnsi" w:cstheme="minorHAnsi"/>
                <w:sz w:val="22"/>
                <w:szCs w:val="22"/>
              </w:rPr>
              <w:t>8</w:t>
            </w:r>
          </w:p>
        </w:tc>
        <w:tc>
          <w:tcPr>
            <w:tcW w:w="8222" w:type="dxa"/>
          </w:tcPr>
          <w:p w14:paraId="349AAE16" w14:textId="77777777" w:rsidR="00AD4880" w:rsidRPr="00094569" w:rsidRDefault="00E53C9A" w:rsidP="00E53C9A">
            <w:pPr>
              <w:ind w:left="20" w:right="2"/>
              <w:rPr>
                <w:rFonts w:asciiTheme="minorHAnsi" w:hAnsiTheme="minorHAnsi" w:cstheme="minorHAnsi"/>
                <w:b/>
                <w:sz w:val="22"/>
                <w:szCs w:val="22"/>
              </w:rPr>
            </w:pPr>
            <w:r w:rsidRPr="00094569">
              <w:rPr>
                <w:rFonts w:asciiTheme="minorHAnsi" w:hAnsiTheme="minorHAnsi" w:cstheme="minorHAnsi"/>
                <w:sz w:val="22"/>
                <w:szCs w:val="22"/>
              </w:rPr>
              <w:t xml:space="preserve">Member, </w:t>
            </w:r>
            <w:r w:rsidR="00AD4880" w:rsidRPr="00094569">
              <w:rPr>
                <w:rFonts w:asciiTheme="minorHAnsi" w:hAnsiTheme="minorHAnsi" w:cstheme="minorHAnsi"/>
                <w:sz w:val="22"/>
                <w:szCs w:val="22"/>
              </w:rPr>
              <w:t xml:space="preserve">Paediatric Sub-committee, WHO Taskforce on Obesity </w:t>
            </w:r>
          </w:p>
        </w:tc>
      </w:tr>
    </w:tbl>
    <w:p w14:paraId="269EF57E" w14:textId="77777777" w:rsidR="00AD4880" w:rsidRPr="00094569" w:rsidRDefault="00AD4880">
      <w:pPr>
        <w:ind w:left="20" w:right="-700"/>
        <w:jc w:val="both"/>
        <w:rPr>
          <w:rFonts w:asciiTheme="minorHAnsi" w:hAnsiTheme="minorHAnsi" w:cstheme="minorHAnsi"/>
          <w:b/>
          <w:sz w:val="22"/>
          <w:szCs w:val="22"/>
        </w:rPr>
      </w:pPr>
      <w:r w:rsidRPr="00094569">
        <w:rPr>
          <w:rFonts w:asciiTheme="minorHAnsi" w:hAnsiTheme="minorHAnsi" w:cstheme="minorHAnsi"/>
          <w:b/>
          <w:sz w:val="22"/>
          <w:szCs w:val="22"/>
        </w:rPr>
        <w:t xml:space="preserve"> </w:t>
      </w:r>
    </w:p>
    <w:p w14:paraId="3B3CB618" w14:textId="77777777" w:rsidR="00BE183B" w:rsidRPr="00094569" w:rsidRDefault="00AD4880">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 xml:space="preserve">Other </w:t>
      </w:r>
      <w:r w:rsidR="00672EE5" w:rsidRPr="00094569">
        <w:rPr>
          <w:rFonts w:asciiTheme="minorHAnsi" w:hAnsiTheme="minorHAnsi" w:cstheme="minorHAnsi"/>
          <w:b/>
          <w:sz w:val="22"/>
          <w:szCs w:val="22"/>
          <w:u w:val="single"/>
        </w:rPr>
        <w:t xml:space="preserve">international </w:t>
      </w:r>
      <w:r w:rsidRPr="00094569">
        <w:rPr>
          <w:rFonts w:asciiTheme="minorHAnsi" w:hAnsiTheme="minorHAnsi" w:cstheme="minorHAnsi"/>
          <w:b/>
          <w:sz w:val="22"/>
          <w:szCs w:val="22"/>
          <w:u w:val="single"/>
        </w:rPr>
        <w:t>roles</w:t>
      </w:r>
    </w:p>
    <w:tbl>
      <w:tblPr>
        <w:tblW w:w="9620" w:type="dxa"/>
        <w:tblLayout w:type="fixed"/>
        <w:tblCellMar>
          <w:left w:w="80" w:type="dxa"/>
          <w:right w:w="80" w:type="dxa"/>
        </w:tblCellMar>
        <w:tblLook w:val="0000" w:firstRow="0" w:lastRow="0" w:firstColumn="0" w:lastColumn="0" w:noHBand="0" w:noVBand="0"/>
      </w:tblPr>
      <w:tblGrid>
        <w:gridCol w:w="1418"/>
        <w:gridCol w:w="8202"/>
      </w:tblGrid>
      <w:tr w:rsidR="0084362E" w:rsidRPr="00094569" w14:paraId="242F5107" w14:textId="77777777" w:rsidTr="00AD4880">
        <w:trPr>
          <w:cantSplit/>
        </w:trPr>
        <w:tc>
          <w:tcPr>
            <w:tcW w:w="1418" w:type="dxa"/>
          </w:tcPr>
          <w:p w14:paraId="23228FF6" w14:textId="77777777" w:rsidR="0084362E" w:rsidRPr="00094569" w:rsidRDefault="0084362E" w:rsidP="001538CE">
            <w:pPr>
              <w:ind w:left="20" w:right="38"/>
              <w:rPr>
                <w:rFonts w:asciiTheme="minorHAnsi" w:hAnsiTheme="minorHAnsi" w:cstheme="minorHAnsi"/>
                <w:sz w:val="22"/>
                <w:szCs w:val="22"/>
              </w:rPr>
            </w:pPr>
            <w:r w:rsidRPr="00094569">
              <w:rPr>
                <w:rFonts w:asciiTheme="minorHAnsi" w:hAnsiTheme="minorHAnsi" w:cstheme="minorHAnsi"/>
                <w:sz w:val="22"/>
                <w:szCs w:val="22"/>
              </w:rPr>
              <w:t>2007</w:t>
            </w:r>
          </w:p>
        </w:tc>
        <w:tc>
          <w:tcPr>
            <w:tcW w:w="8202" w:type="dxa"/>
          </w:tcPr>
          <w:p w14:paraId="7FF990A7" w14:textId="77777777" w:rsidR="0084362E" w:rsidRPr="00094569" w:rsidRDefault="0084362E" w:rsidP="001538CE">
            <w:pPr>
              <w:pStyle w:val="BlockText"/>
              <w:ind w:left="22" w:right="10" w:firstLine="20"/>
              <w:jc w:val="left"/>
              <w:rPr>
                <w:rFonts w:asciiTheme="minorHAnsi" w:hAnsiTheme="minorHAnsi" w:cstheme="minorHAnsi"/>
                <w:snapToGrid w:val="0"/>
                <w:sz w:val="22"/>
                <w:szCs w:val="22"/>
                <w:lang w:val="en-US"/>
              </w:rPr>
            </w:pPr>
            <w:r w:rsidRPr="00094569">
              <w:rPr>
                <w:rFonts w:asciiTheme="minorHAnsi" w:hAnsiTheme="minorHAnsi" w:cstheme="minorHAnsi"/>
                <w:snapToGrid w:val="0"/>
                <w:sz w:val="22"/>
                <w:szCs w:val="22"/>
                <w:lang w:val="en-US"/>
              </w:rPr>
              <w:t xml:space="preserve">Member, Expert Panel, International Conference on </w:t>
            </w:r>
            <w:r w:rsidR="009E006F" w:rsidRPr="00094569">
              <w:rPr>
                <w:rFonts w:asciiTheme="minorHAnsi" w:hAnsiTheme="minorHAnsi" w:cstheme="minorHAnsi"/>
                <w:snapToGrid w:val="0"/>
                <w:sz w:val="22"/>
                <w:szCs w:val="22"/>
                <w:lang w:val="en-US"/>
              </w:rPr>
              <w:t>“</w:t>
            </w:r>
            <w:r w:rsidRPr="00094569">
              <w:rPr>
                <w:rFonts w:asciiTheme="minorHAnsi" w:hAnsiTheme="minorHAnsi" w:cstheme="minorHAnsi"/>
                <w:snapToGrid w:val="0"/>
                <w:sz w:val="22"/>
                <w:szCs w:val="22"/>
                <w:lang w:val="en-US"/>
              </w:rPr>
              <w:t>Physical Activity and Obesity in Children</w:t>
            </w:r>
            <w:r w:rsidR="009E006F" w:rsidRPr="00094569">
              <w:rPr>
                <w:rFonts w:asciiTheme="minorHAnsi" w:hAnsiTheme="minorHAnsi" w:cstheme="minorHAnsi"/>
                <w:snapToGrid w:val="0"/>
                <w:sz w:val="22"/>
                <w:szCs w:val="22"/>
                <w:lang w:val="en-US"/>
              </w:rPr>
              <w:t>”</w:t>
            </w:r>
            <w:r w:rsidRPr="00094569">
              <w:rPr>
                <w:rFonts w:asciiTheme="minorHAnsi" w:hAnsiTheme="minorHAnsi" w:cstheme="minorHAnsi"/>
                <w:snapToGrid w:val="0"/>
                <w:sz w:val="22"/>
                <w:szCs w:val="22"/>
                <w:lang w:val="en-US"/>
              </w:rPr>
              <w:t>, Toronto (June 2007)</w:t>
            </w:r>
          </w:p>
        </w:tc>
      </w:tr>
      <w:tr w:rsidR="00EA460D" w:rsidRPr="00094569" w14:paraId="01CB2009" w14:textId="77777777" w:rsidTr="00AD4880">
        <w:trPr>
          <w:cantSplit/>
        </w:trPr>
        <w:tc>
          <w:tcPr>
            <w:tcW w:w="1418" w:type="dxa"/>
          </w:tcPr>
          <w:p w14:paraId="464444D9" w14:textId="77777777" w:rsidR="00EA460D" w:rsidRPr="00094569" w:rsidRDefault="00ED47EA" w:rsidP="001538CE">
            <w:pPr>
              <w:ind w:left="20" w:right="38"/>
              <w:rPr>
                <w:rFonts w:asciiTheme="minorHAnsi" w:hAnsiTheme="minorHAnsi" w:cstheme="minorHAnsi"/>
                <w:sz w:val="22"/>
                <w:szCs w:val="22"/>
              </w:rPr>
            </w:pPr>
            <w:r w:rsidRPr="00094569">
              <w:rPr>
                <w:rFonts w:asciiTheme="minorHAnsi" w:hAnsiTheme="minorHAnsi" w:cstheme="minorHAnsi"/>
                <w:sz w:val="22"/>
                <w:szCs w:val="22"/>
              </w:rPr>
              <w:t>2002-</w:t>
            </w:r>
            <w:r w:rsidR="009E0C40" w:rsidRPr="00094569">
              <w:rPr>
                <w:rFonts w:asciiTheme="minorHAnsi" w:hAnsiTheme="minorHAnsi" w:cstheme="minorHAnsi"/>
                <w:sz w:val="22"/>
                <w:szCs w:val="22"/>
              </w:rPr>
              <w:t>2004</w:t>
            </w:r>
          </w:p>
        </w:tc>
        <w:tc>
          <w:tcPr>
            <w:tcW w:w="8202" w:type="dxa"/>
          </w:tcPr>
          <w:p w14:paraId="4412015D" w14:textId="77777777" w:rsidR="00EA460D" w:rsidRPr="00094569" w:rsidRDefault="00EA460D" w:rsidP="00A67E4E">
            <w:pPr>
              <w:pStyle w:val="BlockText"/>
              <w:ind w:left="22" w:right="10" w:firstLine="0"/>
              <w:jc w:val="left"/>
              <w:rPr>
                <w:rFonts w:asciiTheme="minorHAnsi" w:hAnsiTheme="minorHAnsi" w:cstheme="minorHAnsi"/>
                <w:sz w:val="22"/>
                <w:szCs w:val="22"/>
              </w:rPr>
            </w:pPr>
            <w:r w:rsidRPr="00094569">
              <w:rPr>
                <w:rFonts w:asciiTheme="minorHAnsi" w:hAnsiTheme="minorHAnsi" w:cstheme="minorHAnsi"/>
                <w:snapToGrid w:val="0"/>
                <w:sz w:val="22"/>
                <w:szCs w:val="22"/>
                <w:lang w:val="en-US"/>
              </w:rPr>
              <w:t>Member, Working group on obesity in childhood and adolescence, Federation of International Societies of Pediatric Gastroenterology, Hepatology and Nutrition</w:t>
            </w:r>
          </w:p>
        </w:tc>
      </w:tr>
    </w:tbl>
    <w:p w14:paraId="6898A52D" w14:textId="77777777" w:rsidR="00AD4880" w:rsidRPr="00094569" w:rsidRDefault="00AD4880">
      <w:pPr>
        <w:ind w:left="20" w:right="-700"/>
        <w:jc w:val="both"/>
        <w:rPr>
          <w:rFonts w:asciiTheme="minorHAnsi" w:hAnsiTheme="minorHAnsi" w:cstheme="minorHAnsi"/>
          <w:b/>
          <w:sz w:val="22"/>
          <w:szCs w:val="22"/>
          <w:u w:val="single"/>
        </w:rPr>
      </w:pPr>
    </w:p>
    <w:p w14:paraId="43059A1F" w14:textId="652DE4DC" w:rsidR="00D76ABA" w:rsidRPr="00094569" w:rsidRDefault="00D76ABA">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National Health &amp; Medical Research Council (NHMRC)</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384CED" w:rsidRPr="00094569" w14:paraId="37B84D1E" w14:textId="77777777" w:rsidTr="00D76ABA">
        <w:trPr>
          <w:cantSplit/>
        </w:trPr>
        <w:tc>
          <w:tcPr>
            <w:tcW w:w="1418" w:type="dxa"/>
          </w:tcPr>
          <w:p w14:paraId="1E8DEE88" w14:textId="77777777" w:rsidR="00384CED" w:rsidRPr="00094569" w:rsidRDefault="00384CED" w:rsidP="00A67E4E">
            <w:pPr>
              <w:ind w:left="20" w:right="38"/>
              <w:rPr>
                <w:rFonts w:asciiTheme="minorHAnsi" w:hAnsiTheme="minorHAnsi" w:cstheme="minorHAnsi"/>
                <w:sz w:val="22"/>
                <w:szCs w:val="22"/>
              </w:rPr>
            </w:pPr>
            <w:r w:rsidRPr="00094569">
              <w:rPr>
                <w:rFonts w:asciiTheme="minorHAnsi" w:hAnsiTheme="minorHAnsi" w:cstheme="minorHAnsi"/>
                <w:sz w:val="22"/>
                <w:szCs w:val="22"/>
              </w:rPr>
              <w:t>2014</w:t>
            </w:r>
          </w:p>
        </w:tc>
        <w:tc>
          <w:tcPr>
            <w:tcW w:w="8222" w:type="dxa"/>
          </w:tcPr>
          <w:p w14:paraId="46048D94" w14:textId="77777777" w:rsidR="00384CED" w:rsidRPr="00094569" w:rsidRDefault="00384CED" w:rsidP="00872D89">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Chair, NHMRC </w:t>
            </w:r>
            <w:r w:rsidR="005E5CAA" w:rsidRPr="00094569">
              <w:rPr>
                <w:rFonts w:asciiTheme="minorHAnsi" w:hAnsiTheme="minorHAnsi" w:cstheme="minorHAnsi"/>
                <w:sz w:val="22"/>
                <w:szCs w:val="22"/>
              </w:rPr>
              <w:t xml:space="preserve">Research </w:t>
            </w:r>
            <w:r w:rsidRPr="00094569">
              <w:rPr>
                <w:rFonts w:asciiTheme="minorHAnsi" w:hAnsiTheme="minorHAnsi" w:cstheme="minorHAnsi"/>
                <w:sz w:val="22"/>
                <w:szCs w:val="22"/>
              </w:rPr>
              <w:t>Fellowships Grant Review Panel</w:t>
            </w:r>
          </w:p>
        </w:tc>
      </w:tr>
      <w:tr w:rsidR="00872D89" w:rsidRPr="00094569" w14:paraId="09C8E87E" w14:textId="77777777" w:rsidTr="00D76ABA">
        <w:trPr>
          <w:cantSplit/>
        </w:trPr>
        <w:tc>
          <w:tcPr>
            <w:tcW w:w="1418" w:type="dxa"/>
          </w:tcPr>
          <w:p w14:paraId="34735662" w14:textId="77777777" w:rsidR="00872D89" w:rsidRPr="00094569" w:rsidRDefault="00872D89" w:rsidP="00A67E4E">
            <w:pPr>
              <w:ind w:left="20" w:right="38"/>
              <w:rPr>
                <w:rFonts w:asciiTheme="minorHAnsi" w:hAnsiTheme="minorHAnsi" w:cstheme="minorHAnsi"/>
                <w:sz w:val="22"/>
                <w:szCs w:val="22"/>
              </w:rPr>
            </w:pPr>
            <w:r w:rsidRPr="00094569">
              <w:rPr>
                <w:rFonts w:asciiTheme="minorHAnsi" w:hAnsiTheme="minorHAnsi" w:cstheme="minorHAnsi"/>
                <w:sz w:val="22"/>
                <w:szCs w:val="22"/>
              </w:rPr>
              <w:t>2013-</w:t>
            </w:r>
            <w:r w:rsidR="0073262A" w:rsidRPr="00094569">
              <w:rPr>
                <w:rFonts w:asciiTheme="minorHAnsi" w:hAnsiTheme="minorHAnsi" w:cstheme="minorHAnsi"/>
                <w:sz w:val="22"/>
                <w:szCs w:val="22"/>
              </w:rPr>
              <w:t>5</w:t>
            </w:r>
          </w:p>
        </w:tc>
        <w:tc>
          <w:tcPr>
            <w:tcW w:w="8222" w:type="dxa"/>
          </w:tcPr>
          <w:p w14:paraId="47C5C950" w14:textId="77777777" w:rsidR="00872D89" w:rsidRPr="00094569" w:rsidRDefault="00872D89" w:rsidP="00872D89">
            <w:pPr>
              <w:ind w:left="20" w:right="2"/>
              <w:rPr>
                <w:rFonts w:asciiTheme="minorHAnsi" w:hAnsiTheme="minorHAnsi" w:cstheme="minorHAnsi"/>
                <w:sz w:val="22"/>
                <w:szCs w:val="22"/>
              </w:rPr>
            </w:pPr>
            <w:r w:rsidRPr="00094569">
              <w:rPr>
                <w:rFonts w:asciiTheme="minorHAnsi" w:hAnsiTheme="minorHAnsi" w:cstheme="minorHAnsi"/>
                <w:sz w:val="22"/>
                <w:szCs w:val="22"/>
              </w:rPr>
              <w:t>Member, A Healthy Start to a Healthy Life Working Party, and also the Obesity Working Party, NHMRC Research Translation Faculty</w:t>
            </w:r>
          </w:p>
        </w:tc>
      </w:tr>
      <w:tr w:rsidR="004813AE" w:rsidRPr="00094569" w14:paraId="305FA141" w14:textId="77777777" w:rsidTr="00D76ABA">
        <w:trPr>
          <w:cantSplit/>
        </w:trPr>
        <w:tc>
          <w:tcPr>
            <w:tcW w:w="1418" w:type="dxa"/>
          </w:tcPr>
          <w:p w14:paraId="7B8BE8DC" w14:textId="77777777" w:rsidR="004813AE" w:rsidRPr="00094569" w:rsidRDefault="004813AE" w:rsidP="00A67E4E">
            <w:pPr>
              <w:ind w:left="20" w:right="38"/>
              <w:rPr>
                <w:rFonts w:asciiTheme="minorHAnsi" w:hAnsiTheme="minorHAnsi" w:cstheme="minorHAnsi"/>
                <w:sz w:val="22"/>
                <w:szCs w:val="22"/>
              </w:rPr>
            </w:pPr>
            <w:r w:rsidRPr="00094569">
              <w:rPr>
                <w:rFonts w:asciiTheme="minorHAnsi" w:hAnsiTheme="minorHAnsi" w:cstheme="minorHAnsi"/>
                <w:sz w:val="22"/>
                <w:szCs w:val="22"/>
              </w:rPr>
              <w:t>2013</w:t>
            </w:r>
          </w:p>
        </w:tc>
        <w:tc>
          <w:tcPr>
            <w:tcW w:w="8222" w:type="dxa"/>
          </w:tcPr>
          <w:p w14:paraId="41713DE0" w14:textId="77777777" w:rsidR="004813AE" w:rsidRPr="00094569" w:rsidRDefault="004813AE" w:rsidP="004813AE">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Program Reference Committee, NHMRC Research Translation Faculty Conference </w:t>
            </w:r>
          </w:p>
        </w:tc>
      </w:tr>
      <w:tr w:rsidR="00D76ABA" w:rsidRPr="00094569" w14:paraId="66D28024" w14:textId="77777777" w:rsidTr="00D76ABA">
        <w:trPr>
          <w:cantSplit/>
        </w:trPr>
        <w:tc>
          <w:tcPr>
            <w:tcW w:w="1418" w:type="dxa"/>
          </w:tcPr>
          <w:p w14:paraId="5EB0D2F4" w14:textId="77777777" w:rsidR="00D76ABA" w:rsidRPr="00094569" w:rsidRDefault="00D76ABA" w:rsidP="00A67E4E">
            <w:pPr>
              <w:ind w:left="20" w:right="38"/>
              <w:rPr>
                <w:rFonts w:asciiTheme="minorHAnsi" w:hAnsiTheme="minorHAnsi" w:cstheme="minorHAnsi"/>
                <w:sz w:val="22"/>
                <w:szCs w:val="22"/>
              </w:rPr>
            </w:pPr>
            <w:r w:rsidRPr="00094569">
              <w:rPr>
                <w:rFonts w:asciiTheme="minorHAnsi" w:hAnsiTheme="minorHAnsi" w:cstheme="minorHAnsi"/>
                <w:sz w:val="22"/>
                <w:szCs w:val="22"/>
              </w:rPr>
              <w:t>2011</w:t>
            </w:r>
            <w:r w:rsidR="00B24019" w:rsidRPr="00094569">
              <w:rPr>
                <w:rFonts w:asciiTheme="minorHAnsi" w:hAnsiTheme="minorHAnsi" w:cstheme="minorHAnsi"/>
                <w:sz w:val="22"/>
                <w:szCs w:val="22"/>
              </w:rPr>
              <w:t>-</w:t>
            </w:r>
            <w:r w:rsidR="00A67E4E" w:rsidRPr="00094569">
              <w:rPr>
                <w:rFonts w:asciiTheme="minorHAnsi" w:hAnsiTheme="minorHAnsi" w:cstheme="minorHAnsi"/>
                <w:sz w:val="22"/>
                <w:szCs w:val="22"/>
              </w:rPr>
              <w:t>2012</w:t>
            </w:r>
          </w:p>
        </w:tc>
        <w:tc>
          <w:tcPr>
            <w:tcW w:w="8222" w:type="dxa"/>
          </w:tcPr>
          <w:p w14:paraId="4099C976" w14:textId="77777777" w:rsidR="00D76ABA" w:rsidRPr="00094569" w:rsidRDefault="00D76ABA" w:rsidP="00D76ABA">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NHMRC </w:t>
            </w:r>
            <w:r w:rsidR="009B7811" w:rsidRPr="00094569">
              <w:rPr>
                <w:rFonts w:asciiTheme="minorHAnsi" w:hAnsiTheme="minorHAnsi" w:cstheme="minorHAnsi"/>
                <w:sz w:val="22"/>
                <w:szCs w:val="22"/>
              </w:rPr>
              <w:t xml:space="preserve">Assigners </w:t>
            </w:r>
            <w:r w:rsidRPr="00094569">
              <w:rPr>
                <w:rFonts w:asciiTheme="minorHAnsi" w:hAnsiTheme="minorHAnsi" w:cstheme="minorHAnsi"/>
                <w:sz w:val="22"/>
                <w:szCs w:val="22"/>
              </w:rPr>
              <w:t>Academy</w:t>
            </w:r>
          </w:p>
        </w:tc>
      </w:tr>
      <w:tr w:rsidR="00D76ABA" w:rsidRPr="00094569" w14:paraId="4A39B36F" w14:textId="77777777" w:rsidTr="00D76ABA">
        <w:trPr>
          <w:cantSplit/>
        </w:trPr>
        <w:tc>
          <w:tcPr>
            <w:tcW w:w="1418" w:type="dxa"/>
          </w:tcPr>
          <w:p w14:paraId="348AE1D6" w14:textId="77777777" w:rsidR="00D76ABA" w:rsidRPr="00094569" w:rsidRDefault="00D76ABA" w:rsidP="006D2117">
            <w:pPr>
              <w:ind w:left="20" w:right="38"/>
              <w:rPr>
                <w:rFonts w:asciiTheme="minorHAnsi" w:hAnsiTheme="minorHAnsi" w:cstheme="minorHAnsi"/>
                <w:sz w:val="22"/>
                <w:szCs w:val="22"/>
              </w:rPr>
            </w:pPr>
            <w:r w:rsidRPr="00094569">
              <w:rPr>
                <w:rFonts w:asciiTheme="minorHAnsi" w:hAnsiTheme="minorHAnsi" w:cstheme="minorHAnsi"/>
                <w:sz w:val="22"/>
                <w:szCs w:val="22"/>
              </w:rPr>
              <w:t>2009</w:t>
            </w:r>
            <w:r w:rsidR="006D2117" w:rsidRPr="00094569">
              <w:rPr>
                <w:rFonts w:asciiTheme="minorHAnsi" w:hAnsiTheme="minorHAnsi" w:cstheme="minorHAnsi"/>
                <w:sz w:val="22"/>
                <w:szCs w:val="22"/>
              </w:rPr>
              <w:t>-2015</w:t>
            </w:r>
          </w:p>
        </w:tc>
        <w:tc>
          <w:tcPr>
            <w:tcW w:w="8222" w:type="dxa"/>
          </w:tcPr>
          <w:p w14:paraId="4F0692C7" w14:textId="77777777" w:rsidR="00D76ABA" w:rsidRPr="00094569" w:rsidRDefault="00D76ABA" w:rsidP="00FB2D26">
            <w:pPr>
              <w:ind w:left="20" w:right="2"/>
              <w:rPr>
                <w:rFonts w:asciiTheme="minorHAnsi" w:hAnsiTheme="minorHAnsi" w:cstheme="minorHAnsi"/>
                <w:sz w:val="22"/>
                <w:szCs w:val="22"/>
              </w:rPr>
            </w:pPr>
            <w:r w:rsidRPr="00094569">
              <w:rPr>
                <w:rFonts w:asciiTheme="minorHAnsi" w:hAnsiTheme="minorHAnsi" w:cstheme="minorHAnsi"/>
                <w:sz w:val="22"/>
                <w:szCs w:val="22"/>
              </w:rPr>
              <w:t>Member, NHMRC Prevention &amp; Community Health Principal Committee</w:t>
            </w:r>
            <w:r w:rsidR="009B7811" w:rsidRPr="00094569">
              <w:rPr>
                <w:rFonts w:asciiTheme="minorHAnsi" w:hAnsiTheme="minorHAnsi" w:cstheme="minorHAnsi"/>
                <w:sz w:val="22"/>
                <w:szCs w:val="22"/>
              </w:rPr>
              <w:t xml:space="preserve"> (2009-2012, and 2012-2015 triennia)</w:t>
            </w:r>
          </w:p>
        </w:tc>
      </w:tr>
      <w:tr w:rsidR="0089427A" w:rsidRPr="00094569" w14:paraId="1EE312F8" w14:textId="77777777" w:rsidTr="00755318">
        <w:trPr>
          <w:cantSplit/>
        </w:trPr>
        <w:tc>
          <w:tcPr>
            <w:tcW w:w="1418" w:type="dxa"/>
          </w:tcPr>
          <w:p w14:paraId="22A58CAE" w14:textId="76C9FE93" w:rsidR="0089427A" w:rsidRPr="00094569" w:rsidRDefault="00E6421C" w:rsidP="0040333E">
            <w:pPr>
              <w:ind w:left="20" w:right="38"/>
              <w:rPr>
                <w:rFonts w:asciiTheme="minorHAnsi" w:hAnsiTheme="minorHAnsi" w:cstheme="minorHAnsi"/>
                <w:sz w:val="22"/>
                <w:szCs w:val="22"/>
              </w:rPr>
            </w:pPr>
            <w:r>
              <w:rPr>
                <w:rFonts w:asciiTheme="minorHAnsi" w:hAnsiTheme="minorHAnsi" w:cstheme="minorHAnsi"/>
                <w:sz w:val="22"/>
                <w:szCs w:val="22"/>
              </w:rPr>
              <w:t xml:space="preserve">2009, </w:t>
            </w:r>
            <w:r w:rsidR="0089427A" w:rsidRPr="00094569">
              <w:rPr>
                <w:rFonts w:asciiTheme="minorHAnsi" w:hAnsiTheme="minorHAnsi" w:cstheme="minorHAnsi"/>
                <w:sz w:val="22"/>
                <w:szCs w:val="22"/>
              </w:rPr>
              <w:t>20</w:t>
            </w:r>
            <w:r w:rsidR="0040333E" w:rsidRPr="00094569">
              <w:rPr>
                <w:rFonts w:asciiTheme="minorHAnsi" w:hAnsiTheme="minorHAnsi" w:cstheme="minorHAnsi"/>
                <w:sz w:val="22"/>
                <w:szCs w:val="22"/>
              </w:rPr>
              <w:t>10</w:t>
            </w:r>
          </w:p>
        </w:tc>
        <w:tc>
          <w:tcPr>
            <w:tcW w:w="8222" w:type="dxa"/>
          </w:tcPr>
          <w:p w14:paraId="4412C381" w14:textId="77777777" w:rsidR="0089427A" w:rsidRPr="00094569" w:rsidRDefault="0089427A" w:rsidP="0089427A">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NHMRC Partnerships </w:t>
            </w:r>
            <w:r w:rsidR="002C7E7C" w:rsidRPr="00094569">
              <w:rPr>
                <w:rFonts w:asciiTheme="minorHAnsi" w:hAnsiTheme="minorHAnsi" w:cstheme="minorHAnsi"/>
                <w:sz w:val="22"/>
                <w:szCs w:val="22"/>
              </w:rPr>
              <w:t xml:space="preserve">Projects </w:t>
            </w:r>
            <w:r w:rsidRPr="00094569">
              <w:rPr>
                <w:rFonts w:asciiTheme="minorHAnsi" w:hAnsiTheme="minorHAnsi" w:cstheme="minorHAnsi"/>
                <w:sz w:val="22"/>
                <w:szCs w:val="22"/>
              </w:rPr>
              <w:t xml:space="preserve">Grant Review Panel </w:t>
            </w:r>
          </w:p>
        </w:tc>
      </w:tr>
      <w:tr w:rsidR="00E6421C" w:rsidRPr="00094569" w14:paraId="47E3E320" w14:textId="77777777" w:rsidTr="009A2F0A">
        <w:trPr>
          <w:cantSplit/>
        </w:trPr>
        <w:tc>
          <w:tcPr>
            <w:tcW w:w="1418" w:type="dxa"/>
          </w:tcPr>
          <w:p w14:paraId="4F253923" w14:textId="77777777" w:rsidR="00E6421C" w:rsidRPr="00094569" w:rsidRDefault="00E6421C" w:rsidP="009A2F0A">
            <w:pPr>
              <w:ind w:left="20" w:right="38"/>
              <w:rPr>
                <w:rFonts w:asciiTheme="minorHAnsi" w:hAnsiTheme="minorHAnsi" w:cstheme="minorHAnsi"/>
                <w:sz w:val="22"/>
                <w:szCs w:val="22"/>
              </w:rPr>
            </w:pPr>
            <w:r>
              <w:rPr>
                <w:rFonts w:asciiTheme="minorHAnsi" w:hAnsiTheme="minorHAnsi" w:cstheme="minorHAnsi"/>
                <w:sz w:val="22"/>
                <w:szCs w:val="22"/>
              </w:rPr>
              <w:t xml:space="preserve">2008; </w:t>
            </w:r>
            <w:r w:rsidRPr="00094569">
              <w:rPr>
                <w:rFonts w:asciiTheme="minorHAnsi" w:hAnsiTheme="minorHAnsi" w:cstheme="minorHAnsi"/>
                <w:sz w:val="22"/>
                <w:szCs w:val="22"/>
              </w:rPr>
              <w:t>2016-7</w:t>
            </w:r>
            <w:r>
              <w:rPr>
                <w:rFonts w:asciiTheme="minorHAnsi" w:hAnsiTheme="minorHAnsi" w:cstheme="minorHAnsi"/>
                <w:sz w:val="22"/>
                <w:szCs w:val="22"/>
              </w:rPr>
              <w:t>; 2022-3</w:t>
            </w:r>
          </w:p>
        </w:tc>
        <w:tc>
          <w:tcPr>
            <w:tcW w:w="8222" w:type="dxa"/>
          </w:tcPr>
          <w:p w14:paraId="620DD652" w14:textId="77777777" w:rsidR="00E6421C" w:rsidRPr="00094569" w:rsidRDefault="00E6421C" w:rsidP="009A2F0A">
            <w:pPr>
              <w:ind w:left="20" w:right="2"/>
              <w:rPr>
                <w:rFonts w:asciiTheme="minorHAnsi" w:hAnsiTheme="minorHAnsi" w:cstheme="minorHAnsi"/>
                <w:sz w:val="22"/>
                <w:szCs w:val="22"/>
              </w:rPr>
            </w:pPr>
            <w:r w:rsidRPr="00094569">
              <w:rPr>
                <w:rFonts w:asciiTheme="minorHAnsi" w:hAnsiTheme="minorHAnsi" w:cstheme="minorHAnsi"/>
                <w:sz w:val="22"/>
                <w:szCs w:val="22"/>
              </w:rPr>
              <w:t>Member, NHMRC Centres of Research Excellence Grant Review Panel</w:t>
            </w:r>
          </w:p>
        </w:tc>
      </w:tr>
      <w:tr w:rsidR="00D76ABA" w:rsidRPr="00094569" w14:paraId="730F5DB6" w14:textId="77777777" w:rsidTr="00D76ABA">
        <w:trPr>
          <w:cantSplit/>
        </w:trPr>
        <w:tc>
          <w:tcPr>
            <w:tcW w:w="1418" w:type="dxa"/>
          </w:tcPr>
          <w:p w14:paraId="0528C091" w14:textId="180C767C" w:rsidR="00D76ABA" w:rsidRPr="00094569" w:rsidRDefault="00D76ABA" w:rsidP="00D76ABA">
            <w:pPr>
              <w:ind w:left="20" w:right="38"/>
              <w:rPr>
                <w:rFonts w:asciiTheme="minorHAnsi" w:hAnsiTheme="minorHAnsi" w:cstheme="minorHAnsi"/>
                <w:sz w:val="22"/>
                <w:szCs w:val="22"/>
              </w:rPr>
            </w:pPr>
            <w:r w:rsidRPr="00094569">
              <w:rPr>
                <w:rFonts w:asciiTheme="minorHAnsi" w:hAnsiTheme="minorHAnsi" w:cstheme="minorHAnsi"/>
                <w:sz w:val="22"/>
                <w:szCs w:val="22"/>
              </w:rPr>
              <w:t>2008-</w:t>
            </w:r>
            <w:r w:rsidR="00C63CE7" w:rsidRPr="00094569">
              <w:rPr>
                <w:rFonts w:asciiTheme="minorHAnsi" w:hAnsiTheme="minorHAnsi" w:cstheme="minorHAnsi"/>
                <w:sz w:val="22"/>
                <w:szCs w:val="22"/>
              </w:rPr>
              <w:t>200</w:t>
            </w:r>
            <w:r w:rsidRPr="00094569">
              <w:rPr>
                <w:rFonts w:asciiTheme="minorHAnsi" w:hAnsiTheme="minorHAnsi" w:cstheme="minorHAnsi"/>
                <w:sz w:val="22"/>
                <w:szCs w:val="22"/>
              </w:rPr>
              <w:t>9</w:t>
            </w:r>
            <w:r w:rsidR="00E6421C">
              <w:rPr>
                <w:rFonts w:asciiTheme="minorHAnsi" w:hAnsiTheme="minorHAnsi" w:cstheme="minorHAnsi"/>
                <w:sz w:val="22"/>
                <w:szCs w:val="22"/>
              </w:rPr>
              <w:t>, 2013</w:t>
            </w:r>
          </w:p>
        </w:tc>
        <w:tc>
          <w:tcPr>
            <w:tcW w:w="8222" w:type="dxa"/>
          </w:tcPr>
          <w:p w14:paraId="07701CD9" w14:textId="2A0860C4" w:rsidR="00D76ABA" w:rsidRPr="00094569" w:rsidRDefault="00D76ABA" w:rsidP="00D76ABA">
            <w:pPr>
              <w:ind w:left="20" w:right="2"/>
              <w:rPr>
                <w:rFonts w:asciiTheme="minorHAnsi" w:hAnsiTheme="minorHAnsi" w:cstheme="minorHAnsi"/>
                <w:sz w:val="22"/>
                <w:szCs w:val="22"/>
              </w:rPr>
            </w:pPr>
            <w:r w:rsidRPr="00094569">
              <w:rPr>
                <w:rFonts w:asciiTheme="minorHAnsi" w:hAnsiTheme="minorHAnsi" w:cstheme="minorHAnsi"/>
                <w:sz w:val="22"/>
                <w:szCs w:val="22"/>
              </w:rPr>
              <w:t>Member, NHMRC Grant Review Panel</w:t>
            </w:r>
            <w:r w:rsidR="00E6421C">
              <w:rPr>
                <w:rFonts w:asciiTheme="minorHAnsi" w:hAnsiTheme="minorHAnsi" w:cstheme="minorHAnsi"/>
                <w:sz w:val="22"/>
                <w:szCs w:val="22"/>
              </w:rPr>
              <w:t>; Chair 2013</w:t>
            </w:r>
          </w:p>
        </w:tc>
      </w:tr>
      <w:tr w:rsidR="00D76ABA" w:rsidRPr="00094569" w14:paraId="5ABF170A" w14:textId="77777777" w:rsidTr="00D76ABA">
        <w:trPr>
          <w:cantSplit/>
        </w:trPr>
        <w:tc>
          <w:tcPr>
            <w:tcW w:w="1418" w:type="dxa"/>
          </w:tcPr>
          <w:p w14:paraId="2F8B07C1" w14:textId="77777777" w:rsidR="00D76ABA" w:rsidRPr="00094569" w:rsidRDefault="00D76ABA" w:rsidP="002A522D">
            <w:pPr>
              <w:ind w:left="20" w:right="38"/>
              <w:rPr>
                <w:rFonts w:asciiTheme="minorHAnsi" w:hAnsiTheme="minorHAnsi" w:cstheme="minorHAnsi"/>
                <w:sz w:val="22"/>
                <w:szCs w:val="22"/>
              </w:rPr>
            </w:pPr>
            <w:r w:rsidRPr="00094569">
              <w:rPr>
                <w:rFonts w:asciiTheme="minorHAnsi" w:hAnsiTheme="minorHAnsi" w:cstheme="minorHAnsi"/>
                <w:sz w:val="22"/>
                <w:szCs w:val="22"/>
              </w:rPr>
              <w:t>2007-</w:t>
            </w:r>
            <w:r w:rsidR="002A522D" w:rsidRPr="00094569">
              <w:rPr>
                <w:rFonts w:asciiTheme="minorHAnsi" w:hAnsiTheme="minorHAnsi" w:cstheme="minorHAnsi"/>
                <w:sz w:val="22"/>
                <w:szCs w:val="22"/>
              </w:rPr>
              <w:t>2012</w:t>
            </w:r>
          </w:p>
        </w:tc>
        <w:tc>
          <w:tcPr>
            <w:tcW w:w="8222" w:type="dxa"/>
          </w:tcPr>
          <w:p w14:paraId="03B53BAD" w14:textId="77777777" w:rsidR="00D76ABA" w:rsidRPr="00094569" w:rsidRDefault="00D76ABA" w:rsidP="00D76ABA">
            <w:pPr>
              <w:ind w:left="20" w:right="2"/>
              <w:rPr>
                <w:rFonts w:asciiTheme="minorHAnsi" w:hAnsiTheme="minorHAnsi" w:cstheme="minorHAnsi"/>
                <w:sz w:val="22"/>
                <w:szCs w:val="22"/>
              </w:rPr>
            </w:pPr>
            <w:r w:rsidRPr="00094569">
              <w:rPr>
                <w:rFonts w:asciiTheme="minorHAnsi" w:hAnsiTheme="minorHAnsi" w:cstheme="minorHAnsi"/>
                <w:sz w:val="22"/>
                <w:szCs w:val="22"/>
              </w:rPr>
              <w:t>Member, NHMRC Expert Panel on Health Advice</w:t>
            </w:r>
          </w:p>
        </w:tc>
      </w:tr>
      <w:tr w:rsidR="00B960A5" w:rsidRPr="00094569" w14:paraId="38FEA51B" w14:textId="77777777" w:rsidTr="00B960A5">
        <w:trPr>
          <w:cantSplit/>
        </w:trPr>
        <w:tc>
          <w:tcPr>
            <w:tcW w:w="1418" w:type="dxa"/>
          </w:tcPr>
          <w:p w14:paraId="6FE3C780" w14:textId="77777777" w:rsidR="00B960A5" w:rsidRPr="00094569" w:rsidRDefault="00B960A5" w:rsidP="00EF41AF">
            <w:pPr>
              <w:ind w:left="20" w:right="38"/>
              <w:rPr>
                <w:rFonts w:asciiTheme="minorHAnsi" w:hAnsiTheme="minorHAnsi" w:cstheme="minorHAnsi"/>
                <w:sz w:val="22"/>
                <w:szCs w:val="22"/>
              </w:rPr>
            </w:pPr>
            <w:r w:rsidRPr="00094569">
              <w:rPr>
                <w:rFonts w:asciiTheme="minorHAnsi" w:hAnsiTheme="minorHAnsi" w:cstheme="minorHAnsi"/>
                <w:sz w:val="22"/>
                <w:szCs w:val="22"/>
              </w:rPr>
              <w:t>1995-</w:t>
            </w:r>
            <w:r w:rsidR="00C63CE7" w:rsidRPr="00094569">
              <w:rPr>
                <w:rFonts w:asciiTheme="minorHAnsi" w:hAnsiTheme="minorHAnsi" w:cstheme="minorHAnsi"/>
                <w:sz w:val="22"/>
                <w:szCs w:val="22"/>
              </w:rPr>
              <w:t>199</w:t>
            </w:r>
            <w:r w:rsidRPr="00094569">
              <w:rPr>
                <w:rFonts w:asciiTheme="minorHAnsi" w:hAnsiTheme="minorHAnsi" w:cstheme="minorHAnsi"/>
                <w:sz w:val="22"/>
                <w:szCs w:val="22"/>
              </w:rPr>
              <w:t>6</w:t>
            </w:r>
          </w:p>
        </w:tc>
        <w:tc>
          <w:tcPr>
            <w:tcW w:w="8222" w:type="dxa"/>
          </w:tcPr>
          <w:p w14:paraId="106976C9" w14:textId="77777777" w:rsidR="00B960A5" w:rsidRPr="00094569" w:rsidRDefault="00B960A5" w:rsidP="00B960A5">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Reference Committee, NH&amp;MRC Working Party on the Prevention of Overweight and Obesity </w:t>
            </w:r>
          </w:p>
        </w:tc>
      </w:tr>
    </w:tbl>
    <w:p w14:paraId="1C10DD78" w14:textId="77777777" w:rsidR="00D76ABA" w:rsidRPr="00094569" w:rsidRDefault="00D76ABA">
      <w:pPr>
        <w:ind w:left="20" w:right="-700"/>
        <w:jc w:val="both"/>
        <w:rPr>
          <w:rFonts w:asciiTheme="minorHAnsi" w:hAnsiTheme="minorHAnsi" w:cstheme="minorHAnsi"/>
          <w:b/>
          <w:sz w:val="22"/>
          <w:szCs w:val="22"/>
          <w:u w:val="single"/>
        </w:rPr>
      </w:pPr>
    </w:p>
    <w:p w14:paraId="4E0D0435" w14:textId="78C372F2" w:rsidR="00B960A5" w:rsidRPr="00094569" w:rsidRDefault="00B960A5" w:rsidP="00B960A5">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Royal Australasian College of Physicians (and also the former Australian College of Paediatrics</w:t>
      </w:r>
      <w:r w:rsidR="003639ED">
        <w:rPr>
          <w:rFonts w:asciiTheme="minorHAnsi" w:hAnsiTheme="minorHAnsi" w:cstheme="minorHAnsi"/>
          <w:b/>
          <w:sz w:val="22"/>
          <w:szCs w:val="22"/>
          <w:u w:val="single"/>
        </w:rPr>
        <w:t>- ACP</w:t>
      </w:r>
      <w:r w:rsidRPr="00094569">
        <w:rPr>
          <w:rFonts w:asciiTheme="minorHAnsi" w:hAnsiTheme="minorHAnsi" w:cstheme="minorHAnsi"/>
          <w:b/>
          <w:sz w:val="22"/>
          <w:szCs w:val="22"/>
          <w:u w:val="single"/>
        </w:rPr>
        <w:t>)</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B960A5" w:rsidRPr="00094569" w14:paraId="635CE4CC" w14:textId="77777777" w:rsidTr="00EF41AF">
        <w:trPr>
          <w:cantSplit/>
        </w:trPr>
        <w:tc>
          <w:tcPr>
            <w:tcW w:w="1418" w:type="dxa"/>
          </w:tcPr>
          <w:p w14:paraId="64674742" w14:textId="77777777" w:rsidR="00B960A5" w:rsidRPr="00094569" w:rsidRDefault="00B960A5" w:rsidP="00F920DB">
            <w:pPr>
              <w:ind w:left="20" w:right="38"/>
              <w:rPr>
                <w:rFonts w:asciiTheme="minorHAnsi" w:hAnsiTheme="minorHAnsi" w:cstheme="minorHAnsi"/>
                <w:sz w:val="22"/>
                <w:szCs w:val="22"/>
              </w:rPr>
            </w:pPr>
            <w:r w:rsidRPr="00094569">
              <w:rPr>
                <w:rFonts w:asciiTheme="minorHAnsi" w:hAnsiTheme="minorHAnsi" w:cstheme="minorHAnsi"/>
                <w:sz w:val="22"/>
                <w:szCs w:val="22"/>
              </w:rPr>
              <w:t>2008-</w:t>
            </w:r>
            <w:r w:rsidR="00F920DB" w:rsidRPr="00094569">
              <w:rPr>
                <w:rFonts w:asciiTheme="minorHAnsi" w:hAnsiTheme="minorHAnsi" w:cstheme="minorHAnsi"/>
                <w:sz w:val="22"/>
                <w:szCs w:val="22"/>
              </w:rPr>
              <w:t>2010</w:t>
            </w:r>
          </w:p>
        </w:tc>
        <w:tc>
          <w:tcPr>
            <w:tcW w:w="8222" w:type="dxa"/>
          </w:tcPr>
          <w:p w14:paraId="69259F4B" w14:textId="57296F43" w:rsidR="00B960A5" w:rsidRPr="00094569" w:rsidRDefault="00B960A5" w:rsidP="00EF41AF">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Chair, Joint Working Party of the </w:t>
            </w:r>
            <w:r w:rsidR="00905EC5">
              <w:rPr>
                <w:rFonts w:asciiTheme="minorHAnsi" w:hAnsiTheme="minorHAnsi" w:cstheme="minorHAnsi"/>
                <w:sz w:val="22"/>
                <w:szCs w:val="22"/>
              </w:rPr>
              <w:t>RACP</w:t>
            </w:r>
            <w:r w:rsidRPr="00094569">
              <w:rPr>
                <w:rFonts w:asciiTheme="minorHAnsi" w:hAnsiTheme="minorHAnsi" w:cstheme="minorHAnsi"/>
                <w:sz w:val="22"/>
                <w:szCs w:val="22"/>
              </w:rPr>
              <w:t xml:space="preserve">, </w:t>
            </w:r>
            <w:smartTag w:uri="urn:schemas-microsoft-com:office:smarttags" w:element="stockticker">
              <w:r w:rsidRPr="00094569">
                <w:rPr>
                  <w:rFonts w:asciiTheme="minorHAnsi" w:hAnsiTheme="minorHAnsi" w:cstheme="minorHAnsi"/>
                  <w:sz w:val="22"/>
                  <w:szCs w:val="22"/>
                </w:rPr>
                <w:t>ANZ</w:t>
              </w:r>
            </w:smartTag>
            <w:r w:rsidRPr="00094569">
              <w:rPr>
                <w:rFonts w:asciiTheme="minorHAnsi" w:hAnsiTheme="minorHAnsi" w:cstheme="minorHAnsi"/>
                <w:sz w:val="22"/>
                <w:szCs w:val="22"/>
              </w:rPr>
              <w:t xml:space="preserve"> Association of Paediatric Surgeons and the Obesity Surgery Society of </w:t>
            </w:r>
            <w:smartTag w:uri="urn:schemas-microsoft-com:office:smarttags" w:element="stockticker">
              <w:r w:rsidRPr="00094569">
                <w:rPr>
                  <w:rFonts w:asciiTheme="minorHAnsi" w:hAnsiTheme="minorHAnsi" w:cstheme="minorHAnsi"/>
                  <w:sz w:val="22"/>
                  <w:szCs w:val="22"/>
                </w:rPr>
                <w:t>ANZ</w:t>
              </w:r>
            </w:smartTag>
            <w:r w:rsidRPr="00094569">
              <w:rPr>
                <w:rFonts w:asciiTheme="minorHAnsi" w:hAnsiTheme="minorHAnsi" w:cstheme="minorHAnsi"/>
                <w:sz w:val="22"/>
                <w:szCs w:val="22"/>
              </w:rPr>
              <w:t>, on Adolescent Bariatric Surgery</w:t>
            </w:r>
          </w:p>
        </w:tc>
      </w:tr>
      <w:tr w:rsidR="00B960A5" w:rsidRPr="00094569" w14:paraId="71217B06" w14:textId="77777777" w:rsidTr="00EF41AF">
        <w:trPr>
          <w:cantSplit/>
        </w:trPr>
        <w:tc>
          <w:tcPr>
            <w:tcW w:w="1418" w:type="dxa"/>
          </w:tcPr>
          <w:p w14:paraId="7DC25D2B" w14:textId="77777777" w:rsidR="00B960A5" w:rsidRPr="00094569" w:rsidRDefault="00B960A5" w:rsidP="00DB1FCA">
            <w:pPr>
              <w:ind w:left="20" w:right="38"/>
              <w:rPr>
                <w:rFonts w:asciiTheme="minorHAnsi" w:hAnsiTheme="minorHAnsi" w:cstheme="minorHAnsi"/>
                <w:sz w:val="22"/>
                <w:szCs w:val="22"/>
              </w:rPr>
            </w:pPr>
            <w:r w:rsidRPr="00094569">
              <w:rPr>
                <w:rFonts w:asciiTheme="minorHAnsi" w:hAnsiTheme="minorHAnsi" w:cstheme="minorHAnsi"/>
                <w:sz w:val="22"/>
                <w:szCs w:val="22"/>
              </w:rPr>
              <w:t>2006-</w:t>
            </w:r>
            <w:r w:rsidR="00DB1FCA" w:rsidRPr="00094569">
              <w:rPr>
                <w:rFonts w:asciiTheme="minorHAnsi" w:hAnsiTheme="minorHAnsi" w:cstheme="minorHAnsi"/>
                <w:sz w:val="22"/>
                <w:szCs w:val="22"/>
              </w:rPr>
              <w:t>2010</w:t>
            </w:r>
          </w:p>
        </w:tc>
        <w:tc>
          <w:tcPr>
            <w:tcW w:w="8222" w:type="dxa"/>
          </w:tcPr>
          <w:p w14:paraId="247D2C84" w14:textId="518E94F1" w:rsidR="00B960A5" w:rsidRPr="00094569" w:rsidRDefault="00B960A5" w:rsidP="00EF41AF">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w:t>
            </w:r>
            <w:r w:rsidR="00905EC5">
              <w:rPr>
                <w:rFonts w:asciiTheme="minorHAnsi" w:hAnsiTheme="minorHAnsi" w:cstheme="minorHAnsi"/>
                <w:sz w:val="22"/>
                <w:szCs w:val="22"/>
              </w:rPr>
              <w:t>RACP</w:t>
            </w:r>
            <w:r w:rsidRPr="00094569">
              <w:rPr>
                <w:rFonts w:asciiTheme="minorHAnsi" w:hAnsiTheme="minorHAnsi" w:cstheme="minorHAnsi"/>
                <w:sz w:val="22"/>
                <w:szCs w:val="22"/>
              </w:rPr>
              <w:t xml:space="preserve"> Cottrell Conference Implementation Group (looking at chronic disease management and physician advocacy)</w:t>
            </w:r>
          </w:p>
        </w:tc>
      </w:tr>
      <w:tr w:rsidR="00B960A5" w:rsidRPr="00094569" w14:paraId="67214A38" w14:textId="77777777" w:rsidTr="00EF41AF">
        <w:trPr>
          <w:cantSplit/>
        </w:trPr>
        <w:tc>
          <w:tcPr>
            <w:tcW w:w="1418" w:type="dxa"/>
          </w:tcPr>
          <w:p w14:paraId="2C79826D" w14:textId="77777777" w:rsidR="00B960A5" w:rsidRPr="00094569" w:rsidRDefault="00B960A5" w:rsidP="00EF41AF">
            <w:pPr>
              <w:ind w:left="20" w:right="38"/>
              <w:rPr>
                <w:rFonts w:asciiTheme="minorHAnsi" w:hAnsiTheme="minorHAnsi" w:cstheme="minorHAnsi"/>
                <w:sz w:val="22"/>
                <w:szCs w:val="22"/>
              </w:rPr>
            </w:pPr>
            <w:r w:rsidRPr="00094569">
              <w:rPr>
                <w:rFonts w:asciiTheme="minorHAnsi" w:hAnsiTheme="minorHAnsi" w:cstheme="minorHAnsi"/>
                <w:sz w:val="22"/>
                <w:szCs w:val="22"/>
              </w:rPr>
              <w:t>1997</w:t>
            </w:r>
          </w:p>
        </w:tc>
        <w:tc>
          <w:tcPr>
            <w:tcW w:w="8222" w:type="dxa"/>
          </w:tcPr>
          <w:p w14:paraId="4C8D6324" w14:textId="014E4765" w:rsidR="00B960A5" w:rsidRPr="00094569" w:rsidRDefault="00905EC5" w:rsidP="00EF41AF">
            <w:pPr>
              <w:ind w:left="20" w:right="2"/>
              <w:rPr>
                <w:rFonts w:asciiTheme="minorHAnsi" w:hAnsiTheme="minorHAnsi" w:cstheme="minorHAnsi"/>
                <w:sz w:val="22"/>
                <w:szCs w:val="22"/>
              </w:rPr>
            </w:pPr>
            <w:r>
              <w:rPr>
                <w:rFonts w:asciiTheme="minorHAnsi" w:hAnsiTheme="minorHAnsi" w:cstheme="minorHAnsi"/>
                <w:sz w:val="22"/>
                <w:szCs w:val="22"/>
              </w:rPr>
              <w:t>RACP</w:t>
            </w:r>
            <w:r w:rsidR="00B960A5" w:rsidRPr="00094569">
              <w:rPr>
                <w:rFonts w:asciiTheme="minorHAnsi" w:hAnsiTheme="minorHAnsi" w:cstheme="minorHAnsi"/>
                <w:sz w:val="22"/>
                <w:szCs w:val="22"/>
              </w:rPr>
              <w:t xml:space="preserve"> - Member of the Basic Physicians (Paediatrics) Training Committee</w:t>
            </w:r>
          </w:p>
        </w:tc>
      </w:tr>
      <w:tr w:rsidR="00B960A5" w:rsidRPr="00094569" w14:paraId="3E6CC824" w14:textId="77777777" w:rsidTr="00EF41AF">
        <w:trPr>
          <w:cantSplit/>
        </w:trPr>
        <w:tc>
          <w:tcPr>
            <w:tcW w:w="1418" w:type="dxa"/>
          </w:tcPr>
          <w:p w14:paraId="03294700" w14:textId="77777777" w:rsidR="00B960A5" w:rsidRPr="00094569" w:rsidRDefault="00B960A5" w:rsidP="00EF41AF">
            <w:pPr>
              <w:ind w:left="20" w:right="38"/>
              <w:rPr>
                <w:rFonts w:asciiTheme="minorHAnsi" w:hAnsiTheme="minorHAnsi" w:cstheme="minorHAnsi"/>
                <w:sz w:val="22"/>
                <w:szCs w:val="22"/>
              </w:rPr>
            </w:pPr>
            <w:r w:rsidRPr="00094569">
              <w:rPr>
                <w:rFonts w:asciiTheme="minorHAnsi" w:hAnsiTheme="minorHAnsi" w:cstheme="minorHAnsi"/>
                <w:sz w:val="22"/>
                <w:szCs w:val="22"/>
              </w:rPr>
              <w:t>1992-2001</w:t>
            </w:r>
          </w:p>
        </w:tc>
        <w:tc>
          <w:tcPr>
            <w:tcW w:w="8222" w:type="dxa"/>
          </w:tcPr>
          <w:p w14:paraId="619579C1" w14:textId="39A6BCBB" w:rsidR="00B960A5" w:rsidRPr="00094569" w:rsidRDefault="00B960A5" w:rsidP="00EF41AF">
            <w:pPr>
              <w:ind w:left="20" w:right="2"/>
              <w:rPr>
                <w:rFonts w:asciiTheme="minorHAnsi" w:hAnsiTheme="minorHAnsi" w:cstheme="minorHAnsi"/>
                <w:sz w:val="22"/>
                <w:szCs w:val="22"/>
              </w:rPr>
            </w:pPr>
            <w:r w:rsidRPr="00094569">
              <w:rPr>
                <w:rFonts w:asciiTheme="minorHAnsi" w:hAnsiTheme="minorHAnsi" w:cstheme="minorHAnsi"/>
                <w:sz w:val="22"/>
                <w:szCs w:val="22"/>
              </w:rPr>
              <w:t>Scientific Program Committee</w:t>
            </w:r>
            <w:r w:rsidR="00BB3F81" w:rsidRPr="00094569">
              <w:rPr>
                <w:rFonts w:asciiTheme="minorHAnsi" w:hAnsiTheme="minorHAnsi" w:cstheme="minorHAnsi"/>
                <w:sz w:val="22"/>
                <w:szCs w:val="22"/>
              </w:rPr>
              <w:t xml:space="preserve"> ACP</w:t>
            </w:r>
            <w:r w:rsidRPr="00094569">
              <w:rPr>
                <w:rFonts w:asciiTheme="minorHAnsi" w:hAnsiTheme="minorHAnsi" w:cstheme="minorHAnsi"/>
                <w:sz w:val="22"/>
                <w:szCs w:val="22"/>
              </w:rPr>
              <w:t>:</w:t>
            </w:r>
            <w:r w:rsidR="00D03234">
              <w:rPr>
                <w:rFonts w:asciiTheme="minorHAnsi" w:hAnsiTheme="minorHAnsi" w:cstheme="minorHAnsi"/>
                <w:sz w:val="22"/>
                <w:szCs w:val="22"/>
              </w:rPr>
              <w:t xml:space="preserve"> </w:t>
            </w:r>
            <w:r w:rsidRPr="00094569">
              <w:rPr>
                <w:rFonts w:asciiTheme="minorHAnsi" w:hAnsiTheme="minorHAnsi" w:cstheme="minorHAnsi"/>
                <w:sz w:val="22"/>
                <w:szCs w:val="22"/>
              </w:rPr>
              <w:t>1992-6 Member, 1997-8 Deputy Chair, 1998-2001 Chair</w:t>
            </w:r>
          </w:p>
        </w:tc>
      </w:tr>
      <w:tr w:rsidR="00B960A5" w:rsidRPr="00094569" w14:paraId="0A5FA27D" w14:textId="77777777" w:rsidTr="00EF41AF">
        <w:trPr>
          <w:cantSplit/>
        </w:trPr>
        <w:tc>
          <w:tcPr>
            <w:tcW w:w="1418" w:type="dxa"/>
          </w:tcPr>
          <w:p w14:paraId="6E46F48D" w14:textId="77777777" w:rsidR="00B960A5" w:rsidRPr="00094569" w:rsidRDefault="00B960A5" w:rsidP="00EF41AF">
            <w:pPr>
              <w:ind w:left="20" w:right="38"/>
              <w:rPr>
                <w:rFonts w:asciiTheme="minorHAnsi" w:hAnsiTheme="minorHAnsi" w:cstheme="minorHAnsi"/>
                <w:sz w:val="22"/>
                <w:szCs w:val="22"/>
              </w:rPr>
            </w:pPr>
            <w:r w:rsidRPr="00094569">
              <w:rPr>
                <w:rFonts w:asciiTheme="minorHAnsi" w:hAnsiTheme="minorHAnsi" w:cstheme="minorHAnsi"/>
                <w:sz w:val="22"/>
                <w:szCs w:val="22"/>
              </w:rPr>
              <w:t>1997-2001</w:t>
            </w:r>
          </w:p>
        </w:tc>
        <w:tc>
          <w:tcPr>
            <w:tcW w:w="8222" w:type="dxa"/>
          </w:tcPr>
          <w:p w14:paraId="3320BF82" w14:textId="77777777" w:rsidR="00B960A5" w:rsidRPr="00094569" w:rsidRDefault="00B960A5" w:rsidP="00EF41AF">
            <w:pPr>
              <w:ind w:left="20" w:right="2"/>
              <w:rPr>
                <w:rFonts w:asciiTheme="minorHAnsi" w:hAnsiTheme="minorHAnsi" w:cstheme="minorHAnsi"/>
                <w:sz w:val="22"/>
                <w:szCs w:val="22"/>
              </w:rPr>
            </w:pPr>
            <w:r w:rsidRPr="00094569">
              <w:rPr>
                <w:rFonts w:asciiTheme="minorHAnsi" w:hAnsiTheme="minorHAnsi" w:cstheme="minorHAnsi"/>
                <w:sz w:val="22"/>
                <w:szCs w:val="22"/>
              </w:rPr>
              <w:t>Member, Board of Continuing Education</w:t>
            </w:r>
            <w:r w:rsidR="00BB3F81" w:rsidRPr="00094569">
              <w:rPr>
                <w:rFonts w:asciiTheme="minorHAnsi" w:hAnsiTheme="minorHAnsi" w:cstheme="minorHAnsi"/>
                <w:sz w:val="22"/>
                <w:szCs w:val="22"/>
              </w:rPr>
              <w:t>, RACP</w:t>
            </w:r>
          </w:p>
        </w:tc>
      </w:tr>
      <w:tr w:rsidR="00B960A5" w:rsidRPr="00094569" w14:paraId="1E01E18A" w14:textId="77777777" w:rsidTr="00EF41AF">
        <w:trPr>
          <w:cantSplit/>
        </w:trPr>
        <w:tc>
          <w:tcPr>
            <w:tcW w:w="1418" w:type="dxa"/>
          </w:tcPr>
          <w:p w14:paraId="11E95B19" w14:textId="77777777" w:rsidR="00B960A5" w:rsidRPr="00094569" w:rsidRDefault="00B960A5" w:rsidP="00EF41AF">
            <w:pPr>
              <w:ind w:left="20" w:right="38"/>
              <w:rPr>
                <w:rFonts w:asciiTheme="minorHAnsi" w:hAnsiTheme="minorHAnsi" w:cstheme="minorHAnsi"/>
                <w:sz w:val="22"/>
                <w:szCs w:val="22"/>
              </w:rPr>
            </w:pPr>
            <w:r w:rsidRPr="00094569">
              <w:rPr>
                <w:rFonts w:asciiTheme="minorHAnsi" w:hAnsiTheme="minorHAnsi" w:cstheme="minorHAnsi"/>
                <w:sz w:val="22"/>
                <w:szCs w:val="22"/>
              </w:rPr>
              <w:t>1997-2001</w:t>
            </w:r>
          </w:p>
        </w:tc>
        <w:tc>
          <w:tcPr>
            <w:tcW w:w="8222" w:type="dxa"/>
          </w:tcPr>
          <w:p w14:paraId="40587EB6" w14:textId="77777777" w:rsidR="00B960A5" w:rsidRPr="00094569" w:rsidRDefault="00B960A5" w:rsidP="00EF41AF">
            <w:pPr>
              <w:ind w:left="20" w:right="2"/>
              <w:rPr>
                <w:rFonts w:asciiTheme="minorHAnsi" w:hAnsiTheme="minorHAnsi" w:cstheme="minorHAnsi"/>
                <w:sz w:val="22"/>
                <w:szCs w:val="22"/>
              </w:rPr>
            </w:pPr>
            <w:r w:rsidRPr="00094569">
              <w:rPr>
                <w:rFonts w:asciiTheme="minorHAnsi" w:hAnsiTheme="minorHAnsi" w:cstheme="minorHAnsi"/>
                <w:sz w:val="22"/>
                <w:szCs w:val="22"/>
              </w:rPr>
              <w:t>Member, Convocation Committee</w:t>
            </w:r>
            <w:r w:rsidR="00BB3F81" w:rsidRPr="00094569">
              <w:rPr>
                <w:rFonts w:asciiTheme="minorHAnsi" w:hAnsiTheme="minorHAnsi" w:cstheme="minorHAnsi"/>
                <w:sz w:val="22"/>
                <w:szCs w:val="22"/>
              </w:rPr>
              <w:t>, RACP</w:t>
            </w:r>
          </w:p>
        </w:tc>
      </w:tr>
    </w:tbl>
    <w:p w14:paraId="4936214E" w14:textId="77777777" w:rsidR="00B960A5" w:rsidRPr="00094569" w:rsidRDefault="00B960A5">
      <w:pPr>
        <w:ind w:left="20" w:right="-700"/>
        <w:jc w:val="both"/>
        <w:rPr>
          <w:rFonts w:asciiTheme="minorHAnsi" w:hAnsiTheme="minorHAnsi" w:cstheme="minorHAnsi"/>
          <w:b/>
          <w:sz w:val="22"/>
          <w:szCs w:val="22"/>
          <w:u w:val="single"/>
        </w:rPr>
      </w:pPr>
    </w:p>
    <w:p w14:paraId="3CA893B0" w14:textId="77777777" w:rsidR="0052115C" w:rsidRPr="00094569" w:rsidRDefault="0052115C">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Australian Academy of Health &amp; Medical Sciences</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52115C" w:rsidRPr="00094569" w14:paraId="5BF25957" w14:textId="77777777" w:rsidTr="00CC16D9">
        <w:trPr>
          <w:cantSplit/>
        </w:trPr>
        <w:tc>
          <w:tcPr>
            <w:tcW w:w="1418" w:type="dxa"/>
          </w:tcPr>
          <w:p w14:paraId="2A36A56C" w14:textId="77777777" w:rsidR="0052115C" w:rsidRPr="00094569" w:rsidRDefault="0052115C" w:rsidP="00CC16D9">
            <w:pPr>
              <w:ind w:left="20" w:right="38"/>
              <w:rPr>
                <w:rFonts w:asciiTheme="minorHAnsi" w:hAnsiTheme="minorHAnsi" w:cstheme="minorHAnsi"/>
                <w:sz w:val="22"/>
                <w:szCs w:val="22"/>
              </w:rPr>
            </w:pPr>
            <w:r w:rsidRPr="00094569">
              <w:rPr>
                <w:rFonts w:asciiTheme="minorHAnsi" w:hAnsiTheme="minorHAnsi" w:cstheme="minorHAnsi"/>
                <w:sz w:val="22"/>
                <w:szCs w:val="22"/>
              </w:rPr>
              <w:lastRenderedPageBreak/>
              <w:t>2014-</w:t>
            </w:r>
          </w:p>
        </w:tc>
        <w:tc>
          <w:tcPr>
            <w:tcW w:w="8222" w:type="dxa"/>
          </w:tcPr>
          <w:p w14:paraId="0D74FBF3" w14:textId="77777777" w:rsidR="0052115C" w:rsidRPr="00094569" w:rsidRDefault="0052115C" w:rsidP="00CC16D9">
            <w:pPr>
              <w:ind w:left="20" w:right="2"/>
              <w:rPr>
                <w:rFonts w:asciiTheme="minorHAnsi" w:hAnsiTheme="minorHAnsi" w:cstheme="minorHAnsi"/>
                <w:sz w:val="22"/>
                <w:szCs w:val="22"/>
              </w:rPr>
            </w:pPr>
            <w:r w:rsidRPr="00094569">
              <w:rPr>
                <w:rFonts w:asciiTheme="minorHAnsi" w:hAnsiTheme="minorHAnsi" w:cstheme="minorHAnsi"/>
                <w:sz w:val="22"/>
                <w:szCs w:val="22"/>
              </w:rPr>
              <w:t>Member of AAHMS Mentorship Committee</w:t>
            </w:r>
            <w:r w:rsidR="00BC4D5C" w:rsidRPr="00094569">
              <w:rPr>
                <w:rFonts w:asciiTheme="minorHAnsi" w:hAnsiTheme="minorHAnsi" w:cstheme="minorHAnsi"/>
                <w:sz w:val="22"/>
                <w:szCs w:val="22"/>
              </w:rPr>
              <w:t xml:space="preserve"> (since 2019, Chair)</w:t>
            </w:r>
          </w:p>
        </w:tc>
      </w:tr>
      <w:tr w:rsidR="0052115C" w:rsidRPr="00094569" w14:paraId="67072582" w14:textId="77777777" w:rsidTr="00CC16D9">
        <w:trPr>
          <w:cantSplit/>
        </w:trPr>
        <w:tc>
          <w:tcPr>
            <w:tcW w:w="1418" w:type="dxa"/>
          </w:tcPr>
          <w:p w14:paraId="7B5A440E" w14:textId="77777777" w:rsidR="0052115C" w:rsidRPr="00094569" w:rsidRDefault="0052115C" w:rsidP="00CC16D9">
            <w:pPr>
              <w:ind w:left="20" w:right="38"/>
              <w:rPr>
                <w:rFonts w:asciiTheme="minorHAnsi" w:hAnsiTheme="minorHAnsi" w:cstheme="minorHAnsi"/>
                <w:sz w:val="22"/>
                <w:szCs w:val="22"/>
              </w:rPr>
            </w:pPr>
            <w:r w:rsidRPr="00094569">
              <w:rPr>
                <w:rFonts w:asciiTheme="minorHAnsi" w:hAnsiTheme="minorHAnsi" w:cstheme="minorHAnsi"/>
                <w:sz w:val="22"/>
                <w:szCs w:val="22"/>
              </w:rPr>
              <w:t>2014-</w:t>
            </w:r>
          </w:p>
        </w:tc>
        <w:tc>
          <w:tcPr>
            <w:tcW w:w="8222" w:type="dxa"/>
          </w:tcPr>
          <w:p w14:paraId="50F1CB0A" w14:textId="77777777" w:rsidR="0052115C" w:rsidRPr="00094569" w:rsidRDefault="0052115C" w:rsidP="00CC16D9">
            <w:pPr>
              <w:ind w:left="20" w:right="2"/>
              <w:rPr>
                <w:rFonts w:asciiTheme="minorHAnsi" w:hAnsiTheme="minorHAnsi" w:cstheme="minorHAnsi"/>
                <w:sz w:val="22"/>
                <w:szCs w:val="22"/>
              </w:rPr>
            </w:pPr>
            <w:r w:rsidRPr="00094569">
              <w:rPr>
                <w:rFonts w:asciiTheme="minorHAnsi" w:hAnsiTheme="minorHAnsi" w:cstheme="minorHAnsi"/>
                <w:sz w:val="22"/>
                <w:szCs w:val="22"/>
              </w:rPr>
              <w:t>Member of AAHMS Finance, Audit &amp; Risk Committee</w:t>
            </w:r>
          </w:p>
        </w:tc>
      </w:tr>
      <w:tr w:rsidR="0052115C" w:rsidRPr="00094569" w14:paraId="7A08C13E" w14:textId="77777777" w:rsidTr="00CC16D9">
        <w:trPr>
          <w:cantSplit/>
        </w:trPr>
        <w:tc>
          <w:tcPr>
            <w:tcW w:w="1418" w:type="dxa"/>
          </w:tcPr>
          <w:p w14:paraId="1836D521" w14:textId="77777777" w:rsidR="0052115C" w:rsidRPr="00094569" w:rsidRDefault="0052115C" w:rsidP="00CC16D9">
            <w:pPr>
              <w:ind w:left="20" w:right="38"/>
              <w:rPr>
                <w:rFonts w:asciiTheme="minorHAnsi" w:hAnsiTheme="minorHAnsi" w:cstheme="minorHAnsi"/>
                <w:sz w:val="22"/>
                <w:szCs w:val="22"/>
              </w:rPr>
            </w:pPr>
            <w:r w:rsidRPr="00094569">
              <w:rPr>
                <w:rFonts w:asciiTheme="minorHAnsi" w:hAnsiTheme="minorHAnsi" w:cstheme="minorHAnsi"/>
                <w:sz w:val="22"/>
                <w:szCs w:val="22"/>
              </w:rPr>
              <w:t>2014-</w:t>
            </w:r>
            <w:r w:rsidR="00814C49">
              <w:rPr>
                <w:rFonts w:asciiTheme="minorHAnsi" w:hAnsiTheme="minorHAnsi" w:cstheme="minorHAnsi"/>
                <w:sz w:val="22"/>
                <w:szCs w:val="22"/>
              </w:rPr>
              <w:t>2020</w:t>
            </w:r>
          </w:p>
        </w:tc>
        <w:tc>
          <w:tcPr>
            <w:tcW w:w="8222" w:type="dxa"/>
          </w:tcPr>
          <w:p w14:paraId="0A9B11DB" w14:textId="77777777" w:rsidR="0052115C" w:rsidRPr="00094569" w:rsidRDefault="0052115C" w:rsidP="00CC16D9">
            <w:pPr>
              <w:ind w:left="20" w:right="2"/>
              <w:rPr>
                <w:rFonts w:asciiTheme="minorHAnsi" w:hAnsiTheme="minorHAnsi" w:cstheme="minorHAnsi"/>
                <w:sz w:val="22"/>
                <w:szCs w:val="22"/>
              </w:rPr>
            </w:pPr>
            <w:r w:rsidRPr="00094569">
              <w:rPr>
                <w:rFonts w:asciiTheme="minorHAnsi" w:hAnsiTheme="minorHAnsi" w:cstheme="minorHAnsi"/>
                <w:sz w:val="22"/>
                <w:szCs w:val="22"/>
              </w:rPr>
              <w:t>Founding Member of AAHMS Council</w:t>
            </w:r>
          </w:p>
        </w:tc>
      </w:tr>
    </w:tbl>
    <w:p w14:paraId="3CEA5AB0" w14:textId="77777777" w:rsidR="0052115C" w:rsidRPr="00094569" w:rsidRDefault="0052115C">
      <w:pPr>
        <w:ind w:left="20" w:right="-700"/>
        <w:jc w:val="both"/>
        <w:rPr>
          <w:rFonts w:asciiTheme="minorHAnsi" w:hAnsiTheme="minorHAnsi" w:cstheme="minorHAnsi"/>
          <w:b/>
          <w:sz w:val="22"/>
          <w:szCs w:val="22"/>
          <w:u w:val="single"/>
        </w:rPr>
      </w:pPr>
    </w:p>
    <w:p w14:paraId="05A5F2D3" w14:textId="77777777" w:rsidR="00EA460D" w:rsidRPr="00094569" w:rsidRDefault="007F015F">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Other n</w:t>
      </w:r>
      <w:r w:rsidR="00EA460D" w:rsidRPr="00094569">
        <w:rPr>
          <w:rFonts w:asciiTheme="minorHAnsi" w:hAnsiTheme="minorHAnsi" w:cstheme="minorHAnsi"/>
          <w:b/>
          <w:sz w:val="22"/>
          <w:szCs w:val="22"/>
          <w:u w:val="single"/>
        </w:rPr>
        <w:t>ational</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FC2704" w:rsidRPr="00094569" w14:paraId="4C9D2D25" w14:textId="77777777">
        <w:trPr>
          <w:cantSplit/>
        </w:trPr>
        <w:tc>
          <w:tcPr>
            <w:tcW w:w="1418" w:type="dxa"/>
          </w:tcPr>
          <w:p w14:paraId="7215F1D8" w14:textId="77777777" w:rsidR="00FC2704" w:rsidRPr="00094569" w:rsidRDefault="00FC2704" w:rsidP="006A66D0">
            <w:pPr>
              <w:ind w:left="20" w:right="38"/>
              <w:rPr>
                <w:rFonts w:asciiTheme="minorHAnsi" w:hAnsiTheme="minorHAnsi" w:cstheme="minorHAnsi"/>
                <w:sz w:val="22"/>
                <w:szCs w:val="22"/>
              </w:rPr>
            </w:pPr>
            <w:r w:rsidRPr="00094569">
              <w:rPr>
                <w:rFonts w:asciiTheme="minorHAnsi" w:hAnsiTheme="minorHAnsi" w:cstheme="minorHAnsi"/>
                <w:sz w:val="22"/>
                <w:szCs w:val="22"/>
              </w:rPr>
              <w:t>2009</w:t>
            </w:r>
            <w:r w:rsidR="00D00486" w:rsidRPr="00094569">
              <w:rPr>
                <w:rFonts w:asciiTheme="minorHAnsi" w:hAnsiTheme="minorHAnsi" w:cstheme="minorHAnsi"/>
                <w:sz w:val="22"/>
                <w:szCs w:val="22"/>
              </w:rPr>
              <w:t>-</w:t>
            </w:r>
            <w:r w:rsidR="00487384">
              <w:rPr>
                <w:rFonts w:asciiTheme="minorHAnsi" w:hAnsiTheme="minorHAnsi" w:cstheme="minorHAnsi"/>
                <w:sz w:val="22"/>
                <w:szCs w:val="22"/>
              </w:rPr>
              <w:t>current</w:t>
            </w:r>
          </w:p>
        </w:tc>
        <w:tc>
          <w:tcPr>
            <w:tcW w:w="8222" w:type="dxa"/>
          </w:tcPr>
          <w:p w14:paraId="4EEBF184" w14:textId="77777777" w:rsidR="00FC2704" w:rsidRPr="00094569" w:rsidRDefault="00FC2704" w:rsidP="00393239">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Scientific </w:t>
            </w:r>
            <w:r w:rsidR="00FF20AC" w:rsidRPr="00094569">
              <w:rPr>
                <w:rFonts w:asciiTheme="minorHAnsi" w:hAnsiTheme="minorHAnsi" w:cstheme="minorHAnsi"/>
                <w:sz w:val="22"/>
                <w:szCs w:val="22"/>
              </w:rPr>
              <w:t xml:space="preserve">Advisory </w:t>
            </w:r>
            <w:r w:rsidR="00393239" w:rsidRPr="00094569">
              <w:rPr>
                <w:rFonts w:asciiTheme="minorHAnsi" w:hAnsiTheme="minorHAnsi" w:cstheme="minorHAnsi"/>
                <w:sz w:val="22"/>
                <w:szCs w:val="22"/>
              </w:rPr>
              <w:t>Committee</w:t>
            </w:r>
            <w:r w:rsidR="00FF20AC" w:rsidRPr="00094569">
              <w:rPr>
                <w:rFonts w:asciiTheme="minorHAnsi" w:hAnsiTheme="minorHAnsi" w:cstheme="minorHAnsi"/>
                <w:sz w:val="22"/>
                <w:szCs w:val="22"/>
              </w:rPr>
              <w:t>, Ramaciotti Found</w:t>
            </w:r>
            <w:r w:rsidRPr="00094569">
              <w:rPr>
                <w:rFonts w:asciiTheme="minorHAnsi" w:hAnsiTheme="minorHAnsi" w:cstheme="minorHAnsi"/>
                <w:sz w:val="22"/>
                <w:szCs w:val="22"/>
              </w:rPr>
              <w:t>ations</w:t>
            </w:r>
            <w:r w:rsidR="00EA7C15" w:rsidRPr="00094569">
              <w:rPr>
                <w:rFonts w:asciiTheme="minorHAnsi" w:hAnsiTheme="minorHAnsi" w:cstheme="minorHAnsi"/>
                <w:sz w:val="22"/>
                <w:szCs w:val="22"/>
              </w:rPr>
              <w:t xml:space="preserve"> (Chair of </w:t>
            </w:r>
            <w:r w:rsidR="00393239" w:rsidRPr="00094569">
              <w:rPr>
                <w:rFonts w:asciiTheme="minorHAnsi" w:hAnsiTheme="minorHAnsi" w:cstheme="minorHAnsi"/>
                <w:sz w:val="22"/>
                <w:szCs w:val="22"/>
              </w:rPr>
              <w:t xml:space="preserve">Committee </w:t>
            </w:r>
            <w:r w:rsidR="00EA7C15" w:rsidRPr="00094569">
              <w:rPr>
                <w:rFonts w:asciiTheme="minorHAnsi" w:hAnsiTheme="minorHAnsi" w:cstheme="minorHAnsi"/>
                <w:sz w:val="22"/>
                <w:szCs w:val="22"/>
              </w:rPr>
              <w:t>from 2018)</w:t>
            </w:r>
          </w:p>
        </w:tc>
      </w:tr>
      <w:tr w:rsidR="006A66D0" w:rsidRPr="00094569" w14:paraId="6E8FD91A" w14:textId="77777777">
        <w:trPr>
          <w:cantSplit/>
        </w:trPr>
        <w:tc>
          <w:tcPr>
            <w:tcW w:w="1418" w:type="dxa"/>
          </w:tcPr>
          <w:p w14:paraId="44D9B643" w14:textId="77777777" w:rsidR="006A66D0" w:rsidRPr="00094569" w:rsidRDefault="006A66D0" w:rsidP="006A66D0">
            <w:pPr>
              <w:ind w:left="20" w:right="38"/>
              <w:rPr>
                <w:rFonts w:asciiTheme="minorHAnsi" w:hAnsiTheme="minorHAnsi" w:cstheme="minorHAnsi"/>
                <w:sz w:val="22"/>
                <w:szCs w:val="22"/>
              </w:rPr>
            </w:pPr>
            <w:r w:rsidRPr="00094569">
              <w:rPr>
                <w:rFonts w:asciiTheme="minorHAnsi" w:hAnsiTheme="minorHAnsi" w:cstheme="minorHAnsi"/>
                <w:sz w:val="22"/>
                <w:szCs w:val="22"/>
              </w:rPr>
              <w:t>2008-9</w:t>
            </w:r>
          </w:p>
        </w:tc>
        <w:tc>
          <w:tcPr>
            <w:tcW w:w="8222" w:type="dxa"/>
          </w:tcPr>
          <w:p w14:paraId="6F320FAA" w14:textId="77777777" w:rsidR="006A66D0" w:rsidRPr="00094569" w:rsidRDefault="006A66D0" w:rsidP="006A66D0">
            <w:pPr>
              <w:ind w:left="20" w:right="2"/>
              <w:rPr>
                <w:rFonts w:asciiTheme="minorHAnsi" w:hAnsiTheme="minorHAnsi" w:cstheme="minorHAnsi"/>
                <w:sz w:val="22"/>
                <w:szCs w:val="22"/>
              </w:rPr>
            </w:pPr>
            <w:r w:rsidRPr="00094569">
              <w:rPr>
                <w:rFonts w:asciiTheme="minorHAnsi" w:hAnsiTheme="minorHAnsi" w:cstheme="minorHAnsi"/>
                <w:sz w:val="22"/>
                <w:szCs w:val="22"/>
              </w:rPr>
              <w:t>Member, Obesity Policy Expert Consultative Group, National Preventative Health Taskforce (Dept Health &amp; Ageing)</w:t>
            </w:r>
          </w:p>
        </w:tc>
      </w:tr>
      <w:tr w:rsidR="006A66D0" w:rsidRPr="00094569" w14:paraId="396FBA53" w14:textId="77777777">
        <w:trPr>
          <w:cantSplit/>
        </w:trPr>
        <w:tc>
          <w:tcPr>
            <w:tcW w:w="1418" w:type="dxa"/>
          </w:tcPr>
          <w:p w14:paraId="1F88AD76" w14:textId="4E8FFD78" w:rsidR="006A66D0" w:rsidRPr="00094569" w:rsidRDefault="006D632F" w:rsidP="002534C8">
            <w:pPr>
              <w:ind w:left="20" w:right="38"/>
              <w:rPr>
                <w:rFonts w:asciiTheme="minorHAnsi" w:hAnsiTheme="minorHAnsi" w:cstheme="minorHAnsi"/>
                <w:sz w:val="22"/>
                <w:szCs w:val="22"/>
              </w:rPr>
            </w:pPr>
            <w:r>
              <w:rPr>
                <w:rFonts w:asciiTheme="minorHAnsi" w:hAnsiTheme="minorHAnsi" w:cstheme="minorHAnsi"/>
                <w:sz w:val="22"/>
                <w:szCs w:val="22"/>
              </w:rPr>
              <w:t xml:space="preserve">1993-7; </w:t>
            </w:r>
            <w:r w:rsidR="006A66D0" w:rsidRPr="00094569">
              <w:rPr>
                <w:rFonts w:asciiTheme="minorHAnsi" w:hAnsiTheme="minorHAnsi" w:cstheme="minorHAnsi"/>
                <w:sz w:val="22"/>
                <w:szCs w:val="22"/>
              </w:rPr>
              <w:t>2005-</w:t>
            </w:r>
            <w:r w:rsidR="00F23FC0" w:rsidRPr="00094569">
              <w:rPr>
                <w:rFonts w:asciiTheme="minorHAnsi" w:hAnsiTheme="minorHAnsi" w:cstheme="minorHAnsi"/>
                <w:sz w:val="22"/>
                <w:szCs w:val="22"/>
              </w:rPr>
              <w:t>2009</w:t>
            </w:r>
          </w:p>
        </w:tc>
        <w:tc>
          <w:tcPr>
            <w:tcW w:w="8222" w:type="dxa"/>
          </w:tcPr>
          <w:p w14:paraId="59735AD0" w14:textId="0F9BE888" w:rsidR="006A66D0" w:rsidRPr="00094569" w:rsidRDefault="006A66D0" w:rsidP="002534C8">
            <w:pPr>
              <w:ind w:left="20" w:right="2"/>
              <w:rPr>
                <w:rFonts w:asciiTheme="minorHAnsi" w:hAnsiTheme="minorHAnsi" w:cstheme="minorHAnsi"/>
                <w:sz w:val="22"/>
                <w:szCs w:val="22"/>
              </w:rPr>
            </w:pPr>
            <w:r w:rsidRPr="00094569">
              <w:rPr>
                <w:rFonts w:asciiTheme="minorHAnsi" w:hAnsiTheme="minorHAnsi" w:cstheme="minorHAnsi"/>
                <w:sz w:val="22"/>
                <w:szCs w:val="22"/>
              </w:rPr>
              <w:t>Australasian Society for the Study of Obesity</w:t>
            </w:r>
            <w:r w:rsidR="006D632F">
              <w:rPr>
                <w:rFonts w:asciiTheme="minorHAnsi" w:hAnsiTheme="minorHAnsi" w:cstheme="minorHAnsi"/>
                <w:sz w:val="22"/>
                <w:szCs w:val="22"/>
              </w:rPr>
              <w:t xml:space="preserve"> (ASSO)</w:t>
            </w:r>
            <w:r w:rsidRPr="00094569">
              <w:rPr>
                <w:rFonts w:asciiTheme="minorHAnsi" w:hAnsiTheme="minorHAnsi" w:cstheme="minorHAnsi"/>
                <w:sz w:val="22"/>
                <w:szCs w:val="22"/>
              </w:rPr>
              <w:t>, Member of Counci</w:t>
            </w:r>
            <w:r w:rsidR="006D632F">
              <w:rPr>
                <w:rFonts w:asciiTheme="minorHAnsi" w:hAnsiTheme="minorHAnsi" w:cstheme="minorHAnsi"/>
                <w:sz w:val="22"/>
                <w:szCs w:val="22"/>
              </w:rPr>
              <w:t>l;</w:t>
            </w:r>
            <w:r w:rsidR="006D632F" w:rsidRPr="00094569">
              <w:rPr>
                <w:rFonts w:asciiTheme="minorHAnsi" w:hAnsiTheme="minorHAnsi" w:cstheme="minorHAnsi"/>
                <w:sz w:val="22"/>
                <w:szCs w:val="22"/>
              </w:rPr>
              <w:t>; 1993-1995 Council – Member, 1995 Scientific Program Committee – Member; 1994-7 Continuing Education Committee - Member</w:t>
            </w:r>
          </w:p>
        </w:tc>
      </w:tr>
      <w:tr w:rsidR="006A66D0" w:rsidRPr="00094569" w14:paraId="3B298085" w14:textId="77777777">
        <w:trPr>
          <w:cantSplit/>
        </w:trPr>
        <w:tc>
          <w:tcPr>
            <w:tcW w:w="1418" w:type="dxa"/>
          </w:tcPr>
          <w:p w14:paraId="0E4BD70D" w14:textId="77777777" w:rsidR="006A66D0" w:rsidRPr="00094569" w:rsidRDefault="006A66D0" w:rsidP="00D56CB5">
            <w:pPr>
              <w:ind w:left="20" w:right="38"/>
              <w:rPr>
                <w:rFonts w:asciiTheme="minorHAnsi" w:hAnsiTheme="minorHAnsi" w:cstheme="minorHAnsi"/>
                <w:sz w:val="22"/>
                <w:szCs w:val="22"/>
              </w:rPr>
            </w:pPr>
            <w:r w:rsidRPr="00094569">
              <w:rPr>
                <w:rFonts w:asciiTheme="minorHAnsi" w:hAnsiTheme="minorHAnsi" w:cstheme="minorHAnsi"/>
                <w:sz w:val="22"/>
                <w:szCs w:val="22"/>
              </w:rPr>
              <w:t>2002-</w:t>
            </w:r>
            <w:r w:rsidR="00D56CB5" w:rsidRPr="00094569">
              <w:rPr>
                <w:rFonts w:asciiTheme="minorHAnsi" w:hAnsiTheme="minorHAnsi" w:cstheme="minorHAnsi"/>
                <w:sz w:val="22"/>
                <w:szCs w:val="22"/>
              </w:rPr>
              <w:t>2015</w:t>
            </w:r>
          </w:p>
        </w:tc>
        <w:tc>
          <w:tcPr>
            <w:tcW w:w="8222" w:type="dxa"/>
          </w:tcPr>
          <w:p w14:paraId="0E85B97C" w14:textId="77777777" w:rsidR="006A66D0" w:rsidRPr="00094569" w:rsidRDefault="006A66D0" w:rsidP="002534C8">
            <w:pPr>
              <w:ind w:left="20" w:right="2"/>
              <w:rPr>
                <w:rFonts w:asciiTheme="minorHAnsi" w:hAnsiTheme="minorHAnsi" w:cstheme="minorHAnsi"/>
                <w:sz w:val="22"/>
                <w:szCs w:val="22"/>
              </w:rPr>
            </w:pPr>
            <w:r w:rsidRPr="00094569">
              <w:rPr>
                <w:rFonts w:asciiTheme="minorHAnsi" w:hAnsiTheme="minorHAnsi" w:cstheme="minorHAnsi"/>
                <w:sz w:val="22"/>
                <w:szCs w:val="22"/>
              </w:rPr>
              <w:t>Director, Austral</w:t>
            </w:r>
            <w:r w:rsidR="007F015F" w:rsidRPr="00094569">
              <w:rPr>
                <w:rFonts w:asciiTheme="minorHAnsi" w:hAnsiTheme="minorHAnsi" w:cstheme="minorHAnsi"/>
                <w:sz w:val="22"/>
                <w:szCs w:val="22"/>
              </w:rPr>
              <w:t>as</w:t>
            </w:r>
            <w:r w:rsidRPr="00094569">
              <w:rPr>
                <w:rFonts w:asciiTheme="minorHAnsi" w:hAnsiTheme="minorHAnsi" w:cstheme="minorHAnsi"/>
                <w:sz w:val="22"/>
                <w:szCs w:val="22"/>
              </w:rPr>
              <w:t>ian Child and Adolescent Obesity Research Network (ACAORN)</w:t>
            </w:r>
          </w:p>
        </w:tc>
      </w:tr>
      <w:tr w:rsidR="006A66D0" w:rsidRPr="00094569" w14:paraId="296BE754" w14:textId="77777777">
        <w:trPr>
          <w:cantSplit/>
        </w:trPr>
        <w:tc>
          <w:tcPr>
            <w:tcW w:w="1418" w:type="dxa"/>
          </w:tcPr>
          <w:p w14:paraId="42344A2E" w14:textId="77777777" w:rsidR="006A66D0" w:rsidRPr="00094569" w:rsidRDefault="006A66D0" w:rsidP="002534C8">
            <w:pPr>
              <w:ind w:left="20" w:right="38"/>
              <w:rPr>
                <w:rFonts w:asciiTheme="minorHAnsi" w:hAnsiTheme="minorHAnsi" w:cstheme="minorHAnsi"/>
                <w:sz w:val="22"/>
                <w:szCs w:val="22"/>
              </w:rPr>
            </w:pPr>
            <w:r w:rsidRPr="00094569">
              <w:rPr>
                <w:rFonts w:asciiTheme="minorHAnsi" w:hAnsiTheme="minorHAnsi" w:cstheme="minorHAnsi"/>
                <w:sz w:val="22"/>
                <w:szCs w:val="22"/>
              </w:rPr>
              <w:t>2004-2007</w:t>
            </w:r>
          </w:p>
        </w:tc>
        <w:tc>
          <w:tcPr>
            <w:tcW w:w="8222" w:type="dxa"/>
          </w:tcPr>
          <w:p w14:paraId="6B0E94B6" w14:textId="77777777" w:rsidR="006A66D0" w:rsidRPr="00094569" w:rsidRDefault="006A66D0" w:rsidP="002534C8">
            <w:pPr>
              <w:ind w:left="20" w:right="2"/>
              <w:rPr>
                <w:rFonts w:asciiTheme="minorHAnsi" w:hAnsiTheme="minorHAnsi" w:cstheme="minorHAnsi"/>
                <w:sz w:val="22"/>
                <w:szCs w:val="22"/>
              </w:rPr>
            </w:pPr>
            <w:r w:rsidRPr="00094569">
              <w:rPr>
                <w:rFonts w:asciiTheme="minorHAnsi" w:hAnsiTheme="minorHAnsi" w:cstheme="minorHAnsi"/>
                <w:sz w:val="22"/>
                <w:szCs w:val="22"/>
              </w:rPr>
              <w:t>Director, Telstra Foundation</w:t>
            </w:r>
          </w:p>
        </w:tc>
      </w:tr>
      <w:tr w:rsidR="006A66D0" w:rsidRPr="00094569" w14:paraId="586E6B0E" w14:textId="77777777">
        <w:trPr>
          <w:cantSplit/>
        </w:trPr>
        <w:tc>
          <w:tcPr>
            <w:tcW w:w="1418" w:type="dxa"/>
          </w:tcPr>
          <w:p w14:paraId="76AB1BEE" w14:textId="77777777" w:rsidR="006A66D0" w:rsidRPr="00094569" w:rsidRDefault="006A66D0" w:rsidP="002534C8">
            <w:pPr>
              <w:ind w:left="20" w:right="38"/>
              <w:rPr>
                <w:rFonts w:asciiTheme="minorHAnsi" w:hAnsiTheme="minorHAnsi" w:cstheme="minorHAnsi"/>
                <w:sz w:val="22"/>
                <w:szCs w:val="22"/>
              </w:rPr>
            </w:pPr>
            <w:r w:rsidRPr="00094569">
              <w:rPr>
                <w:rFonts w:asciiTheme="minorHAnsi" w:hAnsiTheme="minorHAnsi" w:cstheme="minorHAnsi"/>
                <w:sz w:val="22"/>
                <w:szCs w:val="22"/>
              </w:rPr>
              <w:t>1991-</w:t>
            </w:r>
            <w:r w:rsidR="00C63CE7" w:rsidRPr="00094569">
              <w:rPr>
                <w:rFonts w:asciiTheme="minorHAnsi" w:hAnsiTheme="minorHAnsi" w:cstheme="minorHAnsi"/>
                <w:sz w:val="22"/>
                <w:szCs w:val="22"/>
              </w:rPr>
              <w:t>199</w:t>
            </w:r>
            <w:r w:rsidRPr="00094569">
              <w:rPr>
                <w:rFonts w:asciiTheme="minorHAnsi" w:hAnsiTheme="minorHAnsi" w:cstheme="minorHAnsi"/>
                <w:sz w:val="22"/>
                <w:szCs w:val="22"/>
              </w:rPr>
              <w:t>6</w:t>
            </w:r>
          </w:p>
        </w:tc>
        <w:tc>
          <w:tcPr>
            <w:tcW w:w="8222" w:type="dxa"/>
          </w:tcPr>
          <w:p w14:paraId="1D5B7399" w14:textId="77777777" w:rsidR="006A66D0" w:rsidRPr="00094569" w:rsidRDefault="006A66D0" w:rsidP="00D9156F">
            <w:pPr>
              <w:ind w:left="20" w:right="2"/>
              <w:rPr>
                <w:rFonts w:asciiTheme="minorHAnsi" w:hAnsiTheme="minorHAnsi" w:cstheme="minorHAnsi"/>
                <w:sz w:val="22"/>
                <w:szCs w:val="22"/>
              </w:rPr>
            </w:pPr>
            <w:r w:rsidRPr="00094569">
              <w:rPr>
                <w:rFonts w:asciiTheme="minorHAnsi" w:hAnsiTheme="minorHAnsi" w:cstheme="minorHAnsi"/>
                <w:sz w:val="22"/>
                <w:szCs w:val="22"/>
              </w:rPr>
              <w:t>Paediatric Research Society of Australia &amp; New Zealand; 1995-6 Council member; 1994-5 Chair, Organising Committee, Inaugural NSW PRSA conference; 1995 Chair, Organising Committee, Sydney PRSA/RACP Advanced Trainee Research Meeting 1994-5 President, 1993-4 Deputy President, 1991-3 Secretary</w:t>
            </w:r>
          </w:p>
        </w:tc>
      </w:tr>
    </w:tbl>
    <w:p w14:paraId="1F0DD3F3" w14:textId="77777777" w:rsidR="00334BC4" w:rsidRPr="00094569" w:rsidRDefault="00334BC4">
      <w:pPr>
        <w:ind w:left="20" w:right="-700"/>
        <w:jc w:val="both"/>
        <w:rPr>
          <w:rFonts w:asciiTheme="minorHAnsi" w:hAnsiTheme="minorHAnsi" w:cstheme="minorHAnsi"/>
          <w:b/>
          <w:sz w:val="22"/>
          <w:szCs w:val="22"/>
        </w:rPr>
      </w:pPr>
    </w:p>
    <w:p w14:paraId="7088DF46" w14:textId="77777777" w:rsidR="00EA460D" w:rsidRPr="00094569" w:rsidRDefault="001652D2">
      <w:pPr>
        <w:ind w:left="20"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State and r</w:t>
      </w:r>
      <w:r w:rsidR="00EA460D" w:rsidRPr="00094569">
        <w:rPr>
          <w:rFonts w:asciiTheme="minorHAnsi" w:hAnsiTheme="minorHAnsi" w:cstheme="minorHAnsi"/>
          <w:b/>
          <w:sz w:val="22"/>
          <w:szCs w:val="22"/>
          <w:u w:val="single"/>
        </w:rPr>
        <w:t>egional</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B75440" w:rsidRPr="00094569" w14:paraId="2929C327" w14:textId="77777777">
        <w:trPr>
          <w:cantSplit/>
        </w:trPr>
        <w:tc>
          <w:tcPr>
            <w:tcW w:w="1418" w:type="dxa"/>
          </w:tcPr>
          <w:p w14:paraId="4DEA8401" w14:textId="77777777" w:rsidR="00B75440" w:rsidRPr="00094569" w:rsidRDefault="00B75440" w:rsidP="00B6315B">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2018-</w:t>
            </w:r>
            <w:r w:rsidR="009E74F2">
              <w:rPr>
                <w:rFonts w:asciiTheme="minorHAnsi" w:hAnsiTheme="minorHAnsi" w:cstheme="minorHAnsi"/>
                <w:sz w:val="22"/>
                <w:szCs w:val="22"/>
              </w:rPr>
              <w:t>20</w:t>
            </w:r>
          </w:p>
        </w:tc>
        <w:tc>
          <w:tcPr>
            <w:tcW w:w="8222" w:type="dxa"/>
          </w:tcPr>
          <w:p w14:paraId="38D6F2B4" w14:textId="77777777" w:rsidR="00B75440" w:rsidRPr="00094569" w:rsidRDefault="00B75440" w:rsidP="00B649F7">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NSW Health </w:t>
            </w:r>
            <w:r w:rsidRPr="00094569">
              <w:rPr>
                <w:rFonts w:asciiTheme="minorHAnsi" w:hAnsiTheme="minorHAnsi"/>
                <w:sz w:val="22"/>
                <w:szCs w:val="22"/>
              </w:rPr>
              <w:t>Strategic Advisory Committee for the Get Healthy Service</w:t>
            </w:r>
          </w:p>
        </w:tc>
      </w:tr>
      <w:tr w:rsidR="00B649F7" w:rsidRPr="00094569" w14:paraId="0001C5C6" w14:textId="77777777">
        <w:trPr>
          <w:cantSplit/>
        </w:trPr>
        <w:tc>
          <w:tcPr>
            <w:tcW w:w="1418" w:type="dxa"/>
          </w:tcPr>
          <w:p w14:paraId="423067E4" w14:textId="77777777" w:rsidR="00B649F7" w:rsidRPr="00094569" w:rsidRDefault="00B649F7" w:rsidP="00B6315B">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2018-</w:t>
            </w:r>
            <w:r w:rsidR="009E74F2">
              <w:rPr>
                <w:rFonts w:asciiTheme="minorHAnsi" w:hAnsiTheme="minorHAnsi" w:cstheme="minorHAnsi"/>
                <w:sz w:val="22"/>
                <w:szCs w:val="22"/>
              </w:rPr>
              <w:t>20</w:t>
            </w:r>
          </w:p>
        </w:tc>
        <w:tc>
          <w:tcPr>
            <w:tcW w:w="8222" w:type="dxa"/>
          </w:tcPr>
          <w:p w14:paraId="560E5C8F" w14:textId="77777777" w:rsidR="00B649F7" w:rsidRPr="00094569" w:rsidRDefault="00B649F7" w:rsidP="00B649F7">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Chair, </w:t>
            </w:r>
            <w:r w:rsidRPr="00094569">
              <w:rPr>
                <w:rFonts w:asciiTheme="minorHAnsi" w:hAnsiTheme="minorHAnsi"/>
                <w:sz w:val="22"/>
                <w:szCs w:val="22"/>
              </w:rPr>
              <w:t>Pregnancy and Early Years Clinical Governance Committee</w:t>
            </w:r>
            <w:r w:rsidR="00B75440" w:rsidRPr="00094569">
              <w:rPr>
                <w:rFonts w:asciiTheme="minorHAnsi" w:hAnsiTheme="minorHAnsi"/>
                <w:sz w:val="22"/>
                <w:szCs w:val="22"/>
              </w:rPr>
              <w:t xml:space="preserve"> for the NSW Health Get Healthy Service</w:t>
            </w:r>
          </w:p>
        </w:tc>
      </w:tr>
      <w:tr w:rsidR="00B649F7" w:rsidRPr="00094569" w14:paraId="69B4CD12" w14:textId="77777777">
        <w:trPr>
          <w:cantSplit/>
        </w:trPr>
        <w:tc>
          <w:tcPr>
            <w:tcW w:w="1418" w:type="dxa"/>
          </w:tcPr>
          <w:p w14:paraId="5F0CFF04" w14:textId="77777777" w:rsidR="00B649F7" w:rsidRPr="00094569" w:rsidRDefault="00B649F7" w:rsidP="00B6315B">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2018-</w:t>
            </w:r>
            <w:r w:rsidR="009E74F2">
              <w:rPr>
                <w:rFonts w:asciiTheme="minorHAnsi" w:hAnsiTheme="minorHAnsi" w:cstheme="minorHAnsi"/>
                <w:sz w:val="22"/>
                <w:szCs w:val="22"/>
              </w:rPr>
              <w:t>20</w:t>
            </w:r>
          </w:p>
        </w:tc>
        <w:tc>
          <w:tcPr>
            <w:tcW w:w="8222" w:type="dxa"/>
          </w:tcPr>
          <w:p w14:paraId="10A01E3D" w14:textId="77777777" w:rsidR="00B649F7" w:rsidRPr="00094569" w:rsidRDefault="00B649F7" w:rsidP="00B649F7">
            <w:pPr>
              <w:ind w:left="20" w:right="2"/>
              <w:rPr>
                <w:rFonts w:asciiTheme="minorHAnsi" w:hAnsiTheme="minorHAnsi" w:cstheme="minorHAnsi"/>
                <w:sz w:val="22"/>
                <w:szCs w:val="22"/>
              </w:rPr>
            </w:pPr>
            <w:r w:rsidRPr="00094569">
              <w:rPr>
                <w:rFonts w:asciiTheme="minorHAnsi" w:hAnsiTheme="minorHAnsi" w:cstheme="minorHAnsi"/>
                <w:sz w:val="22"/>
                <w:szCs w:val="22"/>
              </w:rPr>
              <w:t>Co-Chair, NSW Premier’s Priority childhood obesity working group on secondary level paediatric obesity care</w:t>
            </w:r>
          </w:p>
        </w:tc>
      </w:tr>
      <w:tr w:rsidR="00B649F7" w:rsidRPr="00094569" w14:paraId="339DD18E" w14:textId="77777777">
        <w:trPr>
          <w:cantSplit/>
        </w:trPr>
        <w:tc>
          <w:tcPr>
            <w:tcW w:w="1418" w:type="dxa"/>
          </w:tcPr>
          <w:p w14:paraId="582C0D3F" w14:textId="77777777" w:rsidR="00B649F7" w:rsidRPr="00094569" w:rsidRDefault="00B649F7" w:rsidP="00B6315B">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2016-</w:t>
            </w:r>
            <w:r w:rsidR="009E74F2">
              <w:rPr>
                <w:rFonts w:asciiTheme="minorHAnsi" w:hAnsiTheme="minorHAnsi" w:cstheme="minorHAnsi"/>
                <w:sz w:val="22"/>
                <w:szCs w:val="22"/>
              </w:rPr>
              <w:t>20</w:t>
            </w:r>
          </w:p>
        </w:tc>
        <w:tc>
          <w:tcPr>
            <w:tcW w:w="8222" w:type="dxa"/>
          </w:tcPr>
          <w:p w14:paraId="2D04FE55" w14:textId="77777777" w:rsidR="00B649F7" w:rsidRPr="00094569" w:rsidRDefault="00B649F7" w:rsidP="00B649F7">
            <w:pPr>
              <w:ind w:left="20" w:right="2"/>
              <w:rPr>
                <w:rFonts w:asciiTheme="minorHAnsi" w:hAnsiTheme="minorHAnsi" w:cstheme="minorHAnsi"/>
                <w:sz w:val="22"/>
                <w:szCs w:val="22"/>
              </w:rPr>
            </w:pPr>
            <w:r w:rsidRPr="00094569">
              <w:rPr>
                <w:rFonts w:asciiTheme="minorHAnsi" w:hAnsiTheme="minorHAnsi" w:cstheme="minorHAnsi"/>
                <w:sz w:val="22"/>
                <w:szCs w:val="22"/>
              </w:rPr>
              <w:t>Member, NSW Premier's Priority childhood obesity working group on routine advice and clinical service delivery</w:t>
            </w:r>
          </w:p>
        </w:tc>
      </w:tr>
      <w:tr w:rsidR="005547C4" w:rsidRPr="00094569" w14:paraId="4CEF9CFB" w14:textId="77777777">
        <w:trPr>
          <w:cantSplit/>
        </w:trPr>
        <w:tc>
          <w:tcPr>
            <w:tcW w:w="1418" w:type="dxa"/>
          </w:tcPr>
          <w:p w14:paraId="487D03C9" w14:textId="77777777" w:rsidR="005547C4" w:rsidRPr="00094569" w:rsidRDefault="005547C4" w:rsidP="00B6315B">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2016-</w:t>
            </w:r>
            <w:r w:rsidR="00B649F7" w:rsidRPr="00094569">
              <w:rPr>
                <w:rFonts w:asciiTheme="minorHAnsi" w:hAnsiTheme="minorHAnsi" w:cstheme="minorHAnsi"/>
                <w:sz w:val="22"/>
                <w:szCs w:val="22"/>
              </w:rPr>
              <w:t>7</w:t>
            </w:r>
          </w:p>
        </w:tc>
        <w:tc>
          <w:tcPr>
            <w:tcW w:w="8222" w:type="dxa"/>
          </w:tcPr>
          <w:p w14:paraId="7F070FA1" w14:textId="77777777" w:rsidR="005547C4" w:rsidRPr="00094569" w:rsidRDefault="005547C4" w:rsidP="00B6315B">
            <w:pPr>
              <w:ind w:left="20" w:right="2"/>
              <w:rPr>
                <w:rFonts w:asciiTheme="minorHAnsi" w:hAnsiTheme="minorHAnsi" w:cstheme="minorHAnsi"/>
                <w:sz w:val="22"/>
                <w:szCs w:val="22"/>
              </w:rPr>
            </w:pPr>
            <w:r w:rsidRPr="00094569">
              <w:rPr>
                <w:rFonts w:asciiTheme="minorHAnsi" w:hAnsiTheme="minorHAnsi" w:cstheme="minorHAnsi"/>
                <w:sz w:val="22"/>
                <w:szCs w:val="22"/>
              </w:rPr>
              <w:t>Member, Expert Advisory Committee for the Premier’s Priority “Tackling Childhood Obesity”</w:t>
            </w:r>
          </w:p>
        </w:tc>
      </w:tr>
      <w:tr w:rsidR="00B6315B" w:rsidRPr="00094569" w14:paraId="105DA918" w14:textId="77777777">
        <w:trPr>
          <w:cantSplit/>
        </w:trPr>
        <w:tc>
          <w:tcPr>
            <w:tcW w:w="1418" w:type="dxa"/>
          </w:tcPr>
          <w:p w14:paraId="1F662F03" w14:textId="77777777" w:rsidR="00B6315B" w:rsidRPr="00094569" w:rsidRDefault="00B6315B" w:rsidP="00B6315B">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2008-</w:t>
            </w:r>
            <w:r w:rsidR="00AF6206" w:rsidRPr="00094569">
              <w:rPr>
                <w:rFonts w:asciiTheme="minorHAnsi" w:hAnsiTheme="minorHAnsi" w:cstheme="minorHAnsi"/>
                <w:sz w:val="22"/>
                <w:szCs w:val="22"/>
              </w:rPr>
              <w:t>2012</w:t>
            </w:r>
          </w:p>
        </w:tc>
        <w:tc>
          <w:tcPr>
            <w:tcW w:w="8222" w:type="dxa"/>
          </w:tcPr>
          <w:p w14:paraId="2E265A29" w14:textId="77777777" w:rsidR="00B6315B" w:rsidRPr="00094569" w:rsidRDefault="00B6315B" w:rsidP="00B6315B">
            <w:pPr>
              <w:ind w:left="20" w:right="2"/>
              <w:rPr>
                <w:rFonts w:asciiTheme="minorHAnsi" w:hAnsiTheme="minorHAnsi" w:cstheme="minorHAnsi"/>
                <w:sz w:val="22"/>
                <w:szCs w:val="22"/>
              </w:rPr>
            </w:pPr>
            <w:r w:rsidRPr="00094569">
              <w:rPr>
                <w:rFonts w:asciiTheme="minorHAnsi" w:hAnsiTheme="minorHAnsi" w:cstheme="minorHAnsi"/>
                <w:sz w:val="22"/>
                <w:szCs w:val="22"/>
              </w:rPr>
              <w:t>Member, NSW Health Care Advisory Council</w:t>
            </w:r>
          </w:p>
        </w:tc>
      </w:tr>
      <w:tr w:rsidR="00BD70B5" w:rsidRPr="00094569" w14:paraId="04A09AAB" w14:textId="77777777">
        <w:trPr>
          <w:cantSplit/>
        </w:trPr>
        <w:tc>
          <w:tcPr>
            <w:tcW w:w="1418" w:type="dxa"/>
          </w:tcPr>
          <w:p w14:paraId="742CBB28" w14:textId="77777777" w:rsidR="00BD70B5" w:rsidRPr="00094569" w:rsidRDefault="00BD70B5" w:rsidP="009E0C40">
            <w:pPr>
              <w:ind w:left="20" w:right="38"/>
              <w:jc w:val="both"/>
              <w:rPr>
                <w:rFonts w:asciiTheme="minorHAnsi" w:hAnsiTheme="minorHAnsi" w:cstheme="minorHAnsi"/>
                <w:sz w:val="22"/>
                <w:szCs w:val="22"/>
              </w:rPr>
            </w:pPr>
            <w:bookmarkStart w:id="4" w:name="OLE_LINK7"/>
            <w:r w:rsidRPr="00094569">
              <w:rPr>
                <w:rFonts w:asciiTheme="minorHAnsi" w:hAnsiTheme="minorHAnsi" w:cstheme="minorHAnsi"/>
                <w:sz w:val="22"/>
                <w:szCs w:val="22"/>
              </w:rPr>
              <w:t>2006-</w:t>
            </w:r>
            <w:r w:rsidR="000E2FD0" w:rsidRPr="00094569">
              <w:rPr>
                <w:rFonts w:asciiTheme="minorHAnsi" w:hAnsiTheme="minorHAnsi" w:cstheme="minorHAnsi"/>
                <w:sz w:val="22"/>
                <w:szCs w:val="22"/>
              </w:rPr>
              <w:t>2009</w:t>
            </w:r>
          </w:p>
        </w:tc>
        <w:tc>
          <w:tcPr>
            <w:tcW w:w="8222" w:type="dxa"/>
          </w:tcPr>
          <w:p w14:paraId="7314EBA2" w14:textId="77777777" w:rsidR="00BD70B5" w:rsidRPr="00094569" w:rsidRDefault="00BD70B5" w:rsidP="002534C8">
            <w:pPr>
              <w:ind w:left="20" w:right="2"/>
              <w:rPr>
                <w:rFonts w:asciiTheme="minorHAnsi" w:hAnsiTheme="minorHAnsi" w:cstheme="minorHAnsi"/>
                <w:sz w:val="22"/>
                <w:szCs w:val="22"/>
              </w:rPr>
            </w:pPr>
            <w:r w:rsidRPr="00094569">
              <w:rPr>
                <w:rFonts w:asciiTheme="minorHAnsi" w:hAnsiTheme="minorHAnsi" w:cstheme="minorHAnsi"/>
                <w:sz w:val="22"/>
                <w:szCs w:val="22"/>
              </w:rPr>
              <w:t>Chair, Program Advisory Committee, Hunter Hew England Area Health Service ASSIST Childhood Obesity Prevention Program</w:t>
            </w:r>
          </w:p>
        </w:tc>
      </w:tr>
      <w:tr w:rsidR="00B7093A" w:rsidRPr="00094569" w14:paraId="6D8C34F1" w14:textId="77777777">
        <w:trPr>
          <w:cantSplit/>
        </w:trPr>
        <w:tc>
          <w:tcPr>
            <w:tcW w:w="1418" w:type="dxa"/>
          </w:tcPr>
          <w:p w14:paraId="205A4C7E" w14:textId="77777777" w:rsidR="00B7093A" w:rsidRPr="00094569" w:rsidRDefault="00B7093A" w:rsidP="009E0C40">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2005-</w:t>
            </w:r>
            <w:r w:rsidR="00552A19" w:rsidRPr="00094569">
              <w:rPr>
                <w:rFonts w:asciiTheme="minorHAnsi" w:hAnsiTheme="minorHAnsi" w:cstheme="minorHAnsi"/>
                <w:sz w:val="22"/>
                <w:szCs w:val="22"/>
              </w:rPr>
              <w:t>2009</w:t>
            </w:r>
          </w:p>
        </w:tc>
        <w:tc>
          <w:tcPr>
            <w:tcW w:w="8222" w:type="dxa"/>
          </w:tcPr>
          <w:p w14:paraId="4335445B" w14:textId="77777777" w:rsidR="00B7093A" w:rsidRPr="00094569" w:rsidRDefault="00B7093A" w:rsidP="002534C8">
            <w:pPr>
              <w:ind w:left="20" w:right="2"/>
              <w:rPr>
                <w:rFonts w:asciiTheme="minorHAnsi" w:hAnsiTheme="minorHAnsi" w:cstheme="minorHAnsi"/>
                <w:sz w:val="22"/>
                <w:szCs w:val="22"/>
              </w:rPr>
            </w:pPr>
            <w:r w:rsidRPr="00094569">
              <w:rPr>
                <w:rFonts w:asciiTheme="minorHAnsi" w:hAnsiTheme="minorHAnsi" w:cstheme="minorHAnsi"/>
                <w:sz w:val="22"/>
                <w:szCs w:val="22"/>
              </w:rPr>
              <w:t>Member</w:t>
            </w:r>
            <w:r w:rsidR="002534C8" w:rsidRPr="00094569">
              <w:rPr>
                <w:rFonts w:asciiTheme="minorHAnsi" w:hAnsiTheme="minorHAnsi" w:cstheme="minorHAnsi"/>
                <w:sz w:val="22"/>
                <w:szCs w:val="22"/>
              </w:rPr>
              <w:t xml:space="preserve"> (from 2007, Co-Chair)</w:t>
            </w:r>
            <w:r w:rsidRPr="00094569">
              <w:rPr>
                <w:rFonts w:asciiTheme="minorHAnsi" w:hAnsiTheme="minorHAnsi" w:cstheme="minorHAnsi"/>
                <w:sz w:val="22"/>
                <w:szCs w:val="22"/>
              </w:rPr>
              <w:t xml:space="preserve">, NSW </w:t>
            </w:r>
            <w:r w:rsidR="00DF18F2" w:rsidRPr="00094569">
              <w:rPr>
                <w:rFonts w:asciiTheme="minorHAnsi" w:hAnsiTheme="minorHAnsi" w:cstheme="minorHAnsi"/>
                <w:sz w:val="22"/>
                <w:szCs w:val="22"/>
              </w:rPr>
              <w:t xml:space="preserve">Health </w:t>
            </w:r>
            <w:r w:rsidR="00B6315B" w:rsidRPr="00094569">
              <w:rPr>
                <w:rFonts w:asciiTheme="minorHAnsi" w:hAnsiTheme="minorHAnsi" w:cstheme="minorHAnsi"/>
                <w:sz w:val="22"/>
                <w:szCs w:val="22"/>
              </w:rPr>
              <w:t xml:space="preserve">Aboriginal &amp; </w:t>
            </w:r>
            <w:r w:rsidRPr="00094569">
              <w:rPr>
                <w:rFonts w:asciiTheme="minorHAnsi" w:hAnsiTheme="minorHAnsi" w:cstheme="minorHAnsi"/>
                <w:sz w:val="22"/>
                <w:szCs w:val="22"/>
              </w:rPr>
              <w:t>Population Health Priority Taskforce</w:t>
            </w:r>
          </w:p>
        </w:tc>
      </w:tr>
      <w:tr w:rsidR="009E0C40" w:rsidRPr="00094569" w14:paraId="47C8CB0B" w14:textId="77777777">
        <w:trPr>
          <w:cantSplit/>
        </w:trPr>
        <w:tc>
          <w:tcPr>
            <w:tcW w:w="1418" w:type="dxa"/>
          </w:tcPr>
          <w:p w14:paraId="36D7F23E" w14:textId="77777777" w:rsidR="009E0C40" w:rsidRPr="00094569" w:rsidRDefault="009E0C40" w:rsidP="009E0C40">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2003-</w:t>
            </w:r>
            <w:r w:rsidR="00774261" w:rsidRPr="00094569">
              <w:rPr>
                <w:rFonts w:asciiTheme="minorHAnsi" w:hAnsiTheme="minorHAnsi" w:cstheme="minorHAnsi"/>
                <w:sz w:val="22"/>
                <w:szCs w:val="22"/>
              </w:rPr>
              <w:t>200</w:t>
            </w:r>
            <w:r w:rsidR="00DF18F2" w:rsidRPr="00094569">
              <w:rPr>
                <w:rFonts w:asciiTheme="minorHAnsi" w:hAnsiTheme="minorHAnsi" w:cstheme="minorHAnsi"/>
                <w:sz w:val="22"/>
                <w:szCs w:val="22"/>
              </w:rPr>
              <w:t>5</w:t>
            </w:r>
          </w:p>
        </w:tc>
        <w:tc>
          <w:tcPr>
            <w:tcW w:w="8222" w:type="dxa"/>
          </w:tcPr>
          <w:p w14:paraId="1575158F" w14:textId="77777777" w:rsidR="009E0C40" w:rsidRPr="00094569" w:rsidRDefault="009E0C40" w:rsidP="002534C8">
            <w:pPr>
              <w:ind w:left="20" w:right="2"/>
              <w:rPr>
                <w:rFonts w:asciiTheme="minorHAnsi" w:hAnsiTheme="minorHAnsi" w:cstheme="minorHAnsi"/>
                <w:sz w:val="22"/>
                <w:szCs w:val="22"/>
              </w:rPr>
            </w:pPr>
            <w:r w:rsidRPr="00094569">
              <w:rPr>
                <w:rFonts w:asciiTheme="minorHAnsi" w:hAnsiTheme="minorHAnsi" w:cstheme="minorHAnsi"/>
                <w:sz w:val="22"/>
                <w:szCs w:val="22"/>
              </w:rPr>
              <w:t xml:space="preserve">Member, NSW Health </w:t>
            </w:r>
            <w:r w:rsidR="00BA3A13" w:rsidRPr="00094569">
              <w:rPr>
                <w:rFonts w:asciiTheme="minorHAnsi" w:hAnsiTheme="minorHAnsi" w:cstheme="minorHAnsi"/>
                <w:sz w:val="22"/>
                <w:szCs w:val="22"/>
              </w:rPr>
              <w:t xml:space="preserve">Paediatric </w:t>
            </w:r>
            <w:r w:rsidRPr="00094569">
              <w:rPr>
                <w:rFonts w:asciiTheme="minorHAnsi" w:hAnsiTheme="minorHAnsi" w:cstheme="minorHAnsi"/>
                <w:sz w:val="22"/>
                <w:szCs w:val="22"/>
              </w:rPr>
              <w:t>Overweight &amp; Obesity Services Advisory Group</w:t>
            </w:r>
          </w:p>
        </w:tc>
      </w:tr>
      <w:bookmarkEnd w:id="4"/>
      <w:tr w:rsidR="009E0C40" w:rsidRPr="00094569" w14:paraId="6C1D370B" w14:textId="77777777">
        <w:trPr>
          <w:cantSplit/>
        </w:trPr>
        <w:tc>
          <w:tcPr>
            <w:tcW w:w="1418" w:type="dxa"/>
          </w:tcPr>
          <w:p w14:paraId="7D223265" w14:textId="77777777" w:rsidR="009E0C40" w:rsidRPr="00094569" w:rsidRDefault="009E0C40" w:rsidP="009E0C40">
            <w:pPr>
              <w:ind w:left="20" w:right="38"/>
              <w:jc w:val="both"/>
              <w:rPr>
                <w:rFonts w:asciiTheme="minorHAnsi" w:hAnsiTheme="minorHAnsi" w:cstheme="minorHAnsi"/>
                <w:sz w:val="22"/>
                <w:szCs w:val="22"/>
              </w:rPr>
            </w:pPr>
            <w:r w:rsidRPr="00094569">
              <w:rPr>
                <w:rFonts w:asciiTheme="minorHAnsi" w:hAnsiTheme="minorHAnsi" w:cstheme="minorHAnsi"/>
                <w:sz w:val="22"/>
                <w:szCs w:val="22"/>
              </w:rPr>
              <w:t>2002</w:t>
            </w:r>
          </w:p>
        </w:tc>
        <w:tc>
          <w:tcPr>
            <w:tcW w:w="8222" w:type="dxa"/>
          </w:tcPr>
          <w:p w14:paraId="23F43EE2" w14:textId="77777777" w:rsidR="009E0C40" w:rsidRPr="00094569" w:rsidRDefault="009E0C40" w:rsidP="002534C8">
            <w:pPr>
              <w:ind w:left="20" w:right="2"/>
              <w:rPr>
                <w:rFonts w:asciiTheme="minorHAnsi" w:hAnsiTheme="minorHAnsi" w:cstheme="minorHAnsi"/>
                <w:sz w:val="22"/>
                <w:szCs w:val="22"/>
              </w:rPr>
            </w:pPr>
            <w:r w:rsidRPr="00094569">
              <w:rPr>
                <w:rFonts w:asciiTheme="minorHAnsi" w:hAnsiTheme="minorHAnsi" w:cstheme="minorHAnsi"/>
                <w:sz w:val="22"/>
                <w:szCs w:val="22"/>
              </w:rPr>
              <w:t>Member, Organising Committee, NSW Childhood Obesity Summit</w:t>
            </w:r>
          </w:p>
        </w:tc>
      </w:tr>
      <w:tr w:rsidR="00EA460D" w:rsidRPr="00094569" w14:paraId="5956B108" w14:textId="77777777">
        <w:trPr>
          <w:cantSplit/>
        </w:trPr>
        <w:tc>
          <w:tcPr>
            <w:tcW w:w="1418" w:type="dxa"/>
          </w:tcPr>
          <w:p w14:paraId="55674BD3" w14:textId="77777777" w:rsidR="00EA460D" w:rsidRPr="00094569" w:rsidRDefault="00EA460D">
            <w:pPr>
              <w:ind w:left="20" w:right="38"/>
              <w:jc w:val="both"/>
              <w:rPr>
                <w:rFonts w:asciiTheme="minorHAnsi" w:hAnsiTheme="minorHAnsi" w:cstheme="minorHAnsi"/>
                <w:sz w:val="22"/>
                <w:szCs w:val="22"/>
              </w:rPr>
            </w:pPr>
            <w:r w:rsidRPr="00094569">
              <w:rPr>
                <w:rFonts w:asciiTheme="minorHAnsi" w:hAnsiTheme="minorHAnsi" w:cstheme="minorHAnsi"/>
                <w:sz w:val="22"/>
                <w:szCs w:val="22"/>
              </w:rPr>
              <w:t>1996-2001</w:t>
            </w:r>
          </w:p>
        </w:tc>
        <w:tc>
          <w:tcPr>
            <w:tcW w:w="8222" w:type="dxa"/>
          </w:tcPr>
          <w:p w14:paraId="76D4B5FD" w14:textId="6E9E5A88" w:rsidR="00EA460D" w:rsidRPr="00094569" w:rsidRDefault="00905EC5" w:rsidP="002534C8">
            <w:pPr>
              <w:ind w:left="20" w:right="42"/>
              <w:rPr>
                <w:rFonts w:asciiTheme="minorHAnsi" w:hAnsiTheme="minorHAnsi" w:cstheme="minorHAnsi"/>
                <w:sz w:val="22"/>
                <w:szCs w:val="22"/>
              </w:rPr>
            </w:pPr>
            <w:r>
              <w:rPr>
                <w:rFonts w:asciiTheme="minorHAnsi" w:hAnsiTheme="minorHAnsi" w:cstheme="minorHAnsi"/>
                <w:sz w:val="22"/>
                <w:szCs w:val="22"/>
              </w:rPr>
              <w:t>RACP</w:t>
            </w:r>
            <w:r w:rsidR="00EA460D" w:rsidRPr="00094569">
              <w:rPr>
                <w:rFonts w:asciiTheme="minorHAnsi" w:hAnsiTheme="minorHAnsi" w:cstheme="minorHAnsi"/>
                <w:sz w:val="22"/>
                <w:szCs w:val="22"/>
              </w:rPr>
              <w:t xml:space="preserve"> NSW State Committee - Member</w:t>
            </w:r>
          </w:p>
        </w:tc>
      </w:tr>
      <w:tr w:rsidR="00EA460D" w:rsidRPr="00094569" w14:paraId="3CC580C0" w14:textId="77777777">
        <w:trPr>
          <w:cantSplit/>
        </w:trPr>
        <w:tc>
          <w:tcPr>
            <w:tcW w:w="1418" w:type="dxa"/>
          </w:tcPr>
          <w:p w14:paraId="10836B04" w14:textId="77777777" w:rsidR="00EA460D" w:rsidRPr="00094569" w:rsidRDefault="00EA460D">
            <w:pPr>
              <w:ind w:left="20" w:right="38"/>
              <w:jc w:val="both"/>
              <w:rPr>
                <w:rFonts w:asciiTheme="minorHAnsi" w:hAnsiTheme="minorHAnsi" w:cstheme="minorHAnsi"/>
                <w:sz w:val="22"/>
                <w:szCs w:val="22"/>
              </w:rPr>
            </w:pPr>
            <w:r w:rsidRPr="00094569">
              <w:rPr>
                <w:rFonts w:asciiTheme="minorHAnsi" w:hAnsiTheme="minorHAnsi" w:cstheme="minorHAnsi"/>
                <w:sz w:val="22"/>
                <w:szCs w:val="22"/>
              </w:rPr>
              <w:t>1994-</w:t>
            </w:r>
            <w:r w:rsidR="00774261" w:rsidRPr="00094569">
              <w:rPr>
                <w:rFonts w:asciiTheme="minorHAnsi" w:hAnsiTheme="minorHAnsi" w:cstheme="minorHAnsi"/>
                <w:sz w:val="22"/>
                <w:szCs w:val="22"/>
              </w:rPr>
              <w:t>199</w:t>
            </w:r>
            <w:r w:rsidRPr="00094569">
              <w:rPr>
                <w:rFonts w:asciiTheme="minorHAnsi" w:hAnsiTheme="minorHAnsi" w:cstheme="minorHAnsi"/>
                <w:sz w:val="22"/>
                <w:szCs w:val="22"/>
              </w:rPr>
              <w:t>8</w:t>
            </w:r>
          </w:p>
        </w:tc>
        <w:tc>
          <w:tcPr>
            <w:tcW w:w="8222" w:type="dxa"/>
          </w:tcPr>
          <w:p w14:paraId="1CAD3B37" w14:textId="77777777" w:rsidR="00EA460D" w:rsidRPr="00094569" w:rsidRDefault="00EA460D" w:rsidP="002534C8">
            <w:pPr>
              <w:ind w:left="20" w:right="42"/>
              <w:rPr>
                <w:rFonts w:asciiTheme="minorHAnsi" w:hAnsiTheme="minorHAnsi" w:cstheme="minorHAnsi"/>
                <w:sz w:val="22"/>
                <w:szCs w:val="22"/>
              </w:rPr>
            </w:pPr>
            <w:r w:rsidRPr="00094569">
              <w:rPr>
                <w:rFonts w:asciiTheme="minorHAnsi" w:hAnsiTheme="minorHAnsi" w:cstheme="minorHAnsi"/>
                <w:sz w:val="22"/>
                <w:szCs w:val="22"/>
              </w:rPr>
              <w:t>Australian College of Paediatrics, NSW State Committee - Member</w:t>
            </w:r>
          </w:p>
        </w:tc>
      </w:tr>
      <w:tr w:rsidR="00EA460D" w:rsidRPr="00094569" w14:paraId="434D8D47" w14:textId="77777777">
        <w:trPr>
          <w:cantSplit/>
        </w:trPr>
        <w:tc>
          <w:tcPr>
            <w:tcW w:w="1418" w:type="dxa"/>
          </w:tcPr>
          <w:p w14:paraId="7FE9226F" w14:textId="77777777" w:rsidR="00EA460D" w:rsidRPr="00094569" w:rsidRDefault="00EA460D">
            <w:pPr>
              <w:ind w:left="20" w:right="38"/>
              <w:jc w:val="both"/>
              <w:rPr>
                <w:rFonts w:asciiTheme="minorHAnsi" w:hAnsiTheme="minorHAnsi" w:cstheme="minorHAnsi"/>
                <w:sz w:val="22"/>
                <w:szCs w:val="22"/>
              </w:rPr>
            </w:pPr>
            <w:r w:rsidRPr="00094569">
              <w:rPr>
                <w:rFonts w:asciiTheme="minorHAnsi" w:hAnsiTheme="minorHAnsi" w:cstheme="minorHAnsi"/>
                <w:sz w:val="22"/>
                <w:szCs w:val="22"/>
              </w:rPr>
              <w:t>1992-</w:t>
            </w:r>
            <w:r w:rsidR="00774261" w:rsidRPr="00094569">
              <w:rPr>
                <w:rFonts w:asciiTheme="minorHAnsi" w:hAnsiTheme="minorHAnsi" w:cstheme="minorHAnsi"/>
                <w:sz w:val="22"/>
                <w:szCs w:val="22"/>
              </w:rPr>
              <w:t>199</w:t>
            </w:r>
            <w:r w:rsidRPr="00094569">
              <w:rPr>
                <w:rFonts w:asciiTheme="minorHAnsi" w:hAnsiTheme="minorHAnsi" w:cstheme="minorHAnsi"/>
                <w:sz w:val="22"/>
                <w:szCs w:val="22"/>
              </w:rPr>
              <w:t>6</w:t>
            </w:r>
          </w:p>
        </w:tc>
        <w:tc>
          <w:tcPr>
            <w:tcW w:w="8222" w:type="dxa"/>
          </w:tcPr>
          <w:p w14:paraId="2DDAF09D" w14:textId="77777777" w:rsidR="00EA460D" w:rsidRPr="00094569" w:rsidRDefault="00EA460D" w:rsidP="002534C8">
            <w:pPr>
              <w:ind w:left="20" w:right="42"/>
              <w:rPr>
                <w:rFonts w:asciiTheme="minorHAnsi" w:hAnsiTheme="minorHAnsi" w:cstheme="minorHAnsi"/>
                <w:sz w:val="22"/>
                <w:szCs w:val="22"/>
              </w:rPr>
            </w:pPr>
            <w:r w:rsidRPr="00094569">
              <w:rPr>
                <w:rFonts w:asciiTheme="minorHAnsi" w:hAnsiTheme="minorHAnsi" w:cstheme="minorHAnsi"/>
                <w:sz w:val="22"/>
                <w:szCs w:val="22"/>
              </w:rPr>
              <w:t>Nutrition Society of Australia, Sydney Group Committee - Member</w:t>
            </w:r>
          </w:p>
        </w:tc>
      </w:tr>
    </w:tbl>
    <w:p w14:paraId="1131B942" w14:textId="77777777" w:rsidR="002F2204" w:rsidRPr="00094569" w:rsidRDefault="002F2204" w:rsidP="002F2204">
      <w:pPr>
        <w:ind w:right="-700"/>
        <w:jc w:val="both"/>
        <w:rPr>
          <w:rFonts w:asciiTheme="minorHAnsi" w:hAnsiTheme="minorHAnsi" w:cstheme="minorHAnsi"/>
          <w:b/>
          <w:sz w:val="22"/>
          <w:szCs w:val="22"/>
          <w:u w:val="single"/>
        </w:rPr>
      </w:pPr>
    </w:p>
    <w:p w14:paraId="3B9CD1FF" w14:textId="77777777" w:rsidR="00885575" w:rsidRPr="00094569" w:rsidRDefault="00885575" w:rsidP="00885575">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Sydney Children’s Hospitals Network (SCHN) Governing Board</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4654E4" w:rsidRPr="00094569" w14:paraId="67A308DE" w14:textId="77777777" w:rsidTr="00AA5F03">
        <w:trPr>
          <w:cantSplit/>
        </w:trPr>
        <w:tc>
          <w:tcPr>
            <w:tcW w:w="1418" w:type="dxa"/>
          </w:tcPr>
          <w:p w14:paraId="0A31063F" w14:textId="0212AE65" w:rsidR="004654E4" w:rsidRPr="00094569" w:rsidRDefault="004654E4" w:rsidP="00AA5F03">
            <w:pPr>
              <w:ind w:left="20" w:right="38"/>
              <w:rPr>
                <w:rFonts w:asciiTheme="minorHAnsi" w:hAnsiTheme="minorHAnsi" w:cstheme="minorHAnsi"/>
                <w:sz w:val="22"/>
                <w:szCs w:val="22"/>
              </w:rPr>
            </w:pPr>
            <w:r w:rsidRPr="00094569">
              <w:rPr>
                <w:rFonts w:asciiTheme="minorHAnsi" w:hAnsiTheme="minorHAnsi" w:cstheme="minorHAnsi"/>
                <w:sz w:val="22"/>
                <w:szCs w:val="22"/>
              </w:rPr>
              <w:t>2019-</w:t>
            </w:r>
            <w:r w:rsidR="003217C4">
              <w:rPr>
                <w:rFonts w:asciiTheme="minorHAnsi" w:hAnsiTheme="minorHAnsi" w:cstheme="minorHAnsi"/>
                <w:sz w:val="22"/>
                <w:szCs w:val="22"/>
              </w:rPr>
              <w:t>2021</w:t>
            </w:r>
          </w:p>
        </w:tc>
        <w:tc>
          <w:tcPr>
            <w:tcW w:w="8222" w:type="dxa"/>
          </w:tcPr>
          <w:p w14:paraId="15C953DD" w14:textId="77777777" w:rsidR="004654E4" w:rsidRPr="00094569" w:rsidRDefault="004654E4" w:rsidP="00AA5F03">
            <w:pPr>
              <w:ind w:left="20" w:right="42"/>
              <w:rPr>
                <w:rFonts w:asciiTheme="minorHAnsi" w:hAnsiTheme="minorHAnsi" w:cstheme="minorHAnsi"/>
                <w:sz w:val="22"/>
                <w:szCs w:val="22"/>
              </w:rPr>
            </w:pPr>
            <w:r w:rsidRPr="00094569">
              <w:rPr>
                <w:rFonts w:asciiTheme="minorHAnsi" w:hAnsiTheme="minorHAnsi" w:cstheme="minorHAnsi"/>
                <w:sz w:val="22"/>
                <w:szCs w:val="22"/>
              </w:rPr>
              <w:t>Member, SCHN Board Communications &amp; Engagement Sub</w:t>
            </w:r>
            <w:r w:rsidR="00105506" w:rsidRPr="00094569">
              <w:rPr>
                <w:rFonts w:asciiTheme="minorHAnsi" w:hAnsiTheme="minorHAnsi" w:cstheme="minorHAnsi"/>
                <w:sz w:val="22"/>
                <w:szCs w:val="22"/>
              </w:rPr>
              <w:t>c</w:t>
            </w:r>
            <w:r w:rsidRPr="00094569">
              <w:rPr>
                <w:rFonts w:asciiTheme="minorHAnsi" w:hAnsiTheme="minorHAnsi" w:cstheme="minorHAnsi"/>
                <w:sz w:val="22"/>
                <w:szCs w:val="22"/>
              </w:rPr>
              <w:t>ommittee</w:t>
            </w:r>
          </w:p>
        </w:tc>
      </w:tr>
      <w:tr w:rsidR="00364FF7" w:rsidRPr="00094569" w14:paraId="2084CB01" w14:textId="77777777" w:rsidTr="00AA5F03">
        <w:trPr>
          <w:cantSplit/>
        </w:trPr>
        <w:tc>
          <w:tcPr>
            <w:tcW w:w="1418" w:type="dxa"/>
          </w:tcPr>
          <w:p w14:paraId="749826B4" w14:textId="21B907C9" w:rsidR="00364FF7" w:rsidRPr="00094569" w:rsidRDefault="00364FF7" w:rsidP="00AA5F03">
            <w:pPr>
              <w:ind w:left="20" w:right="38"/>
              <w:rPr>
                <w:rFonts w:asciiTheme="minorHAnsi" w:hAnsiTheme="minorHAnsi" w:cstheme="minorHAnsi"/>
                <w:sz w:val="22"/>
                <w:szCs w:val="22"/>
              </w:rPr>
            </w:pPr>
            <w:r w:rsidRPr="00094569">
              <w:rPr>
                <w:rFonts w:asciiTheme="minorHAnsi" w:hAnsiTheme="minorHAnsi" w:cstheme="minorHAnsi"/>
                <w:sz w:val="22"/>
                <w:szCs w:val="22"/>
              </w:rPr>
              <w:t>2015-</w:t>
            </w:r>
            <w:r w:rsidR="003217C4">
              <w:rPr>
                <w:rFonts w:asciiTheme="minorHAnsi" w:hAnsiTheme="minorHAnsi" w:cstheme="minorHAnsi"/>
                <w:sz w:val="22"/>
                <w:szCs w:val="22"/>
              </w:rPr>
              <w:t>2021</w:t>
            </w:r>
          </w:p>
        </w:tc>
        <w:tc>
          <w:tcPr>
            <w:tcW w:w="8222" w:type="dxa"/>
          </w:tcPr>
          <w:p w14:paraId="0C11C37A" w14:textId="77777777" w:rsidR="00364FF7" w:rsidRPr="00094569" w:rsidRDefault="00364FF7" w:rsidP="00AA5F03">
            <w:pPr>
              <w:ind w:left="20" w:right="42"/>
              <w:rPr>
                <w:rFonts w:asciiTheme="minorHAnsi" w:hAnsiTheme="minorHAnsi" w:cstheme="minorHAnsi"/>
                <w:sz w:val="22"/>
                <w:szCs w:val="22"/>
              </w:rPr>
            </w:pPr>
            <w:r w:rsidRPr="00094569">
              <w:rPr>
                <w:rFonts w:asciiTheme="minorHAnsi" w:hAnsiTheme="minorHAnsi" w:cstheme="minorHAnsi"/>
                <w:sz w:val="22"/>
                <w:szCs w:val="22"/>
              </w:rPr>
              <w:t>Member, SCHN Board Capital Works Subcommittee</w:t>
            </w:r>
          </w:p>
        </w:tc>
      </w:tr>
      <w:tr w:rsidR="00364FF7" w:rsidRPr="00094569" w14:paraId="3498247F" w14:textId="77777777" w:rsidTr="00AA5F03">
        <w:trPr>
          <w:cantSplit/>
        </w:trPr>
        <w:tc>
          <w:tcPr>
            <w:tcW w:w="1418" w:type="dxa"/>
          </w:tcPr>
          <w:p w14:paraId="216CBB3C" w14:textId="77777777" w:rsidR="00364FF7" w:rsidRPr="00094569" w:rsidRDefault="00364FF7" w:rsidP="00AA5F03">
            <w:pPr>
              <w:ind w:left="20" w:right="38"/>
              <w:rPr>
                <w:rFonts w:asciiTheme="minorHAnsi" w:hAnsiTheme="minorHAnsi" w:cstheme="minorHAnsi"/>
                <w:sz w:val="22"/>
                <w:szCs w:val="22"/>
              </w:rPr>
            </w:pPr>
            <w:r w:rsidRPr="00094569">
              <w:rPr>
                <w:rFonts w:asciiTheme="minorHAnsi" w:hAnsiTheme="minorHAnsi" w:cstheme="minorHAnsi"/>
                <w:sz w:val="22"/>
                <w:szCs w:val="22"/>
              </w:rPr>
              <w:t>2015-</w:t>
            </w:r>
            <w:r w:rsidR="00487384">
              <w:rPr>
                <w:rFonts w:asciiTheme="minorHAnsi" w:hAnsiTheme="minorHAnsi" w:cstheme="minorHAnsi"/>
                <w:sz w:val="22"/>
                <w:szCs w:val="22"/>
              </w:rPr>
              <w:t>2020</w:t>
            </w:r>
          </w:p>
        </w:tc>
        <w:tc>
          <w:tcPr>
            <w:tcW w:w="8222" w:type="dxa"/>
          </w:tcPr>
          <w:p w14:paraId="6357A66A" w14:textId="77777777" w:rsidR="00364FF7" w:rsidRPr="00094569" w:rsidRDefault="00F86A64" w:rsidP="0068546F">
            <w:pPr>
              <w:ind w:left="20" w:right="42"/>
              <w:rPr>
                <w:rFonts w:asciiTheme="minorHAnsi" w:hAnsiTheme="minorHAnsi" w:cstheme="minorHAnsi"/>
                <w:sz w:val="22"/>
                <w:szCs w:val="22"/>
              </w:rPr>
            </w:pPr>
            <w:r w:rsidRPr="00094569">
              <w:rPr>
                <w:rFonts w:asciiTheme="minorHAnsi" w:hAnsiTheme="minorHAnsi" w:cstheme="minorHAnsi"/>
                <w:sz w:val="22"/>
                <w:szCs w:val="22"/>
              </w:rPr>
              <w:t xml:space="preserve">Member, </w:t>
            </w:r>
            <w:r w:rsidR="00364FF7" w:rsidRPr="00094569">
              <w:rPr>
                <w:rFonts w:asciiTheme="minorHAnsi" w:hAnsiTheme="minorHAnsi" w:cstheme="minorHAnsi"/>
                <w:sz w:val="22"/>
                <w:szCs w:val="22"/>
              </w:rPr>
              <w:t>SCHN and Western Sydney L</w:t>
            </w:r>
            <w:r w:rsidR="0068546F" w:rsidRPr="00094569">
              <w:rPr>
                <w:rFonts w:asciiTheme="minorHAnsi" w:hAnsiTheme="minorHAnsi" w:cstheme="minorHAnsi"/>
                <w:sz w:val="22"/>
                <w:szCs w:val="22"/>
              </w:rPr>
              <w:t>ocal Health District</w:t>
            </w:r>
            <w:r w:rsidR="00364FF7" w:rsidRPr="00094569">
              <w:rPr>
                <w:rFonts w:asciiTheme="minorHAnsi" w:hAnsiTheme="minorHAnsi" w:cstheme="minorHAnsi"/>
                <w:sz w:val="22"/>
                <w:szCs w:val="22"/>
              </w:rPr>
              <w:t xml:space="preserve"> Joint Boards Westmead Precinct Committee</w:t>
            </w:r>
          </w:p>
        </w:tc>
      </w:tr>
      <w:tr w:rsidR="003C7B24" w:rsidRPr="00094569" w14:paraId="579F4E1A" w14:textId="77777777" w:rsidTr="0026269E">
        <w:trPr>
          <w:cantSplit/>
        </w:trPr>
        <w:tc>
          <w:tcPr>
            <w:tcW w:w="1418" w:type="dxa"/>
          </w:tcPr>
          <w:p w14:paraId="4BBCFCDE" w14:textId="77777777" w:rsidR="003C7B24" w:rsidRPr="00094569" w:rsidRDefault="003C7B24" w:rsidP="0026269E">
            <w:pPr>
              <w:ind w:left="20" w:right="38"/>
              <w:rPr>
                <w:rFonts w:asciiTheme="minorHAnsi" w:hAnsiTheme="minorHAnsi" w:cstheme="minorHAnsi"/>
                <w:sz w:val="22"/>
                <w:szCs w:val="22"/>
              </w:rPr>
            </w:pPr>
            <w:r w:rsidRPr="00094569">
              <w:rPr>
                <w:rFonts w:asciiTheme="minorHAnsi" w:hAnsiTheme="minorHAnsi" w:cstheme="minorHAnsi"/>
                <w:sz w:val="22"/>
                <w:szCs w:val="22"/>
              </w:rPr>
              <w:t>2010-</w:t>
            </w:r>
            <w:r w:rsidR="00961C52">
              <w:rPr>
                <w:rFonts w:asciiTheme="minorHAnsi" w:hAnsiTheme="minorHAnsi" w:cstheme="minorHAnsi"/>
                <w:sz w:val="22"/>
                <w:szCs w:val="22"/>
              </w:rPr>
              <w:t>2021</w:t>
            </w:r>
          </w:p>
        </w:tc>
        <w:tc>
          <w:tcPr>
            <w:tcW w:w="8222" w:type="dxa"/>
          </w:tcPr>
          <w:p w14:paraId="2C3DBD99" w14:textId="77777777" w:rsidR="003C7B24" w:rsidRPr="00094569" w:rsidRDefault="003C7B24" w:rsidP="0026269E">
            <w:pPr>
              <w:ind w:left="20" w:right="42"/>
              <w:rPr>
                <w:rFonts w:asciiTheme="minorHAnsi" w:hAnsiTheme="minorHAnsi" w:cstheme="minorHAnsi"/>
                <w:sz w:val="22"/>
                <w:szCs w:val="22"/>
              </w:rPr>
            </w:pPr>
            <w:r w:rsidRPr="00094569">
              <w:rPr>
                <w:rFonts w:asciiTheme="minorHAnsi" w:hAnsiTheme="minorHAnsi" w:cstheme="minorHAnsi"/>
                <w:sz w:val="22"/>
                <w:szCs w:val="22"/>
              </w:rPr>
              <w:t>Member</w:t>
            </w:r>
            <w:r w:rsidR="00783850" w:rsidRPr="00094569">
              <w:rPr>
                <w:rFonts w:asciiTheme="minorHAnsi" w:hAnsiTheme="minorHAnsi" w:cstheme="minorHAnsi"/>
                <w:sz w:val="22"/>
                <w:szCs w:val="22"/>
              </w:rPr>
              <w:t>, SCHN Governing Board (formerly Advisory Board)</w:t>
            </w:r>
          </w:p>
        </w:tc>
      </w:tr>
    </w:tbl>
    <w:p w14:paraId="15842C24" w14:textId="77777777" w:rsidR="00885575" w:rsidRPr="00094569" w:rsidRDefault="00885575" w:rsidP="002F2204">
      <w:pPr>
        <w:ind w:right="-700"/>
        <w:jc w:val="both"/>
        <w:rPr>
          <w:rFonts w:asciiTheme="minorHAnsi" w:hAnsiTheme="minorHAnsi" w:cstheme="minorHAnsi"/>
          <w:b/>
          <w:sz w:val="22"/>
          <w:szCs w:val="22"/>
          <w:u w:val="single"/>
        </w:rPr>
      </w:pPr>
    </w:p>
    <w:p w14:paraId="0A9E1BC0" w14:textId="77777777" w:rsidR="005F6366" w:rsidRPr="00094569" w:rsidRDefault="005F6366" w:rsidP="002F2204">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Sydney Children’s Hospitals Network</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5F6366" w:rsidRPr="00094569" w14:paraId="60FAA5EA" w14:textId="77777777" w:rsidTr="003E590C">
        <w:trPr>
          <w:cantSplit/>
        </w:trPr>
        <w:tc>
          <w:tcPr>
            <w:tcW w:w="1418" w:type="dxa"/>
          </w:tcPr>
          <w:p w14:paraId="6E9B50D7" w14:textId="526C76DC" w:rsidR="005F6366" w:rsidRPr="00094569" w:rsidRDefault="005F6366" w:rsidP="003E590C">
            <w:pPr>
              <w:ind w:left="20" w:right="38"/>
              <w:rPr>
                <w:rFonts w:asciiTheme="minorHAnsi" w:hAnsiTheme="minorHAnsi" w:cstheme="minorHAnsi"/>
                <w:sz w:val="22"/>
                <w:szCs w:val="22"/>
              </w:rPr>
            </w:pPr>
            <w:r w:rsidRPr="00094569">
              <w:rPr>
                <w:rFonts w:asciiTheme="minorHAnsi" w:hAnsiTheme="minorHAnsi" w:cstheme="minorHAnsi"/>
                <w:sz w:val="22"/>
                <w:szCs w:val="22"/>
              </w:rPr>
              <w:t>2017-</w:t>
            </w:r>
            <w:r w:rsidR="003217C4">
              <w:rPr>
                <w:rFonts w:asciiTheme="minorHAnsi" w:hAnsiTheme="minorHAnsi" w:cstheme="minorHAnsi"/>
                <w:sz w:val="22"/>
                <w:szCs w:val="22"/>
              </w:rPr>
              <w:t>2020</w:t>
            </w:r>
          </w:p>
        </w:tc>
        <w:tc>
          <w:tcPr>
            <w:tcW w:w="8222" w:type="dxa"/>
          </w:tcPr>
          <w:p w14:paraId="57793BDE" w14:textId="77777777" w:rsidR="005F6366" w:rsidRPr="00094569" w:rsidRDefault="005F6366" w:rsidP="005F6366">
            <w:pPr>
              <w:ind w:left="20" w:right="42"/>
              <w:rPr>
                <w:rFonts w:asciiTheme="minorHAnsi" w:hAnsiTheme="minorHAnsi" w:cstheme="minorHAnsi"/>
                <w:sz w:val="22"/>
                <w:szCs w:val="22"/>
              </w:rPr>
            </w:pPr>
            <w:r w:rsidRPr="00094569">
              <w:rPr>
                <w:rFonts w:asciiTheme="minorHAnsi" w:hAnsiTheme="minorHAnsi" w:cstheme="minorHAnsi"/>
                <w:sz w:val="22"/>
                <w:szCs w:val="22"/>
              </w:rPr>
              <w:t>Member, SCHN Obesity Committee</w:t>
            </w:r>
          </w:p>
        </w:tc>
      </w:tr>
      <w:tr w:rsidR="005F6366" w:rsidRPr="00094569" w14:paraId="26D0C925" w14:textId="77777777" w:rsidTr="003E590C">
        <w:trPr>
          <w:cantSplit/>
        </w:trPr>
        <w:tc>
          <w:tcPr>
            <w:tcW w:w="1418" w:type="dxa"/>
          </w:tcPr>
          <w:p w14:paraId="0ABBDBED" w14:textId="5CD87C17" w:rsidR="005F6366" w:rsidRPr="00094569" w:rsidRDefault="005F6366" w:rsidP="003E590C">
            <w:pPr>
              <w:ind w:left="20" w:right="38"/>
              <w:rPr>
                <w:rFonts w:asciiTheme="minorHAnsi" w:hAnsiTheme="minorHAnsi" w:cstheme="minorHAnsi"/>
                <w:sz w:val="22"/>
                <w:szCs w:val="22"/>
              </w:rPr>
            </w:pPr>
            <w:r w:rsidRPr="00094569">
              <w:rPr>
                <w:rFonts w:asciiTheme="minorHAnsi" w:hAnsiTheme="minorHAnsi" w:cstheme="minorHAnsi"/>
                <w:sz w:val="22"/>
                <w:szCs w:val="22"/>
              </w:rPr>
              <w:t>2015-</w:t>
            </w:r>
            <w:r w:rsidR="003217C4">
              <w:rPr>
                <w:rFonts w:asciiTheme="minorHAnsi" w:hAnsiTheme="minorHAnsi" w:cstheme="minorHAnsi"/>
                <w:sz w:val="22"/>
                <w:szCs w:val="22"/>
              </w:rPr>
              <w:t>2020</w:t>
            </w:r>
          </w:p>
        </w:tc>
        <w:tc>
          <w:tcPr>
            <w:tcW w:w="8222" w:type="dxa"/>
          </w:tcPr>
          <w:p w14:paraId="63F0C55F" w14:textId="77777777" w:rsidR="005F6366" w:rsidRPr="00094569" w:rsidRDefault="005F6366" w:rsidP="003E590C">
            <w:pPr>
              <w:ind w:left="20" w:right="42"/>
              <w:rPr>
                <w:rFonts w:asciiTheme="minorHAnsi" w:hAnsiTheme="minorHAnsi" w:cstheme="minorHAnsi"/>
                <w:sz w:val="22"/>
                <w:szCs w:val="22"/>
              </w:rPr>
            </w:pPr>
            <w:r w:rsidRPr="00094569">
              <w:rPr>
                <w:rFonts w:asciiTheme="minorHAnsi" w:hAnsiTheme="minorHAnsi" w:cstheme="minorHAnsi"/>
                <w:sz w:val="22"/>
                <w:szCs w:val="22"/>
              </w:rPr>
              <w:t>Member, Kids Research Advisory Committee</w:t>
            </w:r>
          </w:p>
        </w:tc>
      </w:tr>
      <w:tr w:rsidR="005F6366" w:rsidRPr="00094569" w14:paraId="119E1BCF" w14:textId="77777777" w:rsidTr="003E590C">
        <w:trPr>
          <w:cantSplit/>
        </w:trPr>
        <w:tc>
          <w:tcPr>
            <w:tcW w:w="1418" w:type="dxa"/>
          </w:tcPr>
          <w:p w14:paraId="32C15F0B" w14:textId="1E3F34D7" w:rsidR="005F6366" w:rsidRPr="00094569" w:rsidRDefault="005F6366" w:rsidP="003E590C">
            <w:pPr>
              <w:ind w:left="20" w:right="38"/>
              <w:rPr>
                <w:rFonts w:asciiTheme="minorHAnsi" w:hAnsiTheme="minorHAnsi" w:cstheme="minorHAnsi"/>
                <w:szCs w:val="24"/>
              </w:rPr>
            </w:pPr>
            <w:r w:rsidRPr="00094569">
              <w:rPr>
                <w:rFonts w:asciiTheme="minorHAnsi" w:hAnsiTheme="minorHAnsi" w:cstheme="minorHAnsi"/>
                <w:sz w:val="22"/>
                <w:szCs w:val="22"/>
              </w:rPr>
              <w:t>2015-</w:t>
            </w:r>
            <w:r w:rsidR="003217C4">
              <w:rPr>
                <w:rFonts w:asciiTheme="minorHAnsi" w:hAnsiTheme="minorHAnsi" w:cstheme="minorHAnsi"/>
                <w:sz w:val="22"/>
                <w:szCs w:val="22"/>
              </w:rPr>
              <w:t>2020</w:t>
            </w:r>
          </w:p>
        </w:tc>
        <w:tc>
          <w:tcPr>
            <w:tcW w:w="8222" w:type="dxa"/>
          </w:tcPr>
          <w:p w14:paraId="3F67F13A" w14:textId="77777777" w:rsidR="005F6366" w:rsidRPr="00094569" w:rsidRDefault="005F6366" w:rsidP="005F6366">
            <w:pPr>
              <w:ind w:left="20" w:right="42"/>
              <w:rPr>
                <w:rFonts w:asciiTheme="minorHAnsi" w:hAnsiTheme="minorHAnsi" w:cstheme="minorHAnsi"/>
                <w:sz w:val="22"/>
                <w:szCs w:val="22"/>
              </w:rPr>
            </w:pPr>
            <w:r w:rsidRPr="00094569">
              <w:rPr>
                <w:rFonts w:asciiTheme="minorHAnsi" w:hAnsiTheme="minorHAnsi" w:cstheme="minorHAnsi"/>
                <w:sz w:val="22"/>
                <w:szCs w:val="22"/>
              </w:rPr>
              <w:t>Member, Kids Research Management Committee</w:t>
            </w:r>
          </w:p>
        </w:tc>
      </w:tr>
    </w:tbl>
    <w:p w14:paraId="4E67D063" w14:textId="77777777" w:rsidR="00142244" w:rsidRPr="00094569" w:rsidRDefault="00142244" w:rsidP="002F2204">
      <w:pPr>
        <w:ind w:right="-700"/>
        <w:jc w:val="both"/>
        <w:rPr>
          <w:rFonts w:asciiTheme="minorHAnsi" w:hAnsiTheme="minorHAnsi" w:cstheme="minorHAnsi"/>
          <w:b/>
          <w:sz w:val="22"/>
          <w:szCs w:val="22"/>
          <w:u w:val="single"/>
        </w:rPr>
      </w:pPr>
    </w:p>
    <w:p w14:paraId="2CC0DA22" w14:textId="77777777" w:rsidR="002F2204" w:rsidRPr="00094569" w:rsidRDefault="002F2204" w:rsidP="002F2204">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 xml:space="preserve">Westmead Precinct </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F86A64" w:rsidRPr="00094569" w14:paraId="52B134BD" w14:textId="77777777" w:rsidTr="00AA5F03">
        <w:trPr>
          <w:cantSplit/>
        </w:trPr>
        <w:tc>
          <w:tcPr>
            <w:tcW w:w="1418" w:type="dxa"/>
          </w:tcPr>
          <w:p w14:paraId="7D7D05C4" w14:textId="77777777" w:rsidR="00F86A64" w:rsidRPr="00094569" w:rsidRDefault="00F86A64" w:rsidP="00AA5F03">
            <w:pPr>
              <w:ind w:left="20" w:right="38"/>
              <w:rPr>
                <w:rFonts w:asciiTheme="minorHAnsi" w:hAnsiTheme="minorHAnsi" w:cstheme="minorHAnsi"/>
                <w:sz w:val="22"/>
                <w:szCs w:val="22"/>
              </w:rPr>
            </w:pPr>
            <w:r w:rsidRPr="00094569">
              <w:rPr>
                <w:rFonts w:asciiTheme="minorHAnsi" w:hAnsiTheme="minorHAnsi" w:cstheme="minorHAnsi"/>
                <w:sz w:val="22"/>
                <w:szCs w:val="22"/>
              </w:rPr>
              <w:t>2017-</w:t>
            </w:r>
            <w:r w:rsidR="00487384">
              <w:rPr>
                <w:rFonts w:asciiTheme="minorHAnsi" w:hAnsiTheme="minorHAnsi" w:cstheme="minorHAnsi"/>
                <w:sz w:val="22"/>
                <w:szCs w:val="22"/>
              </w:rPr>
              <w:t>20</w:t>
            </w:r>
          </w:p>
        </w:tc>
        <w:tc>
          <w:tcPr>
            <w:tcW w:w="8222" w:type="dxa"/>
          </w:tcPr>
          <w:p w14:paraId="405331FB" w14:textId="77777777" w:rsidR="00F86A64" w:rsidRPr="00094569" w:rsidRDefault="00F86A64" w:rsidP="00F86A64">
            <w:pPr>
              <w:ind w:left="20" w:right="42"/>
              <w:rPr>
                <w:rFonts w:asciiTheme="minorHAnsi" w:hAnsiTheme="minorHAnsi" w:cstheme="minorHAnsi"/>
                <w:sz w:val="22"/>
                <w:szCs w:val="22"/>
              </w:rPr>
            </w:pPr>
            <w:r w:rsidRPr="00094569">
              <w:rPr>
                <w:rFonts w:asciiTheme="minorHAnsi" w:hAnsiTheme="minorHAnsi" w:cstheme="minorHAnsi"/>
                <w:sz w:val="22"/>
                <w:szCs w:val="22"/>
              </w:rPr>
              <w:t>Member, Westmead Precinct Academic Committee</w:t>
            </w:r>
          </w:p>
        </w:tc>
      </w:tr>
      <w:tr w:rsidR="002F2204" w:rsidRPr="00094569" w14:paraId="28EA566E" w14:textId="77777777" w:rsidTr="00AA5F03">
        <w:trPr>
          <w:cantSplit/>
        </w:trPr>
        <w:tc>
          <w:tcPr>
            <w:tcW w:w="1418" w:type="dxa"/>
          </w:tcPr>
          <w:p w14:paraId="7341063B" w14:textId="77777777" w:rsidR="002F2204" w:rsidRPr="00094569" w:rsidRDefault="002F2204" w:rsidP="00AA5F03">
            <w:pPr>
              <w:ind w:left="20" w:right="38"/>
              <w:rPr>
                <w:rFonts w:asciiTheme="minorHAnsi" w:hAnsiTheme="minorHAnsi" w:cstheme="minorHAnsi"/>
                <w:sz w:val="22"/>
                <w:szCs w:val="22"/>
              </w:rPr>
            </w:pPr>
            <w:r w:rsidRPr="00094569">
              <w:rPr>
                <w:rFonts w:asciiTheme="minorHAnsi" w:hAnsiTheme="minorHAnsi" w:cstheme="minorHAnsi"/>
                <w:sz w:val="22"/>
                <w:szCs w:val="22"/>
              </w:rPr>
              <w:t>2015-</w:t>
            </w:r>
            <w:r w:rsidR="00F86A64" w:rsidRPr="00094569">
              <w:rPr>
                <w:rFonts w:asciiTheme="minorHAnsi" w:hAnsiTheme="minorHAnsi" w:cstheme="minorHAnsi"/>
                <w:sz w:val="22"/>
                <w:szCs w:val="22"/>
              </w:rPr>
              <w:t>7</w:t>
            </w:r>
          </w:p>
        </w:tc>
        <w:tc>
          <w:tcPr>
            <w:tcW w:w="8222" w:type="dxa"/>
          </w:tcPr>
          <w:p w14:paraId="209901E4" w14:textId="77777777" w:rsidR="002F2204" w:rsidRPr="00094569" w:rsidRDefault="002F2204" w:rsidP="00F86A64">
            <w:pPr>
              <w:ind w:left="20" w:right="42"/>
              <w:rPr>
                <w:rFonts w:asciiTheme="minorHAnsi" w:hAnsiTheme="minorHAnsi" w:cstheme="minorHAnsi"/>
                <w:sz w:val="22"/>
                <w:szCs w:val="22"/>
              </w:rPr>
            </w:pPr>
            <w:r w:rsidRPr="00094569">
              <w:rPr>
                <w:rFonts w:asciiTheme="minorHAnsi" w:hAnsiTheme="minorHAnsi" w:cstheme="minorHAnsi"/>
                <w:sz w:val="22"/>
                <w:szCs w:val="22"/>
              </w:rPr>
              <w:t xml:space="preserve">Member, </w:t>
            </w:r>
            <w:r w:rsidR="003C7B24" w:rsidRPr="00094569">
              <w:rPr>
                <w:rFonts w:asciiTheme="minorHAnsi" w:hAnsiTheme="minorHAnsi" w:cstheme="minorHAnsi"/>
                <w:sz w:val="22"/>
                <w:szCs w:val="22"/>
              </w:rPr>
              <w:t xml:space="preserve">University of Sydney </w:t>
            </w:r>
            <w:r w:rsidRPr="00094569">
              <w:rPr>
                <w:rFonts w:asciiTheme="minorHAnsi" w:hAnsiTheme="minorHAnsi" w:cstheme="minorHAnsi"/>
                <w:sz w:val="22"/>
                <w:szCs w:val="22"/>
              </w:rPr>
              <w:t xml:space="preserve">Westmead Precinct </w:t>
            </w:r>
            <w:r w:rsidR="00F86A64" w:rsidRPr="00094569">
              <w:rPr>
                <w:rFonts w:asciiTheme="minorHAnsi" w:hAnsiTheme="minorHAnsi" w:cstheme="minorHAnsi"/>
                <w:sz w:val="22"/>
                <w:szCs w:val="22"/>
              </w:rPr>
              <w:t>Working Group</w:t>
            </w:r>
          </w:p>
        </w:tc>
      </w:tr>
      <w:tr w:rsidR="002F2204" w:rsidRPr="00094569" w14:paraId="5448BD86" w14:textId="77777777" w:rsidTr="00AA5F03">
        <w:trPr>
          <w:cantSplit/>
        </w:trPr>
        <w:tc>
          <w:tcPr>
            <w:tcW w:w="1418" w:type="dxa"/>
          </w:tcPr>
          <w:p w14:paraId="41028231" w14:textId="77777777" w:rsidR="002F2204" w:rsidRPr="00094569" w:rsidRDefault="002F2204" w:rsidP="00AA5F03">
            <w:pPr>
              <w:ind w:left="20" w:right="38"/>
              <w:rPr>
                <w:rFonts w:asciiTheme="minorHAnsi" w:hAnsiTheme="minorHAnsi" w:cstheme="minorHAnsi"/>
                <w:szCs w:val="24"/>
              </w:rPr>
            </w:pPr>
            <w:r w:rsidRPr="00094569">
              <w:rPr>
                <w:rFonts w:asciiTheme="minorHAnsi" w:hAnsiTheme="minorHAnsi" w:cstheme="minorHAnsi"/>
                <w:sz w:val="22"/>
                <w:szCs w:val="22"/>
              </w:rPr>
              <w:t>2015-</w:t>
            </w:r>
            <w:r w:rsidR="000D04F7" w:rsidRPr="00094569">
              <w:rPr>
                <w:rFonts w:asciiTheme="minorHAnsi" w:hAnsiTheme="minorHAnsi" w:cstheme="minorHAnsi"/>
                <w:sz w:val="22"/>
                <w:szCs w:val="22"/>
              </w:rPr>
              <w:t>7</w:t>
            </w:r>
          </w:p>
        </w:tc>
        <w:tc>
          <w:tcPr>
            <w:tcW w:w="8222" w:type="dxa"/>
          </w:tcPr>
          <w:p w14:paraId="18496F8A" w14:textId="77777777" w:rsidR="002F2204" w:rsidRPr="00094569" w:rsidRDefault="002F2204" w:rsidP="00AA5F03">
            <w:pPr>
              <w:ind w:left="20" w:right="42"/>
              <w:rPr>
                <w:rFonts w:asciiTheme="minorHAnsi" w:hAnsiTheme="minorHAnsi" w:cstheme="minorHAnsi"/>
                <w:sz w:val="22"/>
                <w:szCs w:val="22"/>
              </w:rPr>
            </w:pPr>
            <w:r w:rsidRPr="00094569">
              <w:rPr>
                <w:rFonts w:asciiTheme="minorHAnsi" w:hAnsiTheme="minorHAnsi" w:cstheme="minorHAnsi"/>
                <w:sz w:val="22"/>
                <w:szCs w:val="22"/>
              </w:rPr>
              <w:t>Member, Westmead Precinct Overarching Education, Training &amp; Research Committee</w:t>
            </w:r>
          </w:p>
        </w:tc>
      </w:tr>
    </w:tbl>
    <w:p w14:paraId="059BA6F5" w14:textId="77777777" w:rsidR="00EA460D" w:rsidRPr="00094569" w:rsidRDefault="00715CF8">
      <w:pPr>
        <w:ind w:left="20" w:right="-700"/>
        <w:jc w:val="both"/>
        <w:rPr>
          <w:rFonts w:asciiTheme="minorHAnsi" w:hAnsiTheme="minorHAnsi" w:cstheme="minorHAnsi"/>
          <w:sz w:val="22"/>
          <w:szCs w:val="22"/>
        </w:rPr>
      </w:pPr>
      <w:r>
        <w:rPr>
          <w:rFonts w:asciiTheme="minorHAnsi" w:hAnsiTheme="minorHAnsi" w:cstheme="minorHAnsi"/>
          <w:sz w:val="22"/>
          <w:szCs w:val="22"/>
        </w:rPr>
        <w:t xml:space="preserve">  </w:t>
      </w:r>
      <w:r w:rsidR="002F2204" w:rsidRPr="00094569">
        <w:rPr>
          <w:rFonts w:asciiTheme="minorHAnsi" w:hAnsiTheme="minorHAnsi" w:cstheme="minorHAnsi"/>
          <w:sz w:val="22"/>
          <w:szCs w:val="22"/>
        </w:rPr>
        <w:t>2015-</w:t>
      </w:r>
      <w:r w:rsidR="000D04F7" w:rsidRPr="00094569">
        <w:rPr>
          <w:rFonts w:asciiTheme="minorHAnsi" w:hAnsiTheme="minorHAnsi" w:cstheme="minorHAnsi"/>
          <w:sz w:val="22"/>
          <w:szCs w:val="22"/>
        </w:rPr>
        <w:t>7</w:t>
      </w:r>
      <w:r w:rsidR="00EE0C30">
        <w:rPr>
          <w:rFonts w:asciiTheme="minorHAnsi" w:hAnsiTheme="minorHAnsi" w:cstheme="minorHAnsi"/>
          <w:sz w:val="22"/>
          <w:szCs w:val="22"/>
        </w:rPr>
        <w:tab/>
        <w:t xml:space="preserve">  </w:t>
      </w:r>
      <w:r w:rsidR="002F2204" w:rsidRPr="00094569">
        <w:rPr>
          <w:rFonts w:asciiTheme="minorHAnsi" w:hAnsiTheme="minorHAnsi" w:cstheme="minorHAnsi"/>
          <w:sz w:val="22"/>
          <w:szCs w:val="22"/>
        </w:rPr>
        <w:t>Member, Westmead Research Hub Executive</w:t>
      </w:r>
    </w:p>
    <w:p w14:paraId="3F60C059" w14:textId="77777777" w:rsidR="002F2204" w:rsidRPr="00094569" w:rsidRDefault="002F2204">
      <w:pPr>
        <w:ind w:left="20" w:right="-700"/>
        <w:jc w:val="both"/>
        <w:rPr>
          <w:rFonts w:asciiTheme="minorHAnsi" w:hAnsiTheme="minorHAnsi" w:cstheme="minorHAnsi"/>
          <w:sz w:val="22"/>
          <w:szCs w:val="22"/>
        </w:rPr>
      </w:pPr>
    </w:p>
    <w:p w14:paraId="7DBFEAC6" w14:textId="77777777" w:rsidR="00EA460D" w:rsidRPr="00094569" w:rsidRDefault="00EA460D" w:rsidP="00A574D0">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University of Sydney</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0A390D" w:rsidRPr="00094569" w14:paraId="55627D9A" w14:textId="77777777">
        <w:trPr>
          <w:cantSplit/>
        </w:trPr>
        <w:tc>
          <w:tcPr>
            <w:tcW w:w="1418" w:type="dxa"/>
          </w:tcPr>
          <w:p w14:paraId="469EA2F8" w14:textId="77777777" w:rsidR="000A390D" w:rsidRPr="00094569" w:rsidRDefault="000A390D"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2017-</w:t>
            </w:r>
            <w:r w:rsidR="00487384">
              <w:rPr>
                <w:rFonts w:asciiTheme="minorHAnsi" w:hAnsiTheme="minorHAnsi" w:cstheme="minorHAnsi"/>
                <w:sz w:val="22"/>
                <w:szCs w:val="22"/>
              </w:rPr>
              <w:t>9</w:t>
            </w:r>
          </w:p>
        </w:tc>
        <w:tc>
          <w:tcPr>
            <w:tcW w:w="8222" w:type="dxa"/>
          </w:tcPr>
          <w:p w14:paraId="4EDED371" w14:textId="77777777" w:rsidR="000A390D" w:rsidRPr="00094569" w:rsidRDefault="000A390D" w:rsidP="0078731B">
            <w:pPr>
              <w:ind w:left="20" w:right="42"/>
              <w:rPr>
                <w:rFonts w:asciiTheme="minorHAnsi" w:hAnsiTheme="minorHAnsi" w:cstheme="minorHAnsi"/>
                <w:sz w:val="22"/>
                <w:szCs w:val="22"/>
              </w:rPr>
            </w:pPr>
            <w:r w:rsidRPr="00094569">
              <w:rPr>
                <w:rFonts w:asciiTheme="minorHAnsi" w:hAnsiTheme="minorHAnsi" w:cstheme="minorHAnsi"/>
                <w:sz w:val="22"/>
                <w:szCs w:val="22"/>
              </w:rPr>
              <w:t>Member, University of Sydney Western Sydney Strategy Committee</w:t>
            </w:r>
          </w:p>
        </w:tc>
      </w:tr>
      <w:tr w:rsidR="000A390D" w:rsidRPr="00094569" w14:paraId="2CFCE029" w14:textId="77777777">
        <w:trPr>
          <w:cantSplit/>
        </w:trPr>
        <w:tc>
          <w:tcPr>
            <w:tcW w:w="1418" w:type="dxa"/>
          </w:tcPr>
          <w:p w14:paraId="3E7957D5" w14:textId="77777777" w:rsidR="000A390D" w:rsidRPr="00094569" w:rsidRDefault="000A390D"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2017-</w:t>
            </w:r>
            <w:r w:rsidR="00487384">
              <w:rPr>
                <w:rFonts w:asciiTheme="minorHAnsi" w:hAnsiTheme="minorHAnsi" w:cstheme="minorHAnsi"/>
                <w:sz w:val="22"/>
                <w:szCs w:val="22"/>
              </w:rPr>
              <w:t>9</w:t>
            </w:r>
          </w:p>
        </w:tc>
        <w:tc>
          <w:tcPr>
            <w:tcW w:w="8222" w:type="dxa"/>
          </w:tcPr>
          <w:p w14:paraId="502B6CE1" w14:textId="77777777" w:rsidR="000A390D" w:rsidRPr="00094569" w:rsidRDefault="000A390D" w:rsidP="0078731B">
            <w:pPr>
              <w:ind w:left="20" w:right="42"/>
              <w:rPr>
                <w:rFonts w:asciiTheme="minorHAnsi" w:hAnsiTheme="minorHAnsi" w:cstheme="minorHAnsi"/>
                <w:sz w:val="22"/>
                <w:szCs w:val="22"/>
              </w:rPr>
            </w:pPr>
            <w:r w:rsidRPr="00094569">
              <w:rPr>
                <w:rFonts w:asciiTheme="minorHAnsi" w:hAnsiTheme="minorHAnsi" w:cstheme="minorHAnsi"/>
                <w:sz w:val="22"/>
                <w:szCs w:val="22"/>
              </w:rPr>
              <w:t>Member, University of Sydney Senior Leaders Group</w:t>
            </w:r>
          </w:p>
        </w:tc>
      </w:tr>
      <w:tr w:rsidR="0029353B" w:rsidRPr="00094569" w14:paraId="4AA291DA" w14:textId="77777777">
        <w:trPr>
          <w:cantSplit/>
        </w:trPr>
        <w:tc>
          <w:tcPr>
            <w:tcW w:w="1418" w:type="dxa"/>
          </w:tcPr>
          <w:p w14:paraId="7C30585C" w14:textId="77777777" w:rsidR="0029353B" w:rsidRPr="00094569" w:rsidRDefault="0029353B"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2012-</w:t>
            </w:r>
            <w:r w:rsidR="00774261" w:rsidRPr="00094569">
              <w:rPr>
                <w:rFonts w:asciiTheme="minorHAnsi" w:hAnsiTheme="minorHAnsi" w:cstheme="minorHAnsi"/>
                <w:sz w:val="22"/>
                <w:szCs w:val="22"/>
              </w:rPr>
              <w:t>2013</w:t>
            </w:r>
          </w:p>
        </w:tc>
        <w:tc>
          <w:tcPr>
            <w:tcW w:w="8222" w:type="dxa"/>
          </w:tcPr>
          <w:p w14:paraId="65BACEF6" w14:textId="77777777" w:rsidR="0029353B" w:rsidRPr="00094569" w:rsidRDefault="0029353B" w:rsidP="0078731B">
            <w:pPr>
              <w:ind w:left="20" w:right="42"/>
              <w:rPr>
                <w:rFonts w:asciiTheme="minorHAnsi" w:hAnsiTheme="minorHAnsi" w:cstheme="minorHAnsi"/>
                <w:sz w:val="22"/>
                <w:szCs w:val="22"/>
              </w:rPr>
            </w:pPr>
            <w:r w:rsidRPr="00094569">
              <w:rPr>
                <w:rFonts w:asciiTheme="minorHAnsi" w:hAnsiTheme="minorHAnsi" w:cstheme="minorHAnsi"/>
                <w:sz w:val="22"/>
                <w:szCs w:val="22"/>
              </w:rPr>
              <w:t xml:space="preserve">Member, University of Sydney Healthy University </w:t>
            </w:r>
            <w:r w:rsidR="0078731B" w:rsidRPr="00094569">
              <w:rPr>
                <w:rFonts w:asciiTheme="minorHAnsi" w:hAnsiTheme="minorHAnsi" w:cstheme="minorHAnsi"/>
                <w:sz w:val="22"/>
                <w:szCs w:val="22"/>
              </w:rPr>
              <w:t xml:space="preserve">Strategy </w:t>
            </w:r>
            <w:r w:rsidRPr="00094569">
              <w:rPr>
                <w:rFonts w:asciiTheme="minorHAnsi" w:hAnsiTheme="minorHAnsi" w:cstheme="minorHAnsi"/>
                <w:sz w:val="22"/>
                <w:szCs w:val="22"/>
              </w:rPr>
              <w:t xml:space="preserve">Committee (member of the </w:t>
            </w:r>
            <w:r w:rsidRPr="00094569">
              <w:rPr>
                <w:rFonts w:asciiTheme="minorHAnsi" w:hAnsiTheme="minorHAnsi" w:cstheme="minorHAnsi"/>
                <w:i/>
                <w:sz w:val="22"/>
                <w:szCs w:val="22"/>
              </w:rPr>
              <w:t>Eat well, stress less, maintain healthy weight</w:t>
            </w:r>
            <w:r w:rsidRPr="00094569">
              <w:rPr>
                <w:rFonts w:asciiTheme="minorHAnsi" w:hAnsiTheme="minorHAnsi" w:cstheme="minorHAnsi"/>
                <w:sz w:val="22"/>
                <w:szCs w:val="22"/>
              </w:rPr>
              <w:t xml:space="preserve"> group)</w:t>
            </w:r>
          </w:p>
        </w:tc>
      </w:tr>
      <w:tr w:rsidR="00C80246" w:rsidRPr="00094569" w14:paraId="74D5D234" w14:textId="77777777">
        <w:trPr>
          <w:cantSplit/>
        </w:trPr>
        <w:tc>
          <w:tcPr>
            <w:tcW w:w="1418" w:type="dxa"/>
          </w:tcPr>
          <w:p w14:paraId="59C233E8" w14:textId="77777777" w:rsidR="00C80246" w:rsidRPr="00094569" w:rsidRDefault="00C80246"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2010</w:t>
            </w:r>
          </w:p>
        </w:tc>
        <w:tc>
          <w:tcPr>
            <w:tcW w:w="8222" w:type="dxa"/>
          </w:tcPr>
          <w:p w14:paraId="0A4E31B6" w14:textId="77777777" w:rsidR="00C80246" w:rsidRPr="00094569" w:rsidRDefault="00C80246" w:rsidP="00C80246">
            <w:pPr>
              <w:ind w:left="20" w:right="42"/>
              <w:rPr>
                <w:rFonts w:asciiTheme="minorHAnsi" w:hAnsiTheme="minorHAnsi" w:cstheme="minorHAnsi"/>
                <w:sz w:val="22"/>
                <w:szCs w:val="22"/>
              </w:rPr>
            </w:pPr>
            <w:r w:rsidRPr="00094569">
              <w:rPr>
                <w:rFonts w:asciiTheme="minorHAnsi" w:hAnsiTheme="minorHAnsi" w:cstheme="minorHAnsi"/>
                <w:sz w:val="22"/>
                <w:szCs w:val="22"/>
              </w:rPr>
              <w:t>Member, University of Sydney Delegation to the China-Australia Commonwealth Health Roundtable, Australian Pavilion, Shanghai Expo</w:t>
            </w:r>
          </w:p>
        </w:tc>
      </w:tr>
      <w:tr w:rsidR="00D33665" w:rsidRPr="00094569" w14:paraId="70004BDE" w14:textId="77777777">
        <w:trPr>
          <w:cantSplit/>
        </w:trPr>
        <w:tc>
          <w:tcPr>
            <w:tcW w:w="1418" w:type="dxa"/>
          </w:tcPr>
          <w:p w14:paraId="49EE12D8" w14:textId="77777777" w:rsidR="00D33665" w:rsidRPr="00094569" w:rsidRDefault="00D33665"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2010</w:t>
            </w:r>
          </w:p>
        </w:tc>
        <w:tc>
          <w:tcPr>
            <w:tcW w:w="8222" w:type="dxa"/>
          </w:tcPr>
          <w:p w14:paraId="4D55CF58" w14:textId="77777777" w:rsidR="00D33665" w:rsidRPr="00094569" w:rsidRDefault="00D33665" w:rsidP="00210FD3">
            <w:pPr>
              <w:ind w:left="20" w:right="42"/>
              <w:rPr>
                <w:rFonts w:asciiTheme="minorHAnsi" w:hAnsiTheme="minorHAnsi" w:cstheme="minorHAnsi"/>
                <w:sz w:val="22"/>
                <w:szCs w:val="22"/>
              </w:rPr>
            </w:pPr>
            <w:r w:rsidRPr="00094569">
              <w:rPr>
                <w:rFonts w:asciiTheme="minorHAnsi" w:hAnsiTheme="minorHAnsi" w:cstheme="minorHAnsi"/>
                <w:sz w:val="22"/>
                <w:szCs w:val="22"/>
              </w:rPr>
              <w:t xml:space="preserve">Member, University of Sydney delegation to Hyderabad, India. </w:t>
            </w:r>
            <w:r w:rsidR="00721129" w:rsidRPr="00094569">
              <w:rPr>
                <w:rFonts w:asciiTheme="minorHAnsi" w:hAnsiTheme="minorHAnsi" w:cstheme="minorHAnsi"/>
                <w:sz w:val="22"/>
                <w:szCs w:val="22"/>
              </w:rPr>
              <w:t>Indian Council of Medical Research Workshop on Adolescent Obesity and Diabetes</w:t>
            </w:r>
          </w:p>
        </w:tc>
      </w:tr>
      <w:tr w:rsidR="00C91437" w:rsidRPr="00094569" w14:paraId="1F3AFC46" w14:textId="77777777">
        <w:trPr>
          <w:cantSplit/>
        </w:trPr>
        <w:tc>
          <w:tcPr>
            <w:tcW w:w="1418" w:type="dxa"/>
          </w:tcPr>
          <w:p w14:paraId="566B68E0" w14:textId="77777777" w:rsidR="00C91437" w:rsidRPr="00094569" w:rsidRDefault="00C91437"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2008-</w:t>
            </w:r>
            <w:r w:rsidR="000A390D" w:rsidRPr="00094569">
              <w:rPr>
                <w:rFonts w:asciiTheme="minorHAnsi" w:hAnsiTheme="minorHAnsi" w:cstheme="minorHAnsi"/>
                <w:sz w:val="22"/>
                <w:szCs w:val="22"/>
              </w:rPr>
              <w:t>20</w:t>
            </w:r>
            <w:r w:rsidR="00601353" w:rsidRPr="00094569">
              <w:rPr>
                <w:rFonts w:asciiTheme="minorHAnsi" w:hAnsiTheme="minorHAnsi" w:cstheme="minorHAnsi"/>
                <w:sz w:val="22"/>
                <w:szCs w:val="22"/>
              </w:rPr>
              <w:t>11</w:t>
            </w:r>
          </w:p>
        </w:tc>
        <w:tc>
          <w:tcPr>
            <w:tcW w:w="8222" w:type="dxa"/>
          </w:tcPr>
          <w:p w14:paraId="71A3427F" w14:textId="77777777" w:rsidR="00C91437" w:rsidRPr="00094569" w:rsidRDefault="00C91437" w:rsidP="00210FD3">
            <w:pPr>
              <w:ind w:left="20" w:right="42"/>
              <w:rPr>
                <w:rFonts w:asciiTheme="minorHAnsi" w:hAnsiTheme="minorHAnsi" w:cstheme="minorHAnsi"/>
                <w:sz w:val="22"/>
                <w:szCs w:val="22"/>
              </w:rPr>
            </w:pPr>
            <w:r w:rsidRPr="00094569">
              <w:rPr>
                <w:rFonts w:asciiTheme="minorHAnsi" w:hAnsiTheme="minorHAnsi" w:cstheme="minorHAnsi"/>
                <w:sz w:val="22"/>
                <w:szCs w:val="22"/>
              </w:rPr>
              <w:t>Member, Level D Central Promotions Committee</w:t>
            </w:r>
          </w:p>
        </w:tc>
      </w:tr>
      <w:tr w:rsidR="00183004" w:rsidRPr="00094569" w14:paraId="5F44B2A8" w14:textId="77777777">
        <w:trPr>
          <w:cantSplit/>
        </w:trPr>
        <w:tc>
          <w:tcPr>
            <w:tcW w:w="1418" w:type="dxa"/>
          </w:tcPr>
          <w:p w14:paraId="34ECBFE7" w14:textId="77777777" w:rsidR="00183004" w:rsidRPr="00094569" w:rsidRDefault="00183004"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2005-</w:t>
            </w:r>
            <w:r w:rsidR="00774261" w:rsidRPr="00094569">
              <w:rPr>
                <w:rFonts w:asciiTheme="minorHAnsi" w:hAnsiTheme="minorHAnsi" w:cstheme="minorHAnsi"/>
                <w:sz w:val="22"/>
                <w:szCs w:val="22"/>
              </w:rPr>
              <w:t>200</w:t>
            </w:r>
            <w:r w:rsidRPr="00094569">
              <w:rPr>
                <w:rFonts w:asciiTheme="minorHAnsi" w:hAnsiTheme="minorHAnsi" w:cstheme="minorHAnsi"/>
                <w:sz w:val="22"/>
                <w:szCs w:val="22"/>
              </w:rPr>
              <w:t>7</w:t>
            </w:r>
          </w:p>
        </w:tc>
        <w:tc>
          <w:tcPr>
            <w:tcW w:w="8222" w:type="dxa"/>
          </w:tcPr>
          <w:p w14:paraId="798ADCC7" w14:textId="77777777" w:rsidR="00183004" w:rsidRPr="00094569" w:rsidRDefault="00183004" w:rsidP="00210FD3">
            <w:pPr>
              <w:ind w:left="20" w:right="42"/>
              <w:rPr>
                <w:rFonts w:asciiTheme="minorHAnsi" w:hAnsiTheme="minorHAnsi" w:cstheme="minorHAnsi"/>
                <w:sz w:val="22"/>
                <w:szCs w:val="22"/>
              </w:rPr>
            </w:pPr>
            <w:r w:rsidRPr="00094569">
              <w:rPr>
                <w:rFonts w:asciiTheme="minorHAnsi" w:hAnsiTheme="minorHAnsi" w:cstheme="minorHAnsi"/>
                <w:sz w:val="22"/>
                <w:szCs w:val="22"/>
              </w:rPr>
              <w:t>Member, Level C Central Promotions Committee</w:t>
            </w:r>
          </w:p>
        </w:tc>
      </w:tr>
      <w:tr w:rsidR="009E0C40" w:rsidRPr="00094569" w14:paraId="433215EF" w14:textId="77777777">
        <w:trPr>
          <w:cantSplit/>
        </w:trPr>
        <w:tc>
          <w:tcPr>
            <w:tcW w:w="1418" w:type="dxa"/>
          </w:tcPr>
          <w:p w14:paraId="6986B451" w14:textId="77777777" w:rsidR="009E0C40" w:rsidRPr="00094569" w:rsidRDefault="009E0C40"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2005-</w:t>
            </w:r>
            <w:r w:rsidR="00774261" w:rsidRPr="00094569">
              <w:rPr>
                <w:rFonts w:asciiTheme="minorHAnsi" w:hAnsiTheme="minorHAnsi" w:cstheme="minorHAnsi"/>
                <w:sz w:val="22"/>
                <w:szCs w:val="22"/>
              </w:rPr>
              <w:t>200</w:t>
            </w:r>
            <w:r w:rsidR="00694A32" w:rsidRPr="00094569">
              <w:rPr>
                <w:rFonts w:asciiTheme="minorHAnsi" w:hAnsiTheme="minorHAnsi" w:cstheme="minorHAnsi"/>
                <w:sz w:val="22"/>
                <w:szCs w:val="22"/>
              </w:rPr>
              <w:t>6</w:t>
            </w:r>
          </w:p>
        </w:tc>
        <w:tc>
          <w:tcPr>
            <w:tcW w:w="8222" w:type="dxa"/>
          </w:tcPr>
          <w:p w14:paraId="6FC066BB" w14:textId="77777777" w:rsidR="009E0C40" w:rsidRPr="00094569" w:rsidRDefault="009E0C40" w:rsidP="00210FD3">
            <w:pPr>
              <w:ind w:left="20" w:right="42"/>
              <w:rPr>
                <w:rFonts w:asciiTheme="minorHAnsi" w:hAnsiTheme="minorHAnsi" w:cstheme="minorHAnsi"/>
                <w:sz w:val="22"/>
                <w:szCs w:val="22"/>
              </w:rPr>
            </w:pPr>
            <w:r w:rsidRPr="00094569">
              <w:rPr>
                <w:rFonts w:asciiTheme="minorHAnsi" w:hAnsiTheme="minorHAnsi" w:cstheme="minorHAnsi"/>
                <w:sz w:val="22"/>
                <w:szCs w:val="22"/>
              </w:rPr>
              <w:t>College of Health Sciences Research Committee, member</w:t>
            </w:r>
          </w:p>
        </w:tc>
      </w:tr>
      <w:tr w:rsidR="009E0C40" w:rsidRPr="00094569" w14:paraId="4029E731" w14:textId="77777777">
        <w:trPr>
          <w:cantSplit/>
        </w:trPr>
        <w:tc>
          <w:tcPr>
            <w:tcW w:w="1418" w:type="dxa"/>
          </w:tcPr>
          <w:p w14:paraId="7380515B" w14:textId="77777777" w:rsidR="009E0C40" w:rsidRPr="00094569" w:rsidRDefault="009E0C40"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2005-</w:t>
            </w:r>
            <w:r w:rsidR="00774261" w:rsidRPr="00094569">
              <w:rPr>
                <w:rFonts w:asciiTheme="minorHAnsi" w:hAnsiTheme="minorHAnsi" w:cstheme="minorHAnsi"/>
                <w:sz w:val="22"/>
                <w:szCs w:val="22"/>
              </w:rPr>
              <w:t>200</w:t>
            </w:r>
            <w:r w:rsidR="00601353" w:rsidRPr="00094569">
              <w:rPr>
                <w:rFonts w:asciiTheme="minorHAnsi" w:hAnsiTheme="minorHAnsi" w:cstheme="minorHAnsi"/>
                <w:sz w:val="22"/>
                <w:szCs w:val="22"/>
              </w:rPr>
              <w:t>6</w:t>
            </w:r>
          </w:p>
        </w:tc>
        <w:tc>
          <w:tcPr>
            <w:tcW w:w="8222" w:type="dxa"/>
          </w:tcPr>
          <w:p w14:paraId="1CBE009A" w14:textId="77777777" w:rsidR="009E0C40" w:rsidRPr="00094569" w:rsidRDefault="009E0C40" w:rsidP="00210FD3">
            <w:pPr>
              <w:ind w:left="20" w:right="42"/>
              <w:rPr>
                <w:rFonts w:asciiTheme="minorHAnsi" w:hAnsiTheme="minorHAnsi" w:cstheme="minorHAnsi"/>
                <w:sz w:val="22"/>
                <w:szCs w:val="22"/>
              </w:rPr>
            </w:pPr>
            <w:r w:rsidRPr="00094569">
              <w:rPr>
                <w:rFonts w:asciiTheme="minorHAnsi" w:hAnsiTheme="minorHAnsi" w:cstheme="minorHAnsi"/>
                <w:sz w:val="22"/>
                <w:szCs w:val="22"/>
              </w:rPr>
              <w:t>Chair, A Healthy Start to Life Research Program Implementation Group, College of Health Sciences</w:t>
            </w:r>
          </w:p>
        </w:tc>
      </w:tr>
      <w:tr w:rsidR="009E0C40" w:rsidRPr="00094569" w14:paraId="1F3356AF" w14:textId="77777777">
        <w:trPr>
          <w:cantSplit/>
        </w:trPr>
        <w:tc>
          <w:tcPr>
            <w:tcW w:w="1418" w:type="dxa"/>
          </w:tcPr>
          <w:p w14:paraId="22971513" w14:textId="77777777" w:rsidR="009E0C40" w:rsidRPr="00094569" w:rsidRDefault="009E0C40"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2004</w:t>
            </w:r>
          </w:p>
        </w:tc>
        <w:tc>
          <w:tcPr>
            <w:tcW w:w="8222" w:type="dxa"/>
          </w:tcPr>
          <w:p w14:paraId="19103E51" w14:textId="77777777" w:rsidR="009E0C40" w:rsidRPr="00094569" w:rsidRDefault="009E0C40" w:rsidP="00210FD3">
            <w:pPr>
              <w:ind w:left="20" w:right="42"/>
              <w:rPr>
                <w:rFonts w:asciiTheme="minorHAnsi" w:hAnsiTheme="minorHAnsi" w:cstheme="minorHAnsi"/>
                <w:sz w:val="22"/>
                <w:szCs w:val="22"/>
              </w:rPr>
            </w:pPr>
            <w:r w:rsidRPr="00094569">
              <w:rPr>
                <w:rFonts w:asciiTheme="minorHAnsi" w:hAnsiTheme="minorHAnsi" w:cstheme="minorHAnsi"/>
                <w:sz w:val="22"/>
                <w:szCs w:val="22"/>
              </w:rPr>
              <w:t>Chair, A Healthy Start to Life Research program Working Party, College of Health Sciences</w:t>
            </w:r>
          </w:p>
        </w:tc>
      </w:tr>
      <w:tr w:rsidR="00BC74D7" w:rsidRPr="00094569" w14:paraId="67698348" w14:textId="77777777" w:rsidTr="00284099">
        <w:trPr>
          <w:cantSplit/>
        </w:trPr>
        <w:tc>
          <w:tcPr>
            <w:tcW w:w="1418" w:type="dxa"/>
          </w:tcPr>
          <w:p w14:paraId="0F914654" w14:textId="77777777" w:rsidR="00BC74D7" w:rsidRPr="00094569" w:rsidRDefault="00BC74D7" w:rsidP="00284099">
            <w:pPr>
              <w:ind w:left="20" w:right="38"/>
              <w:rPr>
                <w:rFonts w:asciiTheme="minorHAnsi" w:hAnsiTheme="minorHAnsi" w:cstheme="minorHAnsi"/>
                <w:sz w:val="22"/>
                <w:szCs w:val="22"/>
              </w:rPr>
            </w:pPr>
            <w:r w:rsidRPr="00094569">
              <w:rPr>
                <w:rFonts w:asciiTheme="minorHAnsi" w:hAnsiTheme="minorHAnsi" w:cstheme="minorHAnsi"/>
                <w:sz w:val="22"/>
                <w:szCs w:val="22"/>
              </w:rPr>
              <w:t>2001-2002</w:t>
            </w:r>
          </w:p>
        </w:tc>
        <w:tc>
          <w:tcPr>
            <w:tcW w:w="8222" w:type="dxa"/>
          </w:tcPr>
          <w:p w14:paraId="5343B452" w14:textId="77777777" w:rsidR="00BC74D7" w:rsidRPr="00094569" w:rsidRDefault="00BC74D7" w:rsidP="00284099">
            <w:pPr>
              <w:ind w:left="20" w:right="42"/>
              <w:rPr>
                <w:rFonts w:asciiTheme="minorHAnsi" w:hAnsiTheme="minorHAnsi" w:cstheme="minorHAnsi"/>
                <w:sz w:val="22"/>
                <w:szCs w:val="22"/>
              </w:rPr>
            </w:pPr>
            <w:r w:rsidRPr="00094569">
              <w:rPr>
                <w:rFonts w:asciiTheme="minorHAnsi" w:hAnsiTheme="minorHAnsi" w:cstheme="minorHAnsi"/>
                <w:sz w:val="22"/>
                <w:szCs w:val="22"/>
              </w:rPr>
              <w:t>Chair, International Student Working Party, Faculties of Dentistry, Medicine &amp; Pharmacy</w:t>
            </w:r>
          </w:p>
        </w:tc>
      </w:tr>
      <w:tr w:rsidR="00EA460D" w:rsidRPr="00094569" w14:paraId="639B7DFB" w14:textId="77777777">
        <w:trPr>
          <w:cantSplit/>
        </w:trPr>
        <w:tc>
          <w:tcPr>
            <w:tcW w:w="1418" w:type="dxa"/>
          </w:tcPr>
          <w:p w14:paraId="55DE44A9" w14:textId="77777777" w:rsidR="00EA460D" w:rsidRPr="00094569" w:rsidRDefault="00EA460D" w:rsidP="00210FD3">
            <w:pPr>
              <w:ind w:left="20" w:right="38"/>
              <w:rPr>
                <w:rFonts w:asciiTheme="minorHAnsi" w:hAnsiTheme="minorHAnsi" w:cstheme="minorHAnsi"/>
                <w:sz w:val="22"/>
                <w:szCs w:val="22"/>
              </w:rPr>
            </w:pPr>
            <w:r w:rsidRPr="00094569">
              <w:rPr>
                <w:rFonts w:asciiTheme="minorHAnsi" w:hAnsiTheme="minorHAnsi" w:cstheme="minorHAnsi"/>
                <w:sz w:val="22"/>
                <w:szCs w:val="22"/>
              </w:rPr>
              <w:t>2000-</w:t>
            </w:r>
            <w:r w:rsidR="00774261" w:rsidRPr="00094569">
              <w:rPr>
                <w:rFonts w:asciiTheme="minorHAnsi" w:hAnsiTheme="minorHAnsi" w:cstheme="minorHAnsi"/>
                <w:sz w:val="22"/>
                <w:szCs w:val="22"/>
              </w:rPr>
              <w:t>200</w:t>
            </w:r>
            <w:r w:rsidRPr="00094569">
              <w:rPr>
                <w:rFonts w:asciiTheme="minorHAnsi" w:hAnsiTheme="minorHAnsi" w:cstheme="minorHAnsi"/>
                <w:sz w:val="22"/>
                <w:szCs w:val="22"/>
              </w:rPr>
              <w:t>3</w:t>
            </w:r>
          </w:p>
        </w:tc>
        <w:tc>
          <w:tcPr>
            <w:tcW w:w="8222" w:type="dxa"/>
          </w:tcPr>
          <w:p w14:paraId="4AFCE9A0" w14:textId="77777777" w:rsidR="00EA460D" w:rsidRPr="00094569" w:rsidRDefault="00EA460D" w:rsidP="00210FD3">
            <w:pPr>
              <w:ind w:left="20" w:right="42"/>
              <w:rPr>
                <w:rFonts w:asciiTheme="minorHAnsi" w:hAnsiTheme="minorHAnsi" w:cstheme="minorHAnsi"/>
                <w:sz w:val="22"/>
                <w:szCs w:val="22"/>
              </w:rPr>
            </w:pPr>
            <w:r w:rsidRPr="00094569">
              <w:rPr>
                <w:rFonts w:asciiTheme="minorHAnsi" w:hAnsiTheme="minorHAnsi" w:cstheme="minorHAnsi"/>
                <w:sz w:val="22"/>
                <w:szCs w:val="22"/>
              </w:rPr>
              <w:t>Member, Board of Postgraduate Studies, Faculties of Dentistry, Medicine &amp; Pharmacy</w:t>
            </w:r>
          </w:p>
        </w:tc>
      </w:tr>
    </w:tbl>
    <w:p w14:paraId="5F3D04BC" w14:textId="77777777" w:rsidR="00EA460D" w:rsidRPr="00094569" w:rsidRDefault="00EA460D">
      <w:pPr>
        <w:ind w:right="-700"/>
        <w:jc w:val="both"/>
        <w:rPr>
          <w:rFonts w:asciiTheme="minorHAnsi" w:hAnsiTheme="minorHAnsi" w:cstheme="minorHAnsi"/>
          <w:sz w:val="22"/>
          <w:szCs w:val="22"/>
        </w:rPr>
      </w:pPr>
    </w:p>
    <w:p w14:paraId="42EB987B" w14:textId="77777777" w:rsidR="009A0A35" w:rsidRPr="00094569" w:rsidRDefault="009A0A35">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University of Sydney Charles Perkins Centre</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9A0A35" w:rsidRPr="00094569" w14:paraId="22C5D868" w14:textId="77777777" w:rsidTr="009A0A35">
        <w:trPr>
          <w:cantSplit/>
        </w:trPr>
        <w:tc>
          <w:tcPr>
            <w:tcW w:w="1418" w:type="dxa"/>
          </w:tcPr>
          <w:p w14:paraId="63458E02" w14:textId="77777777" w:rsidR="009A0A35" w:rsidRPr="00094569" w:rsidRDefault="009A0A35" w:rsidP="009A0A35">
            <w:pPr>
              <w:ind w:left="20" w:right="38"/>
              <w:rPr>
                <w:rFonts w:asciiTheme="minorHAnsi" w:hAnsiTheme="minorHAnsi" w:cstheme="minorHAnsi"/>
                <w:sz w:val="22"/>
                <w:szCs w:val="22"/>
              </w:rPr>
            </w:pPr>
            <w:r w:rsidRPr="00094569">
              <w:rPr>
                <w:rFonts w:asciiTheme="minorHAnsi" w:hAnsiTheme="minorHAnsi" w:cstheme="minorHAnsi"/>
                <w:sz w:val="22"/>
                <w:szCs w:val="22"/>
              </w:rPr>
              <w:t>2012-</w:t>
            </w:r>
            <w:r w:rsidR="007722E1" w:rsidRPr="00094569">
              <w:rPr>
                <w:rFonts w:asciiTheme="minorHAnsi" w:hAnsiTheme="minorHAnsi" w:cstheme="minorHAnsi"/>
                <w:sz w:val="22"/>
                <w:szCs w:val="22"/>
              </w:rPr>
              <w:t>20</w:t>
            </w:r>
            <w:r w:rsidRPr="00094569">
              <w:rPr>
                <w:rFonts w:asciiTheme="minorHAnsi" w:hAnsiTheme="minorHAnsi" w:cstheme="minorHAnsi"/>
                <w:sz w:val="22"/>
                <w:szCs w:val="22"/>
              </w:rPr>
              <w:t>13</w:t>
            </w:r>
          </w:p>
        </w:tc>
        <w:tc>
          <w:tcPr>
            <w:tcW w:w="8222" w:type="dxa"/>
          </w:tcPr>
          <w:p w14:paraId="7E65CF12" w14:textId="77777777" w:rsidR="009A0A35" w:rsidRPr="00094569" w:rsidRDefault="009A0A35" w:rsidP="00774261">
            <w:pPr>
              <w:ind w:left="20" w:right="42"/>
              <w:rPr>
                <w:rFonts w:asciiTheme="minorHAnsi" w:hAnsiTheme="minorHAnsi" w:cstheme="minorHAnsi"/>
                <w:sz w:val="22"/>
                <w:szCs w:val="22"/>
              </w:rPr>
            </w:pPr>
            <w:r w:rsidRPr="00094569">
              <w:rPr>
                <w:rFonts w:asciiTheme="minorHAnsi" w:hAnsiTheme="minorHAnsi" w:cstheme="minorHAnsi"/>
                <w:sz w:val="22"/>
                <w:szCs w:val="22"/>
              </w:rPr>
              <w:t>Member, Executive Committee, Charles Perkins Centre, University of Sydney</w:t>
            </w:r>
          </w:p>
        </w:tc>
      </w:tr>
      <w:tr w:rsidR="009A0A35" w:rsidRPr="00094569" w14:paraId="0657CE1D" w14:textId="77777777" w:rsidTr="009A0A35">
        <w:trPr>
          <w:cantSplit/>
        </w:trPr>
        <w:tc>
          <w:tcPr>
            <w:tcW w:w="1418" w:type="dxa"/>
          </w:tcPr>
          <w:p w14:paraId="1B0BD2CB" w14:textId="77777777" w:rsidR="009A0A35" w:rsidRPr="00094569" w:rsidRDefault="009A0A35" w:rsidP="009A0A35">
            <w:pPr>
              <w:ind w:left="20" w:right="38"/>
              <w:rPr>
                <w:rFonts w:asciiTheme="minorHAnsi" w:hAnsiTheme="minorHAnsi" w:cstheme="minorHAnsi"/>
                <w:sz w:val="22"/>
                <w:szCs w:val="22"/>
              </w:rPr>
            </w:pPr>
            <w:r w:rsidRPr="00094569">
              <w:rPr>
                <w:rFonts w:asciiTheme="minorHAnsi" w:hAnsiTheme="minorHAnsi" w:cstheme="minorHAnsi"/>
                <w:sz w:val="22"/>
                <w:szCs w:val="22"/>
              </w:rPr>
              <w:t>2010-</w:t>
            </w:r>
            <w:r w:rsidR="007722E1" w:rsidRPr="00094569">
              <w:rPr>
                <w:rFonts w:asciiTheme="minorHAnsi" w:hAnsiTheme="minorHAnsi" w:cstheme="minorHAnsi"/>
                <w:sz w:val="22"/>
                <w:szCs w:val="22"/>
              </w:rPr>
              <w:t>20</w:t>
            </w:r>
            <w:r w:rsidRPr="00094569">
              <w:rPr>
                <w:rFonts w:asciiTheme="minorHAnsi" w:hAnsiTheme="minorHAnsi" w:cstheme="minorHAnsi"/>
                <w:sz w:val="22"/>
                <w:szCs w:val="22"/>
              </w:rPr>
              <w:t>12</w:t>
            </w:r>
          </w:p>
        </w:tc>
        <w:tc>
          <w:tcPr>
            <w:tcW w:w="8222" w:type="dxa"/>
          </w:tcPr>
          <w:p w14:paraId="2FA27463" w14:textId="77777777" w:rsidR="009A0A35" w:rsidRPr="00094569" w:rsidRDefault="009A0A35" w:rsidP="009A0A35">
            <w:pPr>
              <w:ind w:left="20" w:right="42"/>
              <w:rPr>
                <w:rFonts w:asciiTheme="minorHAnsi" w:hAnsiTheme="minorHAnsi" w:cstheme="minorHAnsi"/>
                <w:sz w:val="22"/>
                <w:szCs w:val="22"/>
              </w:rPr>
            </w:pPr>
            <w:r w:rsidRPr="00094569">
              <w:rPr>
                <w:rFonts w:asciiTheme="minorHAnsi" w:hAnsiTheme="minorHAnsi" w:cstheme="minorHAnsi"/>
                <w:sz w:val="22"/>
                <w:szCs w:val="22"/>
              </w:rPr>
              <w:t>Obesity Theme Leader, Centre for Obesity, Diabetes &amp; Cardiovascular Disease, University of Sydney</w:t>
            </w:r>
          </w:p>
        </w:tc>
      </w:tr>
      <w:tr w:rsidR="009A0A35" w:rsidRPr="00094569" w14:paraId="537F7F4A" w14:textId="77777777" w:rsidTr="009A0A35">
        <w:trPr>
          <w:cantSplit/>
        </w:trPr>
        <w:tc>
          <w:tcPr>
            <w:tcW w:w="1418" w:type="dxa"/>
          </w:tcPr>
          <w:p w14:paraId="718AE155" w14:textId="77777777" w:rsidR="009A0A35" w:rsidRPr="00094569" w:rsidRDefault="009A0A35" w:rsidP="009A0A35">
            <w:pPr>
              <w:ind w:left="20" w:right="38"/>
              <w:rPr>
                <w:rFonts w:asciiTheme="minorHAnsi" w:hAnsiTheme="minorHAnsi" w:cstheme="minorHAnsi"/>
                <w:sz w:val="22"/>
                <w:szCs w:val="22"/>
              </w:rPr>
            </w:pPr>
            <w:r w:rsidRPr="00094569">
              <w:rPr>
                <w:rFonts w:asciiTheme="minorHAnsi" w:hAnsiTheme="minorHAnsi" w:cstheme="minorHAnsi"/>
                <w:sz w:val="22"/>
                <w:szCs w:val="22"/>
              </w:rPr>
              <w:t>2010-</w:t>
            </w:r>
            <w:r w:rsidR="007722E1" w:rsidRPr="00094569">
              <w:rPr>
                <w:rFonts w:asciiTheme="minorHAnsi" w:hAnsiTheme="minorHAnsi" w:cstheme="minorHAnsi"/>
                <w:sz w:val="22"/>
                <w:szCs w:val="22"/>
              </w:rPr>
              <w:t>20</w:t>
            </w:r>
            <w:r w:rsidRPr="00094569">
              <w:rPr>
                <w:rFonts w:asciiTheme="minorHAnsi" w:hAnsiTheme="minorHAnsi" w:cstheme="minorHAnsi"/>
                <w:sz w:val="22"/>
                <w:szCs w:val="22"/>
              </w:rPr>
              <w:t>13</w:t>
            </w:r>
          </w:p>
        </w:tc>
        <w:tc>
          <w:tcPr>
            <w:tcW w:w="8222" w:type="dxa"/>
          </w:tcPr>
          <w:p w14:paraId="77F37FEC" w14:textId="77777777" w:rsidR="009A0A35" w:rsidRPr="00094569" w:rsidRDefault="009A0A35" w:rsidP="009A0A35">
            <w:pPr>
              <w:ind w:left="20" w:right="42"/>
              <w:rPr>
                <w:rFonts w:asciiTheme="minorHAnsi" w:hAnsiTheme="minorHAnsi" w:cstheme="minorHAnsi"/>
                <w:sz w:val="22"/>
                <w:szCs w:val="22"/>
              </w:rPr>
            </w:pPr>
            <w:r w:rsidRPr="00094569">
              <w:rPr>
                <w:rFonts w:asciiTheme="minorHAnsi" w:hAnsiTheme="minorHAnsi" w:cstheme="minorHAnsi"/>
                <w:sz w:val="22"/>
                <w:szCs w:val="22"/>
              </w:rPr>
              <w:t>Member, Project Users Group for the Charles Perkins Centre Building (Centre for Obesity, Diabetes &amp; Cardiovascular Disease)</w:t>
            </w:r>
          </w:p>
        </w:tc>
      </w:tr>
    </w:tbl>
    <w:p w14:paraId="5D430BC7" w14:textId="77777777" w:rsidR="009A0A35" w:rsidRPr="00094569" w:rsidRDefault="009A0A35">
      <w:pPr>
        <w:ind w:right="-700"/>
        <w:jc w:val="both"/>
        <w:rPr>
          <w:rFonts w:asciiTheme="minorHAnsi" w:hAnsiTheme="minorHAnsi" w:cstheme="minorHAnsi"/>
          <w:sz w:val="22"/>
          <w:szCs w:val="22"/>
        </w:rPr>
      </w:pPr>
    </w:p>
    <w:p w14:paraId="7027BF96" w14:textId="77777777" w:rsidR="009A0A35" w:rsidRPr="00094569" w:rsidRDefault="009A0A35">
      <w:pPr>
        <w:ind w:right="-700"/>
        <w:jc w:val="both"/>
        <w:rPr>
          <w:rFonts w:asciiTheme="minorHAnsi" w:hAnsiTheme="minorHAnsi" w:cstheme="minorHAnsi"/>
          <w:b/>
          <w:sz w:val="22"/>
          <w:szCs w:val="22"/>
          <w:u w:val="single"/>
        </w:rPr>
      </w:pPr>
      <w:r w:rsidRPr="00094569">
        <w:rPr>
          <w:rFonts w:asciiTheme="minorHAnsi" w:hAnsiTheme="minorHAnsi" w:cstheme="minorHAnsi"/>
          <w:b/>
          <w:sz w:val="22"/>
          <w:szCs w:val="22"/>
          <w:u w:val="single"/>
        </w:rPr>
        <w:t>University of Sydney – Sydney Medical School</w:t>
      </w:r>
    </w:p>
    <w:tbl>
      <w:tblPr>
        <w:tblW w:w="9640" w:type="dxa"/>
        <w:tblLayout w:type="fixed"/>
        <w:tblCellMar>
          <w:left w:w="80" w:type="dxa"/>
          <w:right w:w="80" w:type="dxa"/>
        </w:tblCellMar>
        <w:tblLook w:val="0000" w:firstRow="0" w:lastRow="0" w:firstColumn="0" w:lastColumn="0" w:noHBand="0" w:noVBand="0"/>
      </w:tblPr>
      <w:tblGrid>
        <w:gridCol w:w="1418"/>
        <w:gridCol w:w="8222"/>
      </w:tblGrid>
      <w:tr w:rsidR="00C93536" w:rsidRPr="00094569" w14:paraId="2E108A7E" w14:textId="77777777" w:rsidTr="00183004">
        <w:trPr>
          <w:cantSplit/>
        </w:trPr>
        <w:tc>
          <w:tcPr>
            <w:tcW w:w="1418" w:type="dxa"/>
          </w:tcPr>
          <w:p w14:paraId="3FEDC5B8" w14:textId="77777777" w:rsidR="00C93536" w:rsidRPr="00094569" w:rsidRDefault="00C93536" w:rsidP="00183004">
            <w:pPr>
              <w:ind w:left="20" w:right="38"/>
              <w:rPr>
                <w:rFonts w:asciiTheme="minorHAnsi" w:hAnsiTheme="minorHAnsi" w:cstheme="minorHAnsi"/>
                <w:sz w:val="22"/>
                <w:szCs w:val="22"/>
              </w:rPr>
            </w:pPr>
            <w:r w:rsidRPr="00094569">
              <w:rPr>
                <w:rFonts w:asciiTheme="minorHAnsi" w:hAnsiTheme="minorHAnsi" w:cstheme="minorHAnsi"/>
                <w:sz w:val="22"/>
                <w:szCs w:val="22"/>
              </w:rPr>
              <w:t>2014-</w:t>
            </w:r>
            <w:r w:rsidR="00573022">
              <w:rPr>
                <w:rFonts w:asciiTheme="minorHAnsi" w:hAnsiTheme="minorHAnsi" w:cstheme="minorHAnsi"/>
                <w:sz w:val="22"/>
                <w:szCs w:val="22"/>
              </w:rPr>
              <w:t>18</w:t>
            </w:r>
          </w:p>
        </w:tc>
        <w:tc>
          <w:tcPr>
            <w:tcW w:w="8222" w:type="dxa"/>
          </w:tcPr>
          <w:p w14:paraId="1FC6F0CC" w14:textId="77777777" w:rsidR="00C93536" w:rsidRPr="00094569" w:rsidRDefault="007F366F" w:rsidP="00183004">
            <w:pPr>
              <w:ind w:left="20" w:right="42"/>
              <w:rPr>
                <w:rFonts w:asciiTheme="minorHAnsi" w:hAnsiTheme="minorHAnsi" w:cstheme="minorHAnsi"/>
                <w:sz w:val="22"/>
                <w:szCs w:val="22"/>
              </w:rPr>
            </w:pPr>
            <w:r w:rsidRPr="00094569">
              <w:rPr>
                <w:rFonts w:asciiTheme="minorHAnsi" w:hAnsiTheme="minorHAnsi" w:cstheme="minorHAnsi"/>
                <w:sz w:val="22"/>
                <w:szCs w:val="22"/>
              </w:rPr>
              <w:t>Member, Prevention R</w:t>
            </w:r>
            <w:r w:rsidR="00C93536" w:rsidRPr="00094569">
              <w:rPr>
                <w:rFonts w:asciiTheme="minorHAnsi" w:hAnsiTheme="minorHAnsi" w:cstheme="minorHAnsi"/>
                <w:sz w:val="22"/>
                <w:szCs w:val="22"/>
              </w:rPr>
              <w:t>esearch Collaboration Strategic Advisory Board</w:t>
            </w:r>
          </w:p>
        </w:tc>
      </w:tr>
      <w:tr w:rsidR="00183004" w:rsidRPr="00094569" w14:paraId="232A201B" w14:textId="77777777" w:rsidTr="00183004">
        <w:trPr>
          <w:cantSplit/>
        </w:trPr>
        <w:tc>
          <w:tcPr>
            <w:tcW w:w="1418" w:type="dxa"/>
          </w:tcPr>
          <w:p w14:paraId="4B9DC915" w14:textId="77777777" w:rsidR="00183004" w:rsidRPr="00094569" w:rsidRDefault="00183004" w:rsidP="00183004">
            <w:pPr>
              <w:ind w:left="20" w:right="38"/>
              <w:rPr>
                <w:rFonts w:asciiTheme="minorHAnsi" w:hAnsiTheme="minorHAnsi" w:cstheme="minorHAnsi"/>
                <w:sz w:val="22"/>
                <w:szCs w:val="22"/>
              </w:rPr>
            </w:pPr>
            <w:r w:rsidRPr="00094569">
              <w:rPr>
                <w:rFonts w:asciiTheme="minorHAnsi" w:hAnsiTheme="minorHAnsi" w:cstheme="minorHAnsi"/>
                <w:sz w:val="22"/>
                <w:szCs w:val="22"/>
              </w:rPr>
              <w:t>2012</w:t>
            </w:r>
          </w:p>
        </w:tc>
        <w:tc>
          <w:tcPr>
            <w:tcW w:w="8222" w:type="dxa"/>
          </w:tcPr>
          <w:p w14:paraId="7F380524" w14:textId="77777777" w:rsidR="00183004" w:rsidRPr="00094569" w:rsidRDefault="00183004" w:rsidP="00183004">
            <w:pPr>
              <w:ind w:left="20" w:right="42"/>
              <w:rPr>
                <w:rFonts w:asciiTheme="minorHAnsi" w:hAnsiTheme="minorHAnsi" w:cstheme="minorHAnsi"/>
                <w:sz w:val="22"/>
                <w:szCs w:val="22"/>
              </w:rPr>
            </w:pPr>
            <w:r w:rsidRPr="00094569">
              <w:rPr>
                <w:rFonts w:asciiTheme="minorHAnsi" w:hAnsiTheme="minorHAnsi" w:cstheme="minorHAnsi"/>
                <w:sz w:val="22"/>
                <w:szCs w:val="22"/>
              </w:rPr>
              <w:t>Member, Sydney Medical School delegation to South American Universities</w:t>
            </w:r>
          </w:p>
        </w:tc>
      </w:tr>
      <w:tr w:rsidR="00183004" w:rsidRPr="00094569" w14:paraId="3BCA38E1" w14:textId="77777777" w:rsidTr="00183004">
        <w:trPr>
          <w:cantSplit/>
        </w:trPr>
        <w:tc>
          <w:tcPr>
            <w:tcW w:w="1418" w:type="dxa"/>
          </w:tcPr>
          <w:p w14:paraId="221E6030" w14:textId="77777777" w:rsidR="00183004" w:rsidRPr="00094569" w:rsidRDefault="00183004" w:rsidP="00183004">
            <w:pPr>
              <w:ind w:left="20" w:right="38"/>
              <w:rPr>
                <w:rFonts w:asciiTheme="minorHAnsi" w:hAnsiTheme="minorHAnsi" w:cstheme="minorHAnsi"/>
                <w:sz w:val="22"/>
                <w:szCs w:val="22"/>
              </w:rPr>
            </w:pPr>
            <w:r w:rsidRPr="00094569">
              <w:rPr>
                <w:rFonts w:asciiTheme="minorHAnsi" w:hAnsiTheme="minorHAnsi" w:cstheme="minorHAnsi"/>
                <w:sz w:val="22"/>
                <w:szCs w:val="22"/>
              </w:rPr>
              <w:t>2010-</w:t>
            </w:r>
            <w:r w:rsidR="00BC74D7" w:rsidRPr="00094569">
              <w:rPr>
                <w:rFonts w:asciiTheme="minorHAnsi" w:hAnsiTheme="minorHAnsi" w:cstheme="minorHAnsi"/>
                <w:sz w:val="22"/>
                <w:szCs w:val="22"/>
              </w:rPr>
              <w:t>20</w:t>
            </w:r>
            <w:r w:rsidR="00774261" w:rsidRPr="00094569">
              <w:rPr>
                <w:rFonts w:asciiTheme="minorHAnsi" w:hAnsiTheme="minorHAnsi" w:cstheme="minorHAnsi"/>
                <w:sz w:val="22"/>
                <w:szCs w:val="22"/>
              </w:rPr>
              <w:t>12</w:t>
            </w:r>
          </w:p>
        </w:tc>
        <w:tc>
          <w:tcPr>
            <w:tcW w:w="8222" w:type="dxa"/>
          </w:tcPr>
          <w:p w14:paraId="025CC3A5" w14:textId="77777777" w:rsidR="00183004" w:rsidRPr="00094569" w:rsidRDefault="00183004" w:rsidP="00183004">
            <w:pPr>
              <w:ind w:left="20" w:right="42"/>
              <w:rPr>
                <w:rFonts w:asciiTheme="minorHAnsi" w:hAnsiTheme="minorHAnsi" w:cstheme="minorHAnsi"/>
                <w:sz w:val="22"/>
                <w:szCs w:val="22"/>
              </w:rPr>
            </w:pPr>
            <w:r w:rsidRPr="00094569">
              <w:rPr>
                <w:rFonts w:asciiTheme="minorHAnsi" w:hAnsiTheme="minorHAnsi" w:cstheme="minorHAnsi"/>
                <w:sz w:val="22"/>
                <w:szCs w:val="22"/>
              </w:rPr>
              <w:t>Member, Sydney Medical School Research Committee</w:t>
            </w:r>
          </w:p>
        </w:tc>
      </w:tr>
      <w:tr w:rsidR="00183004" w:rsidRPr="00094569" w14:paraId="764F62C2" w14:textId="77777777" w:rsidTr="00183004">
        <w:trPr>
          <w:cantSplit/>
        </w:trPr>
        <w:tc>
          <w:tcPr>
            <w:tcW w:w="1418" w:type="dxa"/>
          </w:tcPr>
          <w:p w14:paraId="57F4E276" w14:textId="77777777" w:rsidR="00183004" w:rsidRPr="00094569" w:rsidRDefault="00183004" w:rsidP="00183004">
            <w:pPr>
              <w:ind w:left="20" w:right="38"/>
              <w:rPr>
                <w:rFonts w:asciiTheme="minorHAnsi" w:hAnsiTheme="minorHAnsi" w:cstheme="minorHAnsi"/>
                <w:sz w:val="22"/>
                <w:szCs w:val="22"/>
              </w:rPr>
            </w:pPr>
            <w:r w:rsidRPr="00094569">
              <w:rPr>
                <w:rFonts w:asciiTheme="minorHAnsi" w:hAnsiTheme="minorHAnsi" w:cstheme="minorHAnsi"/>
                <w:sz w:val="22"/>
                <w:szCs w:val="22"/>
              </w:rPr>
              <w:t>2005-</w:t>
            </w:r>
          </w:p>
        </w:tc>
        <w:tc>
          <w:tcPr>
            <w:tcW w:w="8222" w:type="dxa"/>
          </w:tcPr>
          <w:p w14:paraId="68A0A7B9" w14:textId="77777777" w:rsidR="00183004" w:rsidRPr="00094569" w:rsidRDefault="00183004" w:rsidP="00183004">
            <w:pPr>
              <w:ind w:left="20" w:right="42"/>
              <w:rPr>
                <w:rFonts w:asciiTheme="minorHAnsi" w:hAnsiTheme="minorHAnsi" w:cstheme="minorHAnsi"/>
                <w:sz w:val="22"/>
                <w:szCs w:val="22"/>
              </w:rPr>
            </w:pPr>
            <w:r w:rsidRPr="00094569">
              <w:rPr>
                <w:rFonts w:asciiTheme="minorHAnsi" w:hAnsiTheme="minorHAnsi" w:cstheme="minorHAnsi"/>
                <w:sz w:val="22"/>
                <w:szCs w:val="22"/>
              </w:rPr>
              <w:t>Member, Professorial Promotions Committee, Faculty of Medicine</w:t>
            </w:r>
          </w:p>
        </w:tc>
      </w:tr>
      <w:tr w:rsidR="00183004" w:rsidRPr="00094569" w14:paraId="12285531" w14:textId="77777777" w:rsidTr="00183004">
        <w:trPr>
          <w:cantSplit/>
        </w:trPr>
        <w:tc>
          <w:tcPr>
            <w:tcW w:w="1418" w:type="dxa"/>
          </w:tcPr>
          <w:p w14:paraId="5E8CA4A9" w14:textId="77777777" w:rsidR="00183004" w:rsidRPr="00094569" w:rsidRDefault="00183004" w:rsidP="00183004">
            <w:pPr>
              <w:ind w:left="20" w:right="38"/>
              <w:rPr>
                <w:rFonts w:asciiTheme="minorHAnsi" w:hAnsiTheme="minorHAnsi" w:cstheme="minorHAnsi"/>
                <w:sz w:val="22"/>
                <w:szCs w:val="22"/>
              </w:rPr>
            </w:pPr>
            <w:r w:rsidRPr="00094569">
              <w:rPr>
                <w:rFonts w:asciiTheme="minorHAnsi" w:hAnsiTheme="minorHAnsi" w:cstheme="minorHAnsi"/>
                <w:sz w:val="22"/>
                <w:szCs w:val="22"/>
              </w:rPr>
              <w:t>2005-</w:t>
            </w:r>
            <w:r w:rsidR="00BC74D7" w:rsidRPr="00094569">
              <w:rPr>
                <w:rFonts w:asciiTheme="minorHAnsi" w:hAnsiTheme="minorHAnsi" w:cstheme="minorHAnsi"/>
                <w:sz w:val="22"/>
                <w:szCs w:val="22"/>
              </w:rPr>
              <w:t>20</w:t>
            </w:r>
            <w:r w:rsidRPr="00094569">
              <w:rPr>
                <w:rFonts w:asciiTheme="minorHAnsi" w:hAnsiTheme="minorHAnsi" w:cstheme="minorHAnsi"/>
                <w:sz w:val="22"/>
                <w:szCs w:val="22"/>
              </w:rPr>
              <w:t>6</w:t>
            </w:r>
          </w:p>
        </w:tc>
        <w:tc>
          <w:tcPr>
            <w:tcW w:w="8222" w:type="dxa"/>
          </w:tcPr>
          <w:p w14:paraId="5495CEB8" w14:textId="77777777" w:rsidR="00183004" w:rsidRPr="00094569" w:rsidRDefault="00183004" w:rsidP="00183004">
            <w:pPr>
              <w:ind w:left="20" w:right="42"/>
              <w:rPr>
                <w:rFonts w:asciiTheme="minorHAnsi" w:hAnsiTheme="minorHAnsi" w:cstheme="minorHAnsi"/>
                <w:sz w:val="22"/>
                <w:szCs w:val="22"/>
              </w:rPr>
            </w:pPr>
            <w:r w:rsidRPr="00094569">
              <w:rPr>
                <w:rFonts w:asciiTheme="minorHAnsi" w:hAnsiTheme="minorHAnsi" w:cstheme="minorHAnsi"/>
                <w:sz w:val="22"/>
                <w:szCs w:val="22"/>
              </w:rPr>
              <w:t>Faculty of Medicine Finance Committee, member</w:t>
            </w:r>
          </w:p>
        </w:tc>
      </w:tr>
      <w:tr w:rsidR="00183004" w:rsidRPr="00094569" w14:paraId="7DEDA319" w14:textId="77777777" w:rsidTr="00183004">
        <w:trPr>
          <w:cantSplit/>
        </w:trPr>
        <w:tc>
          <w:tcPr>
            <w:tcW w:w="1418" w:type="dxa"/>
          </w:tcPr>
          <w:p w14:paraId="3059054E" w14:textId="77777777" w:rsidR="00183004" w:rsidRPr="00094569" w:rsidRDefault="00183004" w:rsidP="00183004">
            <w:pPr>
              <w:ind w:left="20" w:right="38"/>
              <w:rPr>
                <w:rFonts w:asciiTheme="minorHAnsi" w:hAnsiTheme="minorHAnsi" w:cstheme="minorHAnsi"/>
                <w:sz w:val="22"/>
                <w:szCs w:val="22"/>
              </w:rPr>
            </w:pPr>
            <w:r w:rsidRPr="00094569">
              <w:rPr>
                <w:rFonts w:asciiTheme="minorHAnsi" w:hAnsiTheme="minorHAnsi" w:cstheme="minorHAnsi"/>
                <w:sz w:val="22"/>
                <w:szCs w:val="22"/>
              </w:rPr>
              <w:t>1996 and 2001-</w:t>
            </w:r>
            <w:r w:rsidR="0033050A" w:rsidRPr="00094569">
              <w:rPr>
                <w:rFonts w:asciiTheme="minorHAnsi" w:hAnsiTheme="minorHAnsi" w:cstheme="minorHAnsi"/>
                <w:sz w:val="22"/>
                <w:szCs w:val="22"/>
              </w:rPr>
              <w:t>200</w:t>
            </w:r>
            <w:r w:rsidRPr="00094569">
              <w:rPr>
                <w:rFonts w:asciiTheme="minorHAnsi" w:hAnsiTheme="minorHAnsi" w:cstheme="minorHAnsi"/>
                <w:sz w:val="22"/>
                <w:szCs w:val="22"/>
              </w:rPr>
              <w:t>2</w:t>
            </w:r>
          </w:p>
        </w:tc>
        <w:tc>
          <w:tcPr>
            <w:tcW w:w="8222" w:type="dxa"/>
          </w:tcPr>
          <w:p w14:paraId="622D4645" w14:textId="77777777" w:rsidR="00183004" w:rsidRPr="00094569" w:rsidRDefault="00183004" w:rsidP="00183004">
            <w:pPr>
              <w:ind w:left="20" w:right="42"/>
              <w:rPr>
                <w:rFonts w:asciiTheme="minorHAnsi" w:hAnsiTheme="minorHAnsi" w:cstheme="minorHAnsi"/>
                <w:sz w:val="22"/>
                <w:szCs w:val="22"/>
              </w:rPr>
            </w:pPr>
            <w:r w:rsidRPr="00094569">
              <w:rPr>
                <w:rFonts w:asciiTheme="minorHAnsi" w:hAnsiTheme="minorHAnsi" w:cstheme="minorHAnsi"/>
                <w:sz w:val="22"/>
                <w:szCs w:val="22"/>
              </w:rPr>
              <w:t>Faculty-appointed representative (one of three), Faculty of Medicine Dean Selection Committee</w:t>
            </w:r>
          </w:p>
        </w:tc>
      </w:tr>
      <w:tr w:rsidR="00183004" w:rsidRPr="00094569" w14:paraId="01E5E13B" w14:textId="77777777" w:rsidTr="00183004">
        <w:trPr>
          <w:cantSplit/>
        </w:trPr>
        <w:tc>
          <w:tcPr>
            <w:tcW w:w="1418" w:type="dxa"/>
          </w:tcPr>
          <w:p w14:paraId="2096F4B7" w14:textId="77777777" w:rsidR="00183004" w:rsidRPr="00094569" w:rsidRDefault="00183004" w:rsidP="00183004">
            <w:pPr>
              <w:ind w:left="20" w:right="38"/>
              <w:rPr>
                <w:rFonts w:asciiTheme="minorHAnsi" w:hAnsiTheme="minorHAnsi" w:cstheme="minorHAnsi"/>
                <w:sz w:val="22"/>
                <w:szCs w:val="22"/>
              </w:rPr>
            </w:pPr>
            <w:r w:rsidRPr="00094569">
              <w:rPr>
                <w:rFonts w:asciiTheme="minorHAnsi" w:hAnsiTheme="minorHAnsi" w:cstheme="minorHAnsi"/>
                <w:sz w:val="22"/>
                <w:szCs w:val="22"/>
              </w:rPr>
              <w:t>1996-1999</w:t>
            </w:r>
          </w:p>
        </w:tc>
        <w:tc>
          <w:tcPr>
            <w:tcW w:w="8222" w:type="dxa"/>
          </w:tcPr>
          <w:p w14:paraId="5A36C30E" w14:textId="77777777" w:rsidR="00183004" w:rsidRPr="00094569" w:rsidRDefault="00183004" w:rsidP="0033050A">
            <w:pPr>
              <w:ind w:left="20" w:right="42"/>
              <w:rPr>
                <w:rFonts w:asciiTheme="minorHAnsi" w:hAnsiTheme="minorHAnsi" w:cstheme="minorHAnsi"/>
                <w:sz w:val="22"/>
                <w:szCs w:val="22"/>
              </w:rPr>
            </w:pPr>
            <w:r w:rsidRPr="00094569">
              <w:rPr>
                <w:rFonts w:asciiTheme="minorHAnsi" w:hAnsiTheme="minorHAnsi" w:cstheme="minorHAnsi"/>
                <w:sz w:val="22"/>
                <w:szCs w:val="22"/>
              </w:rPr>
              <w:t xml:space="preserve">Member or chair of several committees overseeing the development and implementation of the University of Sydney Medical Program – see </w:t>
            </w:r>
            <w:r w:rsidR="0033050A" w:rsidRPr="00094569">
              <w:rPr>
                <w:rFonts w:asciiTheme="minorHAnsi" w:hAnsiTheme="minorHAnsi" w:cstheme="minorHAnsi"/>
                <w:sz w:val="22"/>
                <w:szCs w:val="22"/>
              </w:rPr>
              <w:t>“Education”</w:t>
            </w:r>
            <w:r w:rsidRPr="00094569">
              <w:rPr>
                <w:rFonts w:asciiTheme="minorHAnsi" w:hAnsiTheme="minorHAnsi" w:cstheme="minorHAnsi"/>
                <w:sz w:val="22"/>
                <w:szCs w:val="22"/>
              </w:rPr>
              <w:t xml:space="preserve"> </w:t>
            </w:r>
            <w:r w:rsidR="0033050A" w:rsidRPr="00094569">
              <w:rPr>
                <w:rFonts w:asciiTheme="minorHAnsi" w:hAnsiTheme="minorHAnsi" w:cstheme="minorHAnsi"/>
                <w:sz w:val="22"/>
                <w:szCs w:val="22"/>
              </w:rPr>
              <w:t>section further above</w:t>
            </w:r>
          </w:p>
        </w:tc>
      </w:tr>
      <w:tr w:rsidR="00183004" w:rsidRPr="00094569" w14:paraId="7177DB5D" w14:textId="77777777" w:rsidTr="00183004">
        <w:trPr>
          <w:cantSplit/>
        </w:trPr>
        <w:tc>
          <w:tcPr>
            <w:tcW w:w="1418" w:type="dxa"/>
          </w:tcPr>
          <w:p w14:paraId="6AFE528C" w14:textId="77777777" w:rsidR="00183004" w:rsidRPr="00094569" w:rsidRDefault="00183004" w:rsidP="00BC74D7">
            <w:pPr>
              <w:ind w:left="20" w:right="38"/>
              <w:rPr>
                <w:rFonts w:asciiTheme="minorHAnsi" w:hAnsiTheme="minorHAnsi" w:cstheme="minorHAnsi"/>
                <w:sz w:val="22"/>
                <w:szCs w:val="22"/>
              </w:rPr>
            </w:pPr>
            <w:r w:rsidRPr="00094569">
              <w:rPr>
                <w:rFonts w:asciiTheme="minorHAnsi" w:hAnsiTheme="minorHAnsi" w:cstheme="minorHAnsi"/>
                <w:sz w:val="22"/>
                <w:szCs w:val="22"/>
              </w:rPr>
              <w:t>1997</w:t>
            </w:r>
            <w:r w:rsidR="007049FC" w:rsidRPr="00094569">
              <w:rPr>
                <w:rFonts w:asciiTheme="minorHAnsi" w:hAnsiTheme="minorHAnsi" w:cstheme="minorHAnsi"/>
                <w:sz w:val="22"/>
                <w:szCs w:val="22"/>
              </w:rPr>
              <w:t>-</w:t>
            </w:r>
            <w:r w:rsidR="00BC74D7" w:rsidRPr="00094569">
              <w:rPr>
                <w:rFonts w:asciiTheme="minorHAnsi" w:hAnsiTheme="minorHAnsi" w:cstheme="minorHAnsi"/>
                <w:sz w:val="22"/>
                <w:szCs w:val="22"/>
              </w:rPr>
              <w:t>199</w:t>
            </w:r>
            <w:r w:rsidRPr="00094569">
              <w:rPr>
                <w:rFonts w:asciiTheme="minorHAnsi" w:hAnsiTheme="minorHAnsi" w:cstheme="minorHAnsi"/>
                <w:sz w:val="22"/>
                <w:szCs w:val="22"/>
              </w:rPr>
              <w:t>9</w:t>
            </w:r>
          </w:p>
        </w:tc>
        <w:tc>
          <w:tcPr>
            <w:tcW w:w="8222" w:type="dxa"/>
          </w:tcPr>
          <w:p w14:paraId="39B1B4F5" w14:textId="77777777" w:rsidR="00183004" w:rsidRPr="00094569" w:rsidRDefault="00183004" w:rsidP="00183004">
            <w:pPr>
              <w:ind w:left="20" w:right="42"/>
              <w:rPr>
                <w:rFonts w:asciiTheme="minorHAnsi" w:hAnsiTheme="minorHAnsi" w:cstheme="minorHAnsi"/>
                <w:sz w:val="22"/>
                <w:szCs w:val="22"/>
              </w:rPr>
            </w:pPr>
            <w:r w:rsidRPr="00094569">
              <w:rPr>
                <w:rFonts w:asciiTheme="minorHAnsi" w:hAnsiTheme="minorHAnsi" w:cstheme="minorHAnsi"/>
                <w:sz w:val="22"/>
                <w:szCs w:val="22"/>
              </w:rPr>
              <w:t>Member, Faculty of Medicine Futures Committee</w:t>
            </w:r>
          </w:p>
        </w:tc>
      </w:tr>
    </w:tbl>
    <w:p w14:paraId="1E27801D" w14:textId="77777777" w:rsidR="009A0A35" w:rsidRPr="00094569" w:rsidRDefault="009A0A35">
      <w:pPr>
        <w:ind w:right="-700"/>
        <w:jc w:val="both"/>
        <w:rPr>
          <w:rFonts w:asciiTheme="minorHAnsi" w:hAnsiTheme="minorHAnsi" w:cstheme="minorHAnsi"/>
          <w:sz w:val="22"/>
          <w:szCs w:val="22"/>
        </w:rPr>
      </w:pPr>
    </w:p>
    <w:p w14:paraId="2312B496" w14:textId="77777777" w:rsidR="00EA460D" w:rsidRPr="00094569" w:rsidRDefault="00EA460D" w:rsidP="002C347D">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 xml:space="preserve">EDITORIAL </w:t>
      </w:r>
      <w:smartTag w:uri="urn:schemas-microsoft-com:office:smarttags" w:element="stockticker">
        <w:r w:rsidR="00DF18F2" w:rsidRPr="00094569">
          <w:rPr>
            <w:rFonts w:asciiTheme="minorHAnsi" w:hAnsiTheme="minorHAnsi" w:cstheme="minorHAnsi"/>
            <w:b/>
            <w:color w:val="404040" w:themeColor="text1" w:themeTint="BF"/>
            <w:sz w:val="28"/>
            <w:szCs w:val="28"/>
          </w:rPr>
          <w:t>AND</w:t>
        </w:r>
      </w:smartTag>
      <w:r w:rsidR="00DF18F2" w:rsidRPr="00094569">
        <w:rPr>
          <w:rFonts w:asciiTheme="minorHAnsi" w:hAnsiTheme="minorHAnsi" w:cstheme="minorHAnsi"/>
          <w:b/>
          <w:color w:val="404040" w:themeColor="text1" w:themeTint="BF"/>
          <w:sz w:val="28"/>
          <w:szCs w:val="28"/>
        </w:rPr>
        <w:t xml:space="preserve"> REVIEW</w:t>
      </w:r>
      <w:r w:rsidR="000843B1" w:rsidRPr="00094569">
        <w:rPr>
          <w:rFonts w:asciiTheme="minorHAnsi" w:hAnsiTheme="minorHAnsi" w:cstheme="minorHAnsi"/>
          <w:b/>
          <w:color w:val="404040" w:themeColor="text1" w:themeTint="BF"/>
          <w:sz w:val="28"/>
          <w:szCs w:val="28"/>
        </w:rPr>
        <w:t>ING</w:t>
      </w:r>
      <w:r w:rsidR="00DF18F2" w:rsidRPr="00094569">
        <w:rPr>
          <w:rFonts w:asciiTheme="minorHAnsi" w:hAnsiTheme="minorHAnsi" w:cstheme="minorHAnsi"/>
          <w:b/>
          <w:color w:val="404040" w:themeColor="text1" w:themeTint="BF"/>
          <w:sz w:val="28"/>
          <w:szCs w:val="28"/>
        </w:rPr>
        <w:t xml:space="preserve"> </w:t>
      </w:r>
      <w:r w:rsidRPr="00094569">
        <w:rPr>
          <w:rFonts w:asciiTheme="minorHAnsi" w:hAnsiTheme="minorHAnsi" w:cstheme="minorHAnsi"/>
          <w:b/>
          <w:color w:val="404040" w:themeColor="text1" w:themeTint="BF"/>
          <w:sz w:val="28"/>
          <w:szCs w:val="28"/>
        </w:rPr>
        <w:t>DUTIES</w:t>
      </w:r>
    </w:p>
    <w:p w14:paraId="570C284E" w14:textId="77777777" w:rsidR="00D755AE" w:rsidRPr="006D632F" w:rsidRDefault="00D755AE" w:rsidP="006D632F">
      <w:pPr>
        <w:pStyle w:val="ListParagraph"/>
        <w:numPr>
          <w:ilvl w:val="0"/>
          <w:numId w:val="26"/>
        </w:numPr>
        <w:ind w:right="-700"/>
        <w:rPr>
          <w:rFonts w:asciiTheme="minorHAnsi" w:hAnsiTheme="minorHAnsi" w:cstheme="minorHAnsi"/>
          <w:sz w:val="22"/>
          <w:szCs w:val="22"/>
        </w:rPr>
      </w:pPr>
      <w:r w:rsidRPr="006D632F">
        <w:rPr>
          <w:rFonts w:asciiTheme="minorHAnsi" w:hAnsiTheme="minorHAnsi" w:cstheme="minorHAnsi"/>
          <w:b/>
          <w:sz w:val="22"/>
          <w:szCs w:val="22"/>
        </w:rPr>
        <w:t xml:space="preserve">Founding Editor-in-Chief, </w:t>
      </w:r>
      <w:r w:rsidR="000B6DDD" w:rsidRPr="006D632F">
        <w:rPr>
          <w:rFonts w:asciiTheme="minorHAnsi" w:hAnsiTheme="minorHAnsi" w:cstheme="minorHAnsi"/>
          <w:b/>
          <w:sz w:val="22"/>
          <w:szCs w:val="22"/>
        </w:rPr>
        <w:t xml:space="preserve">Pediatric Obesity (formerly </w:t>
      </w:r>
      <w:r w:rsidRPr="006D632F">
        <w:rPr>
          <w:rFonts w:asciiTheme="minorHAnsi" w:hAnsiTheme="minorHAnsi" w:cstheme="minorHAnsi"/>
          <w:b/>
          <w:sz w:val="22"/>
          <w:szCs w:val="22"/>
        </w:rPr>
        <w:t>International Journal of Pediatric Obesity</w:t>
      </w:r>
      <w:r w:rsidR="000B6DDD" w:rsidRPr="006D632F">
        <w:rPr>
          <w:rFonts w:asciiTheme="minorHAnsi" w:hAnsiTheme="minorHAnsi" w:cstheme="minorHAnsi"/>
          <w:b/>
          <w:sz w:val="22"/>
          <w:szCs w:val="22"/>
        </w:rPr>
        <w:t>)</w:t>
      </w:r>
      <w:r w:rsidRPr="006D632F">
        <w:rPr>
          <w:rFonts w:asciiTheme="minorHAnsi" w:hAnsiTheme="minorHAnsi" w:cstheme="minorHAnsi"/>
          <w:sz w:val="22"/>
          <w:szCs w:val="22"/>
        </w:rPr>
        <w:t xml:space="preserve"> (2005-</w:t>
      </w:r>
      <w:r w:rsidR="003E4AB3" w:rsidRPr="006D632F">
        <w:rPr>
          <w:rFonts w:asciiTheme="minorHAnsi" w:hAnsiTheme="minorHAnsi" w:cstheme="minorHAnsi"/>
          <w:sz w:val="22"/>
          <w:szCs w:val="22"/>
        </w:rPr>
        <w:t>2010</w:t>
      </w:r>
      <w:r w:rsidR="00103248" w:rsidRPr="006D632F">
        <w:rPr>
          <w:rFonts w:asciiTheme="minorHAnsi" w:hAnsiTheme="minorHAnsi" w:cstheme="minorHAnsi"/>
          <w:sz w:val="22"/>
          <w:szCs w:val="22"/>
        </w:rPr>
        <w:t>)</w:t>
      </w:r>
      <w:r w:rsidR="003E4AB3" w:rsidRPr="006D632F">
        <w:rPr>
          <w:rFonts w:asciiTheme="minorHAnsi" w:hAnsiTheme="minorHAnsi" w:cstheme="minorHAnsi"/>
          <w:sz w:val="22"/>
          <w:szCs w:val="22"/>
        </w:rPr>
        <w:t xml:space="preserve">; now </w:t>
      </w:r>
      <w:r w:rsidR="003E4AB3" w:rsidRPr="006D632F">
        <w:rPr>
          <w:rFonts w:asciiTheme="minorHAnsi" w:hAnsiTheme="minorHAnsi" w:cstheme="minorHAnsi"/>
          <w:b/>
          <w:sz w:val="22"/>
          <w:szCs w:val="22"/>
        </w:rPr>
        <w:t>Associate Editor</w:t>
      </w:r>
      <w:r w:rsidR="003E4AB3" w:rsidRPr="006D632F">
        <w:rPr>
          <w:rFonts w:asciiTheme="minorHAnsi" w:hAnsiTheme="minorHAnsi" w:cstheme="minorHAnsi"/>
          <w:sz w:val="22"/>
          <w:szCs w:val="22"/>
        </w:rPr>
        <w:t xml:space="preserve"> (2011-)</w:t>
      </w:r>
      <w:r w:rsidRPr="006D632F">
        <w:rPr>
          <w:rFonts w:asciiTheme="minorHAnsi" w:hAnsiTheme="minorHAnsi" w:cstheme="minorHAnsi"/>
          <w:sz w:val="22"/>
          <w:szCs w:val="22"/>
        </w:rPr>
        <w:t xml:space="preserve">.  </w:t>
      </w:r>
    </w:p>
    <w:p w14:paraId="41B27857" w14:textId="77777777" w:rsidR="00EA460D" w:rsidRPr="006D632F" w:rsidRDefault="00EA460D" w:rsidP="006D632F">
      <w:pPr>
        <w:pStyle w:val="ListParagraph"/>
        <w:numPr>
          <w:ilvl w:val="0"/>
          <w:numId w:val="26"/>
        </w:numPr>
        <w:ind w:right="-700"/>
        <w:rPr>
          <w:rFonts w:asciiTheme="minorHAnsi" w:hAnsiTheme="minorHAnsi" w:cstheme="minorHAnsi"/>
          <w:sz w:val="22"/>
          <w:szCs w:val="22"/>
        </w:rPr>
      </w:pPr>
      <w:r w:rsidRPr="006D632F">
        <w:rPr>
          <w:rFonts w:asciiTheme="minorHAnsi" w:hAnsiTheme="minorHAnsi" w:cstheme="minorHAnsi"/>
          <w:sz w:val="22"/>
          <w:szCs w:val="22"/>
        </w:rPr>
        <w:t>Member, Editorial Panel, Journal of Paediatrics &amp; Child Health (</w:t>
      </w:r>
      <w:r w:rsidR="00055A75" w:rsidRPr="006D632F">
        <w:rPr>
          <w:rFonts w:asciiTheme="minorHAnsi" w:hAnsiTheme="minorHAnsi" w:cstheme="minorHAnsi"/>
          <w:sz w:val="22"/>
          <w:szCs w:val="22"/>
        </w:rPr>
        <w:t>2000-2005</w:t>
      </w:r>
      <w:r w:rsidR="00FE378F" w:rsidRPr="006D632F">
        <w:rPr>
          <w:rFonts w:asciiTheme="minorHAnsi" w:hAnsiTheme="minorHAnsi" w:cstheme="minorHAnsi"/>
          <w:sz w:val="22"/>
          <w:szCs w:val="22"/>
        </w:rPr>
        <w:t>)</w:t>
      </w:r>
    </w:p>
    <w:p w14:paraId="76BF6BC8" w14:textId="29D94562" w:rsidR="00EA460D" w:rsidRPr="006D632F" w:rsidRDefault="003A5C46" w:rsidP="006D632F">
      <w:pPr>
        <w:pStyle w:val="ListParagraph"/>
        <w:numPr>
          <w:ilvl w:val="0"/>
          <w:numId w:val="26"/>
        </w:numPr>
        <w:ind w:right="-700"/>
        <w:rPr>
          <w:rFonts w:asciiTheme="minorHAnsi" w:hAnsiTheme="minorHAnsi" w:cstheme="minorHAnsi"/>
          <w:sz w:val="22"/>
          <w:szCs w:val="22"/>
        </w:rPr>
      </w:pPr>
      <w:r w:rsidRPr="006D632F">
        <w:rPr>
          <w:rFonts w:asciiTheme="minorHAnsi" w:hAnsiTheme="minorHAnsi" w:cstheme="minorHAnsi"/>
          <w:sz w:val="22"/>
          <w:szCs w:val="22"/>
        </w:rPr>
        <w:t>Co-editor, Public Health Research &amp; Practice issue on Obesity, October 2022.</w:t>
      </w:r>
    </w:p>
    <w:p w14:paraId="46CDE0B2" w14:textId="77777777" w:rsidR="00743DAA" w:rsidRDefault="00743DAA" w:rsidP="002C347D">
      <w:pPr>
        <w:ind w:left="20" w:right="-700"/>
        <w:jc w:val="both"/>
        <w:rPr>
          <w:rFonts w:asciiTheme="minorHAnsi" w:hAnsiTheme="minorHAnsi" w:cstheme="minorHAnsi"/>
          <w:b/>
          <w:color w:val="404040" w:themeColor="text1" w:themeTint="BF"/>
          <w:sz w:val="28"/>
          <w:szCs w:val="28"/>
        </w:rPr>
      </w:pPr>
    </w:p>
    <w:p w14:paraId="2B85A94F" w14:textId="642A5363" w:rsidR="00EA460D" w:rsidRPr="00094569" w:rsidRDefault="00EA460D" w:rsidP="002C347D">
      <w:pPr>
        <w:ind w:left="20" w:right="-700"/>
        <w:jc w:val="both"/>
        <w:rPr>
          <w:rFonts w:asciiTheme="minorHAnsi" w:hAnsiTheme="minorHAnsi" w:cstheme="minorHAnsi"/>
          <w:color w:val="404040" w:themeColor="text1" w:themeTint="BF"/>
          <w:sz w:val="28"/>
          <w:szCs w:val="28"/>
        </w:rPr>
      </w:pPr>
      <w:r w:rsidRPr="00094569">
        <w:rPr>
          <w:rFonts w:asciiTheme="minorHAnsi" w:hAnsiTheme="minorHAnsi" w:cstheme="minorHAnsi"/>
          <w:b/>
          <w:color w:val="404040" w:themeColor="text1" w:themeTint="BF"/>
          <w:sz w:val="28"/>
          <w:szCs w:val="28"/>
        </w:rPr>
        <w:lastRenderedPageBreak/>
        <w:t>INVITED PRESENTATIONS - National and International</w:t>
      </w:r>
    </w:p>
    <w:tbl>
      <w:tblPr>
        <w:tblW w:w="9545" w:type="dxa"/>
        <w:tblBorders>
          <w:top w:val="single" w:sz="6" w:space="0" w:color="auto"/>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1214"/>
        <w:gridCol w:w="1356"/>
        <w:gridCol w:w="3119"/>
        <w:gridCol w:w="3856"/>
      </w:tblGrid>
      <w:tr w:rsidR="00EA460D" w:rsidRPr="00094569" w14:paraId="74AFEC9D" w14:textId="77777777">
        <w:trPr>
          <w:cantSplit/>
        </w:trPr>
        <w:tc>
          <w:tcPr>
            <w:tcW w:w="1214" w:type="dxa"/>
          </w:tcPr>
          <w:p w14:paraId="0CA2AFCF" w14:textId="77777777" w:rsidR="00EA460D" w:rsidRPr="00094569" w:rsidRDefault="00EA460D" w:rsidP="00C369B9">
            <w:pPr>
              <w:ind w:left="20" w:right="14"/>
              <w:jc w:val="both"/>
              <w:rPr>
                <w:rFonts w:asciiTheme="minorHAnsi" w:hAnsiTheme="minorHAnsi" w:cstheme="minorHAnsi"/>
                <w:b/>
                <w:sz w:val="22"/>
                <w:szCs w:val="22"/>
              </w:rPr>
            </w:pPr>
            <w:r w:rsidRPr="00094569">
              <w:rPr>
                <w:rFonts w:asciiTheme="minorHAnsi" w:hAnsiTheme="minorHAnsi" w:cstheme="minorHAnsi"/>
                <w:b/>
                <w:sz w:val="22"/>
                <w:szCs w:val="22"/>
              </w:rPr>
              <w:t>Date</w:t>
            </w:r>
          </w:p>
        </w:tc>
        <w:tc>
          <w:tcPr>
            <w:tcW w:w="1356" w:type="dxa"/>
          </w:tcPr>
          <w:p w14:paraId="583F5CE8" w14:textId="77777777" w:rsidR="00EA460D" w:rsidRPr="00094569" w:rsidRDefault="00EA460D" w:rsidP="007F5C83">
            <w:pPr>
              <w:ind w:left="20" w:right="1"/>
              <w:rPr>
                <w:rFonts w:asciiTheme="minorHAnsi" w:hAnsiTheme="minorHAnsi" w:cstheme="minorHAnsi"/>
                <w:b/>
                <w:sz w:val="22"/>
                <w:szCs w:val="22"/>
              </w:rPr>
            </w:pPr>
            <w:r w:rsidRPr="00094569">
              <w:rPr>
                <w:rFonts w:asciiTheme="minorHAnsi" w:hAnsiTheme="minorHAnsi" w:cstheme="minorHAnsi"/>
                <w:b/>
                <w:sz w:val="22"/>
                <w:szCs w:val="22"/>
              </w:rPr>
              <w:t>City</w:t>
            </w:r>
          </w:p>
        </w:tc>
        <w:tc>
          <w:tcPr>
            <w:tcW w:w="3119" w:type="dxa"/>
          </w:tcPr>
          <w:p w14:paraId="11DC1FC7" w14:textId="77777777" w:rsidR="00EA460D" w:rsidRPr="00094569" w:rsidRDefault="00EA460D" w:rsidP="00C369B9">
            <w:pPr>
              <w:ind w:left="20" w:right="19"/>
              <w:rPr>
                <w:rFonts w:asciiTheme="minorHAnsi" w:hAnsiTheme="minorHAnsi" w:cstheme="minorHAnsi"/>
                <w:b/>
                <w:sz w:val="22"/>
                <w:szCs w:val="22"/>
              </w:rPr>
            </w:pPr>
            <w:r w:rsidRPr="00094569">
              <w:rPr>
                <w:rFonts w:asciiTheme="minorHAnsi" w:hAnsiTheme="minorHAnsi" w:cstheme="minorHAnsi"/>
                <w:b/>
                <w:sz w:val="22"/>
                <w:szCs w:val="22"/>
              </w:rPr>
              <w:t>Organisation/Meeting</w:t>
            </w:r>
          </w:p>
        </w:tc>
        <w:tc>
          <w:tcPr>
            <w:tcW w:w="3856" w:type="dxa"/>
          </w:tcPr>
          <w:p w14:paraId="44BBD38F" w14:textId="77777777" w:rsidR="00EA460D" w:rsidRPr="00094569" w:rsidRDefault="00EA460D" w:rsidP="00C369B9">
            <w:pPr>
              <w:ind w:left="20" w:right="36"/>
              <w:rPr>
                <w:rFonts w:asciiTheme="minorHAnsi" w:hAnsiTheme="minorHAnsi" w:cstheme="minorHAnsi"/>
                <w:b/>
                <w:sz w:val="22"/>
                <w:szCs w:val="22"/>
              </w:rPr>
            </w:pPr>
            <w:r w:rsidRPr="00094569">
              <w:rPr>
                <w:rFonts w:asciiTheme="minorHAnsi" w:hAnsiTheme="minorHAnsi" w:cstheme="minorHAnsi"/>
                <w:b/>
                <w:sz w:val="22"/>
                <w:szCs w:val="22"/>
              </w:rPr>
              <w:t>Topic</w:t>
            </w:r>
          </w:p>
        </w:tc>
      </w:tr>
      <w:tr w:rsidR="00677F99" w:rsidRPr="00094569" w14:paraId="66B9A88D" w14:textId="77777777" w:rsidTr="0027547C">
        <w:trPr>
          <w:cantSplit/>
          <w:trHeight w:val="274"/>
        </w:trPr>
        <w:tc>
          <w:tcPr>
            <w:tcW w:w="1214" w:type="dxa"/>
          </w:tcPr>
          <w:p w14:paraId="4464908B" w14:textId="5173970D" w:rsidR="00677F99" w:rsidRDefault="00677F99" w:rsidP="00243739">
            <w:pPr>
              <w:ind w:left="20" w:right="14"/>
              <w:rPr>
                <w:rFonts w:asciiTheme="minorHAnsi" w:hAnsiTheme="minorHAnsi" w:cstheme="minorHAnsi"/>
                <w:sz w:val="22"/>
                <w:szCs w:val="22"/>
              </w:rPr>
            </w:pPr>
            <w:r>
              <w:rPr>
                <w:rFonts w:asciiTheme="minorHAnsi" w:hAnsiTheme="minorHAnsi" w:cstheme="minorHAnsi"/>
                <w:sz w:val="22"/>
                <w:szCs w:val="22"/>
              </w:rPr>
              <w:t>August 2023</w:t>
            </w:r>
          </w:p>
        </w:tc>
        <w:tc>
          <w:tcPr>
            <w:tcW w:w="1356" w:type="dxa"/>
          </w:tcPr>
          <w:p w14:paraId="610A0E98" w14:textId="5A6CC1D8" w:rsidR="00677F99" w:rsidRDefault="00677F99" w:rsidP="00243739">
            <w:pPr>
              <w:ind w:right="1"/>
              <w:rPr>
                <w:rFonts w:asciiTheme="minorHAnsi" w:hAnsiTheme="minorHAnsi" w:cstheme="minorHAnsi"/>
                <w:sz w:val="22"/>
                <w:szCs w:val="22"/>
              </w:rPr>
            </w:pPr>
            <w:r>
              <w:rPr>
                <w:rFonts w:asciiTheme="minorHAnsi" w:hAnsiTheme="minorHAnsi" w:cstheme="minorHAnsi"/>
                <w:sz w:val="22"/>
                <w:szCs w:val="22"/>
              </w:rPr>
              <w:t>Hong Kong</w:t>
            </w:r>
          </w:p>
        </w:tc>
        <w:tc>
          <w:tcPr>
            <w:tcW w:w="3119" w:type="dxa"/>
          </w:tcPr>
          <w:p w14:paraId="59DECA50" w14:textId="18C0BCD3" w:rsidR="00677F99" w:rsidRDefault="00677F99" w:rsidP="00686F58">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Asia Oceania Congress on Obesity</w:t>
            </w:r>
          </w:p>
        </w:tc>
        <w:tc>
          <w:tcPr>
            <w:tcW w:w="3856" w:type="dxa"/>
          </w:tcPr>
          <w:p w14:paraId="53044AE2" w14:textId="7280D02F" w:rsidR="00677F99" w:rsidRDefault="00677F99" w:rsidP="00430C6A">
            <w:pPr>
              <w:pStyle w:val="PlainText"/>
              <w:rPr>
                <w:rFonts w:asciiTheme="minorHAnsi" w:hAnsiTheme="minorHAnsi" w:cstheme="minorHAnsi"/>
                <w:b/>
                <w:sz w:val="22"/>
                <w:szCs w:val="22"/>
              </w:rPr>
            </w:pPr>
            <w:r>
              <w:rPr>
                <w:rFonts w:asciiTheme="minorHAnsi" w:hAnsiTheme="minorHAnsi" w:cstheme="minorHAnsi"/>
                <w:b/>
                <w:sz w:val="22"/>
                <w:szCs w:val="22"/>
              </w:rPr>
              <w:t xml:space="preserve">Opening plenary: </w:t>
            </w:r>
            <w:r w:rsidRPr="00677F99">
              <w:rPr>
                <w:rFonts w:asciiTheme="minorHAnsi" w:hAnsiTheme="minorHAnsi" w:cstheme="minorHAnsi"/>
                <w:bCs/>
                <w:sz w:val="22"/>
                <w:szCs w:val="22"/>
              </w:rPr>
              <w:t>Obesity prevention: from the clinic to the broader community and beyond</w:t>
            </w:r>
          </w:p>
        </w:tc>
      </w:tr>
      <w:tr w:rsidR="00430C6A" w:rsidRPr="00094569" w14:paraId="24D94E0B" w14:textId="77777777" w:rsidTr="0027547C">
        <w:trPr>
          <w:cantSplit/>
          <w:trHeight w:val="274"/>
        </w:trPr>
        <w:tc>
          <w:tcPr>
            <w:tcW w:w="1214" w:type="dxa"/>
          </w:tcPr>
          <w:p w14:paraId="3953BC08" w14:textId="20DEF9B3" w:rsidR="00430C6A" w:rsidRDefault="00430C6A" w:rsidP="00243739">
            <w:pPr>
              <w:ind w:left="20" w:right="14"/>
              <w:rPr>
                <w:rFonts w:asciiTheme="minorHAnsi" w:hAnsiTheme="minorHAnsi" w:cstheme="minorHAnsi"/>
                <w:sz w:val="22"/>
                <w:szCs w:val="22"/>
              </w:rPr>
            </w:pPr>
            <w:r>
              <w:rPr>
                <w:rFonts w:asciiTheme="minorHAnsi" w:hAnsiTheme="minorHAnsi" w:cstheme="minorHAnsi"/>
                <w:sz w:val="22"/>
                <w:szCs w:val="22"/>
              </w:rPr>
              <w:t>March 2023</w:t>
            </w:r>
          </w:p>
        </w:tc>
        <w:tc>
          <w:tcPr>
            <w:tcW w:w="1356" w:type="dxa"/>
          </w:tcPr>
          <w:p w14:paraId="5C61409E" w14:textId="44ADD4EF" w:rsidR="00430C6A" w:rsidRDefault="00430C6A" w:rsidP="00243739">
            <w:pPr>
              <w:ind w:right="1"/>
              <w:rPr>
                <w:rFonts w:asciiTheme="minorHAnsi" w:hAnsiTheme="minorHAnsi" w:cstheme="minorHAnsi"/>
                <w:sz w:val="22"/>
                <w:szCs w:val="22"/>
              </w:rPr>
            </w:pPr>
            <w:r>
              <w:rPr>
                <w:rFonts w:asciiTheme="minorHAnsi" w:hAnsiTheme="minorHAnsi" w:cstheme="minorHAnsi"/>
                <w:sz w:val="22"/>
                <w:szCs w:val="22"/>
              </w:rPr>
              <w:t>Virtual (London</w:t>
            </w:r>
            <w:r w:rsidR="00C005EC">
              <w:rPr>
                <w:rFonts w:asciiTheme="minorHAnsi" w:hAnsiTheme="minorHAnsi" w:cstheme="minorHAnsi"/>
                <w:sz w:val="22"/>
                <w:szCs w:val="22"/>
              </w:rPr>
              <w:t>, UK</w:t>
            </w:r>
            <w:r>
              <w:rPr>
                <w:rFonts w:asciiTheme="minorHAnsi" w:hAnsiTheme="minorHAnsi" w:cstheme="minorHAnsi"/>
                <w:sz w:val="22"/>
                <w:szCs w:val="22"/>
              </w:rPr>
              <w:t>)</w:t>
            </w:r>
          </w:p>
        </w:tc>
        <w:tc>
          <w:tcPr>
            <w:tcW w:w="3119" w:type="dxa"/>
          </w:tcPr>
          <w:p w14:paraId="19F8D2B4" w14:textId="3D0B6855" w:rsidR="00430C6A" w:rsidRDefault="00430C6A" w:rsidP="00686F58">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Lancet Summit on Childhood Obesity</w:t>
            </w:r>
          </w:p>
        </w:tc>
        <w:tc>
          <w:tcPr>
            <w:tcW w:w="3856" w:type="dxa"/>
          </w:tcPr>
          <w:p w14:paraId="79B80D0B" w14:textId="0C9AC694" w:rsidR="00430C6A" w:rsidRDefault="00430C6A" w:rsidP="00430C6A">
            <w:pPr>
              <w:pStyle w:val="PlainText"/>
              <w:rPr>
                <w:rFonts w:asciiTheme="minorHAnsi" w:hAnsiTheme="minorHAnsi" w:cstheme="minorHAnsi"/>
                <w:b/>
                <w:sz w:val="22"/>
                <w:szCs w:val="22"/>
              </w:rPr>
            </w:pPr>
            <w:r>
              <w:rPr>
                <w:rFonts w:asciiTheme="minorHAnsi" w:hAnsiTheme="minorHAnsi" w:cstheme="minorHAnsi"/>
                <w:b/>
                <w:sz w:val="22"/>
                <w:szCs w:val="22"/>
              </w:rPr>
              <w:t>Headline</w:t>
            </w:r>
            <w:r w:rsidR="000F6CF0">
              <w:rPr>
                <w:rFonts w:asciiTheme="minorHAnsi" w:hAnsiTheme="minorHAnsi" w:cstheme="minorHAnsi"/>
                <w:b/>
                <w:sz w:val="22"/>
                <w:szCs w:val="22"/>
              </w:rPr>
              <w:t xml:space="preserve"> </w:t>
            </w:r>
            <w:r>
              <w:rPr>
                <w:rFonts w:asciiTheme="minorHAnsi" w:hAnsiTheme="minorHAnsi" w:cstheme="minorHAnsi"/>
                <w:b/>
                <w:sz w:val="22"/>
                <w:szCs w:val="22"/>
              </w:rPr>
              <w:t>talk</w:t>
            </w:r>
            <w:r w:rsidRPr="00430C6A">
              <w:rPr>
                <w:rFonts w:asciiTheme="minorHAnsi" w:hAnsiTheme="minorHAnsi" w:cstheme="minorHAnsi"/>
                <w:sz w:val="22"/>
                <w:szCs w:val="22"/>
              </w:rPr>
              <w:t>: Innovations in the prevention and treatment of child and adolescent obesity</w:t>
            </w:r>
          </w:p>
        </w:tc>
      </w:tr>
      <w:tr w:rsidR="001D6549" w:rsidRPr="00094569" w14:paraId="018B408D" w14:textId="77777777" w:rsidTr="0027547C">
        <w:trPr>
          <w:cantSplit/>
          <w:trHeight w:val="274"/>
        </w:trPr>
        <w:tc>
          <w:tcPr>
            <w:tcW w:w="1214" w:type="dxa"/>
          </w:tcPr>
          <w:p w14:paraId="7DB181DE" w14:textId="56381778" w:rsidR="001D6549" w:rsidRDefault="001D6549" w:rsidP="00243739">
            <w:pPr>
              <w:ind w:left="20" w:right="14"/>
              <w:rPr>
                <w:rFonts w:asciiTheme="minorHAnsi" w:hAnsiTheme="minorHAnsi" w:cstheme="minorHAnsi"/>
                <w:sz w:val="22"/>
                <w:szCs w:val="22"/>
              </w:rPr>
            </w:pPr>
            <w:r>
              <w:rPr>
                <w:rFonts w:asciiTheme="minorHAnsi" w:hAnsiTheme="minorHAnsi" w:cstheme="minorHAnsi"/>
                <w:sz w:val="22"/>
                <w:szCs w:val="22"/>
              </w:rPr>
              <w:t>November 2022</w:t>
            </w:r>
          </w:p>
        </w:tc>
        <w:tc>
          <w:tcPr>
            <w:tcW w:w="1356" w:type="dxa"/>
          </w:tcPr>
          <w:p w14:paraId="1DD024C6" w14:textId="40E943EA" w:rsidR="001D6549" w:rsidRDefault="001D6549" w:rsidP="00243739">
            <w:pPr>
              <w:ind w:right="1"/>
              <w:rPr>
                <w:rFonts w:asciiTheme="minorHAnsi" w:hAnsiTheme="minorHAnsi" w:cstheme="minorHAnsi"/>
                <w:sz w:val="22"/>
                <w:szCs w:val="22"/>
              </w:rPr>
            </w:pPr>
            <w:r>
              <w:rPr>
                <w:rFonts w:asciiTheme="minorHAnsi" w:hAnsiTheme="minorHAnsi" w:cstheme="minorHAnsi"/>
                <w:sz w:val="22"/>
                <w:szCs w:val="22"/>
              </w:rPr>
              <w:t>San Diego</w:t>
            </w:r>
          </w:p>
        </w:tc>
        <w:tc>
          <w:tcPr>
            <w:tcW w:w="3119" w:type="dxa"/>
          </w:tcPr>
          <w:p w14:paraId="551F94F9" w14:textId="29A5A3C3" w:rsidR="001D6549" w:rsidRDefault="001D6549" w:rsidP="00686F58">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Obesity Week</w:t>
            </w:r>
          </w:p>
        </w:tc>
        <w:tc>
          <w:tcPr>
            <w:tcW w:w="3856" w:type="dxa"/>
          </w:tcPr>
          <w:p w14:paraId="37A2F484" w14:textId="5788BA3D" w:rsidR="001D6549" w:rsidRDefault="003D5DCE" w:rsidP="00243739">
            <w:pPr>
              <w:pStyle w:val="PlainText"/>
              <w:rPr>
                <w:rFonts w:asciiTheme="minorHAnsi" w:hAnsiTheme="minorHAnsi" w:cstheme="minorHAnsi"/>
                <w:b/>
                <w:sz w:val="22"/>
                <w:szCs w:val="22"/>
              </w:rPr>
            </w:pPr>
            <w:r>
              <w:rPr>
                <w:rFonts w:asciiTheme="minorHAnsi" w:hAnsiTheme="minorHAnsi" w:cstheme="minorHAnsi"/>
                <w:b/>
                <w:sz w:val="22"/>
                <w:szCs w:val="22"/>
              </w:rPr>
              <w:t>CME session</w:t>
            </w:r>
            <w:r w:rsidR="001D6549">
              <w:rPr>
                <w:rFonts w:asciiTheme="minorHAnsi" w:hAnsiTheme="minorHAnsi" w:cstheme="minorHAnsi"/>
                <w:b/>
                <w:sz w:val="22"/>
                <w:szCs w:val="22"/>
              </w:rPr>
              <w:t xml:space="preserve">: </w:t>
            </w:r>
            <w:r w:rsidRPr="003D5DCE">
              <w:rPr>
                <w:rFonts w:asciiTheme="minorHAnsi" w:hAnsiTheme="minorHAnsi" w:cstheme="minorHAnsi"/>
                <w:sz w:val="22"/>
                <w:szCs w:val="22"/>
              </w:rPr>
              <w:t>Obesity management in children and adolescents</w:t>
            </w:r>
          </w:p>
        </w:tc>
      </w:tr>
      <w:tr w:rsidR="001D6549" w:rsidRPr="00094569" w14:paraId="36962A7A" w14:textId="77777777" w:rsidTr="0027547C">
        <w:trPr>
          <w:cantSplit/>
          <w:trHeight w:val="274"/>
        </w:trPr>
        <w:tc>
          <w:tcPr>
            <w:tcW w:w="1214" w:type="dxa"/>
          </w:tcPr>
          <w:p w14:paraId="4651A706" w14:textId="7BDA63E5" w:rsidR="001D6549" w:rsidRDefault="001D6549" w:rsidP="00243739">
            <w:pPr>
              <w:ind w:left="20" w:right="14"/>
              <w:rPr>
                <w:rFonts w:asciiTheme="minorHAnsi" w:hAnsiTheme="minorHAnsi" w:cstheme="minorHAnsi"/>
                <w:sz w:val="22"/>
                <w:szCs w:val="22"/>
              </w:rPr>
            </w:pPr>
            <w:r>
              <w:rPr>
                <w:rFonts w:asciiTheme="minorHAnsi" w:hAnsiTheme="minorHAnsi" w:cstheme="minorHAnsi"/>
                <w:sz w:val="22"/>
                <w:szCs w:val="22"/>
              </w:rPr>
              <w:t>October 2022</w:t>
            </w:r>
          </w:p>
        </w:tc>
        <w:tc>
          <w:tcPr>
            <w:tcW w:w="1356" w:type="dxa"/>
          </w:tcPr>
          <w:p w14:paraId="45816506" w14:textId="043753DD" w:rsidR="001D6549" w:rsidRDefault="001D6549" w:rsidP="00243739">
            <w:pPr>
              <w:ind w:right="1"/>
              <w:rPr>
                <w:rFonts w:asciiTheme="minorHAnsi" w:hAnsiTheme="minorHAnsi" w:cstheme="minorHAnsi"/>
                <w:sz w:val="22"/>
                <w:szCs w:val="22"/>
              </w:rPr>
            </w:pPr>
            <w:r>
              <w:rPr>
                <w:rFonts w:asciiTheme="minorHAnsi" w:hAnsiTheme="minorHAnsi" w:cstheme="minorHAnsi"/>
                <w:sz w:val="22"/>
                <w:szCs w:val="22"/>
              </w:rPr>
              <w:t>Melbourne</w:t>
            </w:r>
          </w:p>
        </w:tc>
        <w:tc>
          <w:tcPr>
            <w:tcW w:w="3119" w:type="dxa"/>
          </w:tcPr>
          <w:p w14:paraId="100D7AD6" w14:textId="5998E893" w:rsidR="001D6549" w:rsidRPr="00686F58" w:rsidRDefault="001D6549" w:rsidP="00686F58">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International Congress on Obesity</w:t>
            </w:r>
          </w:p>
        </w:tc>
        <w:tc>
          <w:tcPr>
            <w:tcW w:w="3856" w:type="dxa"/>
          </w:tcPr>
          <w:p w14:paraId="702E2D8B" w14:textId="5A1F3E72" w:rsidR="001D6549" w:rsidRDefault="001D654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Symposium: </w:t>
            </w:r>
          </w:p>
        </w:tc>
      </w:tr>
      <w:tr w:rsidR="001D6549" w:rsidRPr="00094569" w14:paraId="6F34794C" w14:textId="77777777" w:rsidTr="0027547C">
        <w:trPr>
          <w:cantSplit/>
          <w:trHeight w:val="274"/>
        </w:trPr>
        <w:tc>
          <w:tcPr>
            <w:tcW w:w="1214" w:type="dxa"/>
          </w:tcPr>
          <w:p w14:paraId="4E90194A" w14:textId="24F9FE74" w:rsidR="001D6549" w:rsidRDefault="001D6549" w:rsidP="00243739">
            <w:pPr>
              <w:ind w:left="20" w:right="14"/>
              <w:rPr>
                <w:rFonts w:asciiTheme="minorHAnsi" w:hAnsiTheme="minorHAnsi" w:cstheme="minorHAnsi"/>
                <w:sz w:val="22"/>
                <w:szCs w:val="22"/>
              </w:rPr>
            </w:pPr>
            <w:r>
              <w:rPr>
                <w:rFonts w:asciiTheme="minorHAnsi" w:hAnsiTheme="minorHAnsi" w:cstheme="minorHAnsi"/>
                <w:sz w:val="22"/>
                <w:szCs w:val="22"/>
              </w:rPr>
              <w:t>July 2022</w:t>
            </w:r>
          </w:p>
        </w:tc>
        <w:tc>
          <w:tcPr>
            <w:tcW w:w="1356" w:type="dxa"/>
          </w:tcPr>
          <w:p w14:paraId="0926FD42" w14:textId="25A3625D" w:rsidR="001D6549" w:rsidRDefault="001D6549" w:rsidP="00243739">
            <w:pPr>
              <w:ind w:right="1"/>
              <w:rPr>
                <w:rFonts w:asciiTheme="minorHAnsi" w:hAnsiTheme="minorHAnsi" w:cstheme="minorHAnsi"/>
                <w:sz w:val="22"/>
                <w:szCs w:val="22"/>
              </w:rPr>
            </w:pPr>
            <w:r>
              <w:rPr>
                <w:rFonts w:asciiTheme="minorHAnsi" w:hAnsiTheme="minorHAnsi" w:cstheme="minorHAnsi"/>
                <w:sz w:val="22"/>
                <w:szCs w:val="22"/>
              </w:rPr>
              <w:t>Canberra</w:t>
            </w:r>
          </w:p>
        </w:tc>
        <w:tc>
          <w:tcPr>
            <w:tcW w:w="3119" w:type="dxa"/>
          </w:tcPr>
          <w:p w14:paraId="37CE8A7E" w14:textId="0801426F" w:rsidR="001D6549" w:rsidRPr="00686F58" w:rsidRDefault="001D6549" w:rsidP="00686F58">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NHMRC Council</w:t>
            </w:r>
          </w:p>
        </w:tc>
        <w:tc>
          <w:tcPr>
            <w:tcW w:w="3856" w:type="dxa"/>
          </w:tcPr>
          <w:p w14:paraId="09A3E27D" w14:textId="45FFA7EF" w:rsidR="001D6549" w:rsidRPr="001D6549" w:rsidRDefault="001D6549" w:rsidP="00243739">
            <w:pPr>
              <w:pStyle w:val="PlainText"/>
              <w:rPr>
                <w:rFonts w:asciiTheme="minorHAnsi" w:hAnsiTheme="minorHAnsi" w:cstheme="minorHAnsi"/>
                <w:sz w:val="22"/>
                <w:szCs w:val="22"/>
              </w:rPr>
            </w:pPr>
            <w:r>
              <w:rPr>
                <w:rFonts w:asciiTheme="minorHAnsi" w:hAnsiTheme="minorHAnsi" w:cstheme="minorHAnsi"/>
                <w:b/>
                <w:sz w:val="22"/>
                <w:szCs w:val="22"/>
              </w:rPr>
              <w:t xml:space="preserve">Short talk: </w:t>
            </w:r>
            <w:r>
              <w:rPr>
                <w:rFonts w:asciiTheme="minorHAnsi" w:hAnsiTheme="minorHAnsi" w:cstheme="minorHAnsi"/>
                <w:sz w:val="22"/>
                <w:szCs w:val="22"/>
              </w:rPr>
              <w:t>Overview of obesity research funded by NHMRC</w:t>
            </w:r>
          </w:p>
        </w:tc>
      </w:tr>
      <w:tr w:rsidR="001D6549" w:rsidRPr="00094569" w14:paraId="2C291771" w14:textId="77777777" w:rsidTr="0027547C">
        <w:trPr>
          <w:cantSplit/>
          <w:trHeight w:val="274"/>
        </w:trPr>
        <w:tc>
          <w:tcPr>
            <w:tcW w:w="1214" w:type="dxa"/>
          </w:tcPr>
          <w:p w14:paraId="52869530" w14:textId="39E86343" w:rsidR="001D6549" w:rsidRDefault="001D6549" w:rsidP="00243739">
            <w:pPr>
              <w:ind w:left="20" w:right="14"/>
              <w:rPr>
                <w:rFonts w:asciiTheme="minorHAnsi" w:hAnsiTheme="minorHAnsi" w:cstheme="minorHAnsi"/>
                <w:sz w:val="22"/>
                <w:szCs w:val="22"/>
              </w:rPr>
            </w:pPr>
            <w:r>
              <w:rPr>
                <w:rFonts w:asciiTheme="minorHAnsi" w:hAnsiTheme="minorHAnsi" w:cstheme="minorHAnsi"/>
                <w:sz w:val="22"/>
                <w:szCs w:val="22"/>
              </w:rPr>
              <w:t>July 2022</w:t>
            </w:r>
          </w:p>
        </w:tc>
        <w:tc>
          <w:tcPr>
            <w:tcW w:w="1356" w:type="dxa"/>
          </w:tcPr>
          <w:p w14:paraId="101622D7" w14:textId="2334CC1F" w:rsidR="001D6549" w:rsidRDefault="001D6549" w:rsidP="00243739">
            <w:pPr>
              <w:ind w:right="1"/>
              <w:rPr>
                <w:rFonts w:asciiTheme="minorHAnsi" w:hAnsiTheme="minorHAnsi" w:cstheme="minorHAnsi"/>
                <w:sz w:val="22"/>
                <w:szCs w:val="22"/>
              </w:rPr>
            </w:pPr>
            <w:r>
              <w:rPr>
                <w:rFonts w:asciiTheme="minorHAnsi" w:hAnsiTheme="minorHAnsi" w:cstheme="minorHAnsi"/>
                <w:sz w:val="22"/>
                <w:szCs w:val="22"/>
              </w:rPr>
              <w:t>Virtual (Bali)</w:t>
            </w:r>
          </w:p>
        </w:tc>
        <w:tc>
          <w:tcPr>
            <w:tcW w:w="3119" w:type="dxa"/>
          </w:tcPr>
          <w:p w14:paraId="3C4341C3" w14:textId="3B877F61" w:rsidR="001D6549" w:rsidRPr="00686F58" w:rsidRDefault="001D6549" w:rsidP="00686F58">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Indonesian Nutrimet meeting</w:t>
            </w:r>
          </w:p>
        </w:tc>
        <w:tc>
          <w:tcPr>
            <w:tcW w:w="3856" w:type="dxa"/>
          </w:tcPr>
          <w:p w14:paraId="7B3E9D65" w14:textId="129A94A3" w:rsidR="001D6549" w:rsidRPr="001D6549" w:rsidRDefault="001D6549" w:rsidP="00243739">
            <w:pPr>
              <w:pStyle w:val="PlainText"/>
              <w:rPr>
                <w:rFonts w:asciiTheme="minorHAnsi" w:hAnsiTheme="minorHAnsi" w:cstheme="minorHAnsi"/>
                <w:sz w:val="22"/>
                <w:szCs w:val="22"/>
              </w:rPr>
            </w:pPr>
            <w:r>
              <w:rPr>
                <w:rFonts w:asciiTheme="minorHAnsi" w:hAnsiTheme="minorHAnsi" w:cstheme="minorHAnsi"/>
                <w:b/>
                <w:sz w:val="22"/>
                <w:szCs w:val="22"/>
              </w:rPr>
              <w:t xml:space="preserve">Lecture: </w:t>
            </w:r>
            <w:r w:rsidRPr="001D6549">
              <w:rPr>
                <w:rFonts w:asciiTheme="minorHAnsi" w:hAnsiTheme="minorHAnsi" w:cstheme="minorHAnsi"/>
                <w:sz w:val="22"/>
                <w:szCs w:val="22"/>
              </w:rPr>
              <w:t>Obesity epidemic in pandemic era</w:t>
            </w:r>
          </w:p>
        </w:tc>
      </w:tr>
      <w:tr w:rsidR="00F71C84" w:rsidRPr="00094569" w14:paraId="7E9B1A00" w14:textId="77777777" w:rsidTr="0027547C">
        <w:trPr>
          <w:cantSplit/>
          <w:trHeight w:val="274"/>
        </w:trPr>
        <w:tc>
          <w:tcPr>
            <w:tcW w:w="1214" w:type="dxa"/>
          </w:tcPr>
          <w:p w14:paraId="1C1530CF" w14:textId="77777777" w:rsidR="00F71C84" w:rsidRDefault="00686F58" w:rsidP="00243739">
            <w:pPr>
              <w:ind w:left="20" w:right="14"/>
              <w:rPr>
                <w:rFonts w:asciiTheme="minorHAnsi" w:hAnsiTheme="minorHAnsi" w:cstheme="minorHAnsi"/>
                <w:sz w:val="22"/>
                <w:szCs w:val="22"/>
              </w:rPr>
            </w:pPr>
            <w:r>
              <w:rPr>
                <w:rFonts w:asciiTheme="minorHAnsi" w:hAnsiTheme="minorHAnsi" w:cstheme="minorHAnsi"/>
                <w:sz w:val="22"/>
                <w:szCs w:val="22"/>
              </w:rPr>
              <w:t>June 2022</w:t>
            </w:r>
          </w:p>
        </w:tc>
        <w:tc>
          <w:tcPr>
            <w:tcW w:w="1356" w:type="dxa"/>
          </w:tcPr>
          <w:p w14:paraId="73FE2CB8" w14:textId="77777777" w:rsidR="00F71C84" w:rsidRDefault="00686F58" w:rsidP="00243739">
            <w:pPr>
              <w:ind w:right="1"/>
              <w:rPr>
                <w:rFonts w:asciiTheme="minorHAnsi" w:hAnsiTheme="minorHAnsi" w:cstheme="minorHAnsi"/>
                <w:sz w:val="22"/>
                <w:szCs w:val="22"/>
              </w:rPr>
            </w:pPr>
            <w:r>
              <w:rPr>
                <w:rFonts w:asciiTheme="minorHAnsi" w:hAnsiTheme="minorHAnsi" w:cstheme="minorHAnsi"/>
                <w:sz w:val="22"/>
                <w:szCs w:val="22"/>
              </w:rPr>
              <w:t>Virtual (Xi’an, China)</w:t>
            </w:r>
          </w:p>
        </w:tc>
        <w:tc>
          <w:tcPr>
            <w:tcW w:w="3119" w:type="dxa"/>
          </w:tcPr>
          <w:p w14:paraId="79067F88" w14:textId="77777777" w:rsidR="00F71C84" w:rsidRDefault="00686F58" w:rsidP="00686F58">
            <w:pPr>
              <w:autoSpaceDE w:val="0"/>
              <w:autoSpaceDN w:val="0"/>
              <w:adjustRightInd w:val="0"/>
              <w:rPr>
                <w:rFonts w:asciiTheme="minorHAnsi" w:hAnsiTheme="minorHAnsi" w:cs="Calibri"/>
                <w:bCs/>
                <w:color w:val="000000"/>
                <w:sz w:val="22"/>
                <w:szCs w:val="22"/>
                <w:lang w:eastAsia="en-AU"/>
              </w:rPr>
            </w:pPr>
            <w:r w:rsidRPr="00686F58">
              <w:rPr>
                <w:rFonts w:asciiTheme="minorHAnsi" w:hAnsiTheme="minorHAnsi" w:cs="Calibri"/>
                <w:bCs/>
                <w:color w:val="000000"/>
                <w:sz w:val="22"/>
                <w:szCs w:val="22"/>
                <w:lang w:eastAsia="en-AU"/>
              </w:rPr>
              <w:t>The 4th Belt &amp; Road Initiative Global Health International Congress</w:t>
            </w:r>
          </w:p>
        </w:tc>
        <w:tc>
          <w:tcPr>
            <w:tcW w:w="3856" w:type="dxa"/>
          </w:tcPr>
          <w:p w14:paraId="09578BCE" w14:textId="77777777" w:rsidR="00F71C84" w:rsidRDefault="00134EC8"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Lecture: </w:t>
            </w:r>
            <w:r w:rsidRPr="00134EC8">
              <w:rPr>
                <w:rFonts w:asciiTheme="minorHAnsi" w:hAnsiTheme="minorHAnsi" w:cstheme="minorHAnsi"/>
                <w:sz w:val="22"/>
                <w:szCs w:val="22"/>
              </w:rPr>
              <w:t>Preventing obesity in early childhood: lessons from the EPOCH Centre of Research Excellence</w:t>
            </w:r>
          </w:p>
        </w:tc>
      </w:tr>
      <w:tr w:rsidR="00F71C84" w:rsidRPr="00094569" w14:paraId="5CF0ADB1" w14:textId="77777777" w:rsidTr="0027547C">
        <w:trPr>
          <w:cantSplit/>
          <w:trHeight w:val="274"/>
        </w:trPr>
        <w:tc>
          <w:tcPr>
            <w:tcW w:w="1214" w:type="dxa"/>
          </w:tcPr>
          <w:p w14:paraId="1F416CBC" w14:textId="77777777" w:rsidR="00F71C84" w:rsidRDefault="00686F58" w:rsidP="00243739">
            <w:pPr>
              <w:ind w:left="20" w:right="14"/>
              <w:rPr>
                <w:rFonts w:asciiTheme="minorHAnsi" w:hAnsiTheme="minorHAnsi" w:cstheme="minorHAnsi"/>
                <w:sz w:val="22"/>
                <w:szCs w:val="22"/>
              </w:rPr>
            </w:pPr>
            <w:r>
              <w:rPr>
                <w:rFonts w:asciiTheme="minorHAnsi" w:hAnsiTheme="minorHAnsi" w:cstheme="minorHAnsi"/>
                <w:sz w:val="22"/>
                <w:szCs w:val="22"/>
              </w:rPr>
              <w:t>June 2022</w:t>
            </w:r>
          </w:p>
        </w:tc>
        <w:tc>
          <w:tcPr>
            <w:tcW w:w="1356" w:type="dxa"/>
          </w:tcPr>
          <w:p w14:paraId="2BF53028" w14:textId="77777777" w:rsidR="00F71C84" w:rsidRDefault="00686F58" w:rsidP="00243739">
            <w:pPr>
              <w:ind w:right="1"/>
              <w:rPr>
                <w:rFonts w:asciiTheme="minorHAnsi" w:hAnsiTheme="minorHAnsi" w:cstheme="minorHAnsi"/>
                <w:sz w:val="22"/>
                <w:szCs w:val="22"/>
              </w:rPr>
            </w:pPr>
            <w:r>
              <w:rPr>
                <w:rFonts w:asciiTheme="minorHAnsi" w:hAnsiTheme="minorHAnsi" w:cstheme="minorHAnsi"/>
                <w:sz w:val="22"/>
                <w:szCs w:val="22"/>
              </w:rPr>
              <w:t>Virtual (national, Australia)</w:t>
            </w:r>
          </w:p>
        </w:tc>
        <w:tc>
          <w:tcPr>
            <w:tcW w:w="3119" w:type="dxa"/>
          </w:tcPr>
          <w:p w14:paraId="7845296C" w14:textId="77777777" w:rsidR="00F71C84" w:rsidRDefault="00686F58"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Research Australia Health Economics Roundtable</w:t>
            </w:r>
          </w:p>
        </w:tc>
        <w:tc>
          <w:tcPr>
            <w:tcW w:w="3856" w:type="dxa"/>
          </w:tcPr>
          <w:p w14:paraId="10530B99" w14:textId="77777777" w:rsidR="00F71C84" w:rsidRDefault="00686F58"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Plenary: </w:t>
            </w:r>
            <w:r w:rsidRPr="00686F58">
              <w:rPr>
                <w:rFonts w:asciiTheme="minorHAnsi" w:hAnsiTheme="minorHAnsi" w:cstheme="minorHAnsi"/>
                <w:sz w:val="22"/>
                <w:szCs w:val="22"/>
              </w:rPr>
              <w:t>Health economic issues and child and adolescent obesity</w:t>
            </w:r>
          </w:p>
        </w:tc>
      </w:tr>
      <w:tr w:rsidR="00F71C84" w:rsidRPr="00094569" w14:paraId="2F90B7DD" w14:textId="77777777" w:rsidTr="0027547C">
        <w:trPr>
          <w:cantSplit/>
          <w:trHeight w:val="274"/>
        </w:trPr>
        <w:tc>
          <w:tcPr>
            <w:tcW w:w="1214" w:type="dxa"/>
          </w:tcPr>
          <w:p w14:paraId="18445996" w14:textId="77777777" w:rsidR="00F71C84" w:rsidRDefault="00D6402D" w:rsidP="00243739">
            <w:pPr>
              <w:ind w:left="20" w:right="14"/>
              <w:rPr>
                <w:rFonts w:asciiTheme="minorHAnsi" w:hAnsiTheme="minorHAnsi" w:cstheme="minorHAnsi"/>
                <w:sz w:val="22"/>
                <w:szCs w:val="22"/>
              </w:rPr>
            </w:pPr>
            <w:r>
              <w:rPr>
                <w:rFonts w:asciiTheme="minorHAnsi" w:hAnsiTheme="minorHAnsi" w:cstheme="minorHAnsi"/>
                <w:sz w:val="22"/>
                <w:szCs w:val="22"/>
              </w:rPr>
              <w:t>June 2022</w:t>
            </w:r>
          </w:p>
        </w:tc>
        <w:tc>
          <w:tcPr>
            <w:tcW w:w="1356" w:type="dxa"/>
          </w:tcPr>
          <w:p w14:paraId="112D93C1" w14:textId="77777777" w:rsidR="00F71C84" w:rsidRDefault="00D6402D" w:rsidP="00243739">
            <w:pPr>
              <w:ind w:right="1"/>
              <w:rPr>
                <w:rFonts w:asciiTheme="minorHAnsi" w:hAnsiTheme="minorHAnsi" w:cstheme="minorHAnsi"/>
                <w:sz w:val="22"/>
                <w:szCs w:val="22"/>
              </w:rPr>
            </w:pPr>
            <w:r>
              <w:rPr>
                <w:rFonts w:asciiTheme="minorHAnsi" w:hAnsiTheme="minorHAnsi" w:cstheme="minorHAnsi"/>
                <w:sz w:val="22"/>
                <w:szCs w:val="22"/>
              </w:rPr>
              <w:t>Virtual (US)</w:t>
            </w:r>
          </w:p>
        </w:tc>
        <w:tc>
          <w:tcPr>
            <w:tcW w:w="3119" w:type="dxa"/>
          </w:tcPr>
          <w:p w14:paraId="1C8A18CD" w14:textId="77777777" w:rsidR="00F71C84" w:rsidRDefault="00D6402D"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US National Collaborative on Childhood Obesity Research</w:t>
            </w:r>
          </w:p>
        </w:tc>
        <w:tc>
          <w:tcPr>
            <w:tcW w:w="3856" w:type="dxa"/>
          </w:tcPr>
          <w:p w14:paraId="78E62119" w14:textId="77777777" w:rsidR="00F71C84" w:rsidRDefault="00D6402D" w:rsidP="00D6402D">
            <w:pPr>
              <w:pStyle w:val="PlainText"/>
              <w:rPr>
                <w:rFonts w:asciiTheme="minorHAnsi" w:hAnsiTheme="minorHAnsi" w:cstheme="minorHAnsi"/>
                <w:b/>
                <w:sz w:val="22"/>
                <w:szCs w:val="22"/>
              </w:rPr>
            </w:pPr>
            <w:r>
              <w:rPr>
                <w:rFonts w:asciiTheme="minorHAnsi" w:hAnsiTheme="minorHAnsi" w:cstheme="minorHAnsi"/>
                <w:b/>
                <w:sz w:val="22"/>
                <w:szCs w:val="22"/>
              </w:rPr>
              <w:t xml:space="preserve">Symposium: </w:t>
            </w:r>
            <w:r w:rsidRPr="00D6402D">
              <w:rPr>
                <w:rFonts w:asciiTheme="minorHAnsi" w:hAnsiTheme="minorHAnsi" w:cstheme="minorHAnsi"/>
                <w:sz w:val="22"/>
                <w:szCs w:val="22"/>
              </w:rPr>
              <w:t>Data modernisation: lessons from, and experiences of, the World Obesity Federation and the TOPCHILD Study</w:t>
            </w:r>
          </w:p>
        </w:tc>
      </w:tr>
      <w:tr w:rsidR="00243739" w:rsidRPr="00094569" w14:paraId="03AC751C" w14:textId="77777777" w:rsidTr="0027547C">
        <w:trPr>
          <w:cantSplit/>
          <w:trHeight w:val="274"/>
        </w:trPr>
        <w:tc>
          <w:tcPr>
            <w:tcW w:w="1214" w:type="dxa"/>
          </w:tcPr>
          <w:p w14:paraId="5DEA75D2"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May 2022</w:t>
            </w:r>
          </w:p>
        </w:tc>
        <w:tc>
          <w:tcPr>
            <w:tcW w:w="1356" w:type="dxa"/>
          </w:tcPr>
          <w:p w14:paraId="06B6DFA5"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 xml:space="preserve">Maastricht, NL </w:t>
            </w:r>
          </w:p>
        </w:tc>
        <w:tc>
          <w:tcPr>
            <w:tcW w:w="3119" w:type="dxa"/>
          </w:tcPr>
          <w:p w14:paraId="30AE7510"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European Congress on Obesity</w:t>
            </w:r>
          </w:p>
        </w:tc>
        <w:tc>
          <w:tcPr>
            <w:tcW w:w="3856" w:type="dxa"/>
          </w:tcPr>
          <w:p w14:paraId="2FCDC287"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Symposium: </w:t>
            </w:r>
            <w:r w:rsidR="00A451FA" w:rsidRPr="00A451FA">
              <w:rPr>
                <w:rFonts w:asciiTheme="minorHAnsi" w:hAnsiTheme="minorHAnsi" w:cstheme="minorHAnsi"/>
                <w:sz w:val="22"/>
                <w:szCs w:val="22"/>
              </w:rPr>
              <w:t>Gaps and opportunities in obesity in adolescents: results from the ACTION Teens global stud</w:t>
            </w:r>
            <w:r w:rsidR="00A451FA">
              <w:rPr>
                <w:rFonts w:asciiTheme="minorHAnsi" w:hAnsiTheme="minorHAnsi" w:cstheme="minorHAnsi"/>
                <w:sz w:val="22"/>
                <w:szCs w:val="22"/>
              </w:rPr>
              <w:t>y</w:t>
            </w:r>
          </w:p>
        </w:tc>
      </w:tr>
      <w:tr w:rsidR="00243739" w:rsidRPr="00094569" w14:paraId="333C4C6B" w14:textId="77777777" w:rsidTr="0027547C">
        <w:trPr>
          <w:cantSplit/>
          <w:trHeight w:val="274"/>
        </w:trPr>
        <w:tc>
          <w:tcPr>
            <w:tcW w:w="1214" w:type="dxa"/>
          </w:tcPr>
          <w:p w14:paraId="0A157244"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May 2022</w:t>
            </w:r>
          </w:p>
        </w:tc>
        <w:tc>
          <w:tcPr>
            <w:tcW w:w="1356" w:type="dxa"/>
          </w:tcPr>
          <w:p w14:paraId="73CD4BEE"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Maastricht, NL</w:t>
            </w:r>
          </w:p>
        </w:tc>
        <w:tc>
          <w:tcPr>
            <w:tcW w:w="3119" w:type="dxa"/>
          </w:tcPr>
          <w:p w14:paraId="25E6D044"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European Congress on Obesity</w:t>
            </w:r>
          </w:p>
        </w:tc>
        <w:tc>
          <w:tcPr>
            <w:tcW w:w="3856" w:type="dxa"/>
          </w:tcPr>
          <w:p w14:paraId="22D07C46"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Plenary: </w:t>
            </w:r>
            <w:r w:rsidRPr="00243739">
              <w:rPr>
                <w:rFonts w:asciiTheme="minorHAnsi" w:hAnsiTheme="minorHAnsi" w:cstheme="minorHAnsi"/>
                <w:sz w:val="22"/>
                <w:szCs w:val="22"/>
              </w:rPr>
              <w:t>A year of advances in child and adolescent obesity</w:t>
            </w:r>
          </w:p>
        </w:tc>
      </w:tr>
      <w:tr w:rsidR="00E14F29" w:rsidRPr="00094569" w14:paraId="613AD16B" w14:textId="77777777" w:rsidTr="0027547C">
        <w:trPr>
          <w:cantSplit/>
          <w:trHeight w:val="274"/>
        </w:trPr>
        <w:tc>
          <w:tcPr>
            <w:tcW w:w="1214" w:type="dxa"/>
          </w:tcPr>
          <w:p w14:paraId="2B4C672F" w14:textId="77777777" w:rsidR="00E14F29" w:rsidRDefault="00E14F29" w:rsidP="00243739">
            <w:pPr>
              <w:ind w:left="20" w:right="14"/>
              <w:rPr>
                <w:rFonts w:asciiTheme="minorHAnsi" w:hAnsiTheme="minorHAnsi" w:cstheme="minorHAnsi"/>
                <w:sz w:val="22"/>
                <w:szCs w:val="22"/>
              </w:rPr>
            </w:pPr>
            <w:r>
              <w:rPr>
                <w:rFonts w:asciiTheme="minorHAnsi" w:hAnsiTheme="minorHAnsi" w:cstheme="minorHAnsi"/>
                <w:sz w:val="22"/>
                <w:szCs w:val="22"/>
              </w:rPr>
              <w:t>April 2022</w:t>
            </w:r>
          </w:p>
        </w:tc>
        <w:tc>
          <w:tcPr>
            <w:tcW w:w="1356" w:type="dxa"/>
          </w:tcPr>
          <w:p w14:paraId="2D1F4666" w14:textId="77777777" w:rsidR="00E14F29" w:rsidRDefault="00E14F29" w:rsidP="00243739">
            <w:pPr>
              <w:ind w:right="1"/>
              <w:rPr>
                <w:rFonts w:asciiTheme="minorHAnsi" w:hAnsiTheme="minorHAnsi" w:cstheme="minorHAnsi"/>
                <w:sz w:val="22"/>
                <w:szCs w:val="22"/>
              </w:rPr>
            </w:pPr>
            <w:r>
              <w:rPr>
                <w:rFonts w:asciiTheme="minorHAnsi" w:hAnsiTheme="minorHAnsi" w:cstheme="minorHAnsi"/>
                <w:sz w:val="22"/>
                <w:szCs w:val="22"/>
              </w:rPr>
              <w:t>Sydney</w:t>
            </w:r>
          </w:p>
        </w:tc>
        <w:tc>
          <w:tcPr>
            <w:tcW w:w="3119" w:type="dxa"/>
          </w:tcPr>
          <w:p w14:paraId="23DC861B" w14:textId="77777777" w:rsidR="00E14F29" w:rsidRDefault="00E14F2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Australian Academy of Child &amp; Adolescent Health</w:t>
            </w:r>
          </w:p>
        </w:tc>
        <w:tc>
          <w:tcPr>
            <w:tcW w:w="3856" w:type="dxa"/>
          </w:tcPr>
          <w:p w14:paraId="5E11857C" w14:textId="77777777" w:rsidR="00E14F29" w:rsidRDefault="00E14F2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Plenary: </w:t>
            </w:r>
            <w:r w:rsidRPr="00E14F29">
              <w:rPr>
                <w:rFonts w:asciiTheme="minorHAnsi" w:hAnsiTheme="minorHAnsi" w:cstheme="minorHAnsi"/>
                <w:sz w:val="22"/>
                <w:szCs w:val="22"/>
              </w:rPr>
              <w:t>Tackling child and adolescent obesity: from clinical practice to public health policy</w:t>
            </w:r>
          </w:p>
        </w:tc>
      </w:tr>
      <w:tr w:rsidR="00081661" w:rsidRPr="00081661" w14:paraId="42733615" w14:textId="77777777" w:rsidTr="0027547C">
        <w:trPr>
          <w:cantSplit/>
          <w:trHeight w:val="274"/>
        </w:trPr>
        <w:tc>
          <w:tcPr>
            <w:tcW w:w="1214" w:type="dxa"/>
          </w:tcPr>
          <w:p w14:paraId="2880DAE0" w14:textId="77777777" w:rsidR="00081661" w:rsidRDefault="00081661" w:rsidP="00243739">
            <w:pPr>
              <w:ind w:left="20" w:right="14"/>
              <w:rPr>
                <w:rFonts w:asciiTheme="minorHAnsi" w:hAnsiTheme="minorHAnsi" w:cstheme="minorHAnsi"/>
                <w:sz w:val="22"/>
                <w:szCs w:val="22"/>
              </w:rPr>
            </w:pPr>
            <w:r>
              <w:rPr>
                <w:rFonts w:asciiTheme="minorHAnsi" w:hAnsiTheme="minorHAnsi" w:cstheme="minorHAnsi"/>
                <w:sz w:val="22"/>
                <w:szCs w:val="22"/>
              </w:rPr>
              <w:t>April 2022</w:t>
            </w:r>
          </w:p>
        </w:tc>
        <w:tc>
          <w:tcPr>
            <w:tcW w:w="1356" w:type="dxa"/>
          </w:tcPr>
          <w:p w14:paraId="72599784" w14:textId="77777777" w:rsidR="00081661" w:rsidRDefault="00081661" w:rsidP="00243739">
            <w:pPr>
              <w:ind w:right="1"/>
              <w:rPr>
                <w:rFonts w:asciiTheme="minorHAnsi" w:hAnsiTheme="minorHAnsi" w:cstheme="minorHAnsi"/>
                <w:sz w:val="22"/>
                <w:szCs w:val="22"/>
              </w:rPr>
            </w:pPr>
            <w:r>
              <w:rPr>
                <w:rFonts w:asciiTheme="minorHAnsi" w:hAnsiTheme="minorHAnsi" w:cstheme="minorHAnsi"/>
                <w:sz w:val="22"/>
                <w:szCs w:val="22"/>
              </w:rPr>
              <w:t>Sydney</w:t>
            </w:r>
          </w:p>
        </w:tc>
        <w:tc>
          <w:tcPr>
            <w:tcW w:w="3119" w:type="dxa"/>
          </w:tcPr>
          <w:p w14:paraId="7216A27A" w14:textId="77777777" w:rsidR="00081661" w:rsidRDefault="00081661"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NSW Health Ethics Advisory Panel</w:t>
            </w:r>
          </w:p>
        </w:tc>
        <w:tc>
          <w:tcPr>
            <w:tcW w:w="3856" w:type="dxa"/>
          </w:tcPr>
          <w:p w14:paraId="69642884" w14:textId="77777777" w:rsidR="00081661" w:rsidRPr="00081661" w:rsidRDefault="00081661" w:rsidP="00081661">
            <w:pPr>
              <w:pStyle w:val="PlainText"/>
              <w:rPr>
                <w:rFonts w:asciiTheme="minorHAnsi" w:hAnsiTheme="minorHAnsi" w:cstheme="minorHAnsi"/>
                <w:sz w:val="22"/>
                <w:szCs w:val="22"/>
              </w:rPr>
            </w:pPr>
            <w:r w:rsidRPr="00081661">
              <w:rPr>
                <w:rFonts w:asciiTheme="minorHAnsi" w:hAnsiTheme="minorHAnsi" w:cstheme="minorHAnsi"/>
                <w:b/>
                <w:bCs/>
                <w:sz w:val="22"/>
                <w:szCs w:val="22"/>
              </w:rPr>
              <w:t xml:space="preserve">Invited lecture: </w:t>
            </w:r>
            <w:r w:rsidRPr="00081661">
              <w:rPr>
                <w:rFonts w:asciiTheme="minorHAnsi" w:hAnsiTheme="minorHAnsi" w:cstheme="minorHAnsi"/>
                <w:bCs/>
                <w:sz w:val="22"/>
                <w:szCs w:val="22"/>
              </w:rPr>
              <w:t>Weight stigma &amp; eating disorders: considerations for the treatment and prevention of obesity</w:t>
            </w:r>
          </w:p>
        </w:tc>
      </w:tr>
      <w:tr w:rsidR="00243739" w:rsidRPr="00094569" w14:paraId="49279698" w14:textId="77777777" w:rsidTr="0027547C">
        <w:trPr>
          <w:cantSplit/>
          <w:trHeight w:val="274"/>
        </w:trPr>
        <w:tc>
          <w:tcPr>
            <w:tcW w:w="1214" w:type="dxa"/>
          </w:tcPr>
          <w:p w14:paraId="58EE8D35"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December 2021</w:t>
            </w:r>
          </w:p>
        </w:tc>
        <w:tc>
          <w:tcPr>
            <w:tcW w:w="1356" w:type="dxa"/>
          </w:tcPr>
          <w:p w14:paraId="52AC1254"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w:t>
            </w:r>
          </w:p>
        </w:tc>
        <w:tc>
          <w:tcPr>
            <w:tcW w:w="3119" w:type="dxa"/>
          </w:tcPr>
          <w:p w14:paraId="2E4805D2"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Nutrition Society of Australia ASM</w:t>
            </w:r>
          </w:p>
        </w:tc>
        <w:tc>
          <w:tcPr>
            <w:tcW w:w="3856" w:type="dxa"/>
          </w:tcPr>
          <w:p w14:paraId="1C1412F2"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Plenary talk</w:t>
            </w:r>
            <w:r w:rsidRPr="00634AA5">
              <w:rPr>
                <w:rFonts w:asciiTheme="minorHAnsi" w:hAnsiTheme="minorHAnsi" w:cstheme="minorHAnsi"/>
                <w:b/>
                <w:color w:val="000000" w:themeColor="text1"/>
                <w:sz w:val="22"/>
                <w:szCs w:val="22"/>
              </w:rPr>
              <w:t xml:space="preserve">: </w:t>
            </w:r>
            <w:r w:rsidRPr="00634AA5">
              <w:rPr>
                <w:rFonts w:ascii="Calibri" w:hAnsi="Calibri" w:cs="Calibri"/>
                <w:color w:val="000000" w:themeColor="text1"/>
                <w:sz w:val="22"/>
                <w:szCs w:val="22"/>
              </w:rPr>
              <w:t xml:space="preserve">Tackling obesity: from nutritional practice and research through to global public </w:t>
            </w:r>
            <w:r>
              <w:rPr>
                <w:rFonts w:ascii="Calibri" w:hAnsi="Calibri" w:cs="Calibri"/>
                <w:color w:val="000000" w:themeColor="text1"/>
                <w:sz w:val="22"/>
                <w:szCs w:val="22"/>
              </w:rPr>
              <w:t xml:space="preserve">health </w:t>
            </w:r>
            <w:r w:rsidRPr="00634AA5">
              <w:rPr>
                <w:rFonts w:ascii="Calibri" w:hAnsi="Calibri" w:cs="Calibri"/>
                <w:color w:val="000000" w:themeColor="text1"/>
                <w:sz w:val="22"/>
                <w:szCs w:val="22"/>
              </w:rPr>
              <w:t>policy</w:t>
            </w:r>
          </w:p>
        </w:tc>
      </w:tr>
      <w:tr w:rsidR="00243739" w:rsidRPr="00094569" w14:paraId="78F8251A" w14:textId="77777777" w:rsidTr="0027547C">
        <w:trPr>
          <w:cantSplit/>
          <w:trHeight w:val="274"/>
        </w:trPr>
        <w:tc>
          <w:tcPr>
            <w:tcW w:w="1214" w:type="dxa"/>
          </w:tcPr>
          <w:p w14:paraId="0EC92667"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November 2021</w:t>
            </w:r>
          </w:p>
        </w:tc>
        <w:tc>
          <w:tcPr>
            <w:tcW w:w="1356" w:type="dxa"/>
          </w:tcPr>
          <w:p w14:paraId="55D30772"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 (Kuala Lumpur)</w:t>
            </w:r>
          </w:p>
        </w:tc>
        <w:tc>
          <w:tcPr>
            <w:tcW w:w="3119" w:type="dxa"/>
          </w:tcPr>
          <w:p w14:paraId="1BD18BF0"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Asia Pacific Paediatric Endocrinology Society annual meeting</w:t>
            </w:r>
          </w:p>
        </w:tc>
        <w:tc>
          <w:tcPr>
            <w:tcW w:w="3856" w:type="dxa"/>
          </w:tcPr>
          <w:p w14:paraId="50F242C3" w14:textId="77777777" w:rsidR="00243739" w:rsidRPr="002B69A5"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Symposium: </w:t>
            </w:r>
            <w:r w:rsidRPr="00DD094E">
              <w:rPr>
                <w:rFonts w:asciiTheme="minorHAnsi" w:hAnsiTheme="minorHAnsi" w:cstheme="minorHAnsi"/>
                <w:bCs/>
                <w:sz w:val="22"/>
                <w:szCs w:val="22"/>
              </w:rPr>
              <w:t>Child &amp; adolescent obesity and insulin resistance in Asia Pacific: health service implications</w:t>
            </w:r>
          </w:p>
        </w:tc>
      </w:tr>
      <w:tr w:rsidR="00243739" w:rsidRPr="00094569" w14:paraId="02CCAD98" w14:textId="77777777" w:rsidTr="0027547C">
        <w:trPr>
          <w:cantSplit/>
          <w:trHeight w:val="274"/>
        </w:trPr>
        <w:tc>
          <w:tcPr>
            <w:tcW w:w="1214" w:type="dxa"/>
          </w:tcPr>
          <w:p w14:paraId="62B456B9"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November 2021</w:t>
            </w:r>
          </w:p>
        </w:tc>
        <w:tc>
          <w:tcPr>
            <w:tcW w:w="1356" w:type="dxa"/>
          </w:tcPr>
          <w:p w14:paraId="3B6FCFD9"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Brisbane (virtual)</w:t>
            </w:r>
          </w:p>
        </w:tc>
        <w:tc>
          <w:tcPr>
            <w:tcW w:w="3119" w:type="dxa"/>
          </w:tcPr>
          <w:p w14:paraId="4B858D1A"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QLD Health and Health and Wellbeing Queensland</w:t>
            </w:r>
          </w:p>
        </w:tc>
        <w:tc>
          <w:tcPr>
            <w:tcW w:w="3856" w:type="dxa"/>
          </w:tcPr>
          <w:p w14:paraId="5D82ED0B"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Plenary talk: </w:t>
            </w:r>
            <w:r w:rsidRPr="00A16F8B">
              <w:rPr>
                <w:rFonts w:asciiTheme="minorHAnsi" w:hAnsiTheme="minorHAnsi" w:cstheme="minorHAnsi"/>
                <w:sz w:val="22"/>
                <w:szCs w:val="22"/>
              </w:rPr>
              <w:t>Tackling child and adolescent obesity</w:t>
            </w:r>
          </w:p>
        </w:tc>
      </w:tr>
      <w:tr w:rsidR="00243739" w:rsidRPr="00094569" w14:paraId="78EFCFDB" w14:textId="77777777" w:rsidTr="0027547C">
        <w:trPr>
          <w:cantSplit/>
          <w:trHeight w:val="274"/>
        </w:trPr>
        <w:tc>
          <w:tcPr>
            <w:tcW w:w="1214" w:type="dxa"/>
          </w:tcPr>
          <w:p w14:paraId="012C5798"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October 2021</w:t>
            </w:r>
          </w:p>
        </w:tc>
        <w:tc>
          <w:tcPr>
            <w:tcW w:w="1356" w:type="dxa"/>
          </w:tcPr>
          <w:p w14:paraId="1D291E9E"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 due to COVID</w:t>
            </w:r>
          </w:p>
        </w:tc>
        <w:tc>
          <w:tcPr>
            <w:tcW w:w="3119" w:type="dxa"/>
          </w:tcPr>
          <w:p w14:paraId="4D8846F1"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NCD Child</w:t>
            </w:r>
          </w:p>
        </w:tc>
        <w:tc>
          <w:tcPr>
            <w:tcW w:w="3856" w:type="dxa"/>
          </w:tcPr>
          <w:p w14:paraId="0016776A" w14:textId="77777777" w:rsidR="00243739" w:rsidRPr="00401CF6" w:rsidRDefault="00243739" w:rsidP="00243739">
            <w:pPr>
              <w:pStyle w:val="PlainText"/>
              <w:rPr>
                <w:rFonts w:asciiTheme="minorHAnsi" w:hAnsiTheme="minorHAnsi" w:cstheme="minorHAnsi"/>
                <w:sz w:val="22"/>
                <w:szCs w:val="22"/>
              </w:rPr>
            </w:pPr>
            <w:r w:rsidRPr="002B69A5">
              <w:rPr>
                <w:rFonts w:asciiTheme="minorHAnsi" w:hAnsiTheme="minorHAnsi" w:cstheme="minorHAnsi"/>
                <w:b/>
                <w:sz w:val="22"/>
                <w:szCs w:val="22"/>
              </w:rPr>
              <w:t>Plenary symposium</w:t>
            </w:r>
            <w:r>
              <w:rPr>
                <w:rFonts w:asciiTheme="minorHAnsi" w:hAnsiTheme="minorHAnsi" w:cstheme="minorHAnsi"/>
                <w:sz w:val="22"/>
                <w:szCs w:val="22"/>
              </w:rPr>
              <w:t>: Tackling child and adolescent obesity in the Asia Pacific region</w:t>
            </w:r>
          </w:p>
        </w:tc>
      </w:tr>
      <w:tr w:rsidR="00243739" w:rsidRPr="00094569" w14:paraId="15B0E7E4" w14:textId="77777777" w:rsidTr="0027547C">
        <w:trPr>
          <w:cantSplit/>
          <w:trHeight w:val="274"/>
        </w:trPr>
        <w:tc>
          <w:tcPr>
            <w:tcW w:w="1214" w:type="dxa"/>
          </w:tcPr>
          <w:p w14:paraId="23060729"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September 2021</w:t>
            </w:r>
          </w:p>
        </w:tc>
        <w:tc>
          <w:tcPr>
            <w:tcW w:w="1356" w:type="dxa"/>
          </w:tcPr>
          <w:p w14:paraId="394D8816"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Hybrid (NYC)</w:t>
            </w:r>
          </w:p>
        </w:tc>
        <w:tc>
          <w:tcPr>
            <w:tcW w:w="3119" w:type="dxa"/>
          </w:tcPr>
          <w:p w14:paraId="6E6A85D0"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World Obesity Federation, WHO and UNICEF satellite meeting</w:t>
            </w:r>
          </w:p>
        </w:tc>
        <w:tc>
          <w:tcPr>
            <w:tcW w:w="3856" w:type="dxa"/>
          </w:tcPr>
          <w:p w14:paraId="079C63E4" w14:textId="77777777" w:rsidR="00243739" w:rsidRPr="00401CF6" w:rsidRDefault="00243739" w:rsidP="00243739">
            <w:pPr>
              <w:pStyle w:val="PlainText"/>
              <w:rPr>
                <w:rFonts w:asciiTheme="minorHAnsi" w:hAnsiTheme="minorHAnsi" w:cstheme="minorHAnsi"/>
                <w:sz w:val="22"/>
                <w:szCs w:val="22"/>
              </w:rPr>
            </w:pPr>
            <w:r w:rsidRPr="00A01FCC">
              <w:rPr>
                <w:rFonts w:asciiTheme="minorHAnsi" w:hAnsiTheme="minorHAnsi" w:cstheme="minorHAnsi"/>
                <w:b/>
                <w:sz w:val="22"/>
                <w:szCs w:val="22"/>
              </w:rPr>
              <w:t>Plenary talk</w:t>
            </w:r>
            <w:r>
              <w:rPr>
                <w:rFonts w:asciiTheme="minorHAnsi" w:hAnsiTheme="minorHAnsi" w:cstheme="minorHAnsi"/>
                <w:sz w:val="22"/>
                <w:szCs w:val="22"/>
              </w:rPr>
              <w:t>: Addressing obesity through health services</w:t>
            </w:r>
          </w:p>
        </w:tc>
      </w:tr>
      <w:tr w:rsidR="00243739" w:rsidRPr="00094569" w14:paraId="2D07632B" w14:textId="77777777" w:rsidTr="0027547C">
        <w:trPr>
          <w:cantSplit/>
          <w:trHeight w:val="274"/>
        </w:trPr>
        <w:tc>
          <w:tcPr>
            <w:tcW w:w="1214" w:type="dxa"/>
          </w:tcPr>
          <w:p w14:paraId="3EBCC2EF"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lastRenderedPageBreak/>
              <w:t>July 2021</w:t>
            </w:r>
          </w:p>
        </w:tc>
        <w:tc>
          <w:tcPr>
            <w:tcW w:w="1356" w:type="dxa"/>
          </w:tcPr>
          <w:p w14:paraId="6A8F3200"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 due to COVID</w:t>
            </w:r>
          </w:p>
        </w:tc>
        <w:tc>
          <w:tcPr>
            <w:tcW w:w="3119" w:type="dxa"/>
          </w:tcPr>
          <w:p w14:paraId="127E086A"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Australia &amp; New Zealand Obesity Society ASM, Brisbane</w:t>
            </w:r>
          </w:p>
        </w:tc>
        <w:tc>
          <w:tcPr>
            <w:tcW w:w="3856" w:type="dxa"/>
          </w:tcPr>
          <w:p w14:paraId="081578E4" w14:textId="77777777" w:rsidR="00243739" w:rsidRDefault="00243739" w:rsidP="00243739">
            <w:pPr>
              <w:pStyle w:val="PlainText"/>
              <w:rPr>
                <w:rFonts w:asciiTheme="minorHAnsi" w:hAnsiTheme="minorHAnsi" w:cstheme="minorHAnsi"/>
                <w:sz w:val="22"/>
                <w:szCs w:val="22"/>
              </w:rPr>
            </w:pPr>
            <w:r w:rsidRPr="00423186">
              <w:rPr>
                <w:rFonts w:asciiTheme="minorHAnsi" w:hAnsiTheme="minorHAnsi" w:cstheme="minorHAnsi"/>
                <w:b/>
                <w:sz w:val="22"/>
                <w:szCs w:val="22"/>
              </w:rPr>
              <w:t xml:space="preserve">Plenary </w:t>
            </w:r>
            <w:r>
              <w:rPr>
                <w:rFonts w:asciiTheme="minorHAnsi" w:hAnsiTheme="minorHAnsi" w:cstheme="minorHAnsi"/>
                <w:b/>
                <w:sz w:val="22"/>
                <w:szCs w:val="22"/>
              </w:rPr>
              <w:t>symposium</w:t>
            </w:r>
            <w:r>
              <w:rPr>
                <w:rFonts w:asciiTheme="minorHAnsi" w:hAnsiTheme="minorHAnsi" w:cstheme="minorHAnsi"/>
                <w:sz w:val="22"/>
                <w:szCs w:val="22"/>
              </w:rPr>
              <w:t xml:space="preserve">: </w:t>
            </w:r>
            <w:r w:rsidRPr="00401CF6">
              <w:rPr>
                <w:rFonts w:asciiTheme="minorHAnsi" w:hAnsiTheme="minorHAnsi" w:cstheme="minorHAnsi"/>
                <w:sz w:val="22"/>
                <w:szCs w:val="22"/>
              </w:rPr>
              <w:t>Obesity and clinical care: where will we be 20 years from now?</w:t>
            </w:r>
          </w:p>
          <w:p w14:paraId="3ACB8703" w14:textId="77777777" w:rsidR="00243739" w:rsidRPr="00401CF6" w:rsidRDefault="00243739" w:rsidP="00243739">
            <w:pPr>
              <w:pStyle w:val="PlainText"/>
              <w:rPr>
                <w:rFonts w:asciiTheme="minorHAnsi" w:hAnsiTheme="minorHAnsi" w:cstheme="minorHAnsi"/>
                <w:sz w:val="22"/>
                <w:szCs w:val="22"/>
              </w:rPr>
            </w:pPr>
            <w:r w:rsidRPr="00423186">
              <w:rPr>
                <w:rFonts w:asciiTheme="minorHAnsi" w:hAnsiTheme="minorHAnsi" w:cstheme="minorHAnsi"/>
                <w:b/>
                <w:sz w:val="22"/>
                <w:szCs w:val="22"/>
              </w:rPr>
              <w:t>Symposium</w:t>
            </w:r>
            <w:r>
              <w:rPr>
                <w:rFonts w:asciiTheme="minorHAnsi" w:hAnsiTheme="minorHAnsi" w:cstheme="minorHAnsi"/>
                <w:sz w:val="22"/>
                <w:szCs w:val="22"/>
              </w:rPr>
              <w:t>: Addressing weight stigma in clinical practice</w:t>
            </w:r>
          </w:p>
        </w:tc>
      </w:tr>
      <w:tr w:rsidR="00243739" w:rsidRPr="00094569" w14:paraId="0F70180D" w14:textId="77777777" w:rsidTr="0027547C">
        <w:trPr>
          <w:cantSplit/>
          <w:trHeight w:val="274"/>
        </w:trPr>
        <w:tc>
          <w:tcPr>
            <w:tcW w:w="1214" w:type="dxa"/>
          </w:tcPr>
          <w:p w14:paraId="0F7443BD"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May 2021</w:t>
            </w:r>
          </w:p>
        </w:tc>
        <w:tc>
          <w:tcPr>
            <w:tcW w:w="1356" w:type="dxa"/>
          </w:tcPr>
          <w:p w14:paraId="7A575856"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 due to COVID</w:t>
            </w:r>
          </w:p>
        </w:tc>
        <w:tc>
          <w:tcPr>
            <w:tcW w:w="3119" w:type="dxa"/>
          </w:tcPr>
          <w:p w14:paraId="03E4E1AB"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Liverpool Childhood Obesity Conference, UK</w:t>
            </w:r>
          </w:p>
        </w:tc>
        <w:tc>
          <w:tcPr>
            <w:tcW w:w="3856" w:type="dxa"/>
          </w:tcPr>
          <w:p w14:paraId="7EB20B80"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Symposium: </w:t>
            </w:r>
            <w:r w:rsidRPr="00F939DA">
              <w:rPr>
                <w:rFonts w:asciiTheme="minorHAnsi" w:hAnsiTheme="minorHAnsi" w:cstheme="minorHAnsi"/>
                <w:sz w:val="22"/>
                <w:szCs w:val="22"/>
              </w:rPr>
              <w:t>Obesity treatment &amp; eating disorder risk in adolescents</w:t>
            </w:r>
          </w:p>
        </w:tc>
      </w:tr>
      <w:tr w:rsidR="00243739" w:rsidRPr="00094569" w14:paraId="1FEE9B6D" w14:textId="77777777" w:rsidTr="0027547C">
        <w:trPr>
          <w:cantSplit/>
          <w:trHeight w:val="274"/>
        </w:trPr>
        <w:tc>
          <w:tcPr>
            <w:tcW w:w="1214" w:type="dxa"/>
          </w:tcPr>
          <w:p w14:paraId="5A576996"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April 2021</w:t>
            </w:r>
          </w:p>
        </w:tc>
        <w:tc>
          <w:tcPr>
            <w:tcW w:w="1356" w:type="dxa"/>
          </w:tcPr>
          <w:p w14:paraId="667A888A"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 due to COVID</w:t>
            </w:r>
          </w:p>
        </w:tc>
        <w:tc>
          <w:tcPr>
            <w:tcW w:w="3119" w:type="dxa"/>
          </w:tcPr>
          <w:p w14:paraId="05D5094D"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Malaysian Association for the Study Obesity/ Asia Oceania Congress on Obesity</w:t>
            </w:r>
          </w:p>
        </w:tc>
        <w:tc>
          <w:tcPr>
            <w:tcW w:w="3856" w:type="dxa"/>
          </w:tcPr>
          <w:p w14:paraId="58D2896A"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Plenary lecture: </w:t>
            </w:r>
            <w:r>
              <w:rPr>
                <w:rFonts w:asciiTheme="minorHAnsi" w:hAnsiTheme="minorHAnsi" w:cstheme="minorHAnsi"/>
                <w:sz w:val="22"/>
                <w:szCs w:val="22"/>
              </w:rPr>
              <w:t>Evidence &amp; challenges in treating children &amp; adolescents with obesity</w:t>
            </w:r>
          </w:p>
        </w:tc>
      </w:tr>
      <w:tr w:rsidR="00243739" w:rsidRPr="00094569" w14:paraId="02A803D8" w14:textId="77777777" w:rsidTr="0027547C">
        <w:trPr>
          <w:cantSplit/>
          <w:trHeight w:val="274"/>
        </w:trPr>
        <w:tc>
          <w:tcPr>
            <w:tcW w:w="1214" w:type="dxa"/>
          </w:tcPr>
          <w:p w14:paraId="1FCD5800"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March 2021</w:t>
            </w:r>
          </w:p>
        </w:tc>
        <w:tc>
          <w:tcPr>
            <w:tcW w:w="1356" w:type="dxa"/>
          </w:tcPr>
          <w:p w14:paraId="23B5C2B5"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 due to COVID</w:t>
            </w:r>
          </w:p>
        </w:tc>
        <w:tc>
          <w:tcPr>
            <w:tcW w:w="3119" w:type="dxa"/>
          </w:tcPr>
          <w:p w14:paraId="0EFB50E8" w14:textId="77777777" w:rsidR="00243739" w:rsidRPr="007020CD"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Royal College of Paediatrics &amp; Child Health Conference in Singapore</w:t>
            </w:r>
          </w:p>
        </w:tc>
        <w:tc>
          <w:tcPr>
            <w:tcW w:w="3856" w:type="dxa"/>
          </w:tcPr>
          <w:p w14:paraId="5A5B7BC4"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Symposium: </w:t>
            </w:r>
            <w:r>
              <w:rPr>
                <w:rFonts w:asciiTheme="minorHAnsi" w:hAnsiTheme="minorHAnsi" w:cstheme="minorHAnsi"/>
                <w:sz w:val="22"/>
                <w:szCs w:val="22"/>
              </w:rPr>
              <w:t>Evidence &amp; challenges in treating children &amp; adolescents with obesity</w:t>
            </w:r>
          </w:p>
        </w:tc>
      </w:tr>
      <w:tr w:rsidR="00243739" w:rsidRPr="00094569" w14:paraId="476F9544" w14:textId="77777777" w:rsidTr="00AF1640">
        <w:trPr>
          <w:cantSplit/>
          <w:trHeight w:val="274"/>
        </w:trPr>
        <w:tc>
          <w:tcPr>
            <w:tcW w:w="1214" w:type="dxa"/>
          </w:tcPr>
          <w:p w14:paraId="02A82FB1"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February 2021</w:t>
            </w:r>
          </w:p>
        </w:tc>
        <w:tc>
          <w:tcPr>
            <w:tcW w:w="1356" w:type="dxa"/>
          </w:tcPr>
          <w:p w14:paraId="093A51F4"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Virtual due to COVID</w:t>
            </w:r>
          </w:p>
        </w:tc>
        <w:tc>
          <w:tcPr>
            <w:tcW w:w="3119" w:type="dxa"/>
          </w:tcPr>
          <w:p w14:paraId="1D66AE0B" w14:textId="77777777" w:rsidR="00243739" w:rsidRPr="007020CD"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sz w:val="22"/>
                <w:szCs w:val="22"/>
              </w:rPr>
              <w:t>University of Southern California/ Children’s Hospital Los Angeles Diabetes and Obesity R</w:t>
            </w:r>
            <w:r w:rsidRPr="007020CD">
              <w:rPr>
                <w:rFonts w:asciiTheme="minorHAnsi" w:hAnsiTheme="minorHAnsi"/>
                <w:sz w:val="22"/>
                <w:szCs w:val="22"/>
              </w:rPr>
              <w:t>esearch Institute</w:t>
            </w:r>
          </w:p>
        </w:tc>
        <w:tc>
          <w:tcPr>
            <w:tcW w:w="3856" w:type="dxa"/>
          </w:tcPr>
          <w:p w14:paraId="072F94E4" w14:textId="77777777" w:rsidR="00243739" w:rsidRDefault="00243739" w:rsidP="00243739">
            <w:pPr>
              <w:pStyle w:val="PlainText"/>
              <w:rPr>
                <w:rFonts w:asciiTheme="minorHAnsi" w:hAnsiTheme="minorHAnsi" w:cstheme="minorHAnsi"/>
                <w:b/>
                <w:sz w:val="22"/>
                <w:szCs w:val="22"/>
              </w:rPr>
            </w:pPr>
            <w:r>
              <w:rPr>
                <w:rFonts w:asciiTheme="minorHAnsi" w:hAnsiTheme="minorHAnsi" w:cstheme="minorHAnsi"/>
                <w:b/>
                <w:sz w:val="22"/>
                <w:szCs w:val="22"/>
              </w:rPr>
              <w:t xml:space="preserve">Plenary lecture: </w:t>
            </w:r>
            <w:r w:rsidRPr="007020CD">
              <w:rPr>
                <w:rFonts w:asciiTheme="minorHAnsi" w:hAnsiTheme="minorHAnsi" w:cstheme="minorHAnsi"/>
                <w:sz w:val="22"/>
                <w:szCs w:val="22"/>
              </w:rPr>
              <w:t>Challenges in treating adolescents with obesity</w:t>
            </w:r>
          </w:p>
        </w:tc>
      </w:tr>
      <w:tr w:rsidR="00243739" w:rsidRPr="004D62B6" w14:paraId="646910FF" w14:textId="77777777" w:rsidTr="0027547C">
        <w:trPr>
          <w:cantSplit/>
          <w:trHeight w:val="274"/>
        </w:trPr>
        <w:tc>
          <w:tcPr>
            <w:tcW w:w="1214" w:type="dxa"/>
          </w:tcPr>
          <w:p w14:paraId="1EBE3283" w14:textId="77777777" w:rsidR="00243739" w:rsidRPr="004D62B6"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February 2021</w:t>
            </w:r>
          </w:p>
        </w:tc>
        <w:tc>
          <w:tcPr>
            <w:tcW w:w="1356" w:type="dxa"/>
          </w:tcPr>
          <w:p w14:paraId="01A49925" w14:textId="77777777" w:rsidR="00243739" w:rsidRPr="004D62B6" w:rsidRDefault="00243739" w:rsidP="00243739">
            <w:pPr>
              <w:ind w:right="1"/>
              <w:rPr>
                <w:rFonts w:asciiTheme="minorHAnsi" w:hAnsiTheme="minorHAnsi" w:cstheme="minorHAnsi"/>
                <w:sz w:val="22"/>
                <w:szCs w:val="22"/>
              </w:rPr>
            </w:pPr>
            <w:r w:rsidRPr="004D62B6">
              <w:rPr>
                <w:rFonts w:asciiTheme="minorHAnsi" w:hAnsiTheme="minorHAnsi" w:cstheme="minorHAnsi"/>
                <w:sz w:val="22"/>
                <w:szCs w:val="22"/>
              </w:rPr>
              <w:t>Virtual due to COVID</w:t>
            </w:r>
          </w:p>
        </w:tc>
        <w:tc>
          <w:tcPr>
            <w:tcW w:w="3119" w:type="dxa"/>
          </w:tcPr>
          <w:p w14:paraId="2293D3D8" w14:textId="77777777" w:rsidR="00243739" w:rsidRPr="004D62B6" w:rsidRDefault="00243739" w:rsidP="00243739">
            <w:pPr>
              <w:autoSpaceDE w:val="0"/>
              <w:autoSpaceDN w:val="0"/>
              <w:adjustRightInd w:val="0"/>
              <w:rPr>
                <w:rFonts w:asciiTheme="minorHAnsi" w:hAnsiTheme="minorHAnsi" w:cs="Calibri"/>
                <w:bCs/>
                <w:color w:val="000000"/>
                <w:sz w:val="22"/>
                <w:szCs w:val="22"/>
                <w:lang w:eastAsia="en-AU"/>
              </w:rPr>
            </w:pPr>
            <w:r w:rsidRPr="004D62B6">
              <w:rPr>
                <w:rFonts w:asciiTheme="minorHAnsi" w:hAnsiTheme="minorHAnsi" w:cs="Arial"/>
                <w:sz w:val="22"/>
                <w:szCs w:val="22"/>
              </w:rPr>
              <w:t>Advanced Therapies for Pediatric Obesity; University of Minnesota Medical School</w:t>
            </w:r>
          </w:p>
        </w:tc>
        <w:tc>
          <w:tcPr>
            <w:tcW w:w="3856" w:type="dxa"/>
          </w:tcPr>
          <w:p w14:paraId="1C32D02D" w14:textId="77777777" w:rsidR="00243739" w:rsidRPr="004D62B6" w:rsidRDefault="00243739" w:rsidP="00243739">
            <w:pPr>
              <w:pStyle w:val="PlainText"/>
              <w:rPr>
                <w:rFonts w:asciiTheme="minorHAnsi" w:hAnsiTheme="minorHAnsi" w:cstheme="minorHAnsi"/>
                <w:b/>
                <w:sz w:val="22"/>
                <w:szCs w:val="22"/>
              </w:rPr>
            </w:pPr>
            <w:r w:rsidRPr="004D62B6">
              <w:rPr>
                <w:rFonts w:asciiTheme="minorHAnsi" w:hAnsiTheme="minorHAnsi" w:cstheme="minorHAnsi"/>
                <w:b/>
                <w:sz w:val="22"/>
                <w:szCs w:val="22"/>
              </w:rPr>
              <w:t xml:space="preserve">Invited lecture: </w:t>
            </w:r>
            <w:r w:rsidRPr="004D62B6">
              <w:rPr>
                <w:rFonts w:asciiTheme="minorHAnsi" w:hAnsiTheme="minorHAnsi" w:cs="Arial"/>
                <w:sz w:val="22"/>
                <w:szCs w:val="22"/>
              </w:rPr>
              <w:t>Eating Disorders in the Context of Obesity Management</w:t>
            </w:r>
          </w:p>
        </w:tc>
      </w:tr>
      <w:tr w:rsidR="00243739" w:rsidRPr="00094569" w14:paraId="416910D0" w14:textId="77777777" w:rsidTr="0027547C">
        <w:trPr>
          <w:cantSplit/>
          <w:trHeight w:val="274"/>
        </w:trPr>
        <w:tc>
          <w:tcPr>
            <w:tcW w:w="1214" w:type="dxa"/>
          </w:tcPr>
          <w:p w14:paraId="2DBDE323"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September 2020</w:t>
            </w:r>
          </w:p>
        </w:tc>
        <w:tc>
          <w:tcPr>
            <w:tcW w:w="1356" w:type="dxa"/>
          </w:tcPr>
          <w:p w14:paraId="68BF8570"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Dublin originally (then made available live and on-line, due to COVID-19)</w:t>
            </w:r>
          </w:p>
        </w:tc>
        <w:tc>
          <w:tcPr>
            <w:tcW w:w="3119" w:type="dxa"/>
          </w:tcPr>
          <w:p w14:paraId="166EFDB8"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International Congress on Obesity/ European Congress on Obesity</w:t>
            </w:r>
          </w:p>
        </w:tc>
        <w:tc>
          <w:tcPr>
            <w:tcW w:w="3856" w:type="dxa"/>
          </w:tcPr>
          <w:p w14:paraId="3B084221" w14:textId="77777777" w:rsidR="00243739" w:rsidRDefault="00243739" w:rsidP="00243739">
            <w:pPr>
              <w:pStyle w:val="PlainText"/>
              <w:rPr>
                <w:rFonts w:asciiTheme="minorHAnsi" w:hAnsiTheme="minorHAnsi" w:cstheme="minorHAnsi"/>
                <w:sz w:val="22"/>
                <w:szCs w:val="22"/>
              </w:rPr>
            </w:pPr>
            <w:r>
              <w:rPr>
                <w:rFonts w:asciiTheme="minorHAnsi" w:hAnsiTheme="minorHAnsi" w:cstheme="minorHAnsi"/>
                <w:b/>
                <w:sz w:val="22"/>
                <w:szCs w:val="22"/>
              </w:rPr>
              <w:t>Plenary lecture:</w:t>
            </w:r>
            <w:r w:rsidRPr="002475A1">
              <w:rPr>
                <w:rFonts w:asciiTheme="minorHAnsi" w:hAnsiTheme="minorHAnsi" w:cstheme="minorHAnsi"/>
                <w:sz w:val="22"/>
                <w:szCs w:val="22"/>
              </w:rPr>
              <w:t xml:space="preserve"> Health professional </w:t>
            </w:r>
            <w:r>
              <w:rPr>
                <w:rFonts w:asciiTheme="minorHAnsi" w:hAnsiTheme="minorHAnsi" w:cstheme="minorHAnsi"/>
                <w:sz w:val="22"/>
                <w:szCs w:val="22"/>
              </w:rPr>
              <w:t xml:space="preserve">training </w:t>
            </w:r>
            <w:r w:rsidRPr="002475A1">
              <w:rPr>
                <w:rFonts w:asciiTheme="minorHAnsi" w:hAnsiTheme="minorHAnsi" w:cstheme="minorHAnsi"/>
                <w:sz w:val="22"/>
                <w:szCs w:val="22"/>
              </w:rPr>
              <w:t>and models of obesity care</w:t>
            </w:r>
          </w:p>
          <w:p w14:paraId="46DDAE00" w14:textId="77777777" w:rsidR="00243739" w:rsidRPr="009757A4" w:rsidRDefault="00243739" w:rsidP="00243739">
            <w:pPr>
              <w:pStyle w:val="PlainText"/>
              <w:rPr>
                <w:rFonts w:asciiTheme="minorHAnsi" w:hAnsiTheme="minorHAnsi" w:cstheme="minorHAnsi"/>
                <w:b/>
                <w:sz w:val="22"/>
                <w:szCs w:val="22"/>
              </w:rPr>
            </w:pPr>
            <w:r>
              <w:rPr>
                <w:rFonts w:asciiTheme="minorHAnsi" w:hAnsiTheme="minorHAnsi" w:cstheme="minorHAnsi"/>
                <w:sz w:val="22"/>
                <w:szCs w:val="22"/>
              </w:rPr>
              <w:t>Symposium (Novo-Nordisk industry satellite): Management of adolescent obesity</w:t>
            </w:r>
          </w:p>
        </w:tc>
      </w:tr>
      <w:tr w:rsidR="00243739" w:rsidRPr="00094569" w14:paraId="7821BCC2" w14:textId="77777777" w:rsidTr="0027547C">
        <w:trPr>
          <w:cantSplit/>
          <w:trHeight w:val="274"/>
        </w:trPr>
        <w:tc>
          <w:tcPr>
            <w:tcW w:w="1214" w:type="dxa"/>
          </w:tcPr>
          <w:p w14:paraId="76B6DB18"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May 2020</w:t>
            </w:r>
          </w:p>
        </w:tc>
        <w:tc>
          <w:tcPr>
            <w:tcW w:w="1356" w:type="dxa"/>
          </w:tcPr>
          <w:p w14:paraId="60001842"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Melbourne originally (then made available on-line, due to COVID-19 restrictions)</w:t>
            </w:r>
          </w:p>
        </w:tc>
        <w:tc>
          <w:tcPr>
            <w:tcW w:w="3119" w:type="dxa"/>
          </w:tcPr>
          <w:p w14:paraId="7EAF9595"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Royal Australasian College of Physicians annual meeting: Howard Williams Medal Oration</w:t>
            </w:r>
          </w:p>
        </w:tc>
        <w:tc>
          <w:tcPr>
            <w:tcW w:w="3856" w:type="dxa"/>
          </w:tcPr>
          <w:p w14:paraId="310A6DC4" w14:textId="77777777" w:rsidR="00243739" w:rsidRDefault="00243739" w:rsidP="00243739">
            <w:pPr>
              <w:pStyle w:val="PlainText"/>
              <w:rPr>
                <w:rFonts w:asciiTheme="minorHAnsi" w:hAnsiTheme="minorHAnsi" w:cstheme="minorHAnsi"/>
                <w:sz w:val="22"/>
                <w:szCs w:val="22"/>
              </w:rPr>
            </w:pPr>
            <w:r w:rsidRPr="009757A4">
              <w:rPr>
                <w:rFonts w:asciiTheme="minorHAnsi" w:hAnsiTheme="minorHAnsi" w:cstheme="minorHAnsi"/>
                <w:b/>
                <w:sz w:val="22"/>
                <w:szCs w:val="22"/>
              </w:rPr>
              <w:t>Plenary lecture</w:t>
            </w:r>
            <w:r>
              <w:rPr>
                <w:rFonts w:asciiTheme="minorHAnsi" w:hAnsiTheme="minorHAnsi" w:cstheme="minorHAnsi"/>
                <w:sz w:val="22"/>
                <w:szCs w:val="22"/>
              </w:rPr>
              <w:t>: Tackling the complexity of child and adolescent obesity</w:t>
            </w:r>
          </w:p>
        </w:tc>
      </w:tr>
      <w:tr w:rsidR="00243739" w:rsidRPr="00094569" w14:paraId="2E8BE42A" w14:textId="77777777" w:rsidTr="0027547C">
        <w:trPr>
          <w:cantSplit/>
          <w:trHeight w:val="274"/>
        </w:trPr>
        <w:tc>
          <w:tcPr>
            <w:tcW w:w="1214" w:type="dxa"/>
          </w:tcPr>
          <w:p w14:paraId="41536666"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May 2020</w:t>
            </w:r>
          </w:p>
        </w:tc>
        <w:tc>
          <w:tcPr>
            <w:tcW w:w="1356" w:type="dxa"/>
          </w:tcPr>
          <w:p w14:paraId="378C1DB7"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Sydney webinar</w:t>
            </w:r>
          </w:p>
        </w:tc>
        <w:tc>
          <w:tcPr>
            <w:tcW w:w="3119" w:type="dxa"/>
          </w:tcPr>
          <w:p w14:paraId="155CB3F9"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Charles Perkins Centre Westmead on-line webinar on obesity</w:t>
            </w:r>
          </w:p>
        </w:tc>
        <w:tc>
          <w:tcPr>
            <w:tcW w:w="3856" w:type="dxa"/>
          </w:tcPr>
          <w:p w14:paraId="20711DAB" w14:textId="77777777" w:rsidR="00243739" w:rsidRDefault="00243739" w:rsidP="00243739">
            <w:pPr>
              <w:pStyle w:val="PlainText"/>
              <w:rPr>
                <w:rFonts w:asciiTheme="minorHAnsi" w:hAnsiTheme="minorHAnsi" w:cstheme="minorHAnsi"/>
                <w:sz w:val="22"/>
                <w:szCs w:val="22"/>
              </w:rPr>
            </w:pPr>
            <w:r>
              <w:rPr>
                <w:rFonts w:asciiTheme="minorHAnsi" w:hAnsiTheme="minorHAnsi" w:cstheme="minorHAnsi"/>
                <w:sz w:val="22"/>
                <w:szCs w:val="22"/>
              </w:rPr>
              <w:t>Lecture: Treating adolescents with obesity</w:t>
            </w:r>
          </w:p>
        </w:tc>
      </w:tr>
      <w:tr w:rsidR="00243739" w:rsidRPr="00094569" w14:paraId="042DF034" w14:textId="77777777" w:rsidTr="0027547C">
        <w:trPr>
          <w:cantSplit/>
          <w:trHeight w:val="274"/>
        </w:trPr>
        <w:tc>
          <w:tcPr>
            <w:tcW w:w="1214" w:type="dxa"/>
          </w:tcPr>
          <w:p w14:paraId="47BCFE31" w14:textId="77777777" w:rsidR="0024373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t>April 2020</w:t>
            </w:r>
          </w:p>
        </w:tc>
        <w:tc>
          <w:tcPr>
            <w:tcW w:w="1356" w:type="dxa"/>
          </w:tcPr>
          <w:p w14:paraId="38707CF6" w14:textId="77777777" w:rsidR="00243739" w:rsidRDefault="00243739" w:rsidP="00243739">
            <w:pPr>
              <w:ind w:right="1"/>
              <w:rPr>
                <w:rFonts w:asciiTheme="minorHAnsi" w:hAnsiTheme="minorHAnsi" w:cstheme="minorHAnsi"/>
                <w:sz w:val="22"/>
                <w:szCs w:val="22"/>
              </w:rPr>
            </w:pPr>
            <w:r>
              <w:rPr>
                <w:rFonts w:asciiTheme="minorHAnsi" w:hAnsiTheme="minorHAnsi" w:cstheme="minorHAnsi"/>
                <w:sz w:val="22"/>
                <w:szCs w:val="22"/>
              </w:rPr>
              <w:t>International webinar</w:t>
            </w:r>
          </w:p>
        </w:tc>
        <w:tc>
          <w:tcPr>
            <w:tcW w:w="3119" w:type="dxa"/>
          </w:tcPr>
          <w:p w14:paraId="4E76B711" w14:textId="77777777" w:rsidR="0024373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World Obesity Federation international webinar on COVID-19 and obesity in children and vulnerable populations</w:t>
            </w:r>
          </w:p>
        </w:tc>
        <w:tc>
          <w:tcPr>
            <w:tcW w:w="3856" w:type="dxa"/>
          </w:tcPr>
          <w:p w14:paraId="3B59EEE1" w14:textId="77777777" w:rsidR="00243739" w:rsidRDefault="00243739" w:rsidP="00243739">
            <w:pPr>
              <w:pStyle w:val="PlainText"/>
              <w:rPr>
                <w:rFonts w:asciiTheme="minorHAnsi" w:hAnsiTheme="minorHAnsi" w:cstheme="minorHAnsi"/>
                <w:sz w:val="22"/>
                <w:szCs w:val="22"/>
              </w:rPr>
            </w:pPr>
            <w:r>
              <w:rPr>
                <w:rFonts w:asciiTheme="minorHAnsi" w:hAnsiTheme="minorHAnsi" w:cstheme="minorHAnsi"/>
                <w:sz w:val="22"/>
                <w:szCs w:val="22"/>
              </w:rPr>
              <w:t>Lecture/ facilitation: How much of a problem is obesity in children and adolescents?</w:t>
            </w:r>
          </w:p>
        </w:tc>
      </w:tr>
      <w:tr w:rsidR="00243739" w:rsidRPr="00094569" w14:paraId="75C68819" w14:textId="77777777" w:rsidTr="0027547C">
        <w:trPr>
          <w:cantSplit/>
          <w:trHeight w:val="274"/>
        </w:trPr>
        <w:tc>
          <w:tcPr>
            <w:tcW w:w="1214" w:type="dxa"/>
          </w:tcPr>
          <w:p w14:paraId="7164B2C9" w14:textId="77777777" w:rsidR="00243739" w:rsidRPr="00094569" w:rsidRDefault="00243739" w:rsidP="00243739">
            <w:pPr>
              <w:ind w:left="20" w:right="14"/>
              <w:rPr>
                <w:rFonts w:asciiTheme="minorHAnsi" w:hAnsiTheme="minorHAnsi" w:cstheme="minorHAnsi"/>
                <w:sz w:val="22"/>
                <w:szCs w:val="22"/>
              </w:rPr>
            </w:pPr>
            <w:r>
              <w:rPr>
                <w:rFonts w:asciiTheme="minorHAnsi" w:hAnsiTheme="minorHAnsi" w:cstheme="minorHAnsi"/>
                <w:sz w:val="22"/>
                <w:szCs w:val="22"/>
              </w:rPr>
              <w:lastRenderedPageBreak/>
              <w:t>February 2020</w:t>
            </w:r>
          </w:p>
        </w:tc>
        <w:tc>
          <w:tcPr>
            <w:tcW w:w="1356" w:type="dxa"/>
          </w:tcPr>
          <w:p w14:paraId="3F2BB631" w14:textId="77777777" w:rsidR="00243739" w:rsidRPr="00094569" w:rsidRDefault="00243739" w:rsidP="00243739">
            <w:pPr>
              <w:ind w:right="1"/>
              <w:rPr>
                <w:rFonts w:asciiTheme="minorHAnsi" w:hAnsiTheme="minorHAnsi" w:cstheme="minorHAnsi"/>
                <w:sz w:val="22"/>
                <w:szCs w:val="22"/>
              </w:rPr>
            </w:pPr>
            <w:r>
              <w:rPr>
                <w:rFonts w:asciiTheme="minorHAnsi" w:hAnsiTheme="minorHAnsi" w:cstheme="minorHAnsi"/>
                <w:sz w:val="22"/>
                <w:szCs w:val="22"/>
              </w:rPr>
              <w:t>Hong Kong originally (then made available as on-line series of lectures)</w:t>
            </w:r>
          </w:p>
        </w:tc>
        <w:tc>
          <w:tcPr>
            <w:tcW w:w="3119" w:type="dxa"/>
          </w:tcPr>
          <w:p w14:paraId="0AF9424E"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Pr>
                <w:rFonts w:asciiTheme="minorHAnsi" w:hAnsiTheme="minorHAnsi" w:cs="Calibri"/>
                <w:bCs/>
                <w:color w:val="000000"/>
                <w:sz w:val="22"/>
                <w:szCs w:val="22"/>
                <w:lang w:eastAsia="en-AU"/>
              </w:rPr>
              <w:t xml:space="preserve">Hong Kong Dept Health Central Commissioned Training in Paediatric Obesity </w:t>
            </w:r>
          </w:p>
        </w:tc>
        <w:tc>
          <w:tcPr>
            <w:tcW w:w="3856" w:type="dxa"/>
          </w:tcPr>
          <w:p w14:paraId="17716F46" w14:textId="77777777" w:rsidR="00243739" w:rsidRPr="00094569" w:rsidRDefault="00243739" w:rsidP="00243739">
            <w:pPr>
              <w:pStyle w:val="PlainText"/>
              <w:rPr>
                <w:rFonts w:asciiTheme="minorHAnsi" w:hAnsiTheme="minorHAnsi" w:cstheme="minorHAnsi"/>
                <w:sz w:val="22"/>
                <w:szCs w:val="22"/>
              </w:rPr>
            </w:pPr>
            <w:r w:rsidRPr="002C3984">
              <w:rPr>
                <w:rFonts w:asciiTheme="minorHAnsi" w:hAnsiTheme="minorHAnsi" w:cstheme="minorHAnsi"/>
                <w:b/>
                <w:sz w:val="22"/>
                <w:szCs w:val="22"/>
              </w:rPr>
              <w:t>Keynote lectures</w:t>
            </w:r>
            <w:r>
              <w:rPr>
                <w:rFonts w:asciiTheme="minorHAnsi" w:hAnsiTheme="minorHAnsi" w:cstheme="minorHAnsi"/>
                <w:sz w:val="22"/>
                <w:szCs w:val="22"/>
              </w:rPr>
              <w:t>: Definition &amp; epidemiology of obesity; Why is it important to tackle obesity in children and adolescents?; Principles of management and raising the issue of obesity in clinical practice; Additional principles of management of obesity in adolescents; Healthy eating in children and families with obesity; Intensive dietary approaches in paediatric obesity; Issues to consider with severe obesity in children and adolescents; Obesity in developmental disabilities; Obesity and the healthcare system</w:t>
            </w:r>
          </w:p>
        </w:tc>
      </w:tr>
      <w:tr w:rsidR="00243739" w:rsidRPr="00094569" w14:paraId="1BAF75B2" w14:textId="77777777" w:rsidTr="0027547C">
        <w:trPr>
          <w:cantSplit/>
          <w:trHeight w:val="274"/>
        </w:trPr>
        <w:tc>
          <w:tcPr>
            <w:tcW w:w="1214" w:type="dxa"/>
          </w:tcPr>
          <w:p w14:paraId="5C6025B6"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November 2019</w:t>
            </w:r>
          </w:p>
        </w:tc>
        <w:tc>
          <w:tcPr>
            <w:tcW w:w="1356" w:type="dxa"/>
          </w:tcPr>
          <w:p w14:paraId="6F93900E"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Las Vegas</w:t>
            </w:r>
          </w:p>
        </w:tc>
        <w:tc>
          <w:tcPr>
            <w:tcW w:w="3119" w:type="dxa"/>
          </w:tcPr>
          <w:p w14:paraId="0B0A5A3B"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The Obesity Society ASM (Obesity Week)</w:t>
            </w:r>
          </w:p>
        </w:tc>
        <w:tc>
          <w:tcPr>
            <w:tcW w:w="3856" w:type="dxa"/>
          </w:tcPr>
          <w:p w14:paraId="273447B3"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Paediatric obesity management approaches in Australia and New Zealand</w:t>
            </w:r>
          </w:p>
        </w:tc>
      </w:tr>
      <w:tr w:rsidR="00243739" w:rsidRPr="00094569" w14:paraId="7E23613D" w14:textId="77777777" w:rsidTr="0027547C">
        <w:trPr>
          <w:cantSplit/>
          <w:trHeight w:val="274"/>
        </w:trPr>
        <w:tc>
          <w:tcPr>
            <w:tcW w:w="1214" w:type="dxa"/>
          </w:tcPr>
          <w:p w14:paraId="3542F512"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2019</w:t>
            </w:r>
          </w:p>
        </w:tc>
        <w:tc>
          <w:tcPr>
            <w:tcW w:w="1356" w:type="dxa"/>
          </w:tcPr>
          <w:p w14:paraId="64C09159"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4A94ED0E"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Australia and New Zealand Obesity Society ASM</w:t>
            </w:r>
          </w:p>
        </w:tc>
        <w:tc>
          <w:tcPr>
            <w:tcW w:w="3856" w:type="dxa"/>
          </w:tcPr>
          <w:p w14:paraId="4E57173D"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Challenges in treating adolescents with obesity</w:t>
            </w:r>
          </w:p>
        </w:tc>
      </w:tr>
      <w:tr w:rsidR="00243739" w:rsidRPr="00094569" w14:paraId="336219B7" w14:textId="77777777" w:rsidTr="0027547C">
        <w:trPr>
          <w:cantSplit/>
          <w:trHeight w:val="274"/>
        </w:trPr>
        <w:tc>
          <w:tcPr>
            <w:tcW w:w="1214" w:type="dxa"/>
          </w:tcPr>
          <w:p w14:paraId="2E565873"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September 2019</w:t>
            </w:r>
          </w:p>
        </w:tc>
        <w:tc>
          <w:tcPr>
            <w:tcW w:w="1356" w:type="dxa"/>
          </w:tcPr>
          <w:p w14:paraId="418BEDD9"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London and webinar</w:t>
            </w:r>
          </w:p>
        </w:tc>
        <w:tc>
          <w:tcPr>
            <w:tcW w:w="3119" w:type="dxa"/>
          </w:tcPr>
          <w:p w14:paraId="30306EE8"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World Obesity Federation international webinar</w:t>
            </w:r>
          </w:p>
        </w:tc>
        <w:tc>
          <w:tcPr>
            <w:tcW w:w="3856" w:type="dxa"/>
          </w:tcPr>
          <w:p w14:paraId="4D1B8249"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Seminar: Emerging treatment approaches for children and adolescents with obesity</w:t>
            </w:r>
          </w:p>
        </w:tc>
      </w:tr>
      <w:tr w:rsidR="00243739" w:rsidRPr="00094569" w14:paraId="56AE0A83" w14:textId="77777777" w:rsidTr="0027547C">
        <w:trPr>
          <w:cantSplit/>
          <w:trHeight w:val="274"/>
        </w:trPr>
        <w:tc>
          <w:tcPr>
            <w:tcW w:w="1214" w:type="dxa"/>
          </w:tcPr>
          <w:p w14:paraId="55814A3C"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September 2019</w:t>
            </w:r>
          </w:p>
        </w:tc>
        <w:tc>
          <w:tcPr>
            <w:tcW w:w="1356" w:type="dxa"/>
          </w:tcPr>
          <w:p w14:paraId="5C09C7F2"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Barcelona</w:t>
            </w:r>
          </w:p>
        </w:tc>
        <w:tc>
          <w:tcPr>
            <w:tcW w:w="3119" w:type="dxa"/>
          </w:tcPr>
          <w:p w14:paraId="7E487B2F"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European Congress on Diabetes</w:t>
            </w:r>
          </w:p>
        </w:tc>
        <w:tc>
          <w:tcPr>
            <w:tcW w:w="3856" w:type="dxa"/>
          </w:tcPr>
          <w:p w14:paraId="3DAAA5F9"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Seminar: Bariatric surgery in adolescents</w:t>
            </w:r>
          </w:p>
        </w:tc>
      </w:tr>
      <w:tr w:rsidR="00243739" w:rsidRPr="00094569" w14:paraId="28A1A046" w14:textId="77777777" w:rsidTr="0027547C">
        <w:trPr>
          <w:cantSplit/>
          <w:trHeight w:val="274"/>
        </w:trPr>
        <w:tc>
          <w:tcPr>
            <w:tcW w:w="1214" w:type="dxa"/>
          </w:tcPr>
          <w:p w14:paraId="6DD6213F"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August 2019</w:t>
            </w:r>
          </w:p>
        </w:tc>
        <w:tc>
          <w:tcPr>
            <w:tcW w:w="1356" w:type="dxa"/>
          </w:tcPr>
          <w:p w14:paraId="4AC67009"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Sunshine Coast, Queensland</w:t>
            </w:r>
          </w:p>
        </w:tc>
        <w:tc>
          <w:tcPr>
            <w:tcW w:w="3119" w:type="dxa"/>
          </w:tcPr>
          <w:p w14:paraId="39C4F6BE"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Neurodevelopmental and Behavioural Paediatrics Society of Australia</w:t>
            </w:r>
          </w:p>
        </w:tc>
        <w:tc>
          <w:tcPr>
            <w:tcW w:w="3856" w:type="dxa"/>
          </w:tcPr>
          <w:p w14:paraId="543A98F6" w14:textId="77777777" w:rsidR="00243739" w:rsidRPr="00094569" w:rsidRDefault="00243739" w:rsidP="00243739">
            <w:pPr>
              <w:pStyle w:val="PlainText"/>
              <w:rPr>
                <w:rFonts w:asciiTheme="minorHAnsi" w:hAnsiTheme="minorHAnsi" w:cstheme="minorHAnsi"/>
                <w:b/>
                <w:sz w:val="22"/>
                <w:szCs w:val="22"/>
              </w:rPr>
            </w:pPr>
            <w:r w:rsidRPr="00094569">
              <w:rPr>
                <w:rFonts w:asciiTheme="minorHAnsi" w:hAnsiTheme="minorHAnsi" w:cstheme="minorHAnsi"/>
                <w:b/>
                <w:sz w:val="22"/>
                <w:szCs w:val="22"/>
              </w:rPr>
              <w:t xml:space="preserve">Plenary: </w:t>
            </w:r>
            <w:r w:rsidRPr="00094569">
              <w:rPr>
                <w:rFonts w:asciiTheme="minorHAnsi" w:hAnsiTheme="minorHAnsi" w:cs="Calibri"/>
                <w:sz w:val="22"/>
                <w:szCs w:val="22"/>
                <w:lang w:eastAsia="en-AU"/>
              </w:rPr>
              <w:t>Clinical and Societal Responses to Childhood Obesity ‐ A Systems Approach to Complexity</w:t>
            </w:r>
          </w:p>
          <w:p w14:paraId="670AE936" w14:textId="77777777" w:rsidR="00243739" w:rsidRPr="00094569" w:rsidRDefault="00243739" w:rsidP="00243739">
            <w:pPr>
              <w:pStyle w:val="PlainText"/>
              <w:rPr>
                <w:rFonts w:asciiTheme="minorHAnsi" w:hAnsiTheme="minorHAnsi" w:cstheme="minorHAnsi"/>
                <w:b/>
                <w:sz w:val="22"/>
                <w:szCs w:val="22"/>
              </w:rPr>
            </w:pPr>
            <w:r w:rsidRPr="00094569">
              <w:rPr>
                <w:rFonts w:asciiTheme="minorHAnsi" w:hAnsiTheme="minorHAnsi" w:cstheme="minorHAnsi"/>
                <w:sz w:val="22"/>
                <w:szCs w:val="22"/>
              </w:rPr>
              <w:t>Workshop:</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Managing obesity in children with neurobehavioural and developmental disorders</w:t>
            </w:r>
          </w:p>
        </w:tc>
      </w:tr>
      <w:tr w:rsidR="00243739" w:rsidRPr="00094569" w14:paraId="7E15CAAE" w14:textId="77777777" w:rsidTr="0027547C">
        <w:trPr>
          <w:cantSplit/>
          <w:trHeight w:val="274"/>
        </w:trPr>
        <w:tc>
          <w:tcPr>
            <w:tcW w:w="1214" w:type="dxa"/>
          </w:tcPr>
          <w:p w14:paraId="5B8E673C"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August 2019</w:t>
            </w:r>
          </w:p>
        </w:tc>
        <w:tc>
          <w:tcPr>
            <w:tcW w:w="1356" w:type="dxa"/>
          </w:tcPr>
          <w:p w14:paraId="011B3F6B"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Christchurch, New Zealand</w:t>
            </w:r>
          </w:p>
        </w:tc>
        <w:tc>
          <w:tcPr>
            <w:tcW w:w="3119" w:type="dxa"/>
          </w:tcPr>
          <w:p w14:paraId="0D5C9E73"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NZ General Practitioner CME Conference</w:t>
            </w:r>
          </w:p>
        </w:tc>
        <w:tc>
          <w:tcPr>
            <w:tcW w:w="3856" w:type="dxa"/>
          </w:tcPr>
          <w:p w14:paraId="35376C8F"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Plenary:</w:t>
            </w:r>
            <w:r w:rsidRPr="00094569">
              <w:rPr>
                <w:rFonts w:asciiTheme="minorHAnsi" w:hAnsiTheme="minorHAnsi" w:cstheme="minorHAnsi"/>
                <w:sz w:val="22"/>
                <w:szCs w:val="22"/>
              </w:rPr>
              <w:t xml:space="preserve"> Childhood obesity: assessment and management</w:t>
            </w:r>
          </w:p>
          <w:p w14:paraId="2A4C7391"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 xml:space="preserve">Workshop: Managing obesity with Very Low Energy Diets, meal replacement and drug therapy. </w:t>
            </w:r>
          </w:p>
          <w:p w14:paraId="51FA5A0E"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Workshop: Lifestyle &amp; behavioural interventions: Benefits, expectations and outcomes</w:t>
            </w:r>
          </w:p>
          <w:p w14:paraId="0C5D9B26" w14:textId="77777777" w:rsidR="00243739" w:rsidRPr="00094569" w:rsidRDefault="00243739" w:rsidP="00243739">
            <w:pPr>
              <w:pStyle w:val="PlainText"/>
              <w:rPr>
                <w:rFonts w:asciiTheme="minorHAnsi" w:hAnsiTheme="minorHAnsi" w:cstheme="minorHAnsi"/>
                <w:b/>
                <w:sz w:val="22"/>
                <w:szCs w:val="22"/>
              </w:rPr>
            </w:pPr>
            <w:r w:rsidRPr="00094569">
              <w:rPr>
                <w:rFonts w:asciiTheme="minorHAnsi" w:hAnsiTheme="minorHAnsi" w:cstheme="minorHAnsi"/>
                <w:sz w:val="22"/>
                <w:szCs w:val="22"/>
              </w:rPr>
              <w:t>Workshop: Session for practice nurses on obesity management</w:t>
            </w:r>
          </w:p>
        </w:tc>
      </w:tr>
      <w:tr w:rsidR="00243739" w:rsidRPr="00094569" w14:paraId="6B8530E3" w14:textId="77777777" w:rsidTr="0027547C">
        <w:trPr>
          <w:cantSplit/>
          <w:trHeight w:val="274"/>
        </w:trPr>
        <w:tc>
          <w:tcPr>
            <w:tcW w:w="1214" w:type="dxa"/>
          </w:tcPr>
          <w:p w14:paraId="250D7929"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June 2019</w:t>
            </w:r>
          </w:p>
        </w:tc>
        <w:tc>
          <w:tcPr>
            <w:tcW w:w="1356" w:type="dxa"/>
          </w:tcPr>
          <w:p w14:paraId="10EDEECB"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12EE8D82"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Murdoch Children’s Research Institute seminar series</w:t>
            </w:r>
          </w:p>
        </w:tc>
        <w:tc>
          <w:tcPr>
            <w:tcW w:w="3856" w:type="dxa"/>
          </w:tcPr>
          <w:p w14:paraId="64B76AB3"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Seminar speaker: Preventing obesity in early childhood: is it possible?</w:t>
            </w:r>
          </w:p>
        </w:tc>
      </w:tr>
      <w:tr w:rsidR="00243739" w:rsidRPr="00094569" w14:paraId="03532919" w14:textId="77777777" w:rsidTr="0027547C">
        <w:trPr>
          <w:cantSplit/>
          <w:trHeight w:val="274"/>
        </w:trPr>
        <w:tc>
          <w:tcPr>
            <w:tcW w:w="1214" w:type="dxa"/>
          </w:tcPr>
          <w:p w14:paraId="6FB168D3"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2019</w:t>
            </w:r>
          </w:p>
        </w:tc>
        <w:tc>
          <w:tcPr>
            <w:tcW w:w="1356" w:type="dxa"/>
          </w:tcPr>
          <w:p w14:paraId="040F6A4E"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5E6DEB5B"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Managing children above a healthy weight workshop (organised by NSW Ministry of Health)</w:t>
            </w:r>
          </w:p>
        </w:tc>
        <w:tc>
          <w:tcPr>
            <w:tcW w:w="3856" w:type="dxa"/>
          </w:tcPr>
          <w:p w14:paraId="39EAE4AA"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 xml:space="preserve">Plenary talk: </w:t>
            </w:r>
            <w:r w:rsidRPr="00094569">
              <w:rPr>
                <w:rFonts w:asciiTheme="minorHAnsi" w:hAnsiTheme="minorHAnsi" w:cstheme="minorHAnsi"/>
                <w:sz w:val="22"/>
                <w:szCs w:val="22"/>
              </w:rPr>
              <w:t>What we know about assessing and treatment children and young people with obesity</w:t>
            </w:r>
          </w:p>
        </w:tc>
      </w:tr>
      <w:tr w:rsidR="00243739" w:rsidRPr="00094569" w14:paraId="2BDB1029" w14:textId="77777777" w:rsidTr="0027547C">
        <w:trPr>
          <w:cantSplit/>
          <w:trHeight w:val="274"/>
        </w:trPr>
        <w:tc>
          <w:tcPr>
            <w:tcW w:w="1214" w:type="dxa"/>
          </w:tcPr>
          <w:p w14:paraId="285C67AB"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February 2019</w:t>
            </w:r>
          </w:p>
        </w:tc>
        <w:tc>
          <w:tcPr>
            <w:tcW w:w="1356" w:type="dxa"/>
          </w:tcPr>
          <w:p w14:paraId="7C01DED1"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Canberra, Australia</w:t>
            </w:r>
          </w:p>
        </w:tc>
        <w:tc>
          <w:tcPr>
            <w:tcW w:w="3119" w:type="dxa"/>
          </w:tcPr>
          <w:p w14:paraId="6ECDE4A5"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National Obesity Summit (organised by Australian Dept Health)</w:t>
            </w:r>
          </w:p>
        </w:tc>
        <w:tc>
          <w:tcPr>
            <w:tcW w:w="3856" w:type="dxa"/>
          </w:tcPr>
          <w:p w14:paraId="6BC97D5C"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 xml:space="preserve">Plenary talk: </w:t>
            </w:r>
            <w:r w:rsidRPr="00094569">
              <w:rPr>
                <w:rFonts w:asciiTheme="minorHAnsi" w:hAnsiTheme="minorHAnsi" w:cstheme="minorHAnsi"/>
                <w:sz w:val="22"/>
                <w:szCs w:val="22"/>
              </w:rPr>
              <w:t xml:space="preserve">Obesity and the First 2000 days </w:t>
            </w:r>
          </w:p>
        </w:tc>
      </w:tr>
      <w:tr w:rsidR="00243739" w:rsidRPr="00094569" w14:paraId="6817F189" w14:textId="77777777" w:rsidTr="0027547C">
        <w:trPr>
          <w:cantSplit/>
          <w:trHeight w:val="274"/>
        </w:trPr>
        <w:tc>
          <w:tcPr>
            <w:tcW w:w="1214" w:type="dxa"/>
          </w:tcPr>
          <w:p w14:paraId="0E07B15D"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lastRenderedPageBreak/>
              <w:t>December 2018</w:t>
            </w:r>
          </w:p>
        </w:tc>
        <w:tc>
          <w:tcPr>
            <w:tcW w:w="1356" w:type="dxa"/>
          </w:tcPr>
          <w:p w14:paraId="582C06AA"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Darwin</w:t>
            </w:r>
          </w:p>
        </w:tc>
        <w:tc>
          <w:tcPr>
            <w:tcW w:w="3119" w:type="dxa"/>
          </w:tcPr>
          <w:p w14:paraId="2C088558"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Northern Territory Clinical Senate; and Royal Darwin Hospital weekly paediatric meeting</w:t>
            </w:r>
          </w:p>
        </w:tc>
        <w:tc>
          <w:tcPr>
            <w:tcW w:w="3856" w:type="dxa"/>
          </w:tcPr>
          <w:p w14:paraId="5DF055C9"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Keynote talks</w:t>
            </w:r>
            <w:r w:rsidRPr="00094569">
              <w:rPr>
                <w:rFonts w:asciiTheme="minorHAnsi" w:hAnsiTheme="minorHAnsi" w:cstheme="minorHAnsi"/>
                <w:sz w:val="22"/>
                <w:szCs w:val="22"/>
              </w:rPr>
              <w:t>: Managing obesity in adolescence; Preventing obesity in children &amp; young people: focusing on the upstream issues.</w:t>
            </w:r>
          </w:p>
        </w:tc>
      </w:tr>
      <w:tr w:rsidR="00243739" w:rsidRPr="00094569" w14:paraId="7B773600" w14:textId="77777777" w:rsidTr="0027547C">
        <w:trPr>
          <w:cantSplit/>
          <w:trHeight w:val="274"/>
        </w:trPr>
        <w:tc>
          <w:tcPr>
            <w:tcW w:w="1214" w:type="dxa"/>
          </w:tcPr>
          <w:p w14:paraId="7999F5B9"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2018</w:t>
            </w:r>
          </w:p>
        </w:tc>
        <w:tc>
          <w:tcPr>
            <w:tcW w:w="1356" w:type="dxa"/>
          </w:tcPr>
          <w:p w14:paraId="2274BC0F"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Bangkok, Thailand</w:t>
            </w:r>
          </w:p>
        </w:tc>
        <w:tc>
          <w:tcPr>
            <w:tcW w:w="3119" w:type="dxa"/>
          </w:tcPr>
          <w:p w14:paraId="735F5D0B"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Asia Pacific Paediatric Society for Gastroenterology, Hepatology &amp; Nutrition annual meeting</w:t>
            </w:r>
          </w:p>
        </w:tc>
        <w:tc>
          <w:tcPr>
            <w:tcW w:w="3856" w:type="dxa"/>
          </w:tcPr>
          <w:p w14:paraId="2C8167C8"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Managing child and adolescent obesity</w:t>
            </w:r>
          </w:p>
        </w:tc>
      </w:tr>
      <w:tr w:rsidR="00243739" w:rsidRPr="00094569" w14:paraId="05E1A558" w14:textId="77777777" w:rsidTr="0027547C">
        <w:trPr>
          <w:cantSplit/>
          <w:trHeight w:val="274"/>
        </w:trPr>
        <w:tc>
          <w:tcPr>
            <w:tcW w:w="1214" w:type="dxa"/>
          </w:tcPr>
          <w:p w14:paraId="275F8FBE"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2018</w:t>
            </w:r>
          </w:p>
        </w:tc>
        <w:tc>
          <w:tcPr>
            <w:tcW w:w="1356" w:type="dxa"/>
          </w:tcPr>
          <w:p w14:paraId="181A3BAD"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4170128C"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Australia and New Zealand Obesity Society</w:t>
            </w:r>
          </w:p>
        </w:tc>
        <w:tc>
          <w:tcPr>
            <w:tcW w:w="3856" w:type="dxa"/>
          </w:tcPr>
          <w:p w14:paraId="03844F44"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Dietary approaches to treating severe obesity in adolescence</w:t>
            </w:r>
          </w:p>
        </w:tc>
      </w:tr>
      <w:tr w:rsidR="00243739" w:rsidRPr="00094569" w14:paraId="5CFE17E8" w14:textId="77777777" w:rsidTr="0027547C">
        <w:trPr>
          <w:cantSplit/>
          <w:trHeight w:val="274"/>
        </w:trPr>
        <w:tc>
          <w:tcPr>
            <w:tcW w:w="1214" w:type="dxa"/>
          </w:tcPr>
          <w:p w14:paraId="3C90D8F1"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August 2018</w:t>
            </w:r>
          </w:p>
        </w:tc>
        <w:tc>
          <w:tcPr>
            <w:tcW w:w="1356" w:type="dxa"/>
          </w:tcPr>
          <w:p w14:paraId="1BDF6354"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Darwin</w:t>
            </w:r>
          </w:p>
        </w:tc>
        <w:tc>
          <w:tcPr>
            <w:tcW w:w="3119" w:type="dxa"/>
          </w:tcPr>
          <w:p w14:paraId="63F255D2"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Northern Territory and Far North Queensland Diabetes in Pregnancy Partnership annual meeting</w:t>
            </w:r>
          </w:p>
        </w:tc>
        <w:tc>
          <w:tcPr>
            <w:tcW w:w="3856" w:type="dxa"/>
          </w:tcPr>
          <w:p w14:paraId="62D33DFE"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Tackling child and adolescent obesity</w:t>
            </w:r>
          </w:p>
        </w:tc>
      </w:tr>
      <w:tr w:rsidR="00243739" w:rsidRPr="00094569" w14:paraId="7EE3ACDC" w14:textId="77777777" w:rsidTr="0027547C">
        <w:trPr>
          <w:cantSplit/>
          <w:trHeight w:val="274"/>
        </w:trPr>
        <w:tc>
          <w:tcPr>
            <w:tcW w:w="1214" w:type="dxa"/>
          </w:tcPr>
          <w:p w14:paraId="1AE808EF"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May 2018</w:t>
            </w:r>
          </w:p>
        </w:tc>
        <w:tc>
          <w:tcPr>
            <w:tcW w:w="1356" w:type="dxa"/>
          </w:tcPr>
          <w:p w14:paraId="52AB70A5"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Vienna, Austria</w:t>
            </w:r>
          </w:p>
        </w:tc>
        <w:tc>
          <w:tcPr>
            <w:tcW w:w="3119" w:type="dxa"/>
          </w:tcPr>
          <w:p w14:paraId="160D5025"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European Congress on Obesity. Satellite on Health Systems and Obesity</w:t>
            </w:r>
          </w:p>
        </w:tc>
        <w:tc>
          <w:tcPr>
            <w:tcW w:w="3856" w:type="dxa"/>
          </w:tcPr>
          <w:p w14:paraId="17C86BFE"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The Australian health system and obesity care</w:t>
            </w:r>
          </w:p>
        </w:tc>
      </w:tr>
      <w:tr w:rsidR="00243739" w:rsidRPr="00094569" w14:paraId="7F9EA337" w14:textId="77777777" w:rsidTr="0027547C">
        <w:trPr>
          <w:cantSplit/>
          <w:trHeight w:val="274"/>
        </w:trPr>
        <w:tc>
          <w:tcPr>
            <w:tcW w:w="1214" w:type="dxa"/>
          </w:tcPr>
          <w:p w14:paraId="7F6B7FF6"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April 2018</w:t>
            </w:r>
          </w:p>
        </w:tc>
        <w:tc>
          <w:tcPr>
            <w:tcW w:w="1356" w:type="dxa"/>
          </w:tcPr>
          <w:p w14:paraId="5A18ECF0"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Abu Dhabi, UAE</w:t>
            </w:r>
          </w:p>
        </w:tc>
        <w:tc>
          <w:tcPr>
            <w:tcW w:w="3119" w:type="dxa"/>
          </w:tcPr>
          <w:p w14:paraId="094694AC"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Gulf Obesity Summit, World Obesity Federation</w:t>
            </w:r>
          </w:p>
        </w:tc>
        <w:tc>
          <w:tcPr>
            <w:tcW w:w="3856" w:type="dxa"/>
          </w:tcPr>
          <w:p w14:paraId="73C24A05"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What does comprehensive obesity care look like?</w:t>
            </w:r>
          </w:p>
        </w:tc>
      </w:tr>
      <w:tr w:rsidR="00243739" w:rsidRPr="00094569" w14:paraId="76EAF5B5" w14:textId="77777777" w:rsidTr="0027547C">
        <w:trPr>
          <w:cantSplit/>
          <w:trHeight w:val="274"/>
        </w:trPr>
        <w:tc>
          <w:tcPr>
            <w:tcW w:w="1214" w:type="dxa"/>
          </w:tcPr>
          <w:p w14:paraId="03E8697F"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2018</w:t>
            </w:r>
          </w:p>
        </w:tc>
        <w:tc>
          <w:tcPr>
            <w:tcW w:w="1356" w:type="dxa"/>
          </w:tcPr>
          <w:p w14:paraId="0623F200"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2C079AB4"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The Children’s Hospital at Westmead Biennial Obesity Update</w:t>
            </w:r>
          </w:p>
        </w:tc>
        <w:tc>
          <w:tcPr>
            <w:tcW w:w="3856" w:type="dxa"/>
          </w:tcPr>
          <w:p w14:paraId="3AC6C7C7"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Challenging families – thinking outside the box</w:t>
            </w:r>
          </w:p>
        </w:tc>
      </w:tr>
      <w:tr w:rsidR="00243739" w:rsidRPr="00094569" w14:paraId="41311076" w14:textId="77777777" w:rsidTr="0027547C">
        <w:trPr>
          <w:cantSplit/>
          <w:trHeight w:val="274"/>
        </w:trPr>
        <w:tc>
          <w:tcPr>
            <w:tcW w:w="1214" w:type="dxa"/>
          </w:tcPr>
          <w:p w14:paraId="2EE1077B"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2018</w:t>
            </w:r>
          </w:p>
        </w:tc>
        <w:tc>
          <w:tcPr>
            <w:tcW w:w="1356" w:type="dxa"/>
          </w:tcPr>
          <w:p w14:paraId="09E8D4BA"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44358B48"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Australian Medical Forum GP &amp; Acute Medicine Update Refresher</w:t>
            </w:r>
          </w:p>
        </w:tc>
        <w:tc>
          <w:tcPr>
            <w:tcW w:w="3856" w:type="dxa"/>
          </w:tcPr>
          <w:p w14:paraId="552D2D56"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Lecture: Management of child and adolescent obesity</w:t>
            </w:r>
          </w:p>
        </w:tc>
      </w:tr>
      <w:tr w:rsidR="00243739" w:rsidRPr="00094569" w14:paraId="65553876" w14:textId="77777777" w:rsidTr="0027547C">
        <w:trPr>
          <w:cantSplit/>
          <w:trHeight w:val="274"/>
        </w:trPr>
        <w:tc>
          <w:tcPr>
            <w:tcW w:w="1214" w:type="dxa"/>
          </w:tcPr>
          <w:p w14:paraId="12515F01"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February 2018</w:t>
            </w:r>
          </w:p>
        </w:tc>
        <w:tc>
          <w:tcPr>
            <w:tcW w:w="1356" w:type="dxa"/>
          </w:tcPr>
          <w:p w14:paraId="56B65E90"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Jakarta, Indonesia</w:t>
            </w:r>
          </w:p>
        </w:tc>
        <w:tc>
          <w:tcPr>
            <w:tcW w:w="3119" w:type="dxa"/>
          </w:tcPr>
          <w:p w14:paraId="2D5692CE"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Australia Leadership Awards Fellowship workshops</w:t>
            </w:r>
          </w:p>
        </w:tc>
        <w:tc>
          <w:tcPr>
            <w:tcW w:w="3856" w:type="dxa"/>
          </w:tcPr>
          <w:p w14:paraId="6D4AB02A"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Workshops on: Scientific writing; Knowledge translation strategies</w:t>
            </w:r>
          </w:p>
        </w:tc>
      </w:tr>
      <w:tr w:rsidR="00243739" w:rsidRPr="00094569" w14:paraId="5BC90C5B" w14:textId="77777777" w:rsidTr="0027547C">
        <w:trPr>
          <w:cantSplit/>
          <w:trHeight w:val="274"/>
        </w:trPr>
        <w:tc>
          <w:tcPr>
            <w:tcW w:w="1214" w:type="dxa"/>
          </w:tcPr>
          <w:p w14:paraId="1163F4CA"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2017</w:t>
            </w:r>
          </w:p>
        </w:tc>
        <w:tc>
          <w:tcPr>
            <w:tcW w:w="1356" w:type="dxa"/>
          </w:tcPr>
          <w:p w14:paraId="42B2AEC4"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5BE776AF"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GP17 (2017 Royal Australasian College of General Practitioners Annual conference)</w:t>
            </w:r>
          </w:p>
        </w:tc>
        <w:tc>
          <w:tcPr>
            <w:tcW w:w="3856" w:type="dxa"/>
          </w:tcPr>
          <w:p w14:paraId="59C0FD7A"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Lecturer and workshop facilitator: Management of childhood obesity</w:t>
            </w:r>
          </w:p>
        </w:tc>
      </w:tr>
      <w:tr w:rsidR="00243739" w:rsidRPr="00094569" w14:paraId="7FEF9476" w14:textId="77777777" w:rsidTr="0027547C">
        <w:trPr>
          <w:cantSplit/>
          <w:trHeight w:val="274"/>
        </w:trPr>
        <w:tc>
          <w:tcPr>
            <w:tcW w:w="1214" w:type="dxa"/>
          </w:tcPr>
          <w:p w14:paraId="4AEBF37F"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May 2017</w:t>
            </w:r>
          </w:p>
        </w:tc>
        <w:tc>
          <w:tcPr>
            <w:tcW w:w="1356" w:type="dxa"/>
          </w:tcPr>
          <w:p w14:paraId="58E93351"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Oporto, Portugal</w:t>
            </w:r>
          </w:p>
        </w:tc>
        <w:tc>
          <w:tcPr>
            <w:tcW w:w="3119" w:type="dxa"/>
          </w:tcPr>
          <w:p w14:paraId="05627EA6"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European Congress on Obesity</w:t>
            </w:r>
          </w:p>
        </w:tc>
        <w:tc>
          <w:tcPr>
            <w:tcW w:w="3856" w:type="dxa"/>
          </w:tcPr>
          <w:p w14:paraId="2EA16013"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 xml:space="preserve">Symposium: </w:t>
            </w:r>
            <w:r w:rsidRPr="00094569">
              <w:rPr>
                <w:rFonts w:asciiTheme="minorHAnsi" w:hAnsiTheme="minorHAnsi"/>
                <w:sz w:val="22"/>
                <w:szCs w:val="22"/>
              </w:rPr>
              <w:t>Treatment of childhood obesity in primary &amp; tertiary care: sole practitioners to MDTs</w:t>
            </w:r>
          </w:p>
        </w:tc>
      </w:tr>
      <w:tr w:rsidR="00243739" w:rsidRPr="00094569" w14:paraId="3D8AA9F4" w14:textId="77777777" w:rsidTr="0027547C">
        <w:trPr>
          <w:cantSplit/>
          <w:trHeight w:val="274"/>
        </w:trPr>
        <w:tc>
          <w:tcPr>
            <w:tcW w:w="1214" w:type="dxa"/>
          </w:tcPr>
          <w:p w14:paraId="251F71B9"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May 2017</w:t>
            </w:r>
          </w:p>
        </w:tc>
        <w:tc>
          <w:tcPr>
            <w:tcW w:w="1356" w:type="dxa"/>
          </w:tcPr>
          <w:p w14:paraId="425A8D9D"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Oporto, Portugal</w:t>
            </w:r>
          </w:p>
        </w:tc>
        <w:tc>
          <w:tcPr>
            <w:tcW w:w="3119" w:type="dxa"/>
          </w:tcPr>
          <w:p w14:paraId="26F79DD9"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European Congress on Obesity</w:t>
            </w:r>
          </w:p>
        </w:tc>
        <w:tc>
          <w:tcPr>
            <w:tcW w:w="3856" w:type="dxa"/>
          </w:tcPr>
          <w:p w14:paraId="046F5132" w14:textId="77777777" w:rsidR="00243739" w:rsidRPr="00094569" w:rsidRDefault="00243739" w:rsidP="00243739">
            <w:pPr>
              <w:pStyle w:val="PlainText"/>
              <w:rPr>
                <w:rFonts w:asciiTheme="minorHAnsi" w:hAnsiTheme="minorHAnsi" w:cstheme="minorHAnsi"/>
                <w:b/>
                <w:sz w:val="22"/>
                <w:szCs w:val="22"/>
              </w:rPr>
            </w:pPr>
            <w:r w:rsidRPr="00094569">
              <w:rPr>
                <w:rFonts w:asciiTheme="minorHAnsi" w:hAnsiTheme="minorHAnsi" w:cstheme="minorHAnsi"/>
                <w:sz w:val="22"/>
                <w:szCs w:val="22"/>
              </w:rPr>
              <w:t xml:space="preserve">Symposium: </w:t>
            </w:r>
            <w:r w:rsidRPr="00094569">
              <w:rPr>
                <w:rFonts w:asciiTheme="minorHAnsi" w:hAnsiTheme="minorHAnsi"/>
                <w:sz w:val="22"/>
                <w:szCs w:val="22"/>
              </w:rPr>
              <w:t>Clinical management of weight issues in young adults</w:t>
            </w:r>
          </w:p>
        </w:tc>
      </w:tr>
      <w:tr w:rsidR="00243739" w:rsidRPr="00094569" w14:paraId="4EFAB9B4" w14:textId="77777777" w:rsidTr="0027547C">
        <w:trPr>
          <w:cantSplit/>
          <w:trHeight w:val="274"/>
        </w:trPr>
        <w:tc>
          <w:tcPr>
            <w:tcW w:w="1214" w:type="dxa"/>
          </w:tcPr>
          <w:p w14:paraId="0BA6D7BA"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May 2017</w:t>
            </w:r>
          </w:p>
        </w:tc>
        <w:tc>
          <w:tcPr>
            <w:tcW w:w="1356" w:type="dxa"/>
          </w:tcPr>
          <w:p w14:paraId="1AAEA522"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3901C36C"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Royal Australasian College of Physicians ASM</w:t>
            </w:r>
          </w:p>
        </w:tc>
        <w:tc>
          <w:tcPr>
            <w:tcW w:w="3856" w:type="dxa"/>
          </w:tcPr>
          <w:p w14:paraId="13B2D74F" w14:textId="77777777" w:rsidR="00243739" w:rsidRPr="00094569" w:rsidRDefault="00243739" w:rsidP="00243739">
            <w:pPr>
              <w:pStyle w:val="PlainText"/>
              <w:rPr>
                <w:rFonts w:asciiTheme="minorHAnsi" w:hAnsiTheme="minorHAnsi" w:cstheme="minorHAnsi"/>
                <w:b/>
                <w:sz w:val="22"/>
                <w:szCs w:val="22"/>
              </w:rPr>
            </w:pPr>
            <w:r w:rsidRPr="00094569">
              <w:rPr>
                <w:rFonts w:asciiTheme="minorHAnsi" w:hAnsiTheme="minorHAnsi" w:cstheme="minorHAnsi"/>
                <w:sz w:val="22"/>
                <w:szCs w:val="22"/>
              </w:rPr>
              <w:t xml:space="preserve">Symposium: </w:t>
            </w:r>
            <w:r w:rsidRPr="00094569">
              <w:rPr>
                <w:rFonts w:asciiTheme="minorHAnsi" w:hAnsiTheme="minorHAnsi"/>
                <w:sz w:val="22"/>
                <w:szCs w:val="22"/>
              </w:rPr>
              <w:t>Obesity and the healthcare system</w:t>
            </w:r>
          </w:p>
        </w:tc>
      </w:tr>
      <w:tr w:rsidR="00243739" w:rsidRPr="00094569" w14:paraId="3BBD881B" w14:textId="77777777" w:rsidTr="0027547C">
        <w:trPr>
          <w:cantSplit/>
          <w:trHeight w:val="274"/>
        </w:trPr>
        <w:tc>
          <w:tcPr>
            <w:tcW w:w="1214" w:type="dxa"/>
          </w:tcPr>
          <w:p w14:paraId="03B31D97"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April 2017</w:t>
            </w:r>
          </w:p>
        </w:tc>
        <w:tc>
          <w:tcPr>
            <w:tcW w:w="1356" w:type="dxa"/>
          </w:tcPr>
          <w:p w14:paraId="0982CC40"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79E27509"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World Congress of Public Health</w:t>
            </w:r>
          </w:p>
        </w:tc>
        <w:tc>
          <w:tcPr>
            <w:tcW w:w="3856" w:type="dxa"/>
          </w:tcPr>
          <w:p w14:paraId="7FB0C68A"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Chair and facilitator of the session: What have we learnt from early prevention of childhood obesity trials?"</w:t>
            </w:r>
          </w:p>
        </w:tc>
      </w:tr>
      <w:tr w:rsidR="00243739" w:rsidRPr="00094569" w14:paraId="2DEF1F67" w14:textId="77777777" w:rsidTr="0027547C">
        <w:trPr>
          <w:cantSplit/>
          <w:trHeight w:val="274"/>
        </w:trPr>
        <w:tc>
          <w:tcPr>
            <w:tcW w:w="1214" w:type="dxa"/>
          </w:tcPr>
          <w:p w14:paraId="711B43E7"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2017</w:t>
            </w:r>
          </w:p>
        </w:tc>
        <w:tc>
          <w:tcPr>
            <w:tcW w:w="1356" w:type="dxa"/>
          </w:tcPr>
          <w:p w14:paraId="3E08FBCA"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Auckland, New Zealand</w:t>
            </w:r>
          </w:p>
        </w:tc>
        <w:tc>
          <w:tcPr>
            <w:tcW w:w="3119" w:type="dxa"/>
          </w:tcPr>
          <w:p w14:paraId="79B04C6C"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National Science Challenge (A Healthy Start; Healthier Lives) and the Edgar Diabetes &amp; Obesity Research Centre, University of Otago</w:t>
            </w:r>
          </w:p>
        </w:tc>
        <w:tc>
          <w:tcPr>
            <w:tcW w:w="3856" w:type="dxa"/>
          </w:tcPr>
          <w:p w14:paraId="7B70B57B" w14:textId="77777777" w:rsidR="00243739" w:rsidRPr="00094569" w:rsidRDefault="00243739" w:rsidP="00243739">
            <w:pPr>
              <w:pStyle w:val="PlainText"/>
              <w:rPr>
                <w:rFonts w:asciiTheme="minorHAnsi" w:hAnsiTheme="minorHAnsi" w:cstheme="minorHAnsi"/>
                <w:b/>
                <w:sz w:val="22"/>
                <w:szCs w:val="22"/>
              </w:rPr>
            </w:pPr>
            <w:r w:rsidRPr="00094569">
              <w:rPr>
                <w:rFonts w:asciiTheme="minorHAnsi" w:hAnsiTheme="minorHAnsi" w:cstheme="minorHAnsi"/>
                <w:b/>
                <w:sz w:val="22"/>
                <w:szCs w:val="22"/>
              </w:rPr>
              <w:t>Keynote talk</w:t>
            </w:r>
            <w:r w:rsidRPr="00094569">
              <w:rPr>
                <w:rFonts w:asciiTheme="minorHAnsi" w:hAnsiTheme="minorHAnsi" w:cstheme="minorHAnsi"/>
                <w:sz w:val="22"/>
                <w:szCs w:val="22"/>
              </w:rPr>
              <w:t>: Preventing obesity in early childhood: lessons from Australia, New Zealand and beyond</w:t>
            </w:r>
          </w:p>
        </w:tc>
      </w:tr>
      <w:tr w:rsidR="00243739" w:rsidRPr="00094569" w14:paraId="08FF561D" w14:textId="77777777" w:rsidTr="0027547C">
        <w:trPr>
          <w:cantSplit/>
          <w:trHeight w:val="274"/>
        </w:trPr>
        <w:tc>
          <w:tcPr>
            <w:tcW w:w="1214" w:type="dxa"/>
          </w:tcPr>
          <w:p w14:paraId="499485AA"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Nov 2016</w:t>
            </w:r>
          </w:p>
        </w:tc>
        <w:tc>
          <w:tcPr>
            <w:tcW w:w="1356" w:type="dxa"/>
          </w:tcPr>
          <w:p w14:paraId="61D89D07"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4E0D0051"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Committee of Professional Medical Colleges workshop</w:t>
            </w:r>
          </w:p>
        </w:tc>
        <w:tc>
          <w:tcPr>
            <w:tcW w:w="3856" w:type="dxa"/>
          </w:tcPr>
          <w:p w14:paraId="63D1F70B" w14:textId="77777777" w:rsidR="00243739" w:rsidRPr="00094569" w:rsidRDefault="00243739" w:rsidP="00243739">
            <w:pPr>
              <w:pStyle w:val="PlainText"/>
              <w:rPr>
                <w:rFonts w:asciiTheme="minorHAnsi" w:hAnsiTheme="minorHAnsi" w:cstheme="minorHAnsi"/>
                <w:b/>
                <w:sz w:val="22"/>
                <w:szCs w:val="22"/>
              </w:rPr>
            </w:pPr>
            <w:r w:rsidRPr="00094569">
              <w:rPr>
                <w:rFonts w:asciiTheme="minorHAnsi" w:hAnsiTheme="minorHAnsi" w:cstheme="minorHAnsi"/>
                <w:b/>
                <w:sz w:val="22"/>
                <w:szCs w:val="22"/>
              </w:rPr>
              <w:t xml:space="preserve">Plenary talks: </w:t>
            </w:r>
            <w:r w:rsidRPr="00094569">
              <w:rPr>
                <w:rFonts w:asciiTheme="minorHAnsi" w:hAnsiTheme="minorHAnsi" w:cstheme="minorHAnsi"/>
                <w:sz w:val="22"/>
                <w:szCs w:val="22"/>
              </w:rPr>
              <w:t>1)</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Life course considerations in treating obesity. 2) Health professional training</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for obesity management.</w:t>
            </w:r>
          </w:p>
        </w:tc>
      </w:tr>
      <w:tr w:rsidR="00243739" w:rsidRPr="00094569" w14:paraId="073CDF85" w14:textId="77777777">
        <w:trPr>
          <w:cantSplit/>
        </w:trPr>
        <w:tc>
          <w:tcPr>
            <w:tcW w:w="1214" w:type="dxa"/>
          </w:tcPr>
          <w:p w14:paraId="46974657"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lastRenderedPageBreak/>
              <w:t>October 2016</w:t>
            </w:r>
          </w:p>
        </w:tc>
        <w:tc>
          <w:tcPr>
            <w:tcW w:w="1356" w:type="dxa"/>
          </w:tcPr>
          <w:p w14:paraId="34724D1A"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20049B97"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theme="minorHAnsi"/>
                <w:sz w:val="22"/>
                <w:szCs w:val="22"/>
              </w:rPr>
              <w:t>Obesity Surgeons Society of ANZ</w:t>
            </w:r>
          </w:p>
        </w:tc>
        <w:tc>
          <w:tcPr>
            <w:tcW w:w="3856" w:type="dxa"/>
          </w:tcPr>
          <w:p w14:paraId="6BD1ABB9"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Plenary talks</w:t>
            </w:r>
            <w:r w:rsidRPr="00094569">
              <w:rPr>
                <w:rFonts w:asciiTheme="minorHAnsi" w:hAnsiTheme="minorHAnsi" w:cstheme="minorHAnsi"/>
                <w:sz w:val="22"/>
                <w:szCs w:val="22"/>
              </w:rPr>
              <w:t>: 1)</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Barriers to treating adolescent obesity; 2) Current guidelines for bariatric surgery in adolescent obesity – are they appropriate.</w:t>
            </w:r>
          </w:p>
          <w:p w14:paraId="65B5B710"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talks: 1) Follow-up protocols for adolescents post-bariatric surgery. 2) Psychosocial status in adolescents with severe obesity.</w:t>
            </w:r>
          </w:p>
        </w:tc>
      </w:tr>
      <w:tr w:rsidR="00243739" w:rsidRPr="00094569" w14:paraId="51101E6B" w14:textId="77777777">
        <w:trPr>
          <w:cantSplit/>
        </w:trPr>
        <w:tc>
          <w:tcPr>
            <w:tcW w:w="1214" w:type="dxa"/>
          </w:tcPr>
          <w:p w14:paraId="4557AAB6"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2016</w:t>
            </w:r>
          </w:p>
        </w:tc>
        <w:tc>
          <w:tcPr>
            <w:tcW w:w="1356" w:type="dxa"/>
          </w:tcPr>
          <w:p w14:paraId="4F3CE733"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6E7E7C9F"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theme="minorHAnsi"/>
                <w:sz w:val="22"/>
                <w:szCs w:val="22"/>
              </w:rPr>
              <w:t>ANZ Obesity Society ASM</w:t>
            </w:r>
          </w:p>
        </w:tc>
        <w:tc>
          <w:tcPr>
            <w:tcW w:w="3856" w:type="dxa"/>
          </w:tcPr>
          <w:p w14:paraId="057FCB96"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Health services approaches to management of child and adolescent obesity</w:t>
            </w:r>
          </w:p>
          <w:p w14:paraId="12B1FBA8"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Challenges in interventions with adolescents</w:t>
            </w:r>
          </w:p>
        </w:tc>
      </w:tr>
      <w:tr w:rsidR="00243739" w:rsidRPr="00094569" w14:paraId="0877CABE" w14:textId="77777777">
        <w:trPr>
          <w:cantSplit/>
        </w:trPr>
        <w:tc>
          <w:tcPr>
            <w:tcW w:w="1214" w:type="dxa"/>
          </w:tcPr>
          <w:p w14:paraId="726BC629"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2016</w:t>
            </w:r>
          </w:p>
        </w:tc>
        <w:tc>
          <w:tcPr>
            <w:tcW w:w="1356" w:type="dxa"/>
          </w:tcPr>
          <w:p w14:paraId="2B9E0430"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Pokolbin, NSW</w:t>
            </w:r>
          </w:p>
        </w:tc>
        <w:tc>
          <w:tcPr>
            <w:tcW w:w="3119" w:type="dxa"/>
          </w:tcPr>
          <w:p w14:paraId="6813717D"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Hunter Valley Paediatric Society</w:t>
            </w:r>
          </w:p>
        </w:tc>
        <w:tc>
          <w:tcPr>
            <w:tcW w:w="3856" w:type="dxa"/>
          </w:tcPr>
          <w:p w14:paraId="4CF5B043"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 xml:space="preserve">Plenary: </w:t>
            </w:r>
            <w:r w:rsidRPr="00094569">
              <w:rPr>
                <w:rFonts w:asciiTheme="minorHAnsi" w:hAnsiTheme="minorHAnsi" w:cstheme="minorHAnsi"/>
                <w:sz w:val="22"/>
                <w:szCs w:val="22"/>
              </w:rPr>
              <w:t>Managing child and adolescent obesity</w:t>
            </w:r>
          </w:p>
        </w:tc>
      </w:tr>
      <w:tr w:rsidR="00243739" w:rsidRPr="00094569" w14:paraId="6552A745" w14:textId="77777777">
        <w:trPr>
          <w:cantSplit/>
        </w:trPr>
        <w:tc>
          <w:tcPr>
            <w:tcW w:w="1214" w:type="dxa"/>
          </w:tcPr>
          <w:p w14:paraId="76A98AAD"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April 2015</w:t>
            </w:r>
          </w:p>
        </w:tc>
        <w:tc>
          <w:tcPr>
            <w:tcW w:w="1356" w:type="dxa"/>
          </w:tcPr>
          <w:p w14:paraId="6139FCC4"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Adelaide</w:t>
            </w:r>
          </w:p>
        </w:tc>
        <w:tc>
          <w:tcPr>
            <w:tcW w:w="3119" w:type="dxa"/>
          </w:tcPr>
          <w:p w14:paraId="08A2D707"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South Australian Health &amp; Medical Research Institute – launch of the Nutrition &amp; Metabolism theme</w:t>
            </w:r>
          </w:p>
        </w:tc>
        <w:tc>
          <w:tcPr>
            <w:tcW w:w="3856" w:type="dxa"/>
          </w:tcPr>
          <w:p w14:paraId="6A1FE9A1"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Early prevention of obesity in childhood: is it possible?</w:t>
            </w:r>
          </w:p>
        </w:tc>
      </w:tr>
      <w:tr w:rsidR="00243739" w:rsidRPr="00094569" w14:paraId="714AD9ED" w14:textId="77777777">
        <w:trPr>
          <w:cantSplit/>
        </w:trPr>
        <w:tc>
          <w:tcPr>
            <w:tcW w:w="1214" w:type="dxa"/>
          </w:tcPr>
          <w:p w14:paraId="2EE7DD7B"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December 2014</w:t>
            </w:r>
          </w:p>
        </w:tc>
        <w:tc>
          <w:tcPr>
            <w:tcW w:w="1356" w:type="dxa"/>
          </w:tcPr>
          <w:p w14:paraId="1028823E"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Taipei, Taiwan</w:t>
            </w:r>
          </w:p>
        </w:tc>
        <w:tc>
          <w:tcPr>
            <w:tcW w:w="3119" w:type="dxa"/>
          </w:tcPr>
          <w:p w14:paraId="7D192DBB" w14:textId="77777777" w:rsidR="00243739" w:rsidRPr="00094569" w:rsidRDefault="00243739" w:rsidP="00243739">
            <w:pPr>
              <w:autoSpaceDE w:val="0"/>
              <w:autoSpaceDN w:val="0"/>
              <w:adjustRightInd w:val="0"/>
              <w:rPr>
                <w:rFonts w:asciiTheme="minorHAnsi" w:hAnsiTheme="minorHAnsi" w:cs="Calibri"/>
                <w:bCs/>
                <w:color w:val="000000"/>
                <w:sz w:val="22"/>
                <w:szCs w:val="22"/>
                <w:lang w:eastAsia="en-AU"/>
              </w:rPr>
            </w:pPr>
            <w:r w:rsidRPr="00094569">
              <w:rPr>
                <w:rFonts w:asciiTheme="minorHAnsi" w:hAnsiTheme="minorHAnsi" w:cs="Calibri"/>
                <w:bCs/>
                <w:color w:val="000000"/>
                <w:sz w:val="22"/>
                <w:szCs w:val="22"/>
                <w:lang w:eastAsia="en-AU"/>
              </w:rPr>
              <w:t>International Global Health Forum</w:t>
            </w:r>
          </w:p>
        </w:tc>
        <w:tc>
          <w:tcPr>
            <w:tcW w:w="3856" w:type="dxa"/>
          </w:tcPr>
          <w:p w14:paraId="49FC5B64"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Symposium: Preventing obesity in early life</w:t>
            </w:r>
          </w:p>
        </w:tc>
      </w:tr>
      <w:tr w:rsidR="00243739" w:rsidRPr="00094569" w14:paraId="4B84C247" w14:textId="77777777">
        <w:trPr>
          <w:cantSplit/>
        </w:trPr>
        <w:tc>
          <w:tcPr>
            <w:tcW w:w="1214" w:type="dxa"/>
          </w:tcPr>
          <w:p w14:paraId="5F9747B1"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2014</w:t>
            </w:r>
          </w:p>
        </w:tc>
        <w:tc>
          <w:tcPr>
            <w:tcW w:w="1356" w:type="dxa"/>
          </w:tcPr>
          <w:p w14:paraId="49A62F09"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Kuala Lumpur, Malaysia</w:t>
            </w:r>
          </w:p>
        </w:tc>
        <w:tc>
          <w:tcPr>
            <w:tcW w:w="3119" w:type="dxa"/>
          </w:tcPr>
          <w:p w14:paraId="07674F07"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Calibri"/>
                <w:bCs/>
                <w:color w:val="000000"/>
                <w:sz w:val="22"/>
                <w:szCs w:val="22"/>
                <w:lang w:eastAsia="en-AU"/>
              </w:rPr>
              <w:t>International Congress of Obesity 2014, Pre-Congress Satellite Meeting ‘Physical Activity and Exercise Across the Lifespan: Implications for Obesity’</w:t>
            </w:r>
          </w:p>
        </w:tc>
        <w:tc>
          <w:tcPr>
            <w:tcW w:w="3856" w:type="dxa"/>
          </w:tcPr>
          <w:p w14:paraId="214F8275" w14:textId="77777777" w:rsidR="00243739" w:rsidRPr="00094569" w:rsidRDefault="00243739" w:rsidP="00243739">
            <w:pPr>
              <w:pStyle w:val="PlainText"/>
              <w:rPr>
                <w:rFonts w:asciiTheme="minorHAnsi" w:hAnsiTheme="minorHAnsi" w:cstheme="minorHAnsi"/>
                <w:sz w:val="22"/>
                <w:szCs w:val="22"/>
              </w:rPr>
            </w:pPr>
            <w:r w:rsidRPr="00094569">
              <w:rPr>
                <w:rFonts w:asciiTheme="minorHAnsi" w:hAnsiTheme="minorHAnsi" w:cstheme="minorHAnsi"/>
                <w:sz w:val="22"/>
                <w:szCs w:val="22"/>
              </w:rPr>
              <w:t xml:space="preserve">Symposium: Early childhood, </w:t>
            </w:r>
            <w:r w:rsidRPr="00094569">
              <w:rPr>
                <w:rFonts w:asciiTheme="minorHAnsi" w:hAnsiTheme="minorHAnsi" w:cstheme="minorHAnsi"/>
                <w:sz w:val="22"/>
                <w:szCs w:val="22"/>
                <w:lang w:val="en-GB"/>
              </w:rPr>
              <w:t xml:space="preserve">obesity prevention and </w:t>
            </w:r>
            <w:r w:rsidRPr="00094569">
              <w:rPr>
                <w:rFonts w:asciiTheme="minorHAnsi" w:hAnsiTheme="minorHAnsi" w:cstheme="minorHAnsi"/>
                <w:sz w:val="22"/>
                <w:szCs w:val="22"/>
              </w:rPr>
              <w:t>physical activity</w:t>
            </w:r>
            <w:r w:rsidRPr="00094569">
              <w:rPr>
                <w:rFonts w:asciiTheme="minorHAnsi" w:hAnsiTheme="minorHAnsi" w:cstheme="minorHAnsi"/>
                <w:sz w:val="22"/>
                <w:szCs w:val="22"/>
                <w:lang w:val="en-GB"/>
              </w:rPr>
              <w:t xml:space="preserve"> promotion</w:t>
            </w:r>
          </w:p>
          <w:p w14:paraId="024C7DDA" w14:textId="77777777" w:rsidR="00243739" w:rsidRPr="00094569" w:rsidRDefault="00243739" w:rsidP="00243739">
            <w:pPr>
              <w:rPr>
                <w:rFonts w:asciiTheme="minorHAnsi" w:hAnsiTheme="minorHAnsi" w:cstheme="minorHAnsi"/>
                <w:b/>
                <w:sz w:val="22"/>
                <w:szCs w:val="22"/>
              </w:rPr>
            </w:pPr>
          </w:p>
        </w:tc>
      </w:tr>
      <w:tr w:rsidR="00243739" w:rsidRPr="00094569" w14:paraId="20F89800" w14:textId="77777777">
        <w:trPr>
          <w:cantSplit/>
        </w:trPr>
        <w:tc>
          <w:tcPr>
            <w:tcW w:w="1214" w:type="dxa"/>
          </w:tcPr>
          <w:p w14:paraId="3F1DEC78"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August 2013</w:t>
            </w:r>
          </w:p>
        </w:tc>
        <w:tc>
          <w:tcPr>
            <w:tcW w:w="1356" w:type="dxa"/>
          </w:tcPr>
          <w:p w14:paraId="7A059DCB"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Melbourne, Australia</w:t>
            </w:r>
          </w:p>
        </w:tc>
        <w:tc>
          <w:tcPr>
            <w:tcW w:w="3119" w:type="dxa"/>
          </w:tcPr>
          <w:p w14:paraId="44836BA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Congress of Pediatrics (International Pediatric Association)</w:t>
            </w:r>
          </w:p>
        </w:tc>
        <w:tc>
          <w:tcPr>
            <w:tcW w:w="3856" w:type="dxa"/>
          </w:tcPr>
          <w:p w14:paraId="00C5F011"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b/>
                <w:sz w:val="22"/>
                <w:szCs w:val="22"/>
              </w:rPr>
              <w:t xml:space="preserve">Plenary lecture: </w:t>
            </w:r>
            <w:r w:rsidRPr="00094569">
              <w:rPr>
                <w:rFonts w:asciiTheme="minorHAnsi" w:hAnsiTheme="minorHAnsi" w:cstheme="minorHAnsi"/>
                <w:sz w:val="22"/>
                <w:szCs w:val="22"/>
              </w:rPr>
              <w:t>Obesity in children and adolescents</w:t>
            </w:r>
          </w:p>
          <w:p w14:paraId="44975C18"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Symposium</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Management of child and adolescent obesity</w:t>
            </w:r>
          </w:p>
          <w:p w14:paraId="7DB4ED17" w14:textId="77777777" w:rsidR="00243739" w:rsidRPr="00094569" w:rsidRDefault="00243739" w:rsidP="00243739">
            <w:pPr>
              <w:rPr>
                <w:rFonts w:asciiTheme="minorHAnsi" w:hAnsiTheme="minorHAnsi" w:cstheme="minorHAnsi"/>
                <w:b/>
                <w:sz w:val="22"/>
                <w:szCs w:val="22"/>
              </w:rPr>
            </w:pPr>
            <w:r w:rsidRPr="00094569">
              <w:rPr>
                <w:rFonts w:asciiTheme="minorHAnsi" w:hAnsiTheme="minorHAnsi" w:cstheme="minorHAnsi"/>
                <w:sz w:val="22"/>
                <w:szCs w:val="22"/>
              </w:rPr>
              <w:t>Workshop: Scientific writing</w:t>
            </w:r>
          </w:p>
        </w:tc>
      </w:tr>
      <w:tr w:rsidR="00243739" w:rsidRPr="00094569" w14:paraId="73B3562D" w14:textId="77777777">
        <w:trPr>
          <w:cantSplit/>
        </w:trPr>
        <w:tc>
          <w:tcPr>
            <w:tcW w:w="1214" w:type="dxa"/>
          </w:tcPr>
          <w:p w14:paraId="7BEBE939"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May-June 2013</w:t>
            </w:r>
          </w:p>
        </w:tc>
        <w:tc>
          <w:tcPr>
            <w:tcW w:w="1356" w:type="dxa"/>
          </w:tcPr>
          <w:p w14:paraId="245F3CE0"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Vina del Mar, Chile</w:t>
            </w:r>
          </w:p>
        </w:tc>
        <w:tc>
          <w:tcPr>
            <w:tcW w:w="3119" w:type="dxa"/>
          </w:tcPr>
          <w:p w14:paraId="74AF18F1"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7</w:t>
            </w:r>
            <w:r w:rsidRPr="00094569">
              <w:rPr>
                <w:rFonts w:asciiTheme="minorHAnsi" w:hAnsiTheme="minorHAnsi" w:cstheme="minorHAnsi"/>
                <w:sz w:val="22"/>
                <w:szCs w:val="22"/>
                <w:vertAlign w:val="superscript"/>
              </w:rPr>
              <w:t>th</w:t>
            </w:r>
            <w:r w:rsidRPr="00094569">
              <w:rPr>
                <w:rFonts w:asciiTheme="minorHAnsi" w:hAnsiTheme="minorHAnsi" w:cstheme="minorHAnsi"/>
                <w:sz w:val="22"/>
                <w:szCs w:val="22"/>
              </w:rPr>
              <w:t xml:space="preserve"> Chilean National Congress on Clinical Nutrition and Metabolism</w:t>
            </w:r>
          </w:p>
        </w:tc>
        <w:tc>
          <w:tcPr>
            <w:tcW w:w="3856" w:type="dxa"/>
          </w:tcPr>
          <w:p w14:paraId="7C5CBEE6"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b/>
                <w:sz w:val="22"/>
                <w:szCs w:val="22"/>
              </w:rPr>
              <w:t>Keynote lecture</w:t>
            </w:r>
            <w:r w:rsidRPr="00094569">
              <w:rPr>
                <w:rFonts w:asciiTheme="minorHAnsi" w:hAnsiTheme="minorHAnsi" w:cstheme="minorHAnsi"/>
                <w:sz w:val="22"/>
                <w:szCs w:val="22"/>
              </w:rPr>
              <w:t>: Lessons learned in treating children and adolescents with obesity.</w:t>
            </w:r>
          </w:p>
          <w:p w14:paraId="0D146662"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 xml:space="preserve">Symposium: Tackling the obesity epidemic. </w:t>
            </w:r>
          </w:p>
          <w:p w14:paraId="62A87592"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Symposium: Parents and their role in child and adolescent obesity.</w:t>
            </w:r>
          </w:p>
        </w:tc>
      </w:tr>
      <w:tr w:rsidR="00243739" w:rsidRPr="00094569" w14:paraId="48F3FECD" w14:textId="77777777">
        <w:trPr>
          <w:cantSplit/>
        </w:trPr>
        <w:tc>
          <w:tcPr>
            <w:tcW w:w="1214" w:type="dxa"/>
          </w:tcPr>
          <w:p w14:paraId="41FDEB04"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2012</w:t>
            </w:r>
          </w:p>
        </w:tc>
        <w:tc>
          <w:tcPr>
            <w:tcW w:w="1356" w:type="dxa"/>
          </w:tcPr>
          <w:p w14:paraId="452DDD3B"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Auckland, New Zealand</w:t>
            </w:r>
          </w:p>
        </w:tc>
        <w:tc>
          <w:tcPr>
            <w:tcW w:w="3119" w:type="dxa"/>
          </w:tcPr>
          <w:p w14:paraId="0B8D060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ANZ Obesity Society annual meeting</w:t>
            </w:r>
          </w:p>
        </w:tc>
        <w:tc>
          <w:tcPr>
            <w:tcW w:w="3856" w:type="dxa"/>
          </w:tcPr>
          <w:p w14:paraId="3C2D6CCC"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 xml:space="preserve">Workshop: Scientific writing </w:t>
            </w:r>
          </w:p>
          <w:p w14:paraId="35B3ACAB"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Symposium: Bariatric surgery in adolescents</w:t>
            </w:r>
          </w:p>
        </w:tc>
      </w:tr>
      <w:tr w:rsidR="00243739" w:rsidRPr="00094569" w14:paraId="122E28B6" w14:textId="77777777">
        <w:trPr>
          <w:cantSplit/>
        </w:trPr>
        <w:tc>
          <w:tcPr>
            <w:tcW w:w="1214" w:type="dxa"/>
          </w:tcPr>
          <w:p w14:paraId="5382E0C7"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September 2012</w:t>
            </w:r>
          </w:p>
        </w:tc>
        <w:tc>
          <w:tcPr>
            <w:tcW w:w="1356" w:type="dxa"/>
          </w:tcPr>
          <w:p w14:paraId="5EF6181E"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Santiago Chile; Buenos Aires, Argentina; Sao Paolo Brazil</w:t>
            </w:r>
          </w:p>
        </w:tc>
        <w:tc>
          <w:tcPr>
            <w:tcW w:w="3119" w:type="dxa"/>
          </w:tcPr>
          <w:p w14:paraId="22083155"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Sydney Medical School delegation to South America universities</w:t>
            </w:r>
          </w:p>
        </w:tc>
        <w:tc>
          <w:tcPr>
            <w:tcW w:w="3856" w:type="dxa"/>
          </w:tcPr>
          <w:p w14:paraId="2F595C14"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Symposium: Preventing and treating child and adolescent obesity</w:t>
            </w:r>
          </w:p>
        </w:tc>
      </w:tr>
      <w:tr w:rsidR="00243739" w:rsidRPr="00094569" w14:paraId="50E6B576" w14:textId="77777777">
        <w:trPr>
          <w:cantSplit/>
        </w:trPr>
        <w:tc>
          <w:tcPr>
            <w:tcW w:w="1214" w:type="dxa"/>
          </w:tcPr>
          <w:p w14:paraId="0FDC7F80"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lastRenderedPageBreak/>
              <w:t>September 2012</w:t>
            </w:r>
          </w:p>
        </w:tc>
        <w:tc>
          <w:tcPr>
            <w:tcW w:w="1356" w:type="dxa"/>
          </w:tcPr>
          <w:p w14:paraId="1913F984"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2E57F04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Congress on Dietetics</w:t>
            </w:r>
          </w:p>
        </w:tc>
        <w:tc>
          <w:tcPr>
            <w:tcW w:w="3856" w:type="dxa"/>
          </w:tcPr>
          <w:p w14:paraId="7EA9BDE3"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Workshop presenter: The Australasian Child &amp; Adolescent Obesity Research Network (ACAORN)</w:t>
            </w:r>
          </w:p>
        </w:tc>
      </w:tr>
      <w:tr w:rsidR="00243739" w:rsidRPr="00094569" w14:paraId="0FDA55F5" w14:textId="77777777">
        <w:trPr>
          <w:cantSplit/>
        </w:trPr>
        <w:tc>
          <w:tcPr>
            <w:tcW w:w="1214" w:type="dxa"/>
          </w:tcPr>
          <w:p w14:paraId="3DCC3D6B"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August 2012</w:t>
            </w:r>
          </w:p>
        </w:tc>
        <w:tc>
          <w:tcPr>
            <w:tcW w:w="1356" w:type="dxa"/>
          </w:tcPr>
          <w:p w14:paraId="5F5D0BA2"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Queenstown, New Zealand</w:t>
            </w:r>
          </w:p>
        </w:tc>
        <w:tc>
          <w:tcPr>
            <w:tcW w:w="3119" w:type="dxa"/>
          </w:tcPr>
          <w:p w14:paraId="0F9436EC"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Australasian Paediatric Endocrine Group annual meeting</w:t>
            </w:r>
          </w:p>
        </w:tc>
        <w:tc>
          <w:tcPr>
            <w:tcW w:w="3856" w:type="dxa"/>
          </w:tcPr>
          <w:p w14:paraId="440BB2E2"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b/>
                <w:sz w:val="22"/>
                <w:szCs w:val="22"/>
              </w:rPr>
              <w:t xml:space="preserve">Keynote lecture: </w:t>
            </w:r>
            <w:r w:rsidRPr="00094569">
              <w:rPr>
                <w:rFonts w:asciiTheme="minorHAnsi" w:hAnsiTheme="minorHAnsi" w:cstheme="minorHAnsi"/>
                <w:sz w:val="22"/>
                <w:szCs w:val="22"/>
              </w:rPr>
              <w:t>Lessons learned in treating child and adolescent obesity</w:t>
            </w:r>
          </w:p>
        </w:tc>
      </w:tr>
      <w:tr w:rsidR="00243739" w:rsidRPr="00094569" w14:paraId="6D59CC16" w14:textId="77777777">
        <w:trPr>
          <w:cantSplit/>
        </w:trPr>
        <w:tc>
          <w:tcPr>
            <w:tcW w:w="1214" w:type="dxa"/>
          </w:tcPr>
          <w:p w14:paraId="462040EA"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July 2012</w:t>
            </w:r>
          </w:p>
        </w:tc>
        <w:tc>
          <w:tcPr>
            <w:tcW w:w="1356" w:type="dxa"/>
          </w:tcPr>
          <w:p w14:paraId="5E673197"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37E64CDE"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Diabetes Forum – Diabetes &amp; Sustainable Populations Forum, NSW Parliament House</w:t>
            </w:r>
          </w:p>
        </w:tc>
        <w:tc>
          <w:tcPr>
            <w:tcW w:w="3856" w:type="dxa"/>
          </w:tcPr>
          <w:p w14:paraId="191FA06A"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Debate: Top policies and programs to tackle obesity</w:t>
            </w:r>
          </w:p>
        </w:tc>
      </w:tr>
      <w:tr w:rsidR="00243739" w:rsidRPr="00094569" w14:paraId="1979E8E8" w14:textId="77777777">
        <w:trPr>
          <w:cantSplit/>
        </w:trPr>
        <w:tc>
          <w:tcPr>
            <w:tcW w:w="1214" w:type="dxa"/>
          </w:tcPr>
          <w:p w14:paraId="28F75012"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May 2012</w:t>
            </w:r>
          </w:p>
        </w:tc>
        <w:tc>
          <w:tcPr>
            <w:tcW w:w="1356" w:type="dxa"/>
          </w:tcPr>
          <w:p w14:paraId="32C7818E"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Kuala Lumpur</w:t>
            </w:r>
          </w:p>
        </w:tc>
        <w:tc>
          <w:tcPr>
            <w:tcW w:w="3119" w:type="dxa"/>
          </w:tcPr>
          <w:p w14:paraId="2AC1F53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Association or the Study of Obesity SCOPE workshop</w:t>
            </w:r>
          </w:p>
        </w:tc>
        <w:tc>
          <w:tcPr>
            <w:tcW w:w="3856" w:type="dxa"/>
          </w:tcPr>
          <w:p w14:paraId="6DE8DD2D"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Lecture: Management of child and adolescent obesity</w:t>
            </w:r>
          </w:p>
        </w:tc>
      </w:tr>
      <w:tr w:rsidR="00243739" w:rsidRPr="00094569" w14:paraId="3E241C53" w14:textId="77777777">
        <w:trPr>
          <w:cantSplit/>
        </w:trPr>
        <w:tc>
          <w:tcPr>
            <w:tcW w:w="1214" w:type="dxa"/>
          </w:tcPr>
          <w:p w14:paraId="74E8D2F0"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2012</w:t>
            </w:r>
          </w:p>
        </w:tc>
        <w:tc>
          <w:tcPr>
            <w:tcW w:w="1356" w:type="dxa"/>
          </w:tcPr>
          <w:p w14:paraId="22F1260B"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184D3A5B"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Association for Developmental &amp; Disability Medicine annual meeting</w:t>
            </w:r>
          </w:p>
        </w:tc>
        <w:tc>
          <w:tcPr>
            <w:tcW w:w="3856" w:type="dxa"/>
          </w:tcPr>
          <w:p w14:paraId="65C47E09"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b/>
                <w:sz w:val="22"/>
                <w:szCs w:val="22"/>
              </w:rPr>
              <w:t>Keynote lecture</w:t>
            </w:r>
            <w:r w:rsidRPr="00094569">
              <w:rPr>
                <w:rFonts w:asciiTheme="minorHAnsi" w:hAnsiTheme="minorHAnsi" w:cstheme="minorHAnsi"/>
                <w:sz w:val="22"/>
                <w:szCs w:val="22"/>
              </w:rPr>
              <w:t>: Obesity and metabolic syndrome in people with intellectual disability</w:t>
            </w:r>
          </w:p>
        </w:tc>
      </w:tr>
      <w:tr w:rsidR="00243739" w:rsidRPr="00094569" w14:paraId="2860F9F5" w14:textId="77777777">
        <w:trPr>
          <w:cantSplit/>
        </w:trPr>
        <w:tc>
          <w:tcPr>
            <w:tcW w:w="1214" w:type="dxa"/>
          </w:tcPr>
          <w:p w14:paraId="0A5F7C10"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2012</w:t>
            </w:r>
          </w:p>
        </w:tc>
        <w:tc>
          <w:tcPr>
            <w:tcW w:w="1356" w:type="dxa"/>
          </w:tcPr>
          <w:p w14:paraId="0C273879"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57AE3872"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 xml:space="preserve">XVI International Symposium on </w:t>
            </w:r>
            <w:r w:rsidRPr="00094569">
              <w:rPr>
                <w:rFonts w:asciiTheme="minorHAnsi" w:hAnsiTheme="minorHAnsi" w:cstheme="minorHAnsi"/>
                <w:color w:val="000000"/>
                <w:sz w:val="22"/>
                <w:szCs w:val="22"/>
              </w:rPr>
              <w:t>Atherosclerosis (ISA2012)</w:t>
            </w:r>
          </w:p>
        </w:tc>
        <w:tc>
          <w:tcPr>
            <w:tcW w:w="3856" w:type="dxa"/>
          </w:tcPr>
          <w:p w14:paraId="51B859FC"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Workshop presenter: Insulin resistance in childhood and adolescent obesity</w:t>
            </w:r>
          </w:p>
        </w:tc>
      </w:tr>
      <w:tr w:rsidR="00243739" w:rsidRPr="00094569" w14:paraId="63BF7435" w14:textId="77777777">
        <w:trPr>
          <w:cantSplit/>
        </w:trPr>
        <w:tc>
          <w:tcPr>
            <w:tcW w:w="1214" w:type="dxa"/>
          </w:tcPr>
          <w:p w14:paraId="2B61E494"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November 2011</w:t>
            </w:r>
          </w:p>
        </w:tc>
        <w:tc>
          <w:tcPr>
            <w:tcW w:w="1356" w:type="dxa"/>
          </w:tcPr>
          <w:p w14:paraId="658ABA8F"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1623F404"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Association of Cognitive Behaviour Therapy annual meeting</w:t>
            </w:r>
          </w:p>
        </w:tc>
        <w:tc>
          <w:tcPr>
            <w:tcW w:w="3856" w:type="dxa"/>
          </w:tcPr>
          <w:p w14:paraId="7C54FECA"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Symposium: Overview of child and adolescent obesity</w:t>
            </w:r>
          </w:p>
        </w:tc>
      </w:tr>
      <w:tr w:rsidR="00243739" w:rsidRPr="00094569" w14:paraId="2025A36F" w14:textId="77777777">
        <w:trPr>
          <w:cantSplit/>
        </w:trPr>
        <w:tc>
          <w:tcPr>
            <w:tcW w:w="1214" w:type="dxa"/>
          </w:tcPr>
          <w:p w14:paraId="42D9F397"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2011</w:t>
            </w:r>
          </w:p>
        </w:tc>
        <w:tc>
          <w:tcPr>
            <w:tcW w:w="1356" w:type="dxa"/>
          </w:tcPr>
          <w:p w14:paraId="3E62B5A2" w14:textId="77777777" w:rsidR="00243739" w:rsidRPr="00094569" w:rsidRDefault="00243739" w:rsidP="00243739">
            <w:pPr>
              <w:ind w:right="1"/>
              <w:rPr>
                <w:rFonts w:asciiTheme="minorHAnsi" w:hAnsiTheme="minorHAnsi" w:cstheme="minorHAnsi"/>
                <w:sz w:val="22"/>
                <w:szCs w:val="22"/>
              </w:rPr>
            </w:pPr>
            <w:r w:rsidRPr="00094569">
              <w:rPr>
                <w:rFonts w:asciiTheme="minorHAnsi" w:hAnsiTheme="minorHAnsi" w:cstheme="minorHAnsi"/>
                <w:sz w:val="22"/>
                <w:szCs w:val="22"/>
              </w:rPr>
              <w:t>Adelaide</w:t>
            </w:r>
          </w:p>
        </w:tc>
        <w:tc>
          <w:tcPr>
            <w:tcW w:w="3119" w:type="dxa"/>
          </w:tcPr>
          <w:p w14:paraId="6BDED02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 and New Zealand Obesity Society Annual Meeting</w:t>
            </w:r>
          </w:p>
        </w:tc>
        <w:tc>
          <w:tcPr>
            <w:tcW w:w="3856" w:type="dxa"/>
          </w:tcPr>
          <w:p w14:paraId="5DE4733C"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Symposium: Drug therapy for adolescent obesity</w:t>
            </w:r>
          </w:p>
        </w:tc>
      </w:tr>
      <w:tr w:rsidR="00243739" w:rsidRPr="00094569" w14:paraId="7443000C" w14:textId="77777777">
        <w:trPr>
          <w:cantSplit/>
        </w:trPr>
        <w:tc>
          <w:tcPr>
            <w:tcW w:w="1214" w:type="dxa"/>
          </w:tcPr>
          <w:p w14:paraId="5EFB9C9C"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July 2011</w:t>
            </w:r>
          </w:p>
        </w:tc>
        <w:tc>
          <w:tcPr>
            <w:tcW w:w="1356" w:type="dxa"/>
          </w:tcPr>
          <w:p w14:paraId="75B3EADB"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1245B9C4"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Society for Behavioural Nutrition and Physical Activity Annual Meeting</w:t>
            </w:r>
          </w:p>
        </w:tc>
        <w:tc>
          <w:tcPr>
            <w:tcW w:w="3856" w:type="dxa"/>
          </w:tcPr>
          <w:p w14:paraId="17F43E64"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sz w:val="22"/>
                <w:szCs w:val="22"/>
              </w:rPr>
              <w:t>Debate:</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That we should invest our nutrition and physical activity promotion efforts on youth rather than the ageing population</w:t>
            </w:r>
          </w:p>
          <w:p w14:paraId="100A3FEC" w14:textId="77777777" w:rsidR="00243739" w:rsidRPr="00094569" w:rsidRDefault="00243739" w:rsidP="00243739">
            <w:pPr>
              <w:rPr>
                <w:rFonts w:asciiTheme="minorHAnsi" w:hAnsiTheme="minorHAnsi" w:cstheme="minorHAnsi"/>
                <w:b/>
                <w:sz w:val="22"/>
                <w:szCs w:val="22"/>
              </w:rPr>
            </w:pPr>
            <w:r w:rsidRPr="00094569">
              <w:rPr>
                <w:rFonts w:asciiTheme="minorHAnsi" w:hAnsiTheme="minorHAnsi" w:cstheme="minorHAnsi"/>
                <w:sz w:val="22"/>
                <w:szCs w:val="22"/>
              </w:rPr>
              <w:t>Symposium: Food sponsorship and children</w:t>
            </w:r>
          </w:p>
        </w:tc>
      </w:tr>
      <w:tr w:rsidR="00243739" w:rsidRPr="00094569" w14:paraId="4BA559EC" w14:textId="77777777">
        <w:trPr>
          <w:cantSplit/>
        </w:trPr>
        <w:tc>
          <w:tcPr>
            <w:tcW w:w="1214" w:type="dxa"/>
          </w:tcPr>
          <w:p w14:paraId="4965B8DB"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November 2010</w:t>
            </w:r>
          </w:p>
        </w:tc>
        <w:tc>
          <w:tcPr>
            <w:tcW w:w="1356" w:type="dxa"/>
          </w:tcPr>
          <w:p w14:paraId="5E7183FF"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43E1B0B1"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Women’s and Children’s Hospitals Australasia Annual Conference</w:t>
            </w:r>
          </w:p>
        </w:tc>
        <w:tc>
          <w:tcPr>
            <w:tcW w:w="3856" w:type="dxa"/>
          </w:tcPr>
          <w:p w14:paraId="44445516"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b/>
                <w:sz w:val="22"/>
                <w:szCs w:val="22"/>
              </w:rPr>
              <w:t xml:space="preserve">Keynote lecture: </w:t>
            </w:r>
            <w:r w:rsidRPr="00094569">
              <w:rPr>
                <w:rFonts w:asciiTheme="minorHAnsi" w:hAnsiTheme="minorHAnsi" w:cstheme="minorHAnsi"/>
                <w:sz w:val="22"/>
                <w:szCs w:val="22"/>
              </w:rPr>
              <w:t>A coordinated model of care approach for obesity in children</w:t>
            </w:r>
          </w:p>
          <w:p w14:paraId="0C80FE38" w14:textId="77777777" w:rsidR="00243739" w:rsidRPr="00094569" w:rsidRDefault="00243739" w:rsidP="00243739">
            <w:pPr>
              <w:autoSpaceDE w:val="0"/>
              <w:autoSpaceDN w:val="0"/>
              <w:adjustRightInd w:val="0"/>
              <w:rPr>
                <w:rFonts w:asciiTheme="minorHAnsi" w:hAnsiTheme="minorHAnsi" w:cstheme="minorHAnsi"/>
                <w:b/>
                <w:sz w:val="22"/>
                <w:szCs w:val="22"/>
              </w:rPr>
            </w:pPr>
          </w:p>
        </w:tc>
      </w:tr>
      <w:tr w:rsidR="00243739" w:rsidRPr="00094569" w14:paraId="0116E0BB" w14:textId="77777777">
        <w:trPr>
          <w:cantSplit/>
        </w:trPr>
        <w:tc>
          <w:tcPr>
            <w:tcW w:w="1214" w:type="dxa"/>
          </w:tcPr>
          <w:p w14:paraId="217799B0"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2010</w:t>
            </w:r>
          </w:p>
        </w:tc>
        <w:tc>
          <w:tcPr>
            <w:tcW w:w="1356" w:type="dxa"/>
          </w:tcPr>
          <w:p w14:paraId="044FBE72"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0249D629"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 and New Zealand Obesity Society 20</w:t>
            </w:r>
            <w:r w:rsidRPr="00094569">
              <w:rPr>
                <w:rFonts w:asciiTheme="minorHAnsi" w:hAnsiTheme="minorHAnsi" w:cstheme="minorHAnsi"/>
                <w:sz w:val="22"/>
                <w:szCs w:val="22"/>
                <w:vertAlign w:val="superscript"/>
              </w:rPr>
              <w:t>th</w:t>
            </w:r>
            <w:r w:rsidRPr="00094569">
              <w:rPr>
                <w:rFonts w:asciiTheme="minorHAnsi" w:hAnsiTheme="minorHAnsi" w:cstheme="minorHAnsi"/>
                <w:sz w:val="22"/>
                <w:szCs w:val="22"/>
              </w:rPr>
              <w:t xml:space="preserve"> Anniversary Annual Meeting</w:t>
            </w:r>
          </w:p>
        </w:tc>
        <w:tc>
          <w:tcPr>
            <w:tcW w:w="3856" w:type="dxa"/>
          </w:tcPr>
          <w:p w14:paraId="65A9A5F4" w14:textId="77777777" w:rsidR="00243739" w:rsidRPr="00094569" w:rsidRDefault="00243739" w:rsidP="00243739">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b/>
                <w:sz w:val="22"/>
                <w:szCs w:val="22"/>
              </w:rPr>
              <w:t>Keynote lecture</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eastAsia="en-AU"/>
              </w:rPr>
              <w:t>Challenges in management of obesity in childhood and adolescence</w:t>
            </w:r>
          </w:p>
          <w:p w14:paraId="38507149"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lang w:eastAsia="en-AU"/>
              </w:rPr>
              <w:t>Symposium: Bariatric surgery in adolescents</w:t>
            </w:r>
          </w:p>
        </w:tc>
      </w:tr>
      <w:tr w:rsidR="00243739" w:rsidRPr="00094569" w14:paraId="2434D9C1" w14:textId="77777777">
        <w:trPr>
          <w:cantSplit/>
        </w:trPr>
        <w:tc>
          <w:tcPr>
            <w:tcW w:w="1214" w:type="dxa"/>
          </w:tcPr>
          <w:p w14:paraId="65B805ED"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September 2010</w:t>
            </w:r>
          </w:p>
        </w:tc>
        <w:tc>
          <w:tcPr>
            <w:tcW w:w="1356" w:type="dxa"/>
          </w:tcPr>
          <w:p w14:paraId="5FC84471"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Shanghai, Japan</w:t>
            </w:r>
          </w:p>
        </w:tc>
        <w:tc>
          <w:tcPr>
            <w:tcW w:w="3119" w:type="dxa"/>
          </w:tcPr>
          <w:p w14:paraId="20F6853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China-Australia Commonwealth Health Roundtable, Australian Pavilion, Shanghai Expo</w:t>
            </w:r>
          </w:p>
        </w:tc>
        <w:tc>
          <w:tcPr>
            <w:tcW w:w="3856" w:type="dxa"/>
          </w:tcPr>
          <w:p w14:paraId="2C611A25"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b/>
                <w:sz w:val="22"/>
                <w:szCs w:val="22"/>
              </w:rPr>
              <w:t>Plenary Lecturer</w:t>
            </w:r>
            <w:r w:rsidRPr="00094569">
              <w:rPr>
                <w:rFonts w:asciiTheme="minorHAnsi" w:hAnsiTheme="minorHAnsi" w:cstheme="minorHAnsi"/>
                <w:sz w:val="22"/>
                <w:szCs w:val="22"/>
              </w:rPr>
              <w:t>: Current challenges in child and adolescent obesity research, and policy and practice implications, in Australia</w:t>
            </w:r>
          </w:p>
        </w:tc>
      </w:tr>
      <w:tr w:rsidR="00243739" w:rsidRPr="00094569" w14:paraId="39FB5360" w14:textId="77777777">
        <w:trPr>
          <w:cantSplit/>
        </w:trPr>
        <w:tc>
          <w:tcPr>
            <w:tcW w:w="1214" w:type="dxa"/>
          </w:tcPr>
          <w:p w14:paraId="1A929290"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March 2010</w:t>
            </w:r>
          </w:p>
        </w:tc>
        <w:tc>
          <w:tcPr>
            <w:tcW w:w="1356" w:type="dxa"/>
          </w:tcPr>
          <w:p w14:paraId="040D62CD"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109406B3"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World Congress of Internal Medicine</w:t>
            </w:r>
          </w:p>
        </w:tc>
        <w:tc>
          <w:tcPr>
            <w:tcW w:w="3856" w:type="dxa"/>
          </w:tcPr>
          <w:p w14:paraId="19D1CBA9"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Symposium: Assessing and managing the obese child or adolescent</w:t>
            </w:r>
          </w:p>
          <w:p w14:paraId="207EC293"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Symposium: Ethical issues in obesity – views from a bariatric paediatrician</w:t>
            </w:r>
          </w:p>
        </w:tc>
      </w:tr>
      <w:tr w:rsidR="00243739" w:rsidRPr="00094569" w14:paraId="32466419" w14:textId="77777777">
        <w:trPr>
          <w:cantSplit/>
        </w:trPr>
        <w:tc>
          <w:tcPr>
            <w:tcW w:w="1214" w:type="dxa"/>
          </w:tcPr>
          <w:p w14:paraId="79BA58C5"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February 2010</w:t>
            </w:r>
          </w:p>
        </w:tc>
        <w:tc>
          <w:tcPr>
            <w:tcW w:w="1356" w:type="dxa"/>
          </w:tcPr>
          <w:p w14:paraId="7CEC8808"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Hyderabad, India</w:t>
            </w:r>
          </w:p>
        </w:tc>
        <w:tc>
          <w:tcPr>
            <w:tcW w:w="3119" w:type="dxa"/>
          </w:tcPr>
          <w:p w14:paraId="192B8E8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Indian Council of Medical Research Workshop on Adolescent Obesity and Diabetes</w:t>
            </w:r>
          </w:p>
        </w:tc>
        <w:tc>
          <w:tcPr>
            <w:tcW w:w="3856" w:type="dxa"/>
          </w:tcPr>
          <w:p w14:paraId="370768A5"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Symposium: Community-based interventions to combat adolescent obesity; Epidemiology of adolescent obesity</w:t>
            </w:r>
          </w:p>
        </w:tc>
      </w:tr>
      <w:tr w:rsidR="00243739" w:rsidRPr="00094569" w14:paraId="222FAFA6" w14:textId="77777777">
        <w:trPr>
          <w:cantSplit/>
        </w:trPr>
        <w:tc>
          <w:tcPr>
            <w:tcW w:w="1214" w:type="dxa"/>
          </w:tcPr>
          <w:p w14:paraId="517AEAF9"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2009</w:t>
            </w:r>
          </w:p>
        </w:tc>
        <w:tc>
          <w:tcPr>
            <w:tcW w:w="1356" w:type="dxa"/>
          </w:tcPr>
          <w:p w14:paraId="73952EC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3D300D04"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Gastroenterology Week</w:t>
            </w:r>
          </w:p>
        </w:tc>
        <w:tc>
          <w:tcPr>
            <w:tcW w:w="3856" w:type="dxa"/>
          </w:tcPr>
          <w:p w14:paraId="77701702"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Symposium: Childhood obesity and gastrointestinal disease</w:t>
            </w:r>
          </w:p>
        </w:tc>
      </w:tr>
      <w:tr w:rsidR="00243739" w:rsidRPr="00094569" w14:paraId="42F7CE71" w14:textId="77777777">
        <w:trPr>
          <w:cantSplit/>
        </w:trPr>
        <w:tc>
          <w:tcPr>
            <w:tcW w:w="1214" w:type="dxa"/>
          </w:tcPr>
          <w:p w14:paraId="1A7239F7"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lastRenderedPageBreak/>
              <w:t>September 2009</w:t>
            </w:r>
          </w:p>
        </w:tc>
        <w:tc>
          <w:tcPr>
            <w:tcW w:w="1356" w:type="dxa"/>
          </w:tcPr>
          <w:p w14:paraId="2B267739"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Kingston, Ontario</w:t>
            </w:r>
          </w:p>
        </w:tc>
        <w:tc>
          <w:tcPr>
            <w:tcW w:w="3119" w:type="dxa"/>
          </w:tcPr>
          <w:p w14:paraId="7DB88BE9"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Association for the Study of Intellectual Disability; and International Collaboration to improve the health of individuals with Intellectual Disability (ICID) Workshops on major health problems</w:t>
            </w:r>
          </w:p>
        </w:tc>
        <w:tc>
          <w:tcPr>
            <w:tcW w:w="3856" w:type="dxa"/>
          </w:tcPr>
          <w:p w14:paraId="2BDC716B"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ICID Workshop presenter: Obesity – the Millennium Disease (video-conferenced)</w:t>
            </w:r>
          </w:p>
        </w:tc>
      </w:tr>
      <w:tr w:rsidR="00243739" w:rsidRPr="00094569" w14:paraId="03467E0B" w14:textId="77777777">
        <w:trPr>
          <w:cantSplit/>
        </w:trPr>
        <w:tc>
          <w:tcPr>
            <w:tcW w:w="1214" w:type="dxa"/>
          </w:tcPr>
          <w:p w14:paraId="37B7A436"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August 2009</w:t>
            </w:r>
          </w:p>
        </w:tc>
        <w:tc>
          <w:tcPr>
            <w:tcW w:w="1356" w:type="dxa"/>
          </w:tcPr>
          <w:p w14:paraId="1B237952"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3AF20021"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Nutrition Society of Australia</w:t>
            </w:r>
          </w:p>
        </w:tc>
        <w:tc>
          <w:tcPr>
            <w:tcW w:w="3856" w:type="dxa"/>
          </w:tcPr>
          <w:p w14:paraId="70FBB472"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NSA Medal Award Speech.</w:t>
            </w:r>
          </w:p>
        </w:tc>
      </w:tr>
      <w:tr w:rsidR="00243739" w:rsidRPr="00094569" w14:paraId="6992AAED" w14:textId="77777777">
        <w:trPr>
          <w:cantSplit/>
        </w:trPr>
        <w:tc>
          <w:tcPr>
            <w:tcW w:w="1214" w:type="dxa"/>
          </w:tcPr>
          <w:p w14:paraId="425E0C97"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May 2009</w:t>
            </w:r>
          </w:p>
        </w:tc>
        <w:tc>
          <w:tcPr>
            <w:tcW w:w="1356" w:type="dxa"/>
          </w:tcPr>
          <w:p w14:paraId="2D15D739"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Paris</w:t>
            </w:r>
          </w:p>
        </w:tc>
        <w:tc>
          <w:tcPr>
            <w:tcW w:w="3119" w:type="dxa"/>
          </w:tcPr>
          <w:p w14:paraId="39EE726F"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INSERM</w:t>
            </w:r>
          </w:p>
        </w:tc>
        <w:tc>
          <w:tcPr>
            <w:tcW w:w="3856" w:type="dxa"/>
          </w:tcPr>
          <w:p w14:paraId="0BA8E62B" w14:textId="77777777" w:rsidR="00243739" w:rsidRPr="00094569" w:rsidRDefault="00243739" w:rsidP="00243739">
            <w:pPr>
              <w:autoSpaceDE w:val="0"/>
              <w:autoSpaceDN w:val="0"/>
              <w:adjustRightInd w:val="0"/>
              <w:rPr>
                <w:rFonts w:asciiTheme="minorHAnsi" w:hAnsiTheme="minorHAnsi" w:cstheme="minorHAnsi"/>
                <w:b/>
                <w:sz w:val="22"/>
                <w:szCs w:val="22"/>
              </w:rPr>
            </w:pPr>
            <w:r w:rsidRPr="00094569">
              <w:rPr>
                <w:rFonts w:asciiTheme="minorHAnsi" w:hAnsiTheme="minorHAnsi" w:cstheme="minorHAnsi"/>
                <w:sz w:val="22"/>
                <w:szCs w:val="22"/>
              </w:rPr>
              <w:t>Symposium:</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Preventing childhood obesity – is it possible?</w:t>
            </w:r>
          </w:p>
        </w:tc>
      </w:tr>
      <w:tr w:rsidR="00243739" w:rsidRPr="00094569" w14:paraId="1625A25A" w14:textId="77777777">
        <w:trPr>
          <w:cantSplit/>
        </w:trPr>
        <w:tc>
          <w:tcPr>
            <w:tcW w:w="1214" w:type="dxa"/>
          </w:tcPr>
          <w:p w14:paraId="3AB445DA"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February/March 2009</w:t>
            </w:r>
          </w:p>
        </w:tc>
        <w:tc>
          <w:tcPr>
            <w:tcW w:w="1356" w:type="dxa"/>
          </w:tcPr>
          <w:p w14:paraId="30E88A6C"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Riyadh, Kingdom of Saudi Arabia</w:t>
            </w:r>
          </w:p>
        </w:tc>
        <w:tc>
          <w:tcPr>
            <w:tcW w:w="3119" w:type="dxa"/>
          </w:tcPr>
          <w:p w14:paraId="64131CFC"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King Saud University; 1</w:t>
            </w:r>
            <w:r w:rsidRPr="00094569">
              <w:rPr>
                <w:rFonts w:asciiTheme="minorHAnsi" w:hAnsiTheme="minorHAnsi" w:cstheme="minorHAnsi"/>
                <w:sz w:val="22"/>
                <w:szCs w:val="22"/>
                <w:vertAlign w:val="superscript"/>
              </w:rPr>
              <w:t>st</w:t>
            </w:r>
            <w:r w:rsidRPr="00094569">
              <w:rPr>
                <w:rFonts w:asciiTheme="minorHAnsi" w:hAnsiTheme="minorHAnsi" w:cstheme="minorHAnsi"/>
                <w:sz w:val="22"/>
                <w:szCs w:val="22"/>
              </w:rPr>
              <w:t xml:space="preserve"> International Childhood Obesity Symposium</w:t>
            </w:r>
          </w:p>
        </w:tc>
        <w:tc>
          <w:tcPr>
            <w:tcW w:w="3856" w:type="dxa"/>
          </w:tcPr>
          <w:p w14:paraId="4C4BE1E3"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b/>
                <w:sz w:val="22"/>
                <w:szCs w:val="22"/>
              </w:rPr>
              <w:t>Keynote Lecture</w:t>
            </w:r>
            <w:r w:rsidRPr="00094569">
              <w:rPr>
                <w:rFonts w:asciiTheme="minorHAnsi" w:hAnsiTheme="minorHAnsi" w:cstheme="minorHAnsi"/>
                <w:sz w:val="22"/>
                <w:szCs w:val="22"/>
              </w:rPr>
              <w:t>: Managing childhood obesity: evidence, clinical guidelines and implementation; Establishing a tertiary paediatric obesity service: lessons learned; Preventing childhood obesity – does it work?</w:t>
            </w:r>
          </w:p>
        </w:tc>
      </w:tr>
      <w:tr w:rsidR="00243739" w:rsidRPr="00094569" w14:paraId="7AB47BA6" w14:textId="77777777">
        <w:trPr>
          <w:cantSplit/>
        </w:trPr>
        <w:tc>
          <w:tcPr>
            <w:tcW w:w="1214" w:type="dxa"/>
          </w:tcPr>
          <w:p w14:paraId="3CD204DA"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October 2008</w:t>
            </w:r>
          </w:p>
        </w:tc>
        <w:tc>
          <w:tcPr>
            <w:tcW w:w="1356" w:type="dxa"/>
          </w:tcPr>
          <w:p w14:paraId="6010F4D6"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Bay of Islands, New Zealand</w:t>
            </w:r>
          </w:p>
        </w:tc>
        <w:tc>
          <w:tcPr>
            <w:tcW w:w="3119" w:type="dxa"/>
          </w:tcPr>
          <w:p w14:paraId="058DA730"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 xml:space="preserve">New Zealand Paediatric Society Annual Meeting </w:t>
            </w:r>
            <w:smartTag w:uri="urn:schemas-microsoft-com:office:smarttags" w:element="stockticker">
              <w:r w:rsidRPr="00094569">
                <w:rPr>
                  <w:rFonts w:asciiTheme="minorHAnsi" w:hAnsiTheme="minorHAnsi" w:cstheme="minorHAnsi"/>
                  <w:sz w:val="22"/>
                  <w:szCs w:val="22"/>
                </w:rPr>
                <w:t>AND</w:t>
              </w:r>
            </w:smartTag>
            <w:r w:rsidRPr="00094569">
              <w:rPr>
                <w:rFonts w:asciiTheme="minorHAnsi" w:hAnsiTheme="minorHAnsi" w:cstheme="minorHAnsi"/>
                <w:sz w:val="22"/>
                <w:szCs w:val="22"/>
              </w:rPr>
              <w:t xml:space="preserve"> New Zealand Paediatric Nurses Association Annual Meeting</w:t>
            </w:r>
          </w:p>
        </w:tc>
        <w:tc>
          <w:tcPr>
            <w:tcW w:w="3856" w:type="dxa"/>
          </w:tcPr>
          <w:p w14:paraId="26539011" w14:textId="77777777" w:rsidR="00243739" w:rsidRPr="00094569" w:rsidRDefault="00243739" w:rsidP="00243739">
            <w:pPr>
              <w:autoSpaceDE w:val="0"/>
              <w:autoSpaceDN w:val="0"/>
              <w:adjustRightInd w:val="0"/>
              <w:rPr>
                <w:rFonts w:asciiTheme="minorHAnsi" w:hAnsiTheme="minorHAnsi" w:cstheme="minorHAnsi"/>
                <w:b/>
                <w:sz w:val="22"/>
                <w:szCs w:val="22"/>
              </w:rPr>
            </w:pPr>
            <w:r w:rsidRPr="00094569">
              <w:rPr>
                <w:rFonts w:asciiTheme="minorHAnsi" w:hAnsiTheme="minorHAnsi" w:cstheme="minorHAnsi"/>
                <w:b/>
                <w:sz w:val="22"/>
                <w:szCs w:val="22"/>
              </w:rPr>
              <w:t xml:space="preserve">Keynote Lecture: </w:t>
            </w:r>
            <w:r w:rsidRPr="00094569">
              <w:rPr>
                <w:rFonts w:asciiTheme="minorHAnsi" w:hAnsiTheme="minorHAnsi" w:cstheme="minorHAnsi"/>
                <w:sz w:val="22"/>
                <w:szCs w:val="22"/>
              </w:rPr>
              <w:t>Tackling the obesity epidemic</w:t>
            </w:r>
          </w:p>
          <w:p w14:paraId="6ECA956B"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sz w:val="22"/>
                <w:szCs w:val="22"/>
              </w:rPr>
              <w:t>Symposium:</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Treating severe obesity in childhood and adolescence</w:t>
            </w:r>
          </w:p>
          <w:p w14:paraId="6CD32161" w14:textId="77777777" w:rsidR="00243739" w:rsidRPr="00094569" w:rsidRDefault="00243739" w:rsidP="00243739">
            <w:pPr>
              <w:autoSpaceDE w:val="0"/>
              <w:autoSpaceDN w:val="0"/>
              <w:adjustRightInd w:val="0"/>
              <w:rPr>
                <w:rFonts w:asciiTheme="minorHAnsi" w:hAnsiTheme="minorHAnsi" w:cstheme="minorHAnsi"/>
                <w:sz w:val="22"/>
                <w:szCs w:val="22"/>
              </w:rPr>
            </w:pPr>
            <w:r w:rsidRPr="00094569">
              <w:rPr>
                <w:rFonts w:asciiTheme="minorHAnsi" w:hAnsiTheme="minorHAnsi" w:cstheme="minorHAnsi"/>
                <w:b/>
                <w:sz w:val="22"/>
                <w:szCs w:val="22"/>
              </w:rPr>
              <w:t>Keynote Lecture</w:t>
            </w:r>
            <w:r w:rsidRPr="00094569">
              <w:rPr>
                <w:rFonts w:asciiTheme="minorHAnsi" w:hAnsiTheme="minorHAnsi" w:cstheme="minorHAnsi"/>
                <w:sz w:val="22"/>
                <w:szCs w:val="22"/>
              </w:rPr>
              <w:t>: Assessing and managing the obese child: the vital role that nurses can play</w:t>
            </w:r>
          </w:p>
        </w:tc>
      </w:tr>
      <w:tr w:rsidR="00243739" w:rsidRPr="00094569" w14:paraId="3E559747" w14:textId="77777777">
        <w:trPr>
          <w:cantSplit/>
        </w:trPr>
        <w:tc>
          <w:tcPr>
            <w:tcW w:w="1214" w:type="dxa"/>
          </w:tcPr>
          <w:p w14:paraId="78F8816B"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December 2007</w:t>
            </w:r>
          </w:p>
        </w:tc>
        <w:tc>
          <w:tcPr>
            <w:tcW w:w="1356" w:type="dxa"/>
          </w:tcPr>
          <w:p w14:paraId="7089D849"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733B5071"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Dairy Australia Symposium; Metabolic Syndrome in Children</w:t>
            </w:r>
          </w:p>
        </w:tc>
        <w:tc>
          <w:tcPr>
            <w:tcW w:w="3856" w:type="dxa"/>
          </w:tcPr>
          <w:p w14:paraId="4589FCDB" w14:textId="77777777" w:rsidR="00243739" w:rsidRPr="00094569" w:rsidRDefault="00243739" w:rsidP="00243739">
            <w:pPr>
              <w:autoSpaceDE w:val="0"/>
              <w:autoSpaceDN w:val="0"/>
              <w:adjustRightInd w:val="0"/>
              <w:rPr>
                <w:rFonts w:asciiTheme="minorHAnsi" w:hAnsiTheme="minorHAnsi" w:cstheme="minorHAnsi"/>
                <w:sz w:val="22"/>
                <w:szCs w:val="22"/>
                <w:lang w:eastAsia="en-AU"/>
              </w:rPr>
            </w:pPr>
            <w:r w:rsidRPr="00094569">
              <w:rPr>
                <w:rFonts w:asciiTheme="minorHAnsi" w:hAnsiTheme="minorHAnsi" w:cstheme="minorHAnsi"/>
                <w:sz w:val="22"/>
                <w:szCs w:val="22"/>
              </w:rPr>
              <w:t>Lecture:</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lang w:eastAsia="en-AU"/>
              </w:rPr>
              <w:t>Childhood</w:t>
            </w:r>
          </w:p>
          <w:p w14:paraId="59B6367F"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sz w:val="22"/>
                <w:szCs w:val="22"/>
                <w:lang w:eastAsia="en-AU"/>
              </w:rPr>
              <w:t>Obesity: the Australian Context</w:t>
            </w:r>
          </w:p>
        </w:tc>
      </w:tr>
      <w:tr w:rsidR="00243739" w:rsidRPr="00094569" w14:paraId="46A64F5A" w14:textId="77777777">
        <w:trPr>
          <w:cantSplit/>
        </w:trPr>
        <w:tc>
          <w:tcPr>
            <w:tcW w:w="1214" w:type="dxa"/>
          </w:tcPr>
          <w:p w14:paraId="74996345"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November 2007</w:t>
            </w:r>
          </w:p>
        </w:tc>
        <w:tc>
          <w:tcPr>
            <w:tcW w:w="1356" w:type="dxa"/>
          </w:tcPr>
          <w:p w14:paraId="3B823E29"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0E977A8C"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Obesity Prevention and Treatment Society Annual meeting.</w:t>
            </w:r>
          </w:p>
        </w:tc>
        <w:tc>
          <w:tcPr>
            <w:tcW w:w="3856" w:type="dxa"/>
          </w:tcPr>
          <w:p w14:paraId="6445038E"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Management of childhood obesity.</w:t>
            </w:r>
          </w:p>
        </w:tc>
      </w:tr>
      <w:tr w:rsidR="00243739" w:rsidRPr="00094569" w14:paraId="5646A12D" w14:textId="77777777">
        <w:trPr>
          <w:cantSplit/>
        </w:trPr>
        <w:tc>
          <w:tcPr>
            <w:tcW w:w="1214" w:type="dxa"/>
          </w:tcPr>
          <w:p w14:paraId="753F17B1"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October 2007</w:t>
            </w:r>
          </w:p>
        </w:tc>
        <w:tc>
          <w:tcPr>
            <w:tcW w:w="1356" w:type="dxa"/>
          </w:tcPr>
          <w:p w14:paraId="107CE601"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Alice Springs (by video link)</w:t>
            </w:r>
          </w:p>
        </w:tc>
        <w:tc>
          <w:tcPr>
            <w:tcW w:w="3119" w:type="dxa"/>
          </w:tcPr>
          <w:p w14:paraId="22905BD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Central Australia Rural Doctors Association Annual meeting</w:t>
            </w:r>
          </w:p>
        </w:tc>
        <w:tc>
          <w:tcPr>
            <w:tcW w:w="3856" w:type="dxa"/>
          </w:tcPr>
          <w:p w14:paraId="17208979"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 xml:space="preserve">Preventing and managing childhood obesity in central Australia.  </w:t>
            </w:r>
          </w:p>
        </w:tc>
      </w:tr>
      <w:tr w:rsidR="00243739" w:rsidRPr="00094569" w14:paraId="1ECE613D" w14:textId="77777777">
        <w:trPr>
          <w:cantSplit/>
        </w:trPr>
        <w:tc>
          <w:tcPr>
            <w:tcW w:w="1214" w:type="dxa"/>
          </w:tcPr>
          <w:p w14:paraId="6EA21A5B"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October 2007</w:t>
            </w:r>
          </w:p>
        </w:tc>
        <w:tc>
          <w:tcPr>
            <w:tcW w:w="1356" w:type="dxa"/>
          </w:tcPr>
          <w:p w14:paraId="5BD9FB2F"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54862A17"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Health Insurance Association Annual meeting</w:t>
            </w:r>
          </w:p>
        </w:tc>
        <w:tc>
          <w:tcPr>
            <w:tcW w:w="3856" w:type="dxa"/>
          </w:tcPr>
          <w:p w14:paraId="3A09A366"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sz w:val="22"/>
                <w:szCs w:val="22"/>
              </w:rPr>
              <w:t>Symposium:</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Prevention is better than cure, right? Obesity.</w:t>
            </w:r>
          </w:p>
        </w:tc>
      </w:tr>
      <w:tr w:rsidR="00243739" w:rsidRPr="00094569" w14:paraId="507B60BB" w14:textId="77777777">
        <w:trPr>
          <w:cantSplit/>
        </w:trPr>
        <w:tc>
          <w:tcPr>
            <w:tcW w:w="1214" w:type="dxa"/>
          </w:tcPr>
          <w:p w14:paraId="6E752B30"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July 2007</w:t>
            </w:r>
          </w:p>
        </w:tc>
        <w:tc>
          <w:tcPr>
            <w:tcW w:w="1356" w:type="dxa"/>
          </w:tcPr>
          <w:p w14:paraId="2006BBF6"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3D659905"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College of Health Services Executives Annual Meeting</w:t>
            </w:r>
          </w:p>
        </w:tc>
        <w:tc>
          <w:tcPr>
            <w:tcW w:w="3856" w:type="dxa"/>
          </w:tcPr>
          <w:p w14:paraId="7DAC27AF"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Obesity – Responding to the Epidemic</w:t>
            </w:r>
          </w:p>
        </w:tc>
      </w:tr>
      <w:tr w:rsidR="00243739" w:rsidRPr="00094569" w14:paraId="44EDFF9A" w14:textId="77777777">
        <w:trPr>
          <w:cantSplit/>
        </w:trPr>
        <w:tc>
          <w:tcPr>
            <w:tcW w:w="1214" w:type="dxa"/>
          </w:tcPr>
          <w:p w14:paraId="283ABF06"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June 2007</w:t>
            </w:r>
          </w:p>
        </w:tc>
        <w:tc>
          <w:tcPr>
            <w:tcW w:w="1356" w:type="dxa"/>
          </w:tcPr>
          <w:p w14:paraId="70BF21E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Canberra</w:t>
            </w:r>
          </w:p>
        </w:tc>
        <w:tc>
          <w:tcPr>
            <w:tcW w:w="3119" w:type="dxa"/>
          </w:tcPr>
          <w:p w14:paraId="6F842A6D"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Senator Guy Barnett’s Healthy Lifestyle Forum</w:t>
            </w:r>
          </w:p>
        </w:tc>
        <w:tc>
          <w:tcPr>
            <w:tcW w:w="3856" w:type="dxa"/>
          </w:tcPr>
          <w:p w14:paraId="3C5C8884"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Obesity through the Life-course</w:t>
            </w:r>
          </w:p>
        </w:tc>
      </w:tr>
      <w:tr w:rsidR="00243739" w:rsidRPr="00094569" w14:paraId="27D8F88E" w14:textId="77777777">
        <w:trPr>
          <w:cantSplit/>
        </w:trPr>
        <w:tc>
          <w:tcPr>
            <w:tcW w:w="1214" w:type="dxa"/>
          </w:tcPr>
          <w:p w14:paraId="79739401"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March 2007</w:t>
            </w:r>
          </w:p>
        </w:tc>
        <w:tc>
          <w:tcPr>
            <w:tcW w:w="1356" w:type="dxa"/>
          </w:tcPr>
          <w:p w14:paraId="6201DB21"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Auckland</w:t>
            </w:r>
          </w:p>
        </w:tc>
        <w:tc>
          <w:tcPr>
            <w:tcW w:w="3119" w:type="dxa"/>
          </w:tcPr>
          <w:p w14:paraId="7C40690F"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Auckland Annual Paediatricians Update</w:t>
            </w:r>
          </w:p>
        </w:tc>
        <w:tc>
          <w:tcPr>
            <w:tcW w:w="3856" w:type="dxa"/>
          </w:tcPr>
          <w:p w14:paraId="4E0B701D"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Childhood obesity: tackling the “Millennium Disease”; Update on management of child and adolescent obesity; Workshop on managing paediatric obesity.</w:t>
            </w:r>
          </w:p>
        </w:tc>
      </w:tr>
      <w:tr w:rsidR="00243739" w:rsidRPr="00094569" w14:paraId="7AE16442" w14:textId="77777777">
        <w:trPr>
          <w:cantSplit/>
        </w:trPr>
        <w:tc>
          <w:tcPr>
            <w:tcW w:w="1214" w:type="dxa"/>
          </w:tcPr>
          <w:p w14:paraId="49C42844"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November 2006</w:t>
            </w:r>
          </w:p>
        </w:tc>
        <w:tc>
          <w:tcPr>
            <w:tcW w:w="1356" w:type="dxa"/>
          </w:tcPr>
          <w:p w14:paraId="054999E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Puttaya, Thailand</w:t>
            </w:r>
          </w:p>
        </w:tc>
        <w:tc>
          <w:tcPr>
            <w:tcW w:w="3119" w:type="dxa"/>
          </w:tcPr>
          <w:p w14:paraId="73A1637E"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Asia Pacific Paediatric Endocrine Society Annual Meeting</w:t>
            </w:r>
          </w:p>
        </w:tc>
        <w:tc>
          <w:tcPr>
            <w:tcW w:w="3856" w:type="dxa"/>
          </w:tcPr>
          <w:p w14:paraId="1172C44C"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A global view of the metabolic syndrome and obesity in children and adolescents</w:t>
            </w:r>
          </w:p>
        </w:tc>
      </w:tr>
      <w:tr w:rsidR="00243739" w:rsidRPr="00094569" w14:paraId="3ED7116B" w14:textId="77777777">
        <w:trPr>
          <w:cantSplit/>
        </w:trPr>
        <w:tc>
          <w:tcPr>
            <w:tcW w:w="1214" w:type="dxa"/>
          </w:tcPr>
          <w:p w14:paraId="33D03136"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October 2006</w:t>
            </w:r>
          </w:p>
        </w:tc>
        <w:tc>
          <w:tcPr>
            <w:tcW w:w="1356" w:type="dxa"/>
          </w:tcPr>
          <w:p w14:paraId="54FCBA8F"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7E8DE6E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Deakin University Forum on “Yes I am fat, but it’s not my fault”</w:t>
            </w:r>
          </w:p>
        </w:tc>
        <w:tc>
          <w:tcPr>
            <w:tcW w:w="3856" w:type="dxa"/>
          </w:tcPr>
          <w:p w14:paraId="24DFF56D"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 xml:space="preserve">Public forum speaker: </w:t>
            </w:r>
            <w:r w:rsidRPr="00094569">
              <w:rPr>
                <w:rFonts w:asciiTheme="minorHAnsi" w:hAnsiTheme="minorHAnsi" w:cstheme="minorHAnsi"/>
                <w:sz w:val="22"/>
                <w:szCs w:val="22"/>
              </w:rPr>
              <w:t>Obesity – tackling the Millennium Disease</w:t>
            </w:r>
          </w:p>
        </w:tc>
      </w:tr>
      <w:tr w:rsidR="00243739" w:rsidRPr="00094569" w14:paraId="58E5D96D" w14:textId="77777777">
        <w:trPr>
          <w:cantSplit/>
        </w:trPr>
        <w:tc>
          <w:tcPr>
            <w:tcW w:w="1214" w:type="dxa"/>
          </w:tcPr>
          <w:p w14:paraId="5BC3FFE6"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lastRenderedPageBreak/>
              <w:t>October 2006</w:t>
            </w:r>
          </w:p>
        </w:tc>
        <w:tc>
          <w:tcPr>
            <w:tcW w:w="1356" w:type="dxa"/>
          </w:tcPr>
          <w:p w14:paraId="093D0615"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Canberra</w:t>
            </w:r>
          </w:p>
        </w:tc>
        <w:tc>
          <w:tcPr>
            <w:tcW w:w="3119" w:type="dxa"/>
          </w:tcPr>
          <w:p w14:paraId="051EF9D9"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Senator Guy Barnett’s Childhood Obesity Forum, Parliament House</w:t>
            </w:r>
          </w:p>
        </w:tc>
        <w:tc>
          <w:tcPr>
            <w:tcW w:w="3856" w:type="dxa"/>
          </w:tcPr>
          <w:p w14:paraId="10639F60"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xml:space="preserve"> Obesity – Tackling the Millennium Disease</w:t>
            </w:r>
          </w:p>
        </w:tc>
      </w:tr>
      <w:tr w:rsidR="00243739" w:rsidRPr="00094569" w14:paraId="5356883B" w14:textId="77777777">
        <w:trPr>
          <w:cantSplit/>
        </w:trPr>
        <w:tc>
          <w:tcPr>
            <w:tcW w:w="1214" w:type="dxa"/>
          </w:tcPr>
          <w:p w14:paraId="04D3033E" w14:textId="77777777" w:rsidR="00243739" w:rsidRPr="00094569" w:rsidRDefault="00243739" w:rsidP="00243739">
            <w:pPr>
              <w:ind w:left="20" w:right="14"/>
              <w:jc w:val="both"/>
              <w:rPr>
                <w:rFonts w:asciiTheme="minorHAnsi" w:hAnsiTheme="minorHAnsi" w:cstheme="minorHAnsi"/>
                <w:sz w:val="22"/>
                <w:szCs w:val="22"/>
              </w:rPr>
            </w:pPr>
            <w:bookmarkStart w:id="5" w:name="OLE_LINK2"/>
            <w:r w:rsidRPr="00094569">
              <w:rPr>
                <w:rFonts w:asciiTheme="minorHAnsi" w:hAnsiTheme="minorHAnsi" w:cstheme="minorHAnsi"/>
                <w:sz w:val="22"/>
                <w:szCs w:val="22"/>
              </w:rPr>
              <w:t>August 2006</w:t>
            </w:r>
          </w:p>
        </w:tc>
        <w:tc>
          <w:tcPr>
            <w:tcW w:w="1356" w:type="dxa"/>
          </w:tcPr>
          <w:p w14:paraId="2E30106E"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Santiago, Chile</w:t>
            </w:r>
          </w:p>
        </w:tc>
        <w:tc>
          <w:tcPr>
            <w:tcW w:w="3119" w:type="dxa"/>
          </w:tcPr>
          <w:p w14:paraId="04F31A91"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III Simposio Internacional en Cirugia y Medicina Bariatrica; Clinica Las Condes, Santiago</w:t>
            </w:r>
          </w:p>
        </w:tc>
        <w:tc>
          <w:tcPr>
            <w:tcW w:w="3856" w:type="dxa"/>
          </w:tcPr>
          <w:p w14:paraId="7D4ECE8A"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How to set up an obesity clinic; Multi-disciplinary management of paediatric obesity</w:t>
            </w:r>
          </w:p>
        </w:tc>
      </w:tr>
      <w:tr w:rsidR="00243739" w:rsidRPr="00094569" w14:paraId="1180EF00" w14:textId="77777777">
        <w:trPr>
          <w:cantSplit/>
        </w:trPr>
        <w:tc>
          <w:tcPr>
            <w:tcW w:w="1214" w:type="dxa"/>
          </w:tcPr>
          <w:p w14:paraId="39B52244"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July 2006</w:t>
            </w:r>
          </w:p>
        </w:tc>
        <w:tc>
          <w:tcPr>
            <w:tcW w:w="1356" w:type="dxa"/>
          </w:tcPr>
          <w:p w14:paraId="74F0549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42E9B5B7"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Christian Medical &amp; Dental Association Congress</w:t>
            </w:r>
          </w:p>
        </w:tc>
        <w:tc>
          <w:tcPr>
            <w:tcW w:w="3856" w:type="dxa"/>
          </w:tcPr>
          <w:p w14:paraId="1AED0260"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Globesity: Confronting the disease of westernisation and consumerism.</w:t>
            </w:r>
          </w:p>
        </w:tc>
      </w:tr>
      <w:tr w:rsidR="00243739" w:rsidRPr="00094569" w14:paraId="4D2BD50F" w14:textId="77777777">
        <w:trPr>
          <w:cantSplit/>
        </w:trPr>
        <w:tc>
          <w:tcPr>
            <w:tcW w:w="1214" w:type="dxa"/>
          </w:tcPr>
          <w:p w14:paraId="1A5D897A"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June 2006</w:t>
            </w:r>
          </w:p>
        </w:tc>
        <w:tc>
          <w:tcPr>
            <w:tcW w:w="1356" w:type="dxa"/>
          </w:tcPr>
          <w:p w14:paraId="116FC2D3"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0791C04B"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Monash Medical Centre Annual Paediatricians Meeting</w:t>
            </w:r>
          </w:p>
        </w:tc>
        <w:tc>
          <w:tcPr>
            <w:tcW w:w="3856" w:type="dxa"/>
          </w:tcPr>
          <w:p w14:paraId="7D8AB417"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xml:space="preserve"> Management of child &amp; adolescent obesity; Workshop: Case studies of paediatric obesity.</w:t>
            </w:r>
          </w:p>
        </w:tc>
      </w:tr>
      <w:tr w:rsidR="00243739" w:rsidRPr="00094569" w14:paraId="035838A3" w14:textId="77777777">
        <w:trPr>
          <w:cantSplit/>
        </w:trPr>
        <w:tc>
          <w:tcPr>
            <w:tcW w:w="1214" w:type="dxa"/>
          </w:tcPr>
          <w:p w14:paraId="25998049"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2006</w:t>
            </w:r>
          </w:p>
        </w:tc>
        <w:tc>
          <w:tcPr>
            <w:tcW w:w="1356" w:type="dxa"/>
          </w:tcPr>
          <w:p w14:paraId="0CDB3036"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4FD54A3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Queensland Obesity Summit, Parliament House, Brisbane</w:t>
            </w:r>
          </w:p>
        </w:tc>
        <w:tc>
          <w:tcPr>
            <w:tcW w:w="3856" w:type="dxa"/>
          </w:tcPr>
          <w:p w14:paraId="448D7F44"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xml:space="preserve"> (opening the summit): Childhood obesity: Tackling the Millennium Disease</w:t>
            </w:r>
          </w:p>
        </w:tc>
      </w:tr>
      <w:tr w:rsidR="00243739" w:rsidRPr="00094569" w14:paraId="5208F7D8" w14:textId="77777777">
        <w:trPr>
          <w:cantSplit/>
        </w:trPr>
        <w:tc>
          <w:tcPr>
            <w:tcW w:w="1214" w:type="dxa"/>
          </w:tcPr>
          <w:p w14:paraId="6A816C07"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April 2006</w:t>
            </w:r>
          </w:p>
        </w:tc>
        <w:tc>
          <w:tcPr>
            <w:tcW w:w="1356" w:type="dxa"/>
          </w:tcPr>
          <w:p w14:paraId="021A25D5"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402A1553"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Karitane National Annual Meeting</w:t>
            </w:r>
          </w:p>
        </w:tc>
        <w:tc>
          <w:tcPr>
            <w:tcW w:w="3856" w:type="dxa"/>
          </w:tcPr>
          <w:p w14:paraId="2980ECCB"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Healthy eating &amp; activity in young children – early intervention</w:t>
            </w:r>
          </w:p>
        </w:tc>
      </w:tr>
      <w:tr w:rsidR="00243739" w:rsidRPr="00094569" w14:paraId="52E2B209" w14:textId="77777777">
        <w:trPr>
          <w:cantSplit/>
        </w:trPr>
        <w:tc>
          <w:tcPr>
            <w:tcW w:w="1214" w:type="dxa"/>
          </w:tcPr>
          <w:p w14:paraId="3D18F9FA"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April 2006</w:t>
            </w:r>
          </w:p>
        </w:tc>
        <w:tc>
          <w:tcPr>
            <w:tcW w:w="1356" w:type="dxa"/>
          </w:tcPr>
          <w:p w14:paraId="023AC3DD"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Adelaide, Perth, Sydney &amp; Melbourne</w:t>
            </w:r>
          </w:p>
        </w:tc>
        <w:tc>
          <w:tcPr>
            <w:tcW w:w="3119" w:type="dxa"/>
          </w:tcPr>
          <w:p w14:paraId="2378B92C"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Wyeth Annual Nutrition Lecture Tour</w:t>
            </w:r>
          </w:p>
        </w:tc>
        <w:tc>
          <w:tcPr>
            <w:tcW w:w="3856" w:type="dxa"/>
          </w:tcPr>
          <w:p w14:paraId="69649631"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xml:space="preserve"> Management of childhood obesity (several lectures given over a 2 week period)</w:t>
            </w:r>
          </w:p>
        </w:tc>
      </w:tr>
      <w:tr w:rsidR="00243739" w:rsidRPr="00094569" w14:paraId="24755CEA" w14:textId="77777777">
        <w:trPr>
          <w:cantSplit/>
        </w:trPr>
        <w:tc>
          <w:tcPr>
            <w:tcW w:w="1214" w:type="dxa"/>
          </w:tcPr>
          <w:p w14:paraId="5DD4F41C"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October 2005</w:t>
            </w:r>
          </w:p>
        </w:tc>
        <w:tc>
          <w:tcPr>
            <w:tcW w:w="1356" w:type="dxa"/>
          </w:tcPr>
          <w:p w14:paraId="4DA5C52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Adelaide</w:t>
            </w:r>
          </w:p>
        </w:tc>
        <w:tc>
          <w:tcPr>
            <w:tcW w:w="3119" w:type="dxa"/>
          </w:tcPr>
          <w:p w14:paraId="6B88D04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Australasian Society for the Study of Obesity ASM</w:t>
            </w:r>
          </w:p>
        </w:tc>
        <w:tc>
          <w:tcPr>
            <w:tcW w:w="3856" w:type="dxa"/>
          </w:tcPr>
          <w:p w14:paraId="7AAB9B65"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sz w:val="22"/>
                <w:szCs w:val="22"/>
              </w:rPr>
              <w:t>Symposium:</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Management of childhood obesity – the importance of a family-based approach</w:t>
            </w:r>
          </w:p>
        </w:tc>
      </w:tr>
      <w:tr w:rsidR="00243739" w:rsidRPr="00094569" w14:paraId="4328470A" w14:textId="77777777">
        <w:trPr>
          <w:cantSplit/>
        </w:trPr>
        <w:tc>
          <w:tcPr>
            <w:tcW w:w="1214" w:type="dxa"/>
          </w:tcPr>
          <w:p w14:paraId="457A5426"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September 2005</w:t>
            </w:r>
          </w:p>
        </w:tc>
        <w:tc>
          <w:tcPr>
            <w:tcW w:w="1356" w:type="dxa"/>
          </w:tcPr>
          <w:p w14:paraId="00FB192A"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Vienna</w:t>
            </w:r>
          </w:p>
        </w:tc>
        <w:tc>
          <w:tcPr>
            <w:tcW w:w="3119" w:type="dxa"/>
          </w:tcPr>
          <w:p w14:paraId="3C010E30"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European Childhood Obesity Group ASM</w:t>
            </w:r>
          </w:p>
        </w:tc>
        <w:tc>
          <w:tcPr>
            <w:tcW w:w="3856" w:type="dxa"/>
          </w:tcPr>
          <w:p w14:paraId="0F8A2E8B"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Prevention of childhood obesity - lessons from Australia</w:t>
            </w:r>
          </w:p>
        </w:tc>
      </w:tr>
      <w:tr w:rsidR="00243739" w:rsidRPr="00094569" w14:paraId="044383DC" w14:textId="77777777">
        <w:trPr>
          <w:cantSplit/>
        </w:trPr>
        <w:tc>
          <w:tcPr>
            <w:tcW w:w="1214" w:type="dxa"/>
          </w:tcPr>
          <w:p w14:paraId="7B3A1B7A"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July 2005</w:t>
            </w:r>
          </w:p>
        </w:tc>
        <w:tc>
          <w:tcPr>
            <w:tcW w:w="1356" w:type="dxa"/>
          </w:tcPr>
          <w:p w14:paraId="7F3D1725"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65ADE225"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Institute of Food Science &amp; Technology</w:t>
            </w:r>
          </w:p>
        </w:tc>
        <w:tc>
          <w:tcPr>
            <w:tcW w:w="3856" w:type="dxa"/>
          </w:tcPr>
          <w:p w14:paraId="5AC9A172"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sz w:val="22"/>
                <w:szCs w:val="22"/>
              </w:rPr>
              <w:t>Symposium: Risk factors for weight gain in adolescence</w:t>
            </w:r>
          </w:p>
        </w:tc>
      </w:tr>
      <w:tr w:rsidR="00243739" w:rsidRPr="00094569" w14:paraId="7E493CDB" w14:textId="77777777">
        <w:trPr>
          <w:cantSplit/>
        </w:trPr>
        <w:tc>
          <w:tcPr>
            <w:tcW w:w="1214" w:type="dxa"/>
          </w:tcPr>
          <w:p w14:paraId="2D26428D"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June 2005</w:t>
            </w:r>
          </w:p>
        </w:tc>
        <w:tc>
          <w:tcPr>
            <w:tcW w:w="1356" w:type="dxa"/>
          </w:tcPr>
          <w:p w14:paraId="2FD3D478"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Kobe</w:t>
            </w:r>
          </w:p>
        </w:tc>
        <w:tc>
          <w:tcPr>
            <w:tcW w:w="3119" w:type="dxa"/>
          </w:tcPr>
          <w:p w14:paraId="6C8AD0BD"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WHO Expert Consultation on Childhood Obesity</w:t>
            </w:r>
          </w:p>
        </w:tc>
        <w:tc>
          <w:tcPr>
            <w:tcW w:w="3856" w:type="dxa"/>
          </w:tcPr>
          <w:p w14:paraId="2476D800"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Invited speaker: Developmental aspects of weight gain in childhood and adolescence</w:t>
            </w:r>
          </w:p>
        </w:tc>
      </w:tr>
      <w:tr w:rsidR="00243739" w:rsidRPr="00094569" w14:paraId="2D380FA7" w14:textId="77777777">
        <w:trPr>
          <w:cantSplit/>
        </w:trPr>
        <w:tc>
          <w:tcPr>
            <w:tcW w:w="1214" w:type="dxa"/>
          </w:tcPr>
          <w:p w14:paraId="5AB09AFD"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2005</w:t>
            </w:r>
          </w:p>
        </w:tc>
        <w:tc>
          <w:tcPr>
            <w:tcW w:w="1356" w:type="dxa"/>
          </w:tcPr>
          <w:p w14:paraId="4436B872"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024ED3C5"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ARCHI Symposium on Innovations in the clinical management of the bariatric (obese) patient</w:t>
            </w:r>
          </w:p>
        </w:tc>
        <w:tc>
          <w:tcPr>
            <w:tcW w:w="3856" w:type="dxa"/>
          </w:tcPr>
          <w:p w14:paraId="251EE4B1" w14:textId="77777777" w:rsidR="00243739" w:rsidRPr="00094569" w:rsidRDefault="00243739" w:rsidP="00243739">
            <w:pPr>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xml:space="preserve"> Child and adolescent obesity: how can it best be managed?</w:t>
            </w:r>
          </w:p>
        </w:tc>
      </w:tr>
      <w:bookmarkEnd w:id="5"/>
      <w:tr w:rsidR="00243739" w:rsidRPr="00094569" w14:paraId="4D7FA92D" w14:textId="77777777">
        <w:trPr>
          <w:cantSplit/>
        </w:trPr>
        <w:tc>
          <w:tcPr>
            <w:tcW w:w="1214" w:type="dxa"/>
          </w:tcPr>
          <w:p w14:paraId="5ABD50BC"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October 2004</w:t>
            </w:r>
          </w:p>
        </w:tc>
        <w:tc>
          <w:tcPr>
            <w:tcW w:w="1356" w:type="dxa"/>
          </w:tcPr>
          <w:p w14:paraId="2BCF18AF"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Auckland, NZ</w:t>
            </w:r>
          </w:p>
        </w:tc>
        <w:tc>
          <w:tcPr>
            <w:tcW w:w="3119" w:type="dxa"/>
          </w:tcPr>
          <w:p w14:paraId="42F2C9FD"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NZ branch of the Australasian Society for the Study of Obesity ASM</w:t>
            </w:r>
          </w:p>
        </w:tc>
        <w:tc>
          <w:tcPr>
            <w:tcW w:w="3856" w:type="dxa"/>
          </w:tcPr>
          <w:p w14:paraId="773BD5A2"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Research into primary care management of child and adolescent obesity</w:t>
            </w:r>
          </w:p>
        </w:tc>
      </w:tr>
      <w:tr w:rsidR="00243739" w:rsidRPr="00094569" w14:paraId="6EB86C4C" w14:textId="77777777">
        <w:trPr>
          <w:cantSplit/>
        </w:trPr>
        <w:tc>
          <w:tcPr>
            <w:tcW w:w="1214" w:type="dxa"/>
          </w:tcPr>
          <w:p w14:paraId="358A10F8"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August 2004</w:t>
            </w:r>
          </w:p>
        </w:tc>
        <w:tc>
          <w:tcPr>
            <w:tcW w:w="1356" w:type="dxa"/>
          </w:tcPr>
          <w:p w14:paraId="0CB9C9F9"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4E85FAB2"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Australasian Society for the Study of Obesity ASM</w:t>
            </w:r>
          </w:p>
        </w:tc>
        <w:tc>
          <w:tcPr>
            <w:tcW w:w="3856" w:type="dxa"/>
          </w:tcPr>
          <w:p w14:paraId="04EF6312" w14:textId="77777777" w:rsidR="00243739" w:rsidRPr="00094569" w:rsidRDefault="00243739" w:rsidP="00243739">
            <w:pPr>
              <w:ind w:right="36"/>
              <w:rPr>
                <w:rFonts w:asciiTheme="minorHAnsi" w:hAnsiTheme="minorHAnsi" w:cstheme="minorHAnsi"/>
                <w:b/>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Obesity-associated complications in children and adolescents</w:t>
            </w:r>
          </w:p>
        </w:tc>
      </w:tr>
      <w:tr w:rsidR="00243739" w:rsidRPr="00094569" w14:paraId="3726F307" w14:textId="77777777">
        <w:trPr>
          <w:cantSplit/>
        </w:trPr>
        <w:tc>
          <w:tcPr>
            <w:tcW w:w="1214" w:type="dxa"/>
          </w:tcPr>
          <w:p w14:paraId="341F99BE"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July 2004</w:t>
            </w:r>
          </w:p>
        </w:tc>
        <w:tc>
          <w:tcPr>
            <w:tcW w:w="1356" w:type="dxa"/>
          </w:tcPr>
          <w:p w14:paraId="3B59EADC"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0393D5C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Victorian branch of the Royal Australasian College of Physicians (nationally broadcast video-conference)</w:t>
            </w:r>
          </w:p>
        </w:tc>
        <w:tc>
          <w:tcPr>
            <w:tcW w:w="3856" w:type="dxa"/>
          </w:tcPr>
          <w:p w14:paraId="597D4E05"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Workshop speaker:</w:t>
            </w:r>
            <w:r w:rsidRPr="00094569">
              <w:rPr>
                <w:rFonts w:asciiTheme="minorHAnsi" w:hAnsiTheme="minorHAnsi" w:cstheme="minorHAnsi"/>
                <w:b/>
                <w:sz w:val="22"/>
                <w:szCs w:val="22"/>
              </w:rPr>
              <w:t xml:space="preserve"> </w:t>
            </w:r>
            <w:r w:rsidRPr="00094569">
              <w:rPr>
                <w:rFonts w:asciiTheme="minorHAnsi" w:hAnsiTheme="minorHAnsi" w:cstheme="minorHAnsi"/>
                <w:sz w:val="22"/>
                <w:szCs w:val="22"/>
              </w:rPr>
              <w:t xml:space="preserve"> Management of obesity in children and adolescents</w:t>
            </w:r>
          </w:p>
        </w:tc>
      </w:tr>
      <w:tr w:rsidR="00243739" w:rsidRPr="00094569" w14:paraId="271DCA1C" w14:textId="77777777">
        <w:trPr>
          <w:cantSplit/>
        </w:trPr>
        <w:tc>
          <w:tcPr>
            <w:tcW w:w="1214" w:type="dxa"/>
          </w:tcPr>
          <w:p w14:paraId="6C462BE2"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March 2004</w:t>
            </w:r>
          </w:p>
        </w:tc>
        <w:tc>
          <w:tcPr>
            <w:tcW w:w="1356" w:type="dxa"/>
          </w:tcPr>
          <w:p w14:paraId="5B0E5CDC"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510D432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National Playground Conference</w:t>
            </w:r>
          </w:p>
        </w:tc>
        <w:tc>
          <w:tcPr>
            <w:tcW w:w="3856" w:type="dxa"/>
          </w:tcPr>
          <w:p w14:paraId="04D62A34"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 xml:space="preserve">Keynote speaker: </w:t>
            </w:r>
            <w:r w:rsidRPr="00094569">
              <w:rPr>
                <w:rFonts w:asciiTheme="minorHAnsi" w:hAnsiTheme="minorHAnsi" w:cstheme="minorHAnsi"/>
                <w:sz w:val="22"/>
                <w:szCs w:val="22"/>
              </w:rPr>
              <w:t>Childhood obesity – tackling the toxic environment.</w:t>
            </w:r>
          </w:p>
        </w:tc>
      </w:tr>
      <w:tr w:rsidR="00243739" w:rsidRPr="00094569" w14:paraId="4EFE0DF1" w14:textId="77777777">
        <w:trPr>
          <w:cantSplit/>
        </w:trPr>
        <w:tc>
          <w:tcPr>
            <w:tcW w:w="1214" w:type="dxa"/>
          </w:tcPr>
          <w:p w14:paraId="3CDF5702"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November 2003</w:t>
            </w:r>
          </w:p>
        </w:tc>
        <w:tc>
          <w:tcPr>
            <w:tcW w:w="1356" w:type="dxa"/>
          </w:tcPr>
          <w:p w14:paraId="5F19C277"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Dunedin, New Zealand</w:t>
            </w:r>
          </w:p>
        </w:tc>
        <w:tc>
          <w:tcPr>
            <w:tcW w:w="3119" w:type="dxa"/>
          </w:tcPr>
          <w:p w14:paraId="7A4627CB"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Nutrition Society of New Zealand ASM</w:t>
            </w:r>
          </w:p>
        </w:tc>
        <w:tc>
          <w:tcPr>
            <w:tcW w:w="3856" w:type="dxa"/>
          </w:tcPr>
          <w:p w14:paraId="70718B68"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Obesity in childhood and adolescence: the 21</w:t>
            </w:r>
            <w:r w:rsidRPr="00094569">
              <w:rPr>
                <w:rFonts w:asciiTheme="minorHAnsi" w:hAnsiTheme="minorHAnsi" w:cstheme="minorHAnsi"/>
                <w:sz w:val="22"/>
                <w:szCs w:val="22"/>
                <w:vertAlign w:val="superscript"/>
              </w:rPr>
              <w:t>st</w:t>
            </w:r>
            <w:r w:rsidRPr="00094569">
              <w:rPr>
                <w:rFonts w:asciiTheme="minorHAnsi" w:hAnsiTheme="minorHAnsi" w:cstheme="minorHAnsi"/>
                <w:sz w:val="22"/>
                <w:szCs w:val="22"/>
              </w:rPr>
              <w:t xml:space="preserve"> epidemic</w:t>
            </w:r>
          </w:p>
        </w:tc>
      </w:tr>
      <w:tr w:rsidR="00243739" w:rsidRPr="00094569" w14:paraId="465AB877" w14:textId="77777777">
        <w:trPr>
          <w:cantSplit/>
        </w:trPr>
        <w:tc>
          <w:tcPr>
            <w:tcW w:w="1214" w:type="dxa"/>
          </w:tcPr>
          <w:p w14:paraId="0369A574"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lastRenderedPageBreak/>
              <w:t>October 2003</w:t>
            </w:r>
          </w:p>
        </w:tc>
        <w:tc>
          <w:tcPr>
            <w:tcW w:w="1356" w:type="dxa"/>
          </w:tcPr>
          <w:p w14:paraId="06FD10E3"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Hunter Valley</w:t>
            </w:r>
          </w:p>
        </w:tc>
        <w:tc>
          <w:tcPr>
            <w:tcW w:w="3119" w:type="dxa"/>
          </w:tcPr>
          <w:p w14:paraId="357D7B5B"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Australasian Society for the Study of Obesity</w:t>
            </w:r>
          </w:p>
        </w:tc>
        <w:tc>
          <w:tcPr>
            <w:tcW w:w="3856" w:type="dxa"/>
          </w:tcPr>
          <w:p w14:paraId="29F20FF3"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Lessons and challenges from interventions studies: the LEAP Study</w:t>
            </w:r>
          </w:p>
        </w:tc>
      </w:tr>
      <w:tr w:rsidR="00243739" w:rsidRPr="00094569" w14:paraId="49664F19" w14:textId="77777777">
        <w:trPr>
          <w:cantSplit/>
        </w:trPr>
        <w:tc>
          <w:tcPr>
            <w:tcW w:w="1214" w:type="dxa"/>
          </w:tcPr>
          <w:p w14:paraId="2163893F"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October 2003</w:t>
            </w:r>
          </w:p>
        </w:tc>
        <w:tc>
          <w:tcPr>
            <w:tcW w:w="1356" w:type="dxa"/>
          </w:tcPr>
          <w:p w14:paraId="0294EB77"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2619E2D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&amp; New Zealand Adolescent Health Conference</w:t>
            </w:r>
          </w:p>
        </w:tc>
        <w:tc>
          <w:tcPr>
            <w:tcW w:w="3856" w:type="dxa"/>
          </w:tcPr>
          <w:p w14:paraId="4A2004D5"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Symposia x 2: Assessment of nutritional status in anorexia nervosa; Obesity in adolescence</w:t>
            </w:r>
          </w:p>
        </w:tc>
      </w:tr>
      <w:tr w:rsidR="00243739" w:rsidRPr="00094569" w14:paraId="01FED3ED" w14:textId="77777777">
        <w:trPr>
          <w:cantSplit/>
        </w:trPr>
        <w:tc>
          <w:tcPr>
            <w:tcW w:w="1214" w:type="dxa"/>
          </w:tcPr>
          <w:p w14:paraId="74F54540"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June 2003</w:t>
            </w:r>
          </w:p>
        </w:tc>
        <w:tc>
          <w:tcPr>
            <w:tcW w:w="1356" w:type="dxa"/>
          </w:tcPr>
          <w:p w14:paraId="006E99EC"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2E1394F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Tresillian Conference</w:t>
            </w:r>
          </w:p>
        </w:tc>
        <w:tc>
          <w:tcPr>
            <w:tcW w:w="3856" w:type="dxa"/>
          </w:tcPr>
          <w:p w14:paraId="40471509"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Obesity and at risk children: working with families</w:t>
            </w:r>
          </w:p>
        </w:tc>
      </w:tr>
      <w:tr w:rsidR="00243739" w:rsidRPr="00094569" w14:paraId="2DD4A3C8" w14:textId="77777777">
        <w:trPr>
          <w:cantSplit/>
        </w:trPr>
        <w:tc>
          <w:tcPr>
            <w:tcW w:w="1214" w:type="dxa"/>
          </w:tcPr>
          <w:p w14:paraId="2814D835"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2003</w:t>
            </w:r>
          </w:p>
        </w:tc>
        <w:tc>
          <w:tcPr>
            <w:tcW w:w="1356" w:type="dxa"/>
          </w:tcPr>
          <w:p w14:paraId="42B72A12"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Hobart</w:t>
            </w:r>
          </w:p>
        </w:tc>
        <w:tc>
          <w:tcPr>
            <w:tcW w:w="3119" w:type="dxa"/>
          </w:tcPr>
          <w:p w14:paraId="07D5C39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Royal Australasian College of Physicians ASM</w:t>
            </w:r>
          </w:p>
        </w:tc>
        <w:tc>
          <w:tcPr>
            <w:tcW w:w="3856" w:type="dxa"/>
          </w:tcPr>
          <w:p w14:paraId="2EBD4389"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Insulin resistance in childhood and adolescence</w:t>
            </w:r>
          </w:p>
        </w:tc>
      </w:tr>
      <w:tr w:rsidR="00243739" w:rsidRPr="00094569" w14:paraId="79D8C56F" w14:textId="77777777">
        <w:trPr>
          <w:cantSplit/>
        </w:trPr>
        <w:tc>
          <w:tcPr>
            <w:tcW w:w="1214" w:type="dxa"/>
          </w:tcPr>
          <w:p w14:paraId="519BEE4C"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November 2002</w:t>
            </w:r>
          </w:p>
        </w:tc>
        <w:tc>
          <w:tcPr>
            <w:tcW w:w="1356" w:type="dxa"/>
          </w:tcPr>
          <w:p w14:paraId="6611ADC0"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4F439E47"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Health &amp; Medical Research Congress</w:t>
            </w:r>
          </w:p>
        </w:tc>
        <w:tc>
          <w:tcPr>
            <w:tcW w:w="3856" w:type="dxa"/>
          </w:tcPr>
          <w:p w14:paraId="701BE979"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Obesity in childhood does matter</w:t>
            </w:r>
          </w:p>
        </w:tc>
      </w:tr>
      <w:tr w:rsidR="00243739" w:rsidRPr="00094569" w14:paraId="2648BF51" w14:textId="77777777">
        <w:trPr>
          <w:cantSplit/>
        </w:trPr>
        <w:tc>
          <w:tcPr>
            <w:tcW w:w="1214" w:type="dxa"/>
          </w:tcPr>
          <w:p w14:paraId="0C1B248B"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April 2002</w:t>
            </w:r>
          </w:p>
        </w:tc>
        <w:tc>
          <w:tcPr>
            <w:tcW w:w="1356" w:type="dxa"/>
          </w:tcPr>
          <w:p w14:paraId="0855ADA9"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59F3D29B"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Sanitarium International Nutrition Symposium</w:t>
            </w:r>
          </w:p>
        </w:tc>
        <w:tc>
          <w:tcPr>
            <w:tcW w:w="3856" w:type="dxa"/>
          </w:tcPr>
          <w:p w14:paraId="79E37692"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Obesity in childhood and adolescence</w:t>
            </w:r>
          </w:p>
        </w:tc>
      </w:tr>
      <w:tr w:rsidR="00243739" w:rsidRPr="00094569" w14:paraId="3DB3AC41" w14:textId="77777777">
        <w:trPr>
          <w:cantSplit/>
        </w:trPr>
        <w:tc>
          <w:tcPr>
            <w:tcW w:w="1214" w:type="dxa"/>
          </w:tcPr>
          <w:p w14:paraId="4FE05F11"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March 2002</w:t>
            </w:r>
          </w:p>
        </w:tc>
        <w:tc>
          <w:tcPr>
            <w:tcW w:w="1356" w:type="dxa"/>
          </w:tcPr>
          <w:p w14:paraId="6DABE471"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Adelaide</w:t>
            </w:r>
          </w:p>
        </w:tc>
        <w:tc>
          <w:tcPr>
            <w:tcW w:w="3119" w:type="dxa"/>
          </w:tcPr>
          <w:p w14:paraId="7667B803"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Annual Swift Memorial Lecture, Women’s &amp; Children’s Hospital, Adelaide</w:t>
            </w:r>
          </w:p>
        </w:tc>
        <w:tc>
          <w:tcPr>
            <w:tcW w:w="3856" w:type="dxa"/>
          </w:tcPr>
          <w:p w14:paraId="040B39C3"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Obesity – a modern epidemic; The management of childhood obesity</w:t>
            </w:r>
          </w:p>
        </w:tc>
      </w:tr>
      <w:tr w:rsidR="00243739" w:rsidRPr="00094569" w14:paraId="677FF155" w14:textId="77777777">
        <w:trPr>
          <w:cantSplit/>
        </w:trPr>
        <w:tc>
          <w:tcPr>
            <w:tcW w:w="1214" w:type="dxa"/>
          </w:tcPr>
          <w:p w14:paraId="30E41F38"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November 2001</w:t>
            </w:r>
          </w:p>
        </w:tc>
        <w:tc>
          <w:tcPr>
            <w:tcW w:w="1356" w:type="dxa"/>
          </w:tcPr>
          <w:p w14:paraId="3A8E6682"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03FF67C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Rural Health Education Foundation (tele-cast nationally)</w:t>
            </w:r>
          </w:p>
        </w:tc>
        <w:tc>
          <w:tcPr>
            <w:tcW w:w="3856" w:type="dxa"/>
          </w:tcPr>
          <w:p w14:paraId="783D6CB2"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Symposium/interactive panel discussion: Better managing childhood nutrition and obesity</w:t>
            </w:r>
          </w:p>
        </w:tc>
      </w:tr>
      <w:tr w:rsidR="00243739" w:rsidRPr="00094569" w14:paraId="37D11AF5" w14:textId="77777777">
        <w:trPr>
          <w:cantSplit/>
        </w:trPr>
        <w:tc>
          <w:tcPr>
            <w:tcW w:w="1214" w:type="dxa"/>
          </w:tcPr>
          <w:p w14:paraId="325A2FB5"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October 2001</w:t>
            </w:r>
          </w:p>
        </w:tc>
        <w:tc>
          <w:tcPr>
            <w:tcW w:w="1356" w:type="dxa"/>
          </w:tcPr>
          <w:p w14:paraId="48E506D3"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15439ED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2</w:t>
            </w:r>
            <w:r w:rsidRPr="00094569">
              <w:rPr>
                <w:rFonts w:asciiTheme="minorHAnsi" w:hAnsiTheme="minorHAnsi" w:cstheme="minorHAnsi"/>
                <w:sz w:val="22"/>
                <w:szCs w:val="22"/>
                <w:vertAlign w:val="superscript"/>
              </w:rPr>
              <w:t>nd</w:t>
            </w:r>
            <w:r w:rsidRPr="00094569">
              <w:rPr>
                <w:rFonts w:asciiTheme="minorHAnsi" w:hAnsiTheme="minorHAnsi" w:cstheme="minorHAnsi"/>
                <w:sz w:val="22"/>
                <w:szCs w:val="22"/>
              </w:rPr>
              <w:t xml:space="preserve"> Annual Oski Symposium (web-cast international conference)</w:t>
            </w:r>
          </w:p>
        </w:tc>
        <w:tc>
          <w:tcPr>
            <w:tcW w:w="3856" w:type="dxa"/>
          </w:tcPr>
          <w:p w14:paraId="5E31CEA3"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b/>
                <w:sz w:val="22"/>
                <w:szCs w:val="22"/>
              </w:rPr>
              <w:t>Keynote speaker</w:t>
            </w:r>
            <w:r w:rsidRPr="00094569">
              <w:rPr>
                <w:rFonts w:asciiTheme="minorHAnsi" w:hAnsiTheme="minorHAnsi" w:cstheme="minorHAnsi"/>
                <w:sz w:val="22"/>
                <w:szCs w:val="22"/>
              </w:rPr>
              <w:t>: A rational approach to the management of obesity in childhood and adolescence</w:t>
            </w:r>
          </w:p>
        </w:tc>
      </w:tr>
      <w:tr w:rsidR="00243739" w:rsidRPr="00094569" w14:paraId="6BE81B58" w14:textId="77777777">
        <w:trPr>
          <w:cantSplit/>
        </w:trPr>
        <w:tc>
          <w:tcPr>
            <w:tcW w:w="1214" w:type="dxa"/>
          </w:tcPr>
          <w:p w14:paraId="6C03F760"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2001</w:t>
            </w:r>
          </w:p>
        </w:tc>
        <w:tc>
          <w:tcPr>
            <w:tcW w:w="1356" w:type="dxa"/>
          </w:tcPr>
          <w:p w14:paraId="6F361DED"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0A26F74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NSW Dept Health Diversity in Health Conference: sharing global perspectives</w:t>
            </w:r>
          </w:p>
        </w:tc>
        <w:tc>
          <w:tcPr>
            <w:tcW w:w="3856" w:type="dxa"/>
          </w:tcPr>
          <w:p w14:paraId="13E8FABF"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Psychosocial distress in obese children and young people</w:t>
            </w:r>
          </w:p>
        </w:tc>
      </w:tr>
      <w:tr w:rsidR="00243739" w:rsidRPr="00094569" w14:paraId="021F80B1" w14:textId="77777777">
        <w:trPr>
          <w:cantSplit/>
        </w:trPr>
        <w:tc>
          <w:tcPr>
            <w:tcW w:w="1214" w:type="dxa"/>
          </w:tcPr>
          <w:p w14:paraId="426DF462"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April 2001</w:t>
            </w:r>
          </w:p>
        </w:tc>
        <w:tc>
          <w:tcPr>
            <w:tcW w:w="1356" w:type="dxa"/>
          </w:tcPr>
          <w:p w14:paraId="0F451F5B"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Darwin</w:t>
            </w:r>
          </w:p>
        </w:tc>
        <w:tc>
          <w:tcPr>
            <w:tcW w:w="3119" w:type="dxa"/>
          </w:tcPr>
          <w:p w14:paraId="69D0B209"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5</w:t>
            </w:r>
            <w:r w:rsidRPr="00094569">
              <w:rPr>
                <w:rFonts w:asciiTheme="minorHAnsi" w:hAnsiTheme="minorHAnsi" w:cstheme="minorHAnsi"/>
                <w:sz w:val="22"/>
                <w:szCs w:val="22"/>
                <w:vertAlign w:val="superscript"/>
              </w:rPr>
              <w:t>th</w:t>
            </w:r>
            <w:r w:rsidRPr="00094569">
              <w:rPr>
                <w:rFonts w:asciiTheme="minorHAnsi" w:hAnsiTheme="minorHAnsi" w:cstheme="minorHAnsi"/>
                <w:sz w:val="22"/>
                <w:szCs w:val="22"/>
              </w:rPr>
              <w:t xml:space="preserve"> Commonwealth Congress on Diarrhoea and Malnutrition</w:t>
            </w:r>
          </w:p>
        </w:tc>
        <w:tc>
          <w:tcPr>
            <w:tcW w:w="3856" w:type="dxa"/>
          </w:tcPr>
          <w:p w14:paraId="064AE428"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Nutritional diseases of transition: central obesity and the insulin resistance syndrome.</w:t>
            </w:r>
          </w:p>
        </w:tc>
      </w:tr>
      <w:tr w:rsidR="00243739" w:rsidRPr="00094569" w14:paraId="0695A1BA" w14:textId="77777777">
        <w:trPr>
          <w:cantSplit/>
        </w:trPr>
        <w:tc>
          <w:tcPr>
            <w:tcW w:w="1214" w:type="dxa"/>
          </w:tcPr>
          <w:p w14:paraId="0D98B595"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April 2001</w:t>
            </w:r>
          </w:p>
        </w:tc>
        <w:tc>
          <w:tcPr>
            <w:tcW w:w="1356" w:type="dxa"/>
          </w:tcPr>
          <w:p w14:paraId="367AE036"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Cairns</w:t>
            </w:r>
          </w:p>
        </w:tc>
        <w:tc>
          <w:tcPr>
            <w:tcW w:w="3119" w:type="dxa"/>
          </w:tcPr>
          <w:p w14:paraId="22F8423F"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Asia Pan-Pacific Society of Paediatric Gastroenterology and Nutrition</w:t>
            </w:r>
          </w:p>
        </w:tc>
        <w:tc>
          <w:tcPr>
            <w:tcW w:w="3856" w:type="dxa"/>
          </w:tcPr>
          <w:p w14:paraId="2912416E"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 xml:space="preserve">Symposium: Childhood obesity – the next challenge.  </w:t>
            </w:r>
          </w:p>
          <w:p w14:paraId="3C64EAEF"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Lecture – Obesity: a meaningful approach to management</w:t>
            </w:r>
          </w:p>
        </w:tc>
      </w:tr>
      <w:tr w:rsidR="00243739" w:rsidRPr="00094569" w14:paraId="67376E4B" w14:textId="77777777">
        <w:trPr>
          <w:cantSplit/>
        </w:trPr>
        <w:tc>
          <w:tcPr>
            <w:tcW w:w="1214" w:type="dxa"/>
          </w:tcPr>
          <w:p w14:paraId="356A1A50"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Nov</w:t>
            </w:r>
          </w:p>
          <w:p w14:paraId="42803C50" w14:textId="77777777" w:rsidR="00243739" w:rsidRPr="00094569" w:rsidRDefault="00243739" w:rsidP="00243739">
            <w:pPr>
              <w:ind w:left="20" w:right="14"/>
              <w:rPr>
                <w:rFonts w:asciiTheme="minorHAnsi" w:hAnsiTheme="minorHAnsi" w:cstheme="minorHAnsi"/>
                <w:sz w:val="22"/>
                <w:szCs w:val="22"/>
              </w:rPr>
            </w:pPr>
            <w:r w:rsidRPr="00094569">
              <w:rPr>
                <w:rFonts w:asciiTheme="minorHAnsi" w:hAnsiTheme="minorHAnsi" w:cstheme="minorHAnsi"/>
                <w:sz w:val="22"/>
                <w:szCs w:val="22"/>
              </w:rPr>
              <w:t>2000</w:t>
            </w:r>
          </w:p>
        </w:tc>
        <w:tc>
          <w:tcPr>
            <w:tcW w:w="1356" w:type="dxa"/>
          </w:tcPr>
          <w:p w14:paraId="4C96AD51"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4B83D79D"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Congress of Endocrinology Nursing</w:t>
            </w:r>
          </w:p>
        </w:tc>
        <w:tc>
          <w:tcPr>
            <w:tcW w:w="3856" w:type="dxa"/>
          </w:tcPr>
          <w:p w14:paraId="1BF37E0D"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Obesity - spanning the ages</w:t>
            </w:r>
          </w:p>
        </w:tc>
      </w:tr>
      <w:tr w:rsidR="00243739" w:rsidRPr="00094569" w14:paraId="07F9E59B" w14:textId="77777777">
        <w:trPr>
          <w:cantSplit/>
        </w:trPr>
        <w:tc>
          <w:tcPr>
            <w:tcW w:w="1214" w:type="dxa"/>
          </w:tcPr>
          <w:p w14:paraId="548F2E94"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2000</w:t>
            </w:r>
          </w:p>
        </w:tc>
        <w:tc>
          <w:tcPr>
            <w:tcW w:w="1356" w:type="dxa"/>
          </w:tcPr>
          <w:p w14:paraId="13FABCDC"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152BF647"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2000 Pre-Olympic Congress</w:t>
            </w:r>
          </w:p>
        </w:tc>
        <w:tc>
          <w:tcPr>
            <w:tcW w:w="3856" w:type="dxa"/>
          </w:tcPr>
          <w:p w14:paraId="5293B7AA"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on Obesity in Childhood: Why is prevention in childhood important?</w:t>
            </w:r>
          </w:p>
        </w:tc>
      </w:tr>
      <w:tr w:rsidR="00243739" w:rsidRPr="00094569" w14:paraId="4AF8D0ED" w14:textId="77777777">
        <w:trPr>
          <w:cantSplit/>
        </w:trPr>
        <w:tc>
          <w:tcPr>
            <w:tcW w:w="1214" w:type="dxa"/>
          </w:tcPr>
          <w:p w14:paraId="18EA0D8E"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March 2000</w:t>
            </w:r>
          </w:p>
        </w:tc>
        <w:tc>
          <w:tcPr>
            <w:tcW w:w="1356" w:type="dxa"/>
          </w:tcPr>
          <w:p w14:paraId="6616B46F"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1014FAD7"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6</w:t>
            </w:r>
            <w:r w:rsidRPr="00094569">
              <w:rPr>
                <w:rFonts w:asciiTheme="minorHAnsi" w:hAnsiTheme="minorHAnsi" w:cstheme="minorHAnsi"/>
                <w:sz w:val="22"/>
                <w:szCs w:val="22"/>
                <w:vertAlign w:val="superscript"/>
              </w:rPr>
              <w:t>th</w:t>
            </w:r>
            <w:r w:rsidRPr="00094569">
              <w:rPr>
                <w:rFonts w:asciiTheme="minorHAnsi" w:hAnsiTheme="minorHAnsi" w:cstheme="minorHAnsi"/>
                <w:sz w:val="22"/>
                <w:szCs w:val="22"/>
              </w:rPr>
              <w:t xml:space="preserve"> World Congress on Sleep Apnoea</w:t>
            </w:r>
          </w:p>
        </w:tc>
        <w:tc>
          <w:tcPr>
            <w:tcW w:w="3856" w:type="dxa"/>
          </w:tcPr>
          <w:p w14:paraId="0FE7CEE5"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on obesity: Management of obesity in children</w:t>
            </w:r>
          </w:p>
        </w:tc>
      </w:tr>
      <w:tr w:rsidR="00243739" w:rsidRPr="00094569" w14:paraId="4D9FFF7A" w14:textId="77777777">
        <w:trPr>
          <w:cantSplit/>
        </w:trPr>
        <w:tc>
          <w:tcPr>
            <w:tcW w:w="1214" w:type="dxa"/>
          </w:tcPr>
          <w:p w14:paraId="4673F49B"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 1999</w:t>
            </w:r>
          </w:p>
        </w:tc>
        <w:tc>
          <w:tcPr>
            <w:tcW w:w="1356" w:type="dxa"/>
          </w:tcPr>
          <w:p w14:paraId="697BB659"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4A0F5E94"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Gastroenterological Society</w:t>
            </w:r>
          </w:p>
        </w:tc>
        <w:tc>
          <w:tcPr>
            <w:tcW w:w="3856" w:type="dxa"/>
          </w:tcPr>
          <w:p w14:paraId="4AAC4355" w14:textId="77777777" w:rsidR="00243739" w:rsidRPr="00094569" w:rsidRDefault="00243739" w:rsidP="00243739">
            <w:pPr>
              <w:ind w:right="36"/>
              <w:rPr>
                <w:rFonts w:asciiTheme="minorHAnsi" w:hAnsiTheme="minorHAnsi" w:cstheme="minorHAnsi"/>
                <w:sz w:val="22"/>
                <w:szCs w:val="22"/>
              </w:rPr>
            </w:pPr>
            <w:r w:rsidRPr="00094569">
              <w:rPr>
                <w:rFonts w:asciiTheme="minorHAnsi" w:hAnsiTheme="minorHAnsi" w:cstheme="minorHAnsi"/>
                <w:sz w:val="22"/>
                <w:szCs w:val="22"/>
              </w:rPr>
              <w:t>Symposium on non-alcoholic steatohepatitis: Obesity – what causes it?</w:t>
            </w:r>
          </w:p>
        </w:tc>
      </w:tr>
      <w:tr w:rsidR="00243739" w:rsidRPr="00094569" w14:paraId="7EBA192C" w14:textId="77777777">
        <w:trPr>
          <w:cantSplit/>
        </w:trPr>
        <w:tc>
          <w:tcPr>
            <w:tcW w:w="1214" w:type="dxa"/>
          </w:tcPr>
          <w:p w14:paraId="0E18BEDE"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Oct 1999</w:t>
            </w:r>
          </w:p>
        </w:tc>
        <w:tc>
          <w:tcPr>
            <w:tcW w:w="1356" w:type="dxa"/>
          </w:tcPr>
          <w:p w14:paraId="665F126D"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6852E03F"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Society for Paediatric Gastroenterology &amp; Nutrition</w:t>
            </w:r>
          </w:p>
        </w:tc>
        <w:tc>
          <w:tcPr>
            <w:tcW w:w="3856" w:type="dxa"/>
          </w:tcPr>
          <w:p w14:paraId="4E71CC5E"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Lecture: Diet, muscle and insulin – or why breast is best!</w:t>
            </w:r>
          </w:p>
        </w:tc>
      </w:tr>
      <w:tr w:rsidR="00243739" w:rsidRPr="00094569" w14:paraId="1C173BE7" w14:textId="77777777">
        <w:trPr>
          <w:cantSplit/>
        </w:trPr>
        <w:tc>
          <w:tcPr>
            <w:tcW w:w="1214" w:type="dxa"/>
          </w:tcPr>
          <w:p w14:paraId="4464A3D2"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1999</w:t>
            </w:r>
          </w:p>
        </w:tc>
        <w:tc>
          <w:tcPr>
            <w:tcW w:w="1356" w:type="dxa"/>
          </w:tcPr>
          <w:p w14:paraId="63ED8C6C"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Marrakesh</w:t>
            </w:r>
          </w:p>
        </w:tc>
        <w:tc>
          <w:tcPr>
            <w:tcW w:w="3119" w:type="dxa"/>
          </w:tcPr>
          <w:p w14:paraId="2B3102F9"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Medical Association</w:t>
            </w:r>
          </w:p>
        </w:tc>
        <w:tc>
          <w:tcPr>
            <w:tcW w:w="3856" w:type="dxa"/>
          </w:tcPr>
          <w:p w14:paraId="124BC7FA"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Workshops x 4:</w:t>
            </w:r>
          </w:p>
          <w:p w14:paraId="00437A2C"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Weight management</w:t>
            </w:r>
          </w:p>
          <w:p w14:paraId="37B28DE0"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Diarrhoea and vomiting in childhood</w:t>
            </w:r>
          </w:p>
          <w:p w14:paraId="57F9A470"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Fever and infection in childhood</w:t>
            </w:r>
          </w:p>
          <w:p w14:paraId="1F2651A7"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Feeding in the first years</w:t>
            </w:r>
          </w:p>
        </w:tc>
      </w:tr>
      <w:tr w:rsidR="00243739" w:rsidRPr="00094569" w14:paraId="3656C358" w14:textId="77777777">
        <w:trPr>
          <w:cantSplit/>
        </w:trPr>
        <w:tc>
          <w:tcPr>
            <w:tcW w:w="1214" w:type="dxa"/>
          </w:tcPr>
          <w:p w14:paraId="4261C44A"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lastRenderedPageBreak/>
              <w:t>June 1999</w:t>
            </w:r>
          </w:p>
        </w:tc>
        <w:tc>
          <w:tcPr>
            <w:tcW w:w="1356" w:type="dxa"/>
          </w:tcPr>
          <w:p w14:paraId="3BB42DA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0A47AF7E"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Symposium on the Olympic Athlete</w:t>
            </w:r>
          </w:p>
        </w:tc>
        <w:tc>
          <w:tcPr>
            <w:tcW w:w="3856" w:type="dxa"/>
          </w:tcPr>
          <w:p w14:paraId="7B24301D"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Obesity in childhood – how big a problem and what causes it?</w:t>
            </w:r>
          </w:p>
        </w:tc>
      </w:tr>
      <w:tr w:rsidR="00243739" w:rsidRPr="00094569" w14:paraId="7E729E15" w14:textId="77777777">
        <w:trPr>
          <w:cantSplit/>
        </w:trPr>
        <w:tc>
          <w:tcPr>
            <w:tcW w:w="1214" w:type="dxa"/>
          </w:tcPr>
          <w:p w14:paraId="3990D5B8"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1999</w:t>
            </w:r>
          </w:p>
        </w:tc>
        <w:tc>
          <w:tcPr>
            <w:tcW w:w="1356" w:type="dxa"/>
          </w:tcPr>
          <w:p w14:paraId="0463CA0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Perth</w:t>
            </w:r>
          </w:p>
        </w:tc>
        <w:tc>
          <w:tcPr>
            <w:tcW w:w="3119" w:type="dxa"/>
          </w:tcPr>
          <w:p w14:paraId="0349AA9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Royal Australasian College of Physicians</w:t>
            </w:r>
          </w:p>
        </w:tc>
        <w:tc>
          <w:tcPr>
            <w:tcW w:w="3856" w:type="dxa"/>
          </w:tcPr>
          <w:p w14:paraId="3C21F9A2"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Workshop: Management of obesity in childhood – what’s new?</w:t>
            </w:r>
          </w:p>
        </w:tc>
      </w:tr>
      <w:tr w:rsidR="00243739" w:rsidRPr="00094569" w14:paraId="659861DF" w14:textId="77777777">
        <w:trPr>
          <w:cantSplit/>
        </w:trPr>
        <w:tc>
          <w:tcPr>
            <w:tcW w:w="1214" w:type="dxa"/>
          </w:tcPr>
          <w:p w14:paraId="0E27817F"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 1998</w:t>
            </w:r>
          </w:p>
        </w:tc>
        <w:tc>
          <w:tcPr>
            <w:tcW w:w="1356" w:type="dxa"/>
          </w:tcPr>
          <w:p w14:paraId="1C9F8DFA"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Adelaide</w:t>
            </w:r>
          </w:p>
        </w:tc>
        <w:tc>
          <w:tcPr>
            <w:tcW w:w="3119" w:type="dxa"/>
          </w:tcPr>
          <w:p w14:paraId="30166313"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Nutrition Society of Australia Annual Meeting</w:t>
            </w:r>
          </w:p>
        </w:tc>
        <w:tc>
          <w:tcPr>
            <w:tcW w:w="3856" w:type="dxa"/>
          </w:tcPr>
          <w:p w14:paraId="65E38CAB"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Insulin resistance and fatty acids</w:t>
            </w:r>
          </w:p>
        </w:tc>
      </w:tr>
      <w:tr w:rsidR="00243739" w:rsidRPr="00094569" w14:paraId="253BCE42" w14:textId="77777777">
        <w:trPr>
          <w:cantSplit/>
        </w:trPr>
        <w:tc>
          <w:tcPr>
            <w:tcW w:w="1214" w:type="dxa"/>
          </w:tcPr>
          <w:p w14:paraId="21EF9B7A"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1998</w:t>
            </w:r>
          </w:p>
        </w:tc>
        <w:tc>
          <w:tcPr>
            <w:tcW w:w="1356" w:type="dxa"/>
          </w:tcPr>
          <w:p w14:paraId="002C6DA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4376E9A5"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Royal Children's Hospital, Brisbane Annual Meeting</w:t>
            </w:r>
          </w:p>
        </w:tc>
        <w:tc>
          <w:tcPr>
            <w:tcW w:w="3856" w:type="dxa"/>
          </w:tcPr>
          <w:p w14:paraId="43EE3A35" w14:textId="77777777" w:rsidR="00243739" w:rsidRPr="00094569" w:rsidRDefault="00243739" w:rsidP="00243739">
            <w:pPr>
              <w:ind w:left="40" w:right="36"/>
              <w:rPr>
                <w:rFonts w:asciiTheme="minorHAnsi" w:hAnsiTheme="minorHAnsi" w:cstheme="minorHAnsi"/>
                <w:sz w:val="22"/>
                <w:szCs w:val="22"/>
              </w:rPr>
            </w:pPr>
            <w:r w:rsidRPr="00094569">
              <w:rPr>
                <w:rFonts w:asciiTheme="minorHAnsi" w:hAnsiTheme="minorHAnsi" w:cstheme="minorHAnsi"/>
                <w:sz w:val="22"/>
                <w:szCs w:val="22"/>
              </w:rPr>
              <w:t>Lecture: Obesity in childhood: nature vs nurture</w:t>
            </w:r>
          </w:p>
        </w:tc>
      </w:tr>
      <w:tr w:rsidR="00243739" w:rsidRPr="00094569" w14:paraId="7C2B7D70" w14:textId="77777777">
        <w:trPr>
          <w:cantSplit/>
        </w:trPr>
        <w:tc>
          <w:tcPr>
            <w:tcW w:w="1214" w:type="dxa"/>
          </w:tcPr>
          <w:p w14:paraId="02648D00"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April 1998</w:t>
            </w:r>
          </w:p>
        </w:tc>
        <w:tc>
          <w:tcPr>
            <w:tcW w:w="1356" w:type="dxa"/>
          </w:tcPr>
          <w:p w14:paraId="6681F65D"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Adelaide</w:t>
            </w:r>
          </w:p>
        </w:tc>
        <w:tc>
          <w:tcPr>
            <w:tcW w:w="3119" w:type="dxa"/>
          </w:tcPr>
          <w:p w14:paraId="22D544ED"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Endocrine Society of Australia Annual Postgraduate Seminar</w:t>
            </w:r>
          </w:p>
        </w:tc>
        <w:tc>
          <w:tcPr>
            <w:tcW w:w="3856" w:type="dxa"/>
          </w:tcPr>
          <w:p w14:paraId="6AC1FB3B"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Symposium: Obesity in childhood and adolescence</w:t>
            </w:r>
          </w:p>
          <w:p w14:paraId="2ECFFD0C"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Lecture: Energy expenditure and substrate utilisation in anorexia nervosa and obesity</w:t>
            </w:r>
          </w:p>
        </w:tc>
      </w:tr>
      <w:tr w:rsidR="00243739" w:rsidRPr="00094569" w14:paraId="0A16D5B9" w14:textId="77777777">
        <w:trPr>
          <w:cantSplit/>
        </w:trPr>
        <w:tc>
          <w:tcPr>
            <w:tcW w:w="1214" w:type="dxa"/>
          </w:tcPr>
          <w:p w14:paraId="2B7827DA"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 1997</w:t>
            </w:r>
          </w:p>
        </w:tc>
        <w:tc>
          <w:tcPr>
            <w:tcW w:w="1356" w:type="dxa"/>
          </w:tcPr>
          <w:p w14:paraId="3B9D9AE8"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284C7F6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Curriculum Conference, University of Queensland Medical School</w:t>
            </w:r>
          </w:p>
        </w:tc>
        <w:tc>
          <w:tcPr>
            <w:tcW w:w="3856" w:type="dxa"/>
          </w:tcPr>
          <w:p w14:paraId="19C0C3C7"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xml:space="preserve">Symposia: </w:t>
            </w:r>
          </w:p>
          <w:p w14:paraId="13235A99"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Integration in Med 1/2 - the Sydney experience</w:t>
            </w:r>
          </w:p>
          <w:p w14:paraId="4E5766FD"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Approaches to Med 3/4 - Sydney plans</w:t>
            </w:r>
          </w:p>
        </w:tc>
      </w:tr>
      <w:tr w:rsidR="00243739" w:rsidRPr="00094569" w14:paraId="4430FDCC" w14:textId="77777777">
        <w:trPr>
          <w:cantSplit/>
        </w:trPr>
        <w:tc>
          <w:tcPr>
            <w:tcW w:w="1214" w:type="dxa"/>
          </w:tcPr>
          <w:p w14:paraId="2911DD92"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Aug. 1997</w:t>
            </w:r>
          </w:p>
        </w:tc>
        <w:tc>
          <w:tcPr>
            <w:tcW w:w="1356" w:type="dxa"/>
          </w:tcPr>
          <w:p w14:paraId="2D6DE8D5"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Cairns</w:t>
            </w:r>
          </w:p>
        </w:tc>
        <w:tc>
          <w:tcPr>
            <w:tcW w:w="3119" w:type="dxa"/>
          </w:tcPr>
          <w:p w14:paraId="6C89EF1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Max Planck-Humboldt Dieting Disorders Research Workshop (satellite to the Pan Pacific Conference on Eating Disorders)</w:t>
            </w:r>
          </w:p>
        </w:tc>
        <w:tc>
          <w:tcPr>
            <w:tcW w:w="3856" w:type="dxa"/>
          </w:tcPr>
          <w:p w14:paraId="02A66302"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Obesity in childhood and adolescence: prevalence and risk factors</w:t>
            </w:r>
          </w:p>
        </w:tc>
      </w:tr>
      <w:tr w:rsidR="00243739" w:rsidRPr="00094569" w14:paraId="053E2E2A" w14:textId="77777777">
        <w:trPr>
          <w:cantSplit/>
        </w:trPr>
        <w:tc>
          <w:tcPr>
            <w:tcW w:w="1214" w:type="dxa"/>
          </w:tcPr>
          <w:p w14:paraId="26854C30"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June 1997</w:t>
            </w:r>
          </w:p>
        </w:tc>
        <w:tc>
          <w:tcPr>
            <w:tcW w:w="1356" w:type="dxa"/>
          </w:tcPr>
          <w:p w14:paraId="62C88615"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Boston</w:t>
            </w:r>
          </w:p>
        </w:tc>
        <w:tc>
          <w:tcPr>
            <w:tcW w:w="3119" w:type="dxa"/>
          </w:tcPr>
          <w:p w14:paraId="41CCB9C2"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Harvard-Macy Institute Program for Leaders in Medical Student Education, Harvard Medical School</w:t>
            </w:r>
          </w:p>
        </w:tc>
        <w:tc>
          <w:tcPr>
            <w:tcW w:w="3856" w:type="dxa"/>
          </w:tcPr>
          <w:p w14:paraId="65FF110E"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Workshop: Computer delivery of a new medical course</w:t>
            </w:r>
          </w:p>
        </w:tc>
      </w:tr>
      <w:tr w:rsidR="00243739" w:rsidRPr="00094569" w14:paraId="734D37A3" w14:textId="77777777">
        <w:trPr>
          <w:cantSplit/>
        </w:trPr>
        <w:tc>
          <w:tcPr>
            <w:tcW w:w="1214" w:type="dxa"/>
          </w:tcPr>
          <w:p w14:paraId="3D7DC033"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1997</w:t>
            </w:r>
          </w:p>
        </w:tc>
        <w:tc>
          <w:tcPr>
            <w:tcW w:w="1356" w:type="dxa"/>
          </w:tcPr>
          <w:p w14:paraId="1C432E2F"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584F89C1"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Heinz Institute of Nutritional Sciences National Symposium on "Child Nutrition for Health Tomorrow"</w:t>
            </w:r>
          </w:p>
        </w:tc>
        <w:tc>
          <w:tcPr>
            <w:tcW w:w="3856" w:type="dxa"/>
          </w:tcPr>
          <w:p w14:paraId="7E64924B"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xml:space="preserve">Lecture: Childhood obesity - aetiology, consequences and management </w:t>
            </w:r>
          </w:p>
        </w:tc>
      </w:tr>
      <w:tr w:rsidR="00243739" w:rsidRPr="00094569" w14:paraId="64D3234D" w14:textId="77777777">
        <w:trPr>
          <w:cantSplit/>
        </w:trPr>
        <w:tc>
          <w:tcPr>
            <w:tcW w:w="1214" w:type="dxa"/>
          </w:tcPr>
          <w:p w14:paraId="745C53BC"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 1996</w:t>
            </w:r>
          </w:p>
        </w:tc>
        <w:tc>
          <w:tcPr>
            <w:tcW w:w="1356" w:type="dxa"/>
          </w:tcPr>
          <w:p w14:paraId="15054651"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Barcelona</w:t>
            </w:r>
          </w:p>
        </w:tc>
        <w:tc>
          <w:tcPr>
            <w:tcW w:w="3119" w:type="dxa"/>
          </w:tcPr>
          <w:p w14:paraId="06673E03"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AOCS International Conference on PUFA in Infant Nutrition</w:t>
            </w:r>
          </w:p>
        </w:tc>
        <w:tc>
          <w:tcPr>
            <w:tcW w:w="3856" w:type="dxa"/>
          </w:tcPr>
          <w:p w14:paraId="41C2AF7D"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Insulin sensitivity and muscle membrane fatty acid composition</w:t>
            </w:r>
          </w:p>
        </w:tc>
      </w:tr>
      <w:tr w:rsidR="00243739" w:rsidRPr="00094569" w14:paraId="3789F86E" w14:textId="77777777">
        <w:trPr>
          <w:cantSplit/>
        </w:trPr>
        <w:tc>
          <w:tcPr>
            <w:tcW w:w="1214" w:type="dxa"/>
          </w:tcPr>
          <w:p w14:paraId="12FE3976"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1996</w:t>
            </w:r>
          </w:p>
        </w:tc>
        <w:tc>
          <w:tcPr>
            <w:tcW w:w="1356" w:type="dxa"/>
          </w:tcPr>
          <w:p w14:paraId="3DEF1A57"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18D2577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College of Paediatrics ASM</w:t>
            </w:r>
          </w:p>
        </w:tc>
        <w:tc>
          <w:tcPr>
            <w:tcW w:w="3856" w:type="dxa"/>
          </w:tcPr>
          <w:p w14:paraId="58726498"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Metabolic basis of obesity</w:t>
            </w:r>
          </w:p>
        </w:tc>
      </w:tr>
      <w:tr w:rsidR="00243739" w:rsidRPr="00094569" w14:paraId="31369AAF" w14:textId="77777777">
        <w:trPr>
          <w:cantSplit/>
        </w:trPr>
        <w:tc>
          <w:tcPr>
            <w:tcW w:w="1214" w:type="dxa"/>
          </w:tcPr>
          <w:p w14:paraId="430C6C4D"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1995</w:t>
            </w:r>
          </w:p>
        </w:tc>
        <w:tc>
          <w:tcPr>
            <w:tcW w:w="1356" w:type="dxa"/>
          </w:tcPr>
          <w:p w14:paraId="4EA3A5BB"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7719D604"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Society for Parenteral and Enteral Nutrition ASM</w:t>
            </w:r>
          </w:p>
        </w:tc>
        <w:tc>
          <w:tcPr>
            <w:tcW w:w="3856" w:type="dxa"/>
          </w:tcPr>
          <w:p w14:paraId="3534448D"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Nutritional assessment in children and adolescents</w:t>
            </w:r>
          </w:p>
        </w:tc>
      </w:tr>
      <w:tr w:rsidR="00243739" w:rsidRPr="00094569" w14:paraId="35C4B044" w14:textId="77777777">
        <w:trPr>
          <w:cantSplit/>
        </w:trPr>
        <w:tc>
          <w:tcPr>
            <w:tcW w:w="1214" w:type="dxa"/>
          </w:tcPr>
          <w:p w14:paraId="16D8EDAA"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1995</w:t>
            </w:r>
          </w:p>
        </w:tc>
        <w:tc>
          <w:tcPr>
            <w:tcW w:w="1356" w:type="dxa"/>
          </w:tcPr>
          <w:p w14:paraId="1B224E2E"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0E1DEFC3"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Australasian Society for the Study of Obesity ASM</w:t>
            </w:r>
          </w:p>
        </w:tc>
        <w:tc>
          <w:tcPr>
            <w:tcW w:w="3856" w:type="dxa"/>
          </w:tcPr>
          <w:p w14:paraId="2D83D665"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Measurement of body fat in children</w:t>
            </w:r>
          </w:p>
        </w:tc>
      </w:tr>
      <w:tr w:rsidR="00243739" w:rsidRPr="00094569" w14:paraId="2F2EB6E1" w14:textId="77777777">
        <w:trPr>
          <w:cantSplit/>
        </w:trPr>
        <w:tc>
          <w:tcPr>
            <w:tcW w:w="1214" w:type="dxa"/>
          </w:tcPr>
          <w:p w14:paraId="55AAF6CB"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1994</w:t>
            </w:r>
          </w:p>
        </w:tc>
        <w:tc>
          <w:tcPr>
            <w:tcW w:w="1356" w:type="dxa"/>
          </w:tcPr>
          <w:p w14:paraId="1ACABEA3"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6F00347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Australasian Clinical Nutrition Society Annual Scientific Meeting ASM</w:t>
            </w:r>
          </w:p>
        </w:tc>
        <w:tc>
          <w:tcPr>
            <w:tcW w:w="3856" w:type="dxa"/>
          </w:tcPr>
          <w:p w14:paraId="75EA0E2C"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Developing a nutrition course for medical students at Sydney University</w:t>
            </w:r>
          </w:p>
        </w:tc>
      </w:tr>
      <w:tr w:rsidR="00243739" w:rsidRPr="00094569" w14:paraId="3D159FF5" w14:textId="77777777">
        <w:trPr>
          <w:cantSplit/>
        </w:trPr>
        <w:tc>
          <w:tcPr>
            <w:tcW w:w="1214" w:type="dxa"/>
          </w:tcPr>
          <w:p w14:paraId="2E2AAA2F"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May 1994</w:t>
            </w:r>
          </w:p>
        </w:tc>
        <w:tc>
          <w:tcPr>
            <w:tcW w:w="1356" w:type="dxa"/>
          </w:tcPr>
          <w:p w14:paraId="35CF9BC0"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Darwin</w:t>
            </w:r>
          </w:p>
        </w:tc>
        <w:tc>
          <w:tcPr>
            <w:tcW w:w="3119" w:type="dxa"/>
          </w:tcPr>
          <w:p w14:paraId="7896E3F2"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Dept Paediatrics, Royal Darwin Hospital</w:t>
            </w:r>
          </w:p>
        </w:tc>
        <w:tc>
          <w:tcPr>
            <w:tcW w:w="3856" w:type="dxa"/>
          </w:tcPr>
          <w:p w14:paraId="4FB3BAE4"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Lecture: Assessment of nutritional status and body composition in malnourished children</w:t>
            </w:r>
          </w:p>
        </w:tc>
      </w:tr>
      <w:tr w:rsidR="00243739" w:rsidRPr="00094569" w14:paraId="2B7839ED" w14:textId="77777777">
        <w:trPr>
          <w:cantSplit/>
        </w:trPr>
        <w:tc>
          <w:tcPr>
            <w:tcW w:w="1214" w:type="dxa"/>
          </w:tcPr>
          <w:p w14:paraId="01A65FC3"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1993</w:t>
            </w:r>
          </w:p>
        </w:tc>
        <w:tc>
          <w:tcPr>
            <w:tcW w:w="1356" w:type="dxa"/>
          </w:tcPr>
          <w:p w14:paraId="66B46293"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31369E16"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International Body Composition Conference</w:t>
            </w:r>
          </w:p>
        </w:tc>
        <w:tc>
          <w:tcPr>
            <w:tcW w:w="3856" w:type="dxa"/>
          </w:tcPr>
          <w:p w14:paraId="175B7A87"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Body composition measurement in children: ethical and methodological considerations</w:t>
            </w:r>
          </w:p>
        </w:tc>
      </w:tr>
      <w:tr w:rsidR="00243739" w:rsidRPr="00094569" w14:paraId="27505C5E" w14:textId="77777777">
        <w:trPr>
          <w:cantSplit/>
        </w:trPr>
        <w:tc>
          <w:tcPr>
            <w:tcW w:w="1214" w:type="dxa"/>
          </w:tcPr>
          <w:p w14:paraId="3E530B5F"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1993</w:t>
            </w:r>
          </w:p>
        </w:tc>
        <w:tc>
          <w:tcPr>
            <w:tcW w:w="1356" w:type="dxa"/>
          </w:tcPr>
          <w:p w14:paraId="12E7FFED"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6951D45A"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9th Biennial Conference of Exercise, Nutrition and Metabolism</w:t>
            </w:r>
          </w:p>
        </w:tc>
        <w:tc>
          <w:tcPr>
            <w:tcW w:w="3856" w:type="dxa"/>
          </w:tcPr>
          <w:p w14:paraId="034C75D0"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Symposium: Diet, exercise and obesity in children</w:t>
            </w:r>
          </w:p>
        </w:tc>
      </w:tr>
      <w:tr w:rsidR="00243739" w:rsidRPr="00094569" w14:paraId="33099619" w14:textId="77777777">
        <w:trPr>
          <w:cantSplit/>
        </w:trPr>
        <w:tc>
          <w:tcPr>
            <w:tcW w:w="1214" w:type="dxa"/>
          </w:tcPr>
          <w:p w14:paraId="50F457A5"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lastRenderedPageBreak/>
              <w:t>May 1993</w:t>
            </w:r>
          </w:p>
        </w:tc>
        <w:tc>
          <w:tcPr>
            <w:tcW w:w="1356" w:type="dxa"/>
          </w:tcPr>
          <w:p w14:paraId="48D32916"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Melbourne</w:t>
            </w:r>
          </w:p>
        </w:tc>
        <w:tc>
          <w:tcPr>
            <w:tcW w:w="3119" w:type="dxa"/>
          </w:tcPr>
          <w:p w14:paraId="67DC0A28"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College of Paediatrics ASM</w:t>
            </w:r>
          </w:p>
        </w:tc>
        <w:tc>
          <w:tcPr>
            <w:tcW w:w="3856" w:type="dxa"/>
          </w:tcPr>
          <w:p w14:paraId="7F7E8036"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Workshop: Obesity in childhood and adolescence</w:t>
            </w:r>
          </w:p>
        </w:tc>
      </w:tr>
      <w:tr w:rsidR="00243739" w:rsidRPr="00094569" w14:paraId="69E79DF2" w14:textId="77777777">
        <w:trPr>
          <w:cantSplit/>
        </w:trPr>
        <w:tc>
          <w:tcPr>
            <w:tcW w:w="1214" w:type="dxa"/>
          </w:tcPr>
          <w:p w14:paraId="11D007F0"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Sept. 1993</w:t>
            </w:r>
          </w:p>
        </w:tc>
        <w:tc>
          <w:tcPr>
            <w:tcW w:w="1356" w:type="dxa"/>
          </w:tcPr>
          <w:p w14:paraId="74CD4745"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Brisbane</w:t>
            </w:r>
          </w:p>
        </w:tc>
        <w:tc>
          <w:tcPr>
            <w:tcW w:w="3119" w:type="dxa"/>
          </w:tcPr>
          <w:p w14:paraId="02340E0B"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Royal Australasian College of Physicians Visiting Lecturer (Royal Children's Hospital and Mater Children's Hospital, Brisbane)</w:t>
            </w:r>
          </w:p>
        </w:tc>
        <w:tc>
          <w:tcPr>
            <w:tcW w:w="3856" w:type="dxa"/>
          </w:tcPr>
          <w:p w14:paraId="220B65BC"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xml:space="preserve">Lectures: </w:t>
            </w:r>
          </w:p>
          <w:p w14:paraId="2A4A9772"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Nutritional assessment in childhood</w:t>
            </w:r>
          </w:p>
          <w:p w14:paraId="0AA0B919"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Obesity in childhood and adolescence</w:t>
            </w:r>
          </w:p>
          <w:p w14:paraId="52E9AEE6"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 Infant feeding issues</w:t>
            </w:r>
          </w:p>
        </w:tc>
      </w:tr>
      <w:tr w:rsidR="00243739" w:rsidRPr="00094569" w14:paraId="1891F848" w14:textId="77777777">
        <w:trPr>
          <w:cantSplit/>
        </w:trPr>
        <w:tc>
          <w:tcPr>
            <w:tcW w:w="1214" w:type="dxa"/>
          </w:tcPr>
          <w:p w14:paraId="75A3386F"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Nov. 1992</w:t>
            </w:r>
          </w:p>
        </w:tc>
        <w:tc>
          <w:tcPr>
            <w:tcW w:w="1356" w:type="dxa"/>
          </w:tcPr>
          <w:p w14:paraId="11B8ED44"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Phoenix, AZ</w:t>
            </w:r>
          </w:p>
        </w:tc>
        <w:tc>
          <w:tcPr>
            <w:tcW w:w="3119" w:type="dxa"/>
          </w:tcPr>
          <w:p w14:paraId="7E7315C0"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National Institutes of Health, Phoenix, Arizona</w:t>
            </w:r>
          </w:p>
        </w:tc>
        <w:tc>
          <w:tcPr>
            <w:tcW w:w="3856" w:type="dxa"/>
          </w:tcPr>
          <w:p w14:paraId="201674F7"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Seminar: Membrane lipids and insulin resistance</w:t>
            </w:r>
          </w:p>
        </w:tc>
      </w:tr>
      <w:tr w:rsidR="00243739" w:rsidRPr="00094569" w14:paraId="676238D8" w14:textId="77777777">
        <w:trPr>
          <w:cantSplit/>
        </w:trPr>
        <w:tc>
          <w:tcPr>
            <w:tcW w:w="1214" w:type="dxa"/>
          </w:tcPr>
          <w:p w14:paraId="32EE9FC0" w14:textId="77777777" w:rsidR="00243739" w:rsidRPr="00094569" w:rsidRDefault="00243739" w:rsidP="00243739">
            <w:pPr>
              <w:ind w:left="20" w:right="14"/>
              <w:jc w:val="both"/>
              <w:rPr>
                <w:rFonts w:asciiTheme="minorHAnsi" w:hAnsiTheme="minorHAnsi" w:cstheme="minorHAnsi"/>
                <w:sz w:val="22"/>
                <w:szCs w:val="22"/>
              </w:rPr>
            </w:pPr>
            <w:r w:rsidRPr="00094569">
              <w:rPr>
                <w:rFonts w:asciiTheme="minorHAnsi" w:hAnsiTheme="minorHAnsi" w:cstheme="minorHAnsi"/>
                <w:sz w:val="22"/>
                <w:szCs w:val="22"/>
              </w:rPr>
              <w:t>1990</w:t>
            </w:r>
          </w:p>
        </w:tc>
        <w:tc>
          <w:tcPr>
            <w:tcW w:w="1356" w:type="dxa"/>
          </w:tcPr>
          <w:p w14:paraId="07734811" w14:textId="77777777" w:rsidR="00243739" w:rsidRPr="00094569" w:rsidRDefault="00243739" w:rsidP="00243739">
            <w:pPr>
              <w:ind w:left="20" w:right="1"/>
              <w:rPr>
                <w:rFonts w:asciiTheme="minorHAnsi" w:hAnsiTheme="minorHAnsi" w:cstheme="minorHAnsi"/>
                <w:sz w:val="22"/>
                <w:szCs w:val="22"/>
              </w:rPr>
            </w:pPr>
            <w:r w:rsidRPr="00094569">
              <w:rPr>
                <w:rFonts w:asciiTheme="minorHAnsi" w:hAnsiTheme="minorHAnsi" w:cstheme="minorHAnsi"/>
                <w:sz w:val="22"/>
                <w:szCs w:val="22"/>
              </w:rPr>
              <w:t>Sydney</w:t>
            </w:r>
          </w:p>
        </w:tc>
        <w:tc>
          <w:tcPr>
            <w:tcW w:w="3119" w:type="dxa"/>
          </w:tcPr>
          <w:p w14:paraId="6CA07A4E" w14:textId="77777777" w:rsidR="00243739" w:rsidRPr="00094569" w:rsidRDefault="00243739" w:rsidP="00243739">
            <w:pPr>
              <w:ind w:left="20" w:right="19"/>
              <w:rPr>
                <w:rFonts w:asciiTheme="minorHAnsi" w:hAnsiTheme="minorHAnsi" w:cstheme="minorHAnsi"/>
                <w:sz w:val="22"/>
                <w:szCs w:val="22"/>
              </w:rPr>
            </w:pPr>
            <w:r w:rsidRPr="00094569">
              <w:rPr>
                <w:rFonts w:asciiTheme="minorHAnsi" w:hAnsiTheme="minorHAnsi" w:cstheme="minorHAnsi"/>
                <w:sz w:val="22"/>
                <w:szCs w:val="22"/>
              </w:rPr>
              <w:t>Australian Society for Parenteral and Enteral Nutrition ASM</w:t>
            </w:r>
          </w:p>
        </w:tc>
        <w:tc>
          <w:tcPr>
            <w:tcW w:w="3856" w:type="dxa"/>
          </w:tcPr>
          <w:p w14:paraId="63810323" w14:textId="77777777" w:rsidR="00243739" w:rsidRPr="00094569" w:rsidRDefault="00243739" w:rsidP="00243739">
            <w:pPr>
              <w:ind w:left="20" w:right="36"/>
              <w:rPr>
                <w:rFonts w:asciiTheme="minorHAnsi" w:hAnsiTheme="minorHAnsi" w:cstheme="minorHAnsi"/>
                <w:sz w:val="22"/>
                <w:szCs w:val="22"/>
              </w:rPr>
            </w:pPr>
            <w:r w:rsidRPr="00094569">
              <w:rPr>
                <w:rFonts w:asciiTheme="minorHAnsi" w:hAnsiTheme="minorHAnsi" w:cstheme="minorHAnsi"/>
                <w:sz w:val="22"/>
                <w:szCs w:val="22"/>
              </w:rPr>
              <w:t>Workshop: Nutritional assessment in liver disease</w:t>
            </w:r>
          </w:p>
        </w:tc>
      </w:tr>
    </w:tbl>
    <w:p w14:paraId="3E2B9C39" w14:textId="77777777" w:rsidR="00EA460D" w:rsidRPr="00094569" w:rsidRDefault="00EA460D">
      <w:pPr>
        <w:ind w:right="-700"/>
        <w:jc w:val="both"/>
        <w:rPr>
          <w:rFonts w:asciiTheme="minorHAnsi" w:hAnsiTheme="minorHAnsi" w:cstheme="minorHAnsi"/>
          <w:sz w:val="22"/>
          <w:szCs w:val="22"/>
        </w:rPr>
      </w:pPr>
    </w:p>
    <w:p w14:paraId="47479562" w14:textId="77777777" w:rsidR="00EA460D" w:rsidRPr="00094569" w:rsidRDefault="00EA460D" w:rsidP="00DA3827">
      <w:pPr>
        <w:ind w:left="20" w:right="-700"/>
        <w:jc w:val="both"/>
        <w:rPr>
          <w:rFonts w:asciiTheme="minorHAnsi" w:hAnsiTheme="minorHAnsi" w:cstheme="minorHAnsi"/>
          <w:b/>
          <w:color w:val="404040" w:themeColor="text1" w:themeTint="BF"/>
          <w:sz w:val="28"/>
          <w:szCs w:val="28"/>
        </w:rPr>
      </w:pPr>
      <w:r w:rsidRPr="00094569">
        <w:rPr>
          <w:rFonts w:asciiTheme="minorHAnsi" w:hAnsiTheme="minorHAnsi" w:cstheme="minorHAnsi"/>
          <w:b/>
          <w:color w:val="404040" w:themeColor="text1" w:themeTint="BF"/>
          <w:sz w:val="28"/>
          <w:szCs w:val="28"/>
        </w:rPr>
        <w:t xml:space="preserve">PUBLICATIONS </w:t>
      </w:r>
    </w:p>
    <w:p w14:paraId="05E03746" w14:textId="77777777" w:rsidR="00EA460D" w:rsidRPr="00094569" w:rsidRDefault="00EA460D" w:rsidP="00743DAA">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Original articles</w:t>
      </w:r>
    </w:p>
    <w:p w14:paraId="05B520D2"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Sefton AJ, Mackay-Sim A, </w:t>
      </w:r>
      <w:r w:rsidRPr="00094569">
        <w:rPr>
          <w:rFonts w:asciiTheme="minorHAnsi" w:hAnsiTheme="minorHAnsi" w:cstheme="minorHAnsi"/>
          <w:b/>
          <w:sz w:val="22"/>
          <w:szCs w:val="22"/>
        </w:rPr>
        <w:t>Baur LA</w:t>
      </w:r>
      <w:r w:rsidRPr="00094569">
        <w:rPr>
          <w:rFonts w:asciiTheme="minorHAnsi" w:hAnsiTheme="minorHAnsi" w:cstheme="minorHAnsi"/>
          <w:sz w:val="22"/>
          <w:szCs w:val="22"/>
        </w:rPr>
        <w:t>, Cottee LJ.  Cortical projections to visual centres in the rat: an HRP study. Brain Res 1981; 215: 1-13.</w:t>
      </w:r>
    </w:p>
    <w:p w14:paraId="10B8C819"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Hale PT, Sefton AJ, </w:t>
      </w:r>
      <w:r w:rsidRPr="00094569">
        <w:rPr>
          <w:rFonts w:asciiTheme="minorHAnsi" w:hAnsiTheme="minorHAnsi" w:cstheme="minorHAnsi"/>
          <w:b/>
          <w:sz w:val="22"/>
          <w:szCs w:val="22"/>
        </w:rPr>
        <w:t>Baur LA</w:t>
      </w:r>
      <w:r w:rsidRPr="00094569">
        <w:rPr>
          <w:rFonts w:asciiTheme="minorHAnsi" w:hAnsiTheme="minorHAnsi" w:cstheme="minorHAnsi"/>
          <w:sz w:val="22"/>
          <w:szCs w:val="22"/>
        </w:rPr>
        <w:t>, Cottee LJ.  Interrelations of the rat’s thalamic reticular and dorsal lateral geniculate nuclei.  Exp Brain Res 1982; 45: 217-229.</w:t>
      </w:r>
    </w:p>
    <w:p w14:paraId="1BE11637"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Gaskin KJ, Waters DL, </w:t>
      </w:r>
      <w:r w:rsidRPr="00094569">
        <w:rPr>
          <w:rFonts w:asciiTheme="minorHAnsi" w:hAnsiTheme="minorHAnsi" w:cstheme="minorHAnsi"/>
          <w:b/>
          <w:sz w:val="22"/>
          <w:szCs w:val="22"/>
        </w:rPr>
        <w:t>Baur LA</w:t>
      </w:r>
      <w:r w:rsidRPr="00094569">
        <w:rPr>
          <w:rFonts w:asciiTheme="minorHAnsi" w:hAnsiTheme="minorHAnsi" w:cstheme="minorHAnsi"/>
          <w:sz w:val="22"/>
          <w:szCs w:val="22"/>
        </w:rPr>
        <w:t>, Soutter VL, Gruca MA.  Nutritional status, growth and development in children undergoing intense treatment for cystic fibrosis.  Acta Paediatr Scand 1990; 366 (Suppl): 106-110.</w:t>
      </w:r>
    </w:p>
    <w:p w14:paraId="251DF920"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nl-NL"/>
        </w:rPr>
        <w:t xml:space="preserve">Blagojevic N, Allen BJ, Gaskin KJ, </w:t>
      </w:r>
      <w:r w:rsidRPr="00094569">
        <w:rPr>
          <w:rFonts w:asciiTheme="minorHAnsi" w:hAnsiTheme="minorHAnsi" w:cstheme="minorHAnsi"/>
          <w:b/>
          <w:sz w:val="22"/>
          <w:szCs w:val="22"/>
          <w:lang w:val="nl-NL"/>
        </w:rPr>
        <w:t>Baur LA</w:t>
      </w:r>
      <w:r w:rsidRPr="00094569">
        <w:rPr>
          <w:rFonts w:asciiTheme="minorHAnsi" w:hAnsiTheme="minorHAnsi" w:cstheme="minorHAnsi"/>
          <w:sz w:val="22"/>
          <w:szCs w:val="22"/>
          <w:lang w:val="nl-NL"/>
        </w:rPr>
        <w:t xml:space="preserve">. </w:t>
      </w:r>
      <w:r w:rsidRPr="00094569">
        <w:rPr>
          <w:rFonts w:asciiTheme="minorHAnsi" w:hAnsiTheme="minorHAnsi" w:cstheme="minorHAnsi"/>
          <w:sz w:val="22"/>
          <w:szCs w:val="22"/>
        </w:rPr>
        <w:t>Determination of total body water by Fourier transform infrared analysis.  Aust Phys Eng Sci Med 1990; 13: 110-116.</w:t>
      </w:r>
    </w:p>
    <w:p w14:paraId="09EAFC7F"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lang w:val="de-DE"/>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Waters DL, Allen BJ, Blagojevic N, Gaskin KJ.  Nitrogen deposition in malnourished children with cystic fibrosis.  </w:t>
      </w:r>
      <w:r w:rsidRPr="00094569">
        <w:rPr>
          <w:rFonts w:asciiTheme="minorHAnsi" w:hAnsiTheme="minorHAnsi" w:cstheme="minorHAnsi"/>
          <w:sz w:val="22"/>
          <w:szCs w:val="22"/>
          <w:lang w:val="de-DE"/>
        </w:rPr>
        <w:t xml:space="preserve">Am J Clin Nutr 1991; 53: 503-511.  </w:t>
      </w:r>
      <w:r w:rsidRPr="00094569">
        <w:rPr>
          <w:rFonts w:asciiTheme="minorHAnsi" w:hAnsiTheme="minorHAnsi" w:cstheme="minorHAnsi"/>
          <w:i/>
          <w:sz w:val="22"/>
          <w:szCs w:val="22"/>
          <w:lang w:val="de-DE"/>
        </w:rPr>
        <w:t>Abstracted in: Paediatrics Digest 1991; Infant Nutrition Digest 1991</w:t>
      </w:r>
      <w:r w:rsidRPr="00094569">
        <w:rPr>
          <w:rFonts w:asciiTheme="minorHAnsi" w:hAnsiTheme="minorHAnsi" w:cstheme="minorHAnsi"/>
          <w:sz w:val="22"/>
          <w:szCs w:val="22"/>
          <w:lang w:val="de-DE"/>
        </w:rPr>
        <w:t>.</w:t>
      </w:r>
    </w:p>
    <w:p w14:paraId="16E54CA3"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Allen BJ, Rose A, Blagojevic N, Gaskin KJ.  A total body nitrogen facility for paediatric use.  Phys Med Biol 1991; 36: 1363-1375.</w:t>
      </w:r>
    </w:p>
    <w:p w14:paraId="75B9BB0A"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Body composition in normal children - ethical and methodological limitations.  Asia Pac J Clin Nutr 1994; </w:t>
      </w:r>
      <w:smartTag w:uri="urn:schemas-microsoft-com:office:smarttags" w:element="time">
        <w:smartTagPr>
          <w:attr w:name="Hour" w:val="16"/>
          <w:attr w:name="Minute" w:val="35"/>
        </w:smartTagPr>
        <w:r w:rsidRPr="00094569">
          <w:rPr>
            <w:rFonts w:asciiTheme="minorHAnsi" w:hAnsiTheme="minorHAnsi" w:cstheme="minorHAnsi"/>
            <w:sz w:val="22"/>
            <w:szCs w:val="22"/>
          </w:rPr>
          <w:t>4:35</w:t>
        </w:r>
      </w:smartTag>
      <w:r w:rsidRPr="00094569">
        <w:rPr>
          <w:rFonts w:asciiTheme="minorHAnsi" w:hAnsiTheme="minorHAnsi" w:cstheme="minorHAnsi"/>
          <w:sz w:val="22"/>
          <w:szCs w:val="22"/>
        </w:rPr>
        <w:t>-38.</w:t>
      </w:r>
    </w:p>
    <w:p w14:paraId="714966D1"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Knight JF, Crawford BA, Reed E, Roy LP, Gaskin KJ.  Total body protein in children with chronic renal failure and short stature.   Eur J Clin Nutr 1994; 48: 433-441.</w:t>
      </w:r>
    </w:p>
    <w:p w14:paraId="27FA4741"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Lazarus R, </w:t>
      </w:r>
      <w:r w:rsidRPr="00094569">
        <w:rPr>
          <w:rFonts w:asciiTheme="minorHAnsi" w:hAnsiTheme="minorHAnsi" w:cstheme="minorHAnsi"/>
          <w:b/>
          <w:sz w:val="22"/>
          <w:szCs w:val="22"/>
        </w:rPr>
        <w:t>Baur L</w:t>
      </w:r>
      <w:r w:rsidRPr="00094569">
        <w:rPr>
          <w:rFonts w:asciiTheme="minorHAnsi" w:hAnsiTheme="minorHAnsi" w:cstheme="minorHAnsi"/>
          <w:sz w:val="22"/>
          <w:szCs w:val="22"/>
        </w:rPr>
        <w:t>, Webb K, Blyth F, Gliksman M.  Recommended BMI cutoff values for overweight screening programs in Australian children and adolescents: Comparisons with North American values.  J Paediatr Child Health, 1995: 31:143-147.</w:t>
      </w:r>
    </w:p>
    <w:p w14:paraId="478C4EAC"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Kriketos AD, Pan DA, Sutton JR, Hoh JY, </w:t>
      </w:r>
      <w:r w:rsidRPr="00094569">
        <w:rPr>
          <w:rFonts w:asciiTheme="minorHAnsi" w:hAnsiTheme="minorHAnsi" w:cstheme="minorHAnsi"/>
          <w:b/>
          <w:sz w:val="22"/>
          <w:szCs w:val="22"/>
        </w:rPr>
        <w:t>Baur LA</w:t>
      </w:r>
      <w:r w:rsidRPr="00094569">
        <w:rPr>
          <w:rFonts w:asciiTheme="minorHAnsi" w:hAnsiTheme="minorHAnsi" w:cstheme="minorHAnsi"/>
          <w:sz w:val="22"/>
          <w:szCs w:val="22"/>
        </w:rPr>
        <w:t>, Cooney GJ, Jenkins AB, Storlien LH.  Relationships between muscle membrane lipids, fiber type and enzyme activities in sedentary and exercised rats.  Am J Physiol, 1995; 269: R1152-R1162.</w:t>
      </w:r>
    </w:p>
    <w:p w14:paraId="6CB2EFF4"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Pan DA, Storlien LH, Milner MR, Kriketos AD, </w:t>
      </w:r>
      <w:r w:rsidRPr="00094569">
        <w:rPr>
          <w:rFonts w:asciiTheme="minorHAnsi" w:hAnsiTheme="minorHAnsi" w:cstheme="minorHAnsi"/>
          <w:b/>
          <w:sz w:val="22"/>
          <w:szCs w:val="22"/>
        </w:rPr>
        <w:t>Baur LA</w:t>
      </w:r>
      <w:r w:rsidRPr="00094569">
        <w:rPr>
          <w:rFonts w:asciiTheme="minorHAnsi" w:hAnsiTheme="minorHAnsi" w:cstheme="minorHAnsi"/>
          <w:sz w:val="22"/>
          <w:szCs w:val="22"/>
        </w:rPr>
        <w:t>, Bogardus C, Lillioja S.  Skeletal muscle membrane lipid composition is related to adiposity and insulin action.  J Clin Invest, 1995; 96:2802-2808.</w:t>
      </w:r>
    </w:p>
    <w:p w14:paraId="27AC4AD2"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nl-NL"/>
        </w:rPr>
        <w:t xml:space="preserve">Allen JR, </w:t>
      </w:r>
      <w:r w:rsidRPr="00094569">
        <w:rPr>
          <w:rFonts w:asciiTheme="minorHAnsi" w:hAnsiTheme="minorHAnsi" w:cstheme="minorHAnsi"/>
          <w:b/>
          <w:sz w:val="22"/>
          <w:szCs w:val="22"/>
          <w:lang w:val="nl-NL"/>
        </w:rPr>
        <w:t>Baur LA</w:t>
      </w:r>
      <w:r w:rsidRPr="00094569">
        <w:rPr>
          <w:rFonts w:asciiTheme="minorHAnsi" w:hAnsiTheme="minorHAnsi" w:cstheme="minorHAnsi"/>
          <w:sz w:val="22"/>
          <w:szCs w:val="22"/>
          <w:lang w:val="nl-NL"/>
        </w:rPr>
        <w:t xml:space="preserve">, Waters DL, Allen BJ, Gaskin KJ.  </w:t>
      </w:r>
      <w:r w:rsidRPr="00094569">
        <w:rPr>
          <w:rFonts w:asciiTheme="minorHAnsi" w:hAnsiTheme="minorHAnsi" w:cstheme="minorHAnsi"/>
          <w:sz w:val="22"/>
          <w:szCs w:val="22"/>
        </w:rPr>
        <w:t>Body protein in prepubertal children with phenylketonuria.  Eur J Clin Nutr, 1996; 50:178-186.</w:t>
      </w:r>
    </w:p>
    <w:p w14:paraId="17BF126A"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Lazarus R, </w:t>
      </w:r>
      <w:r w:rsidRPr="00094569">
        <w:rPr>
          <w:rFonts w:asciiTheme="minorHAnsi" w:hAnsiTheme="minorHAnsi" w:cstheme="minorHAnsi"/>
          <w:b/>
          <w:sz w:val="22"/>
          <w:szCs w:val="22"/>
        </w:rPr>
        <w:t>Baur L</w:t>
      </w:r>
      <w:r w:rsidRPr="00094569">
        <w:rPr>
          <w:rFonts w:asciiTheme="minorHAnsi" w:hAnsiTheme="minorHAnsi" w:cstheme="minorHAnsi"/>
          <w:sz w:val="22"/>
          <w:szCs w:val="22"/>
        </w:rPr>
        <w:t>, Webb K, Blyth F.  Adiposity and body mass indices in children: Benn's index and other weight for height indices as measures of relative adiposity.  Int J Obesity, 1996; 20:406-412.</w:t>
      </w:r>
    </w:p>
    <w:p w14:paraId="183221DC"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Lazarus R, </w:t>
      </w:r>
      <w:r w:rsidRPr="00094569">
        <w:rPr>
          <w:rFonts w:asciiTheme="minorHAnsi" w:hAnsiTheme="minorHAnsi" w:cstheme="minorHAnsi"/>
          <w:b/>
          <w:sz w:val="22"/>
          <w:szCs w:val="22"/>
        </w:rPr>
        <w:t>Baur L</w:t>
      </w:r>
      <w:r w:rsidRPr="00094569">
        <w:rPr>
          <w:rFonts w:asciiTheme="minorHAnsi" w:hAnsiTheme="minorHAnsi" w:cstheme="minorHAnsi"/>
          <w:sz w:val="22"/>
          <w:szCs w:val="22"/>
        </w:rPr>
        <w:t>, Webb K, Blyth F.  Body mass index in screening programs for adiposity in children: systematic evaluation using Receiver Operating Characteristic curves.  Am J Clin Nutr, 1996; 63:500-6.</w:t>
      </w:r>
    </w:p>
    <w:p w14:paraId="5649B4FC"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Kriketos AD, Pan DA, Lillioja S, Cooney GJ, </w:t>
      </w:r>
      <w:r w:rsidRPr="00094569">
        <w:rPr>
          <w:rFonts w:asciiTheme="minorHAnsi" w:hAnsiTheme="minorHAnsi" w:cstheme="minorHAnsi"/>
          <w:b/>
          <w:sz w:val="22"/>
          <w:szCs w:val="22"/>
        </w:rPr>
        <w:t>Baur LA</w:t>
      </w:r>
      <w:r w:rsidRPr="00094569">
        <w:rPr>
          <w:rFonts w:asciiTheme="minorHAnsi" w:hAnsiTheme="minorHAnsi" w:cstheme="minorHAnsi"/>
          <w:sz w:val="22"/>
          <w:szCs w:val="22"/>
        </w:rPr>
        <w:t>, Milner MR, Sutton JR, Jenkins AB, Bogardus C, Storlien LH.  Interrelationships between muscle morphology, insulin action and adiposity.  Am J Physiol, 1996; 270:R1332-1339.</w:t>
      </w:r>
    </w:p>
    <w:p w14:paraId="64B10CFF"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Bryson JM, King, SE, Burns CM, </w:t>
      </w:r>
      <w:r w:rsidRPr="00094569">
        <w:rPr>
          <w:rFonts w:asciiTheme="minorHAnsi" w:hAnsiTheme="minorHAnsi" w:cstheme="minorHAnsi"/>
          <w:b/>
          <w:sz w:val="22"/>
          <w:szCs w:val="22"/>
        </w:rPr>
        <w:t>Baur LA</w:t>
      </w:r>
      <w:r w:rsidRPr="00094569">
        <w:rPr>
          <w:rFonts w:asciiTheme="minorHAnsi" w:hAnsiTheme="minorHAnsi" w:cstheme="minorHAnsi"/>
          <w:sz w:val="22"/>
          <w:szCs w:val="22"/>
        </w:rPr>
        <w:t>, Swaraj S, Caterson ID.  Changes in glucose and lipid metabolism induced by a very low calorie diet in obese subjects.  Int J Obesity, 1996; 20:338-345.</w:t>
      </w:r>
    </w:p>
    <w:p w14:paraId="774C9097"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Storlien LH, Pan DA, Kriketos AD, O'Connor J, Caterson ID, Cooney GJ, Jenkins AB, </w:t>
      </w:r>
      <w:r w:rsidRPr="00094569">
        <w:rPr>
          <w:rFonts w:asciiTheme="minorHAnsi" w:hAnsiTheme="minorHAnsi" w:cstheme="minorHAnsi"/>
          <w:b/>
          <w:sz w:val="22"/>
          <w:szCs w:val="22"/>
        </w:rPr>
        <w:t>Baur LA</w:t>
      </w:r>
      <w:r w:rsidRPr="00094569">
        <w:rPr>
          <w:rFonts w:asciiTheme="minorHAnsi" w:hAnsiTheme="minorHAnsi" w:cstheme="minorHAnsi"/>
          <w:sz w:val="22"/>
          <w:szCs w:val="22"/>
        </w:rPr>
        <w:t>. Skeletal muscle membrane lipids and insulin resistance.  Lipids, 1996; 31:S261-5.</w:t>
      </w:r>
    </w:p>
    <w:p w14:paraId="4F53D7A8"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Pan DA, Lillioja S, Kriketos AD, Milner M,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Bogardus C, Jenkins AB, Storlien LH.  </w:t>
      </w:r>
      <w:r w:rsidRPr="00094569">
        <w:rPr>
          <w:rFonts w:asciiTheme="minorHAnsi" w:hAnsiTheme="minorHAnsi" w:cstheme="minorHAnsi"/>
          <w:sz w:val="22"/>
          <w:szCs w:val="22"/>
        </w:rPr>
        <w:t>Skeletal muscle triglyceride levels are inversely related to insulin action.  Diabetes 1997; 46: 983-988.</w:t>
      </w:r>
    </w:p>
    <w:p w14:paraId="5E8529F6"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Kriketos AD, </w:t>
      </w:r>
      <w:r w:rsidRPr="00094569">
        <w:rPr>
          <w:rFonts w:asciiTheme="minorHAnsi" w:hAnsiTheme="minorHAnsi" w:cstheme="minorHAnsi"/>
          <w:b/>
          <w:sz w:val="22"/>
          <w:szCs w:val="22"/>
        </w:rPr>
        <w:t>Baur LA</w:t>
      </w:r>
      <w:r w:rsidRPr="00094569">
        <w:rPr>
          <w:rFonts w:asciiTheme="minorHAnsi" w:hAnsiTheme="minorHAnsi" w:cstheme="minorHAnsi"/>
          <w:sz w:val="22"/>
          <w:szCs w:val="22"/>
        </w:rPr>
        <w:t>, O'Connor J, Carey D, King S, Caterson ID, Storlien LH.  Muscle fibre type composition in infant and adult populations and relationships with obesity.  Int J Obesity 1997; 21: 796-801.</w:t>
      </w:r>
    </w:p>
    <w:p w14:paraId="35A7ABB8"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Flood V, Webb K, </w:t>
      </w:r>
      <w:r w:rsidRPr="00094569">
        <w:rPr>
          <w:rFonts w:asciiTheme="minorHAnsi" w:hAnsiTheme="minorHAnsi" w:cstheme="minorHAnsi"/>
          <w:b/>
          <w:sz w:val="22"/>
          <w:szCs w:val="22"/>
        </w:rPr>
        <w:t>Baur L</w:t>
      </w:r>
      <w:r w:rsidRPr="00094569">
        <w:rPr>
          <w:rFonts w:asciiTheme="minorHAnsi" w:hAnsiTheme="minorHAnsi" w:cstheme="minorHAnsi"/>
          <w:sz w:val="22"/>
          <w:szCs w:val="22"/>
        </w:rPr>
        <w:t>, Lazarus R.  Monitoring overweight and obesity in NSW: a guide.  NSW Pub Health Bull, 1997; 8: 46-48.</w:t>
      </w:r>
    </w:p>
    <w:p w14:paraId="7C737427"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King SE, Bryson JM, </w:t>
      </w:r>
      <w:r w:rsidRPr="00094569">
        <w:rPr>
          <w:rFonts w:asciiTheme="minorHAnsi" w:hAnsiTheme="minorHAnsi" w:cstheme="minorHAnsi"/>
          <w:b/>
          <w:sz w:val="22"/>
          <w:szCs w:val="22"/>
        </w:rPr>
        <w:t>Baur LA</w:t>
      </w:r>
      <w:r w:rsidRPr="00094569">
        <w:rPr>
          <w:rFonts w:asciiTheme="minorHAnsi" w:hAnsiTheme="minorHAnsi" w:cstheme="minorHAnsi"/>
          <w:sz w:val="22"/>
          <w:szCs w:val="22"/>
        </w:rPr>
        <w:t>, Swaraj S, Caterson ID.  Non-esterified fatty acid regulation of lipid and glucose oxidation in the obese.  Ann N Y Acad Sci 1997; 827: 476-9.</w:t>
      </w:r>
    </w:p>
    <w:p w14:paraId="743BF2DA"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O'Connor J, Pan DA, Kriketos AD, Storlien LH.  The fatty acid composition of skeletal muscle membrane phospholipid: its relationship with type of feeding and plasma glucose levels in young children.  Metabolism 1998; 47: 106-112.</w:t>
      </w:r>
    </w:p>
    <w:p w14:paraId="3AE08A9C"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Allen JR, Humphries IRJ, McCauley JC, Waters DL, Allen BJ, </w:t>
      </w:r>
      <w:r w:rsidRPr="00094569">
        <w:rPr>
          <w:rFonts w:asciiTheme="minorHAnsi" w:hAnsiTheme="minorHAnsi" w:cstheme="minorHAnsi"/>
          <w:b/>
          <w:sz w:val="22"/>
          <w:szCs w:val="22"/>
        </w:rPr>
        <w:t>Baur LA</w:t>
      </w:r>
      <w:r w:rsidRPr="00094569">
        <w:rPr>
          <w:rFonts w:asciiTheme="minorHAnsi" w:hAnsiTheme="minorHAnsi" w:cstheme="minorHAnsi"/>
          <w:sz w:val="22"/>
          <w:szCs w:val="22"/>
        </w:rPr>
        <w:t>, Roberts DCK, Gaskin KJ.  Assessment of body composition of children with cystic fibrosis.  Appl Radiat Isot 1998; 49: 591-2.</w:t>
      </w:r>
    </w:p>
    <w:p w14:paraId="53324E6C"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Hendry GD, </w:t>
      </w:r>
      <w:r w:rsidRPr="00094569">
        <w:rPr>
          <w:rFonts w:asciiTheme="minorHAnsi" w:hAnsiTheme="minorHAnsi" w:cstheme="minorHAnsi"/>
          <w:b/>
          <w:sz w:val="22"/>
          <w:szCs w:val="22"/>
        </w:rPr>
        <w:t>Baur LA</w:t>
      </w:r>
      <w:r w:rsidRPr="00094569">
        <w:rPr>
          <w:rFonts w:asciiTheme="minorHAnsi" w:hAnsiTheme="minorHAnsi" w:cstheme="minorHAnsi"/>
          <w:sz w:val="22"/>
          <w:szCs w:val="22"/>
        </w:rPr>
        <w:t>.  Monitoring evaluation of a Paediatrics and Child Health course: f</w:t>
      </w:r>
      <w:r w:rsidR="000560A1" w:rsidRPr="00094569">
        <w:rPr>
          <w:rFonts w:asciiTheme="minorHAnsi" w:hAnsiTheme="minorHAnsi" w:cstheme="minorHAnsi"/>
          <w:sz w:val="22"/>
          <w:szCs w:val="22"/>
        </w:rPr>
        <w:t>actors in implementing course im</w:t>
      </w:r>
      <w:r w:rsidRPr="00094569">
        <w:rPr>
          <w:rFonts w:asciiTheme="minorHAnsi" w:hAnsiTheme="minorHAnsi" w:cstheme="minorHAnsi"/>
          <w:sz w:val="22"/>
          <w:szCs w:val="22"/>
        </w:rPr>
        <w:t>provement.  Assessment and Evaluation in Higher Education 1998, 23: 179-189.</w:t>
      </w:r>
    </w:p>
    <w:p w14:paraId="4BF77793"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Russell J, </w:t>
      </w:r>
      <w:r w:rsidRPr="00094569">
        <w:rPr>
          <w:rFonts w:asciiTheme="minorHAnsi" w:hAnsiTheme="minorHAnsi" w:cstheme="minorHAnsi"/>
          <w:b/>
          <w:sz w:val="22"/>
          <w:szCs w:val="22"/>
        </w:rPr>
        <w:t>Baur L</w:t>
      </w:r>
      <w:r w:rsidRPr="00094569">
        <w:rPr>
          <w:rFonts w:asciiTheme="minorHAnsi" w:hAnsiTheme="minorHAnsi" w:cstheme="minorHAnsi"/>
          <w:sz w:val="22"/>
          <w:szCs w:val="22"/>
        </w:rPr>
        <w:t>, Byrnes S, Zipfel S, Beumont P.  Refeeding of anorexics: wasteful not wilful.  Lancet 1998: 352: 1445-6.</w:t>
      </w:r>
    </w:p>
    <w:p w14:paraId="6FB32348"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O'Connor J, Storlien LH.  Fat, fat subtypes and insulin action.  Proc Nutr Soc Aust 1998; 22: 151-157.</w:t>
      </w:r>
    </w:p>
    <w:p w14:paraId="465D7C0A"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Simmer K, </w:t>
      </w:r>
      <w:r w:rsidRPr="00094569">
        <w:rPr>
          <w:rFonts w:asciiTheme="minorHAnsi" w:hAnsiTheme="minorHAnsi" w:cstheme="minorHAnsi"/>
          <w:b/>
          <w:sz w:val="22"/>
          <w:szCs w:val="22"/>
          <w:lang w:val="de-DE"/>
        </w:rPr>
        <w:t>Baur L</w:t>
      </w:r>
      <w:r w:rsidRPr="00094569">
        <w:rPr>
          <w:rFonts w:asciiTheme="minorHAnsi" w:hAnsiTheme="minorHAnsi" w:cstheme="minorHAnsi"/>
          <w:sz w:val="22"/>
          <w:szCs w:val="22"/>
          <w:lang w:val="de-DE"/>
        </w:rPr>
        <w:t xml:space="preserve">, Bines J, Brewster D, Forbes D, Ford R, Gillan G, Lesson R.  </w:t>
      </w:r>
      <w:r w:rsidRPr="00094569">
        <w:rPr>
          <w:rFonts w:asciiTheme="minorHAnsi" w:hAnsiTheme="minorHAnsi" w:cstheme="minorHAnsi"/>
          <w:sz w:val="22"/>
          <w:szCs w:val="22"/>
        </w:rPr>
        <w:t>Guidelines for the funding of paediatric research by formula companies.  The Australian College of Paediatrics.  J Paediatr Child Health 1998; 34: 119.</w:t>
      </w:r>
    </w:p>
    <w:p w14:paraId="0B6C6148"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O'Connor J, Pan DA, Storlien LH.  </w:t>
      </w:r>
      <w:r w:rsidRPr="00094569">
        <w:rPr>
          <w:rFonts w:asciiTheme="minorHAnsi" w:hAnsiTheme="minorHAnsi" w:cstheme="minorHAnsi"/>
          <w:sz w:val="22"/>
          <w:szCs w:val="22"/>
        </w:rPr>
        <w:t>Relationships between maternal risk of insulin resistance and the child's muscle membrane fatty acid composition.  Diabetes 1999; 48: 112-116.</w:t>
      </w:r>
    </w:p>
    <w:p w14:paraId="57DCABDF" w14:textId="77777777" w:rsidR="00BC6BBC" w:rsidRPr="00094569" w:rsidRDefault="00BC6BB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Zipfel S, Russell J, </w:t>
      </w:r>
      <w:r w:rsidRPr="00094569">
        <w:rPr>
          <w:rFonts w:asciiTheme="minorHAnsi" w:hAnsiTheme="minorHAnsi" w:cstheme="minorHAnsi"/>
          <w:b/>
          <w:sz w:val="22"/>
          <w:szCs w:val="22"/>
          <w:lang w:val="de-DE"/>
        </w:rPr>
        <w:t xml:space="preserve">Baur </w:t>
      </w:r>
      <w:r w:rsidRPr="00094569">
        <w:rPr>
          <w:rFonts w:asciiTheme="minorHAnsi" w:hAnsiTheme="minorHAnsi" w:cstheme="minorHAnsi"/>
          <w:sz w:val="22"/>
          <w:szCs w:val="22"/>
          <w:lang w:val="de-DE"/>
        </w:rPr>
        <w:t xml:space="preserve">L, Touyz S, Herzog W, Beumont P. Metabolische Aspekte der Gewichts regulation bei patientinnen mit Anorexia nervosa. </w:t>
      </w:r>
      <w:r w:rsidRPr="00094569">
        <w:rPr>
          <w:rFonts w:asciiTheme="minorHAnsi" w:hAnsiTheme="minorHAnsi" w:cstheme="minorHAnsi"/>
          <w:sz w:val="22"/>
          <w:szCs w:val="22"/>
        </w:rPr>
        <w:t>Psychotherapie Psychosomatik Medizinische Psychologie 1999; 49:461-462.</w:t>
      </w:r>
    </w:p>
    <w:p w14:paraId="47BA6400"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Byrnes S, Steinbeck K, Brock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Leptin and cholesterol are predictors of weight gain in pre-pubertal children.  Int J Obesity 1999: 23: 146-150.</w:t>
      </w:r>
    </w:p>
    <w:p w14:paraId="549B339C"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Boulton TJC, Cowell C, </w:t>
      </w:r>
      <w:r w:rsidRPr="00094569">
        <w:rPr>
          <w:rFonts w:asciiTheme="minorHAnsi" w:hAnsiTheme="minorHAnsi" w:cstheme="minorHAnsi"/>
          <w:b/>
          <w:sz w:val="22"/>
          <w:szCs w:val="22"/>
        </w:rPr>
        <w:t>Baur LA</w:t>
      </w:r>
      <w:r w:rsidRPr="00094569">
        <w:rPr>
          <w:rFonts w:asciiTheme="minorHAnsi" w:hAnsiTheme="minorHAnsi" w:cstheme="minorHAnsi"/>
          <w:sz w:val="22"/>
          <w:szCs w:val="22"/>
        </w:rPr>
        <w:t>, Magarey A, Landers M.  Nutrition in early life: somatic growth and serum lipids.  Ann Int Med 1999; 31 (Suppl1): 7-12.</w:t>
      </w:r>
    </w:p>
    <w:p w14:paraId="6117B8D1"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Booth ML, Macaskill P, Lazarus R, </w:t>
      </w:r>
      <w:r w:rsidRPr="00094569">
        <w:rPr>
          <w:rFonts w:asciiTheme="minorHAnsi" w:hAnsiTheme="minorHAnsi" w:cstheme="minorHAnsi"/>
          <w:b/>
          <w:sz w:val="22"/>
          <w:szCs w:val="22"/>
        </w:rPr>
        <w:t>Baur LA</w:t>
      </w:r>
      <w:r w:rsidRPr="00094569">
        <w:rPr>
          <w:rFonts w:asciiTheme="minorHAnsi" w:hAnsiTheme="minorHAnsi" w:cstheme="minorHAnsi"/>
          <w:sz w:val="22"/>
          <w:szCs w:val="22"/>
        </w:rPr>
        <w:t>.  Sociodemographic distribution of measures of body fatness among children and adolescents in New South Wales, Australia.  Int J Obesity 1999; 23: 456-462.</w:t>
      </w:r>
    </w:p>
    <w:p w14:paraId="661A1F43"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Garnett S, Cowell CT, Bradford D, Lee J, Tao C, Petrauskas V, Fay R, </w:t>
      </w:r>
      <w:r w:rsidRPr="00094569">
        <w:rPr>
          <w:rFonts w:asciiTheme="minorHAnsi" w:hAnsiTheme="minorHAnsi" w:cstheme="minorHAnsi"/>
          <w:b/>
          <w:sz w:val="22"/>
          <w:szCs w:val="22"/>
        </w:rPr>
        <w:t>Baur LA</w:t>
      </w:r>
      <w:r w:rsidRPr="00094569">
        <w:rPr>
          <w:rFonts w:asciiTheme="minorHAnsi" w:hAnsiTheme="minorHAnsi" w:cstheme="minorHAnsi"/>
          <w:sz w:val="22"/>
          <w:szCs w:val="22"/>
        </w:rPr>
        <w:t>.  Effects of gender, body composition and birth size on IGF-1 in 7 and 8 year old children.  Hormone Research 1999; 52:221-9.</w:t>
      </w:r>
    </w:p>
    <w:p w14:paraId="132E386A"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O’Connor J, Pan DA, Wu BJ, Storlien LH.  </w:t>
      </w:r>
      <w:r w:rsidRPr="00094569">
        <w:rPr>
          <w:rFonts w:asciiTheme="minorHAnsi" w:hAnsiTheme="minorHAnsi" w:cstheme="minorHAnsi"/>
          <w:sz w:val="22"/>
          <w:szCs w:val="22"/>
        </w:rPr>
        <w:t>Relationships between fatty acid composition of muscle and erythrocyte membrane phospholipid in young children and the effect of type of infant feeding.  Lipids 2000; 35:77-82.</w:t>
      </w:r>
    </w:p>
    <w:p w14:paraId="6F3703A3"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Russell JD, </w:t>
      </w:r>
      <w:r w:rsidRPr="00094569">
        <w:rPr>
          <w:rFonts w:asciiTheme="minorHAnsi" w:hAnsiTheme="minorHAnsi" w:cstheme="minorHAnsi"/>
          <w:b/>
          <w:sz w:val="22"/>
          <w:szCs w:val="22"/>
        </w:rPr>
        <w:t>Baur LA</w:t>
      </w:r>
      <w:r w:rsidRPr="00094569">
        <w:rPr>
          <w:rFonts w:asciiTheme="minorHAnsi" w:hAnsiTheme="minorHAnsi" w:cstheme="minorHAnsi"/>
          <w:sz w:val="22"/>
          <w:szCs w:val="22"/>
        </w:rPr>
        <w:t>, Beumont PV, Byrnes S, Gross G, Touyz S, Abrahams S, Zipfel S.  Altered energy metabolism in anorexia nervosa. Psychoneuroendocrinology 2001: 26: 51-63.</w:t>
      </w:r>
    </w:p>
    <w:p w14:paraId="2C9368D8"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Prasad S, </w:t>
      </w:r>
      <w:r w:rsidRPr="00094569">
        <w:rPr>
          <w:rFonts w:asciiTheme="minorHAnsi" w:hAnsiTheme="minorHAnsi" w:cstheme="minorHAnsi"/>
          <w:b/>
          <w:sz w:val="22"/>
          <w:szCs w:val="22"/>
        </w:rPr>
        <w:t>Baur LA</w:t>
      </w:r>
      <w:r w:rsidRPr="00094569">
        <w:rPr>
          <w:rFonts w:asciiTheme="minorHAnsi" w:hAnsiTheme="minorHAnsi" w:cstheme="minorHAnsi"/>
          <w:sz w:val="22"/>
          <w:szCs w:val="22"/>
        </w:rPr>
        <w:t>.  Fracture of the first rib as a consequence of pertussis infection.  J Paediatr Child Health 2001; 37:91-3.</w:t>
      </w:r>
    </w:p>
    <w:p w14:paraId="2E29FE36"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Ward JA, Ashley M, Kemp A, </w:t>
      </w:r>
      <w:r w:rsidRPr="00094569">
        <w:rPr>
          <w:rFonts w:asciiTheme="minorHAnsi" w:hAnsiTheme="minorHAnsi" w:cstheme="minorHAnsi"/>
          <w:b/>
          <w:sz w:val="22"/>
          <w:szCs w:val="22"/>
        </w:rPr>
        <w:t>Baur LA</w:t>
      </w:r>
      <w:r w:rsidRPr="00094569">
        <w:rPr>
          <w:rFonts w:asciiTheme="minorHAnsi" w:hAnsiTheme="minorHAnsi" w:cstheme="minorHAnsi"/>
          <w:sz w:val="22"/>
          <w:szCs w:val="22"/>
        </w:rPr>
        <w:t>, Thompson CH.  Skeletal muscle cell lipid and oxygen supply.  Metabolism 2001; 50:380</w:t>
      </w:r>
      <w:r w:rsidRPr="00094569">
        <w:rPr>
          <w:rFonts w:asciiTheme="minorHAnsi" w:hAnsiTheme="minorHAnsi" w:cstheme="minorHAnsi"/>
          <w:sz w:val="22"/>
          <w:szCs w:val="22"/>
        </w:rPr>
        <w:noBreakHyphen/>
        <w:t>381.</w:t>
      </w:r>
    </w:p>
    <w:p w14:paraId="1C0A2BFF"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Ball E, O’Connor J, Abbott R, Steinbeck KS, Davies PSW, Wishart C, Gaskin KJ,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Total energy expenditure, body fatness and physical activity in children aged 6 – 9 years. Am J Clin Nutr 2001; 74: 524-8. </w:t>
      </w:r>
      <w:r w:rsidRPr="00094569">
        <w:rPr>
          <w:rFonts w:asciiTheme="minorHAnsi" w:hAnsiTheme="minorHAnsi" w:cstheme="minorHAnsi"/>
          <w:i/>
          <w:sz w:val="22"/>
          <w:szCs w:val="22"/>
        </w:rPr>
        <w:t>Abstracted in 2002 Year Book of Sports Medicine, Nieman D (ed), Mosby-Year Book Inc, St Louis, USA.</w:t>
      </w:r>
    </w:p>
    <w:p w14:paraId="4D4688F6"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Dowling AM, Steele JR, </w:t>
      </w:r>
      <w:r w:rsidRPr="00094569">
        <w:rPr>
          <w:rFonts w:asciiTheme="minorHAnsi" w:hAnsiTheme="minorHAnsi" w:cstheme="minorHAnsi"/>
          <w:b/>
          <w:sz w:val="22"/>
          <w:szCs w:val="22"/>
        </w:rPr>
        <w:t>Baur LA</w:t>
      </w:r>
      <w:r w:rsidRPr="00094569">
        <w:rPr>
          <w:rFonts w:asciiTheme="minorHAnsi" w:hAnsiTheme="minorHAnsi" w:cstheme="minorHAnsi"/>
          <w:sz w:val="22"/>
          <w:szCs w:val="22"/>
        </w:rPr>
        <w:t>.  Does obesity influence foot structure and plantar pressure patterns in prepubescent children? Int J Obesity, 2001; 25:845-52.</w:t>
      </w:r>
    </w:p>
    <w:p w14:paraId="26012F78"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O’Connor J, Ball EJ, Steinbeck KS, Davies PSW, Wishart C, Gaskin KJ,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A comparison of total energy expenditure and energy intake in children aged 6 – 9 years. </w:t>
      </w:r>
      <w:r w:rsidRPr="00094569">
        <w:rPr>
          <w:rFonts w:asciiTheme="minorHAnsi" w:hAnsiTheme="minorHAnsi" w:cstheme="minorHAnsi"/>
          <w:snapToGrid w:val="0"/>
          <w:sz w:val="22"/>
          <w:szCs w:val="22"/>
        </w:rPr>
        <w:t>Am J Clin Nutr 2001; 74:643-649</w:t>
      </w:r>
    </w:p>
    <w:p w14:paraId="1686C9DD" w14:textId="77777777" w:rsidR="001166E4"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Kerruish KP, O’Connor J, Humphries IRJ, Kohn KR, Clarke SD, Briody JN, Thomson EJ, Wright KA, Gaskin KJ, </w:t>
      </w:r>
      <w:r w:rsidRPr="00094569">
        <w:rPr>
          <w:rFonts w:asciiTheme="minorHAnsi" w:hAnsiTheme="minorHAnsi" w:cstheme="minorHAnsi"/>
          <w:b/>
          <w:sz w:val="22"/>
          <w:szCs w:val="22"/>
        </w:rPr>
        <w:t>Baur LA</w:t>
      </w:r>
      <w:r w:rsidRPr="00094569">
        <w:rPr>
          <w:rFonts w:asciiTheme="minorHAnsi" w:hAnsiTheme="minorHAnsi" w:cstheme="minorHAnsi"/>
          <w:sz w:val="22"/>
          <w:szCs w:val="22"/>
        </w:rPr>
        <w:t>.  Body composition in adolescents with anorexia nervosa. Am J Clin Nutr, 2002; 75: 31-37.</w:t>
      </w:r>
    </w:p>
    <w:p w14:paraId="4BFAF0C3"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Steinbeck KS, Bermingham M, Mahajan D,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w:t>
      </w:r>
      <w:r w:rsidRPr="00094569">
        <w:rPr>
          <w:rFonts w:asciiTheme="minorHAnsi" w:hAnsiTheme="minorHAnsi" w:cstheme="minorHAnsi"/>
          <w:sz w:val="22"/>
          <w:szCs w:val="22"/>
        </w:rPr>
        <w:t>Low-density lipoprotein sub-classes in children under 10 years of age. J Paediatr Child Health 2001; 37: 550-553.</w:t>
      </w:r>
    </w:p>
    <w:p w14:paraId="74F33BA2"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Garnett SP, Cowell CT,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Fay RA, Lee J, Coakley J, Peat JK, Boulton TJ.  </w:t>
      </w:r>
      <w:r w:rsidR="00B30B8D" w:rsidRPr="00094569">
        <w:rPr>
          <w:rFonts w:asciiTheme="minorHAnsi" w:hAnsiTheme="minorHAnsi" w:cstheme="minorHAnsi"/>
          <w:sz w:val="22"/>
          <w:szCs w:val="22"/>
        </w:rPr>
        <w:t xml:space="preserve">Abdominal fat and birth size in healthy prepubertal children. </w:t>
      </w:r>
      <w:r w:rsidRPr="00094569">
        <w:rPr>
          <w:rFonts w:asciiTheme="minorHAnsi" w:hAnsiTheme="minorHAnsi" w:cstheme="minorHAnsi"/>
          <w:sz w:val="22"/>
          <w:szCs w:val="22"/>
        </w:rPr>
        <w:t>Int J Obesity 2001; 25: 1667-1673.</w:t>
      </w:r>
    </w:p>
    <w:p w14:paraId="3243AB0A"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Ashley MA, Buckley AJ, Criss AL, Ward J, Kemp A, Garnett S, Cowell C,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Thompson CH.  </w:t>
      </w:r>
      <w:r w:rsidR="00E750F6" w:rsidRPr="00094569">
        <w:rPr>
          <w:rFonts w:asciiTheme="minorHAnsi" w:hAnsiTheme="minorHAnsi" w:cstheme="minorHAnsi"/>
          <w:sz w:val="22"/>
          <w:szCs w:val="22"/>
        </w:rPr>
        <w:t>Familial, anthropometric and metabolic associations of</w:t>
      </w:r>
      <w:r w:rsidRPr="00094569">
        <w:rPr>
          <w:rFonts w:asciiTheme="minorHAnsi" w:hAnsiTheme="minorHAnsi" w:cstheme="minorHAnsi"/>
          <w:sz w:val="22"/>
          <w:szCs w:val="22"/>
        </w:rPr>
        <w:t xml:space="preserve"> intramyocellular lipid levels in prepubertal males. Pediatr Res 2002; 51: 81–86.</w:t>
      </w:r>
    </w:p>
    <w:p w14:paraId="69057BC4"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nl-NL"/>
        </w:rPr>
        <w:t xml:space="preserve">de la Eva RC, </w:t>
      </w:r>
      <w:r w:rsidRPr="00094569">
        <w:rPr>
          <w:rFonts w:asciiTheme="minorHAnsi" w:hAnsiTheme="minorHAnsi" w:cstheme="minorHAnsi"/>
          <w:b/>
          <w:sz w:val="22"/>
          <w:szCs w:val="22"/>
          <w:lang w:val="nl-NL"/>
        </w:rPr>
        <w:t>Baur LA</w:t>
      </w:r>
      <w:r w:rsidRPr="00094569">
        <w:rPr>
          <w:rFonts w:asciiTheme="minorHAnsi" w:hAnsiTheme="minorHAnsi" w:cstheme="minorHAnsi"/>
          <w:sz w:val="22"/>
          <w:szCs w:val="22"/>
          <w:lang w:val="nl-NL"/>
        </w:rPr>
        <w:t xml:space="preserve">, Donaghue K, Waters KA.  </w:t>
      </w:r>
      <w:r w:rsidRPr="00094569">
        <w:rPr>
          <w:rFonts w:asciiTheme="minorHAnsi" w:hAnsiTheme="minorHAnsi" w:cstheme="minorHAnsi"/>
          <w:sz w:val="22"/>
          <w:szCs w:val="22"/>
        </w:rPr>
        <w:t xml:space="preserve">Metabolic correlates with obstructive sleep apnea. J Pediatr 2002; 140: 654-659.  </w:t>
      </w:r>
      <w:r w:rsidRPr="00094569">
        <w:rPr>
          <w:rFonts w:asciiTheme="minorHAnsi" w:hAnsiTheme="minorHAnsi" w:cstheme="minorHAnsi"/>
          <w:i/>
          <w:sz w:val="22"/>
          <w:szCs w:val="22"/>
        </w:rPr>
        <w:t>Note accompanying editorial.</w:t>
      </w:r>
      <w:r w:rsidRPr="00094569">
        <w:rPr>
          <w:rFonts w:asciiTheme="minorHAnsi" w:hAnsiTheme="minorHAnsi" w:cstheme="minorHAnsi"/>
          <w:sz w:val="22"/>
          <w:szCs w:val="22"/>
        </w:rPr>
        <w:t xml:space="preserve">  </w:t>
      </w:r>
    </w:p>
    <w:p w14:paraId="126A05F1"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Abbott RA, Ball EJ, O’Connor J, Steinbeck KS, Gaskin KJ, </w:t>
      </w:r>
      <w:r w:rsidRPr="00094569">
        <w:rPr>
          <w:rFonts w:asciiTheme="minorHAnsi" w:hAnsiTheme="minorHAnsi" w:cstheme="minorHAnsi"/>
          <w:b/>
          <w:sz w:val="22"/>
          <w:szCs w:val="22"/>
        </w:rPr>
        <w:t>Baur LA</w:t>
      </w:r>
      <w:r w:rsidRPr="00094569">
        <w:rPr>
          <w:rFonts w:asciiTheme="minorHAnsi" w:hAnsiTheme="minorHAnsi" w:cstheme="minorHAnsi"/>
          <w:sz w:val="22"/>
          <w:szCs w:val="22"/>
        </w:rPr>
        <w:t>, Davies PSW.  The use of body mass index to predict body composition in children. Ann Hum Biol 2002; 29:619-626.</w:t>
      </w:r>
    </w:p>
    <w:p w14:paraId="0872AC12"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Arrowsmith FE, Ward J, Rooney K, Kriketos AD,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Thompson CH.  </w:t>
      </w:r>
      <w:r w:rsidR="002540D6" w:rsidRPr="00094569">
        <w:rPr>
          <w:rFonts w:asciiTheme="minorHAnsi" w:hAnsiTheme="minorHAnsi" w:cstheme="minorHAnsi"/>
          <w:sz w:val="22"/>
          <w:szCs w:val="22"/>
        </w:rPr>
        <w:t>Body fatness, insulin sensitivity and muscle</w:t>
      </w:r>
      <w:r w:rsidRPr="00094569">
        <w:rPr>
          <w:rFonts w:asciiTheme="minorHAnsi" w:hAnsiTheme="minorHAnsi" w:cstheme="minorHAnsi"/>
          <w:sz w:val="22"/>
          <w:szCs w:val="22"/>
        </w:rPr>
        <w:t xml:space="preserve"> oxygen supply in adolescents.  Clin Sci 2002; 103:391-396.</w:t>
      </w:r>
    </w:p>
    <w:p w14:paraId="323FE6E3" w14:textId="77777777" w:rsidR="00EA460D" w:rsidRPr="00094569" w:rsidRDefault="00EA460D" w:rsidP="00743DAA">
      <w:pPr>
        <w:numPr>
          <w:ilvl w:val="0"/>
          <w:numId w:val="3"/>
        </w:numPr>
        <w:tabs>
          <w:tab w:val="num" w:pos="720"/>
        </w:tabs>
        <w:ind w:left="720" w:right="-498" w:hanging="720"/>
        <w:rPr>
          <w:rFonts w:asciiTheme="minorHAnsi" w:hAnsiTheme="minorHAnsi" w:cstheme="minorHAnsi"/>
          <w:snapToGrid w:val="0"/>
          <w:sz w:val="22"/>
          <w:szCs w:val="22"/>
        </w:rPr>
      </w:pPr>
      <w:r w:rsidRPr="00094569">
        <w:rPr>
          <w:rFonts w:asciiTheme="minorHAnsi" w:hAnsiTheme="minorHAnsi" w:cstheme="minorHAnsi"/>
          <w:sz w:val="22"/>
          <w:szCs w:val="22"/>
        </w:rPr>
        <w:t xml:space="preserve">Arrowsmith FE, Ward JA, Ling AH, Rooney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Thompson CH.  Fetal nutrition and muscle oxygen supply. Metabolism 2002; </w:t>
      </w:r>
      <w:r w:rsidRPr="00094569">
        <w:rPr>
          <w:rFonts w:asciiTheme="minorHAnsi" w:hAnsiTheme="minorHAnsi" w:cstheme="minorHAnsi"/>
          <w:snapToGrid w:val="0"/>
          <w:sz w:val="22"/>
          <w:szCs w:val="22"/>
        </w:rPr>
        <w:t>51:1569-72.</w:t>
      </w:r>
    </w:p>
    <w:p w14:paraId="58895CB8"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Allen JR, McCaulay JC, Selby AM, Waters DL, Gruca MA,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van Asperen P, Gaskin KJ.  Differences in resting energy expenditure between male and female children with cystic fibrosis.  J Pediatr 2003; 142:15-19.  </w:t>
      </w:r>
      <w:r w:rsidRPr="00094569">
        <w:rPr>
          <w:rFonts w:asciiTheme="minorHAnsi" w:hAnsiTheme="minorHAnsi" w:cstheme="minorHAnsi"/>
          <w:i/>
          <w:sz w:val="22"/>
          <w:szCs w:val="22"/>
        </w:rPr>
        <w:t>Note accompanying editorial</w:t>
      </w:r>
      <w:r w:rsidRPr="00094569">
        <w:rPr>
          <w:rFonts w:asciiTheme="minorHAnsi" w:hAnsiTheme="minorHAnsi" w:cstheme="minorHAnsi"/>
          <w:sz w:val="22"/>
          <w:szCs w:val="22"/>
        </w:rPr>
        <w:t xml:space="preserve">.  </w:t>
      </w:r>
    </w:p>
    <w:p w14:paraId="28B6D8E9"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O’Connor J, Ball EJ, Steinbeck KS, Davies PSW, Wishart C, Gaskin KJ, </w:t>
      </w:r>
      <w:r w:rsidRPr="00094569">
        <w:rPr>
          <w:rFonts w:asciiTheme="minorHAnsi" w:hAnsiTheme="minorHAnsi" w:cstheme="minorHAnsi"/>
          <w:b/>
          <w:sz w:val="22"/>
          <w:szCs w:val="22"/>
        </w:rPr>
        <w:t>Baur LA</w:t>
      </w:r>
      <w:r w:rsidRPr="00094569">
        <w:rPr>
          <w:rFonts w:asciiTheme="minorHAnsi" w:hAnsiTheme="minorHAnsi" w:cstheme="minorHAnsi"/>
          <w:sz w:val="22"/>
          <w:szCs w:val="22"/>
        </w:rPr>
        <w:t>.  Measuring physical activity in children: comparison of doubly labeled water, a physical activity questionnaire, the Tritrac-R3D accelerometer, and an activity diary.  Pediatr Ex Sci 2003; 15:202-215.</w:t>
      </w:r>
    </w:p>
    <w:p w14:paraId="09AC22DD"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Denney-Wilson E, Booth ML, </w:t>
      </w:r>
      <w:r w:rsidRPr="00094569">
        <w:rPr>
          <w:rFonts w:asciiTheme="minorHAnsi" w:hAnsiTheme="minorHAnsi" w:cstheme="minorHAnsi"/>
          <w:b/>
          <w:sz w:val="22"/>
          <w:szCs w:val="22"/>
        </w:rPr>
        <w:t>Baur LA</w:t>
      </w:r>
      <w:r w:rsidRPr="00094569">
        <w:rPr>
          <w:rFonts w:asciiTheme="minorHAnsi" w:hAnsiTheme="minorHAnsi" w:cstheme="minorHAnsi"/>
          <w:sz w:val="22"/>
          <w:szCs w:val="22"/>
        </w:rPr>
        <w:t>.  Development of the Australian standard definition of child/adolescent overweight and obesity: process and consultation. Nutr &amp; Diet 2003; 60:105-108.</w:t>
      </w:r>
    </w:p>
    <w:p w14:paraId="2BC21EF3" w14:textId="77777777" w:rsidR="00EA460D" w:rsidRPr="00094569" w:rsidRDefault="002540D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Bogaert N, Steinbeck </w:t>
      </w:r>
      <w:smartTag w:uri="urn:schemas-microsoft-com:office:smarttags" w:element="stockticker">
        <w:r w:rsidRPr="00094569">
          <w:rPr>
            <w:rFonts w:asciiTheme="minorHAnsi" w:hAnsiTheme="minorHAnsi" w:cstheme="minorHAnsi"/>
            <w:sz w:val="22"/>
            <w:szCs w:val="22"/>
            <w:lang w:val="de-DE"/>
          </w:rPr>
          <w:t>KSS</w:t>
        </w:r>
      </w:smartTag>
      <w:r w:rsidRPr="00094569">
        <w:rPr>
          <w:rFonts w:asciiTheme="minorHAnsi" w:hAnsiTheme="minorHAnsi" w:cstheme="minorHAnsi"/>
          <w:sz w:val="22"/>
          <w:szCs w:val="22"/>
          <w:lang w:val="de-DE"/>
        </w:rPr>
        <w:t xml:space="preserve">, </w:t>
      </w:r>
      <w:r w:rsidR="00EA460D" w:rsidRPr="00094569">
        <w:rPr>
          <w:rFonts w:asciiTheme="minorHAnsi" w:hAnsiTheme="minorHAnsi" w:cstheme="minorHAnsi"/>
          <w:b/>
          <w:sz w:val="22"/>
          <w:szCs w:val="22"/>
          <w:lang w:val="de-DE"/>
        </w:rPr>
        <w:t>Baur LA</w:t>
      </w:r>
      <w:r w:rsidR="00EA460D" w:rsidRPr="00094569">
        <w:rPr>
          <w:rFonts w:asciiTheme="minorHAnsi" w:hAnsiTheme="minorHAnsi" w:cstheme="minorHAnsi"/>
          <w:sz w:val="22"/>
          <w:szCs w:val="22"/>
          <w:lang w:val="de-DE"/>
        </w:rPr>
        <w:t xml:space="preserve">, Brock K, </w:t>
      </w:r>
      <w:r w:rsidRPr="00094569">
        <w:rPr>
          <w:rFonts w:asciiTheme="minorHAnsi" w:hAnsiTheme="minorHAnsi" w:cstheme="minorHAnsi"/>
          <w:sz w:val="22"/>
          <w:szCs w:val="22"/>
          <w:lang w:val="de-DE"/>
        </w:rPr>
        <w:t>Bermingham</w:t>
      </w:r>
      <w:r w:rsidR="00EA460D" w:rsidRPr="00094569">
        <w:rPr>
          <w:rFonts w:asciiTheme="minorHAnsi" w:hAnsiTheme="minorHAnsi" w:cstheme="minorHAnsi"/>
          <w:sz w:val="22"/>
          <w:szCs w:val="22"/>
          <w:lang w:val="de-DE"/>
        </w:rPr>
        <w:t xml:space="preserve"> </w:t>
      </w:r>
      <w:r w:rsidRPr="00094569">
        <w:rPr>
          <w:rFonts w:asciiTheme="minorHAnsi" w:hAnsiTheme="minorHAnsi" w:cstheme="minorHAnsi"/>
          <w:sz w:val="22"/>
          <w:szCs w:val="22"/>
          <w:lang w:val="de-DE"/>
        </w:rPr>
        <w:t>M</w:t>
      </w:r>
      <w:r w:rsidR="00EA460D" w:rsidRPr="00094569">
        <w:rPr>
          <w:rFonts w:asciiTheme="minorHAnsi" w:hAnsiTheme="minorHAnsi" w:cstheme="minorHAnsi"/>
          <w:sz w:val="22"/>
          <w:szCs w:val="22"/>
          <w:lang w:val="de-DE"/>
        </w:rPr>
        <w:t xml:space="preserve">.  </w:t>
      </w:r>
      <w:r w:rsidR="00EA460D" w:rsidRPr="00094569">
        <w:rPr>
          <w:rFonts w:asciiTheme="minorHAnsi" w:hAnsiTheme="minorHAnsi" w:cstheme="minorHAnsi"/>
          <w:sz w:val="22"/>
          <w:szCs w:val="22"/>
        </w:rPr>
        <w:t>Food, activity and family – environmental versus biochemical predictors of weight gain.  Eur J Clin Nutr 2003; 57</w:t>
      </w:r>
      <w:r w:rsidRPr="00094569">
        <w:rPr>
          <w:rFonts w:asciiTheme="minorHAnsi" w:hAnsiTheme="minorHAnsi" w:cstheme="minorHAnsi"/>
          <w:sz w:val="22"/>
          <w:szCs w:val="22"/>
        </w:rPr>
        <w:t xml:space="preserve"> (10)</w:t>
      </w:r>
      <w:r w:rsidR="00EA460D" w:rsidRPr="00094569">
        <w:rPr>
          <w:rFonts w:asciiTheme="minorHAnsi" w:hAnsiTheme="minorHAnsi" w:cstheme="minorHAnsi"/>
          <w:sz w:val="22"/>
          <w:szCs w:val="22"/>
        </w:rPr>
        <w:t>:1242-1249.</w:t>
      </w:r>
    </w:p>
    <w:p w14:paraId="512A1FA0" w14:textId="77777777" w:rsidR="00EA460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Ling AH, Donaghue KC, Howard NJ, Arrowsmith FE, Ward JA, </w:t>
      </w:r>
      <w:r w:rsidRPr="00094569">
        <w:rPr>
          <w:rFonts w:asciiTheme="minorHAnsi" w:hAnsiTheme="minorHAnsi" w:cstheme="minorHAnsi"/>
          <w:b/>
          <w:sz w:val="22"/>
          <w:szCs w:val="22"/>
        </w:rPr>
        <w:t>Baur LA</w:t>
      </w:r>
      <w:r w:rsidRPr="00094569">
        <w:rPr>
          <w:rFonts w:asciiTheme="minorHAnsi" w:hAnsiTheme="minorHAnsi" w:cstheme="minorHAnsi"/>
          <w:sz w:val="22"/>
          <w:szCs w:val="22"/>
        </w:rPr>
        <w:t>, Thompson CH.  Intramyocellular lipid and muscle oxygen supply in prepubertal type 1 diabetes.  Pediatr Diabetes 2003; 4:126-131.</w:t>
      </w:r>
    </w:p>
    <w:p w14:paraId="580C24AD" w14:textId="77777777" w:rsidR="00FB6A1D"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nl-NL"/>
        </w:rPr>
        <w:t xml:space="preserve">O’Connor J, Youde LS, Allen JR, </w:t>
      </w:r>
      <w:r w:rsidRPr="00094569">
        <w:rPr>
          <w:rFonts w:asciiTheme="minorHAnsi" w:hAnsiTheme="minorHAnsi" w:cstheme="minorHAnsi"/>
          <w:b/>
          <w:sz w:val="22"/>
          <w:szCs w:val="22"/>
          <w:lang w:val="nl-NL"/>
        </w:rPr>
        <w:t>Baur LA</w:t>
      </w:r>
      <w:r w:rsidRPr="00094569">
        <w:rPr>
          <w:rFonts w:asciiTheme="minorHAnsi" w:hAnsiTheme="minorHAnsi" w:cstheme="minorHAnsi"/>
          <w:sz w:val="22"/>
          <w:szCs w:val="22"/>
          <w:lang w:val="nl-NL"/>
        </w:rPr>
        <w:t xml:space="preserve">.  </w:t>
      </w:r>
      <w:r w:rsidRPr="00094569">
        <w:rPr>
          <w:rFonts w:asciiTheme="minorHAnsi" w:hAnsiTheme="minorHAnsi" w:cstheme="minorHAnsi"/>
          <w:sz w:val="22"/>
          <w:szCs w:val="22"/>
        </w:rPr>
        <w:t>Obesity and under-nutrition in a tertiary paediatric hosp</w:t>
      </w:r>
      <w:r w:rsidR="00455CE1" w:rsidRPr="00094569">
        <w:rPr>
          <w:rFonts w:asciiTheme="minorHAnsi" w:hAnsiTheme="minorHAnsi" w:cstheme="minorHAnsi"/>
          <w:sz w:val="22"/>
          <w:szCs w:val="22"/>
        </w:rPr>
        <w:t>ital.  J Paediatr Ch Health 2004; 40:299-304</w:t>
      </w:r>
      <w:r w:rsidRPr="00094569">
        <w:rPr>
          <w:rFonts w:asciiTheme="minorHAnsi" w:hAnsiTheme="minorHAnsi" w:cstheme="minorHAnsi"/>
          <w:sz w:val="22"/>
          <w:szCs w:val="22"/>
        </w:rPr>
        <w:t>.</w:t>
      </w:r>
    </w:p>
    <w:p w14:paraId="64E7DBBC" w14:textId="77777777" w:rsidR="00807474"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O’Connor J, Youde LS, Allen JR, Hanson R,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w:t>
      </w:r>
      <w:r w:rsidRPr="00094569">
        <w:rPr>
          <w:rFonts w:asciiTheme="minorHAnsi" w:hAnsiTheme="minorHAnsi" w:cstheme="minorHAnsi"/>
          <w:sz w:val="22"/>
          <w:szCs w:val="22"/>
        </w:rPr>
        <w:t>Outcomes of a nutrition audit in a tertiary paediatric hospital: implications for service improvement. J Paediatr Ch Health</w:t>
      </w:r>
      <w:r w:rsidR="00455CE1" w:rsidRPr="00094569">
        <w:rPr>
          <w:rFonts w:asciiTheme="minorHAnsi" w:hAnsiTheme="minorHAnsi" w:cstheme="minorHAnsi"/>
          <w:sz w:val="22"/>
          <w:szCs w:val="22"/>
        </w:rPr>
        <w:t xml:space="preserve"> 2004; 40:295-298</w:t>
      </w:r>
      <w:r w:rsidRPr="00094569">
        <w:rPr>
          <w:rFonts w:asciiTheme="minorHAnsi" w:hAnsiTheme="minorHAnsi" w:cstheme="minorHAnsi"/>
          <w:sz w:val="22"/>
          <w:szCs w:val="22"/>
        </w:rPr>
        <w:t>.</w:t>
      </w:r>
    </w:p>
    <w:p w14:paraId="2DE5A1CD" w14:textId="77777777" w:rsidR="00FB6A1D" w:rsidRPr="00094569" w:rsidRDefault="00FB6A1D"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Dowling AM, Steele JR, </w:t>
      </w:r>
      <w:r w:rsidRPr="00094569">
        <w:rPr>
          <w:rFonts w:asciiTheme="minorHAnsi" w:hAnsiTheme="minorHAnsi" w:cstheme="minorHAnsi"/>
          <w:b/>
          <w:sz w:val="22"/>
          <w:szCs w:val="22"/>
        </w:rPr>
        <w:t>Baur LA</w:t>
      </w:r>
      <w:r w:rsidRPr="00094569">
        <w:rPr>
          <w:rFonts w:asciiTheme="minorHAnsi" w:hAnsiTheme="minorHAnsi" w:cstheme="minorHAnsi"/>
          <w:sz w:val="22"/>
          <w:szCs w:val="22"/>
        </w:rPr>
        <w:t>.  Can static plantar pressures of prepubertal children be predicted by inked footprints?  J Am Podiatric Med Assoc 2004; 9</w:t>
      </w:r>
      <w:r w:rsidR="00CE0293" w:rsidRPr="00094569">
        <w:rPr>
          <w:rFonts w:asciiTheme="minorHAnsi" w:hAnsiTheme="minorHAnsi" w:cstheme="minorHAnsi"/>
          <w:sz w:val="22"/>
          <w:szCs w:val="22"/>
        </w:rPr>
        <w:t>4</w:t>
      </w:r>
      <w:r w:rsidRPr="00094569">
        <w:rPr>
          <w:rFonts w:asciiTheme="minorHAnsi" w:hAnsiTheme="minorHAnsi" w:cstheme="minorHAnsi"/>
          <w:sz w:val="22"/>
          <w:szCs w:val="22"/>
        </w:rPr>
        <w:t>:429-433.</w:t>
      </w:r>
    </w:p>
    <w:p w14:paraId="5D7CFB87" w14:textId="77777777" w:rsidR="00515E0F" w:rsidRPr="00094569" w:rsidRDefault="00515E0F"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Garnett SP, Hoegler W, Cowell CT,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Peat J, Lee J.  </w:t>
      </w:r>
      <w:r w:rsidR="004C477B" w:rsidRPr="00094569">
        <w:rPr>
          <w:rFonts w:asciiTheme="minorHAnsi" w:hAnsiTheme="minorHAnsi" w:cstheme="minorHAnsi"/>
          <w:sz w:val="22"/>
          <w:szCs w:val="22"/>
          <w:lang w:eastAsia="en-AU"/>
        </w:rPr>
        <w:t>Relation</w:t>
      </w:r>
      <w:r w:rsidRPr="00094569">
        <w:rPr>
          <w:rFonts w:asciiTheme="minorHAnsi" w:hAnsiTheme="minorHAnsi" w:cstheme="minorHAnsi"/>
          <w:sz w:val="22"/>
          <w:szCs w:val="22"/>
          <w:lang w:eastAsia="en-AU"/>
        </w:rPr>
        <w:t xml:space="preserve"> between hormones and body composition, including bone</w:t>
      </w:r>
      <w:r w:rsidR="00D50E99" w:rsidRPr="00094569">
        <w:rPr>
          <w:rFonts w:asciiTheme="minorHAnsi" w:hAnsiTheme="minorHAnsi" w:cstheme="minorHAnsi"/>
          <w:sz w:val="22"/>
          <w:szCs w:val="22"/>
          <w:lang w:eastAsia="en-AU"/>
        </w:rPr>
        <w:t>,</w:t>
      </w:r>
      <w:r w:rsidRPr="00094569">
        <w:rPr>
          <w:rFonts w:asciiTheme="minorHAnsi" w:hAnsiTheme="minorHAnsi" w:cstheme="minorHAnsi"/>
          <w:sz w:val="22"/>
          <w:szCs w:val="22"/>
          <w:lang w:eastAsia="en-AU"/>
        </w:rPr>
        <w:t xml:space="preserve"> in prepuber</w:t>
      </w:r>
      <w:r w:rsidR="00F02A19" w:rsidRPr="00094569">
        <w:rPr>
          <w:rFonts w:asciiTheme="minorHAnsi" w:hAnsiTheme="minorHAnsi" w:cstheme="minorHAnsi"/>
          <w:sz w:val="22"/>
          <w:szCs w:val="22"/>
          <w:lang w:eastAsia="en-AU"/>
        </w:rPr>
        <w:t>t</w:t>
      </w:r>
      <w:r w:rsidRPr="00094569">
        <w:rPr>
          <w:rFonts w:asciiTheme="minorHAnsi" w:hAnsiTheme="minorHAnsi" w:cstheme="minorHAnsi"/>
          <w:sz w:val="22"/>
          <w:szCs w:val="22"/>
          <w:lang w:eastAsia="en-AU"/>
        </w:rPr>
        <w:t xml:space="preserve">al children.  </w:t>
      </w:r>
      <w:r w:rsidRPr="00094569">
        <w:rPr>
          <w:rFonts w:asciiTheme="minorHAnsi" w:hAnsiTheme="minorHAnsi" w:cstheme="minorHAnsi"/>
          <w:sz w:val="22"/>
          <w:szCs w:val="22"/>
        </w:rPr>
        <w:t>Am J Clin Nutr 2004</w:t>
      </w:r>
      <w:r w:rsidR="004C477B" w:rsidRPr="00094569">
        <w:rPr>
          <w:rFonts w:asciiTheme="minorHAnsi" w:hAnsiTheme="minorHAnsi" w:cstheme="minorHAnsi"/>
          <w:sz w:val="22"/>
          <w:szCs w:val="22"/>
        </w:rPr>
        <w:t>; 80:966-972</w:t>
      </w:r>
      <w:r w:rsidRPr="00094569">
        <w:rPr>
          <w:rFonts w:asciiTheme="minorHAnsi" w:hAnsiTheme="minorHAnsi" w:cstheme="minorHAnsi"/>
          <w:sz w:val="22"/>
          <w:szCs w:val="22"/>
        </w:rPr>
        <w:t>.</w:t>
      </w:r>
    </w:p>
    <w:p w14:paraId="1ECA63E1" w14:textId="77777777" w:rsidR="00E021E1" w:rsidRPr="00094569" w:rsidRDefault="00DB1E90"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Dowling AM, Steele JR,</w:t>
      </w:r>
      <w:r w:rsidR="00E021E1" w:rsidRPr="00094569">
        <w:rPr>
          <w:rFonts w:asciiTheme="minorHAnsi" w:hAnsiTheme="minorHAnsi" w:cstheme="minorHAnsi"/>
          <w:sz w:val="22"/>
          <w:szCs w:val="22"/>
        </w:rPr>
        <w:t xml:space="preserve"> </w:t>
      </w:r>
      <w:r w:rsidR="00E021E1" w:rsidRPr="00094569">
        <w:rPr>
          <w:rFonts w:asciiTheme="minorHAnsi" w:hAnsiTheme="minorHAnsi" w:cstheme="minorHAnsi"/>
          <w:b/>
          <w:sz w:val="22"/>
          <w:szCs w:val="22"/>
        </w:rPr>
        <w:t>Baur LA</w:t>
      </w:r>
      <w:r w:rsidR="00E021E1" w:rsidRPr="00094569">
        <w:rPr>
          <w:rFonts w:asciiTheme="minorHAnsi" w:hAnsiTheme="minorHAnsi" w:cstheme="minorHAnsi"/>
          <w:sz w:val="22"/>
          <w:szCs w:val="22"/>
        </w:rPr>
        <w:t xml:space="preserve">. </w:t>
      </w:r>
      <w:r w:rsidR="00E021E1" w:rsidRPr="00094569">
        <w:rPr>
          <w:rStyle w:val="HTMLTypewriter"/>
          <w:rFonts w:asciiTheme="minorHAnsi" w:hAnsiTheme="minorHAnsi" w:cstheme="minorHAnsi"/>
          <w:sz w:val="22"/>
          <w:szCs w:val="22"/>
        </w:rPr>
        <w:t>What are the effects of obesity in children on plantar pressure distributions?</w:t>
      </w:r>
      <w:r w:rsidR="00E021E1" w:rsidRPr="00094569">
        <w:rPr>
          <w:rFonts w:asciiTheme="minorHAnsi" w:hAnsiTheme="minorHAnsi" w:cstheme="minorHAnsi"/>
          <w:sz w:val="22"/>
          <w:szCs w:val="22"/>
        </w:rPr>
        <w:t xml:space="preserve"> </w:t>
      </w:r>
      <w:r w:rsidR="00E021E1" w:rsidRPr="00094569">
        <w:rPr>
          <w:rFonts w:asciiTheme="minorHAnsi" w:hAnsiTheme="minorHAnsi" w:cstheme="minorHAnsi"/>
          <w:iCs/>
          <w:sz w:val="22"/>
          <w:szCs w:val="22"/>
        </w:rPr>
        <w:t>Int J Obesity and Related Metabolic Research</w:t>
      </w:r>
      <w:r w:rsidR="00CE0293" w:rsidRPr="00094569">
        <w:rPr>
          <w:rFonts w:asciiTheme="minorHAnsi" w:hAnsiTheme="minorHAnsi" w:cstheme="minorHAnsi"/>
          <w:sz w:val="22"/>
          <w:szCs w:val="22"/>
        </w:rPr>
        <w:t xml:space="preserve"> 2004; 28:1514-1519</w:t>
      </w:r>
      <w:r w:rsidR="00E021E1" w:rsidRPr="00094569">
        <w:rPr>
          <w:rFonts w:asciiTheme="minorHAnsi" w:hAnsiTheme="minorHAnsi" w:cstheme="minorHAnsi"/>
          <w:sz w:val="22"/>
          <w:szCs w:val="22"/>
        </w:rPr>
        <w:t>.</w:t>
      </w:r>
    </w:p>
    <w:p w14:paraId="55666F8D" w14:textId="77777777" w:rsidR="00FA51C6" w:rsidRPr="00094569" w:rsidRDefault="00DE6AAE"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Patradoon-Ho P, Scheinberg A,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Obesity in children and adolescents with acquired brain injury.  </w:t>
      </w:r>
      <w:r w:rsidR="009A04C8" w:rsidRPr="00094569">
        <w:rPr>
          <w:rFonts w:asciiTheme="minorHAnsi" w:hAnsiTheme="minorHAnsi" w:cstheme="minorHAnsi"/>
          <w:sz w:val="22"/>
          <w:szCs w:val="22"/>
        </w:rPr>
        <w:t>Pediatr Rehab</w:t>
      </w:r>
      <w:r w:rsidRPr="00094569">
        <w:rPr>
          <w:rFonts w:asciiTheme="minorHAnsi" w:hAnsiTheme="minorHAnsi" w:cstheme="minorHAnsi"/>
          <w:sz w:val="22"/>
          <w:szCs w:val="22"/>
        </w:rPr>
        <w:t xml:space="preserve"> </w:t>
      </w:r>
      <w:r w:rsidR="009A04C8" w:rsidRPr="00094569">
        <w:rPr>
          <w:rFonts w:asciiTheme="minorHAnsi" w:hAnsiTheme="minorHAnsi" w:cstheme="minorHAnsi"/>
          <w:sz w:val="22"/>
          <w:szCs w:val="22"/>
        </w:rPr>
        <w:t>2005; 8:303-308</w:t>
      </w:r>
      <w:r w:rsidRPr="00094569">
        <w:rPr>
          <w:rFonts w:asciiTheme="minorHAnsi" w:hAnsiTheme="minorHAnsi" w:cstheme="minorHAnsi"/>
          <w:sz w:val="22"/>
          <w:szCs w:val="22"/>
        </w:rPr>
        <w:t>.</w:t>
      </w:r>
    </w:p>
    <w:p w14:paraId="55D252A2" w14:textId="77777777" w:rsidR="00FA51C6" w:rsidRPr="00094569" w:rsidRDefault="000A77DC"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Lobstein T, </w:t>
      </w:r>
      <w:r w:rsidRPr="00094569">
        <w:rPr>
          <w:rFonts w:asciiTheme="minorHAnsi" w:hAnsiTheme="minorHAnsi" w:cstheme="minorHAnsi"/>
          <w:b/>
          <w:sz w:val="22"/>
          <w:szCs w:val="22"/>
        </w:rPr>
        <w:t>Baur LA</w:t>
      </w:r>
      <w:r w:rsidRPr="00094569">
        <w:rPr>
          <w:rFonts w:asciiTheme="minorHAnsi" w:hAnsiTheme="minorHAnsi" w:cstheme="minorHAnsi"/>
          <w:sz w:val="22"/>
          <w:szCs w:val="22"/>
        </w:rPr>
        <w:t>.  Policies to prevent childhood obesity in the European Union.  Eur J Publ Health</w:t>
      </w:r>
      <w:r w:rsidR="004749F0" w:rsidRPr="00094569">
        <w:rPr>
          <w:rFonts w:asciiTheme="minorHAnsi" w:hAnsiTheme="minorHAnsi" w:cstheme="minorHAnsi"/>
          <w:sz w:val="22"/>
          <w:szCs w:val="22"/>
        </w:rPr>
        <w:t xml:space="preserve"> 2005</w:t>
      </w:r>
      <w:r w:rsidR="00FA51C6" w:rsidRPr="00094569">
        <w:rPr>
          <w:rFonts w:asciiTheme="minorHAnsi" w:hAnsiTheme="minorHAnsi" w:cstheme="minorHAnsi"/>
          <w:sz w:val="22"/>
          <w:szCs w:val="22"/>
        </w:rPr>
        <w:t>; 15:576-579</w:t>
      </w:r>
    </w:p>
    <w:p w14:paraId="00B8E59A" w14:textId="77777777" w:rsidR="00D406C6" w:rsidRPr="00094569" w:rsidRDefault="00B02D8B"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Carver A, Salmon J, Campbell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Garnett S, Crawford D.  How do perceptions of local neighborhood relate to adolescents’ walking and cycling?  Am J Health Promotion</w:t>
      </w:r>
      <w:r w:rsidR="00145A6B" w:rsidRPr="00094569">
        <w:rPr>
          <w:rFonts w:asciiTheme="minorHAnsi" w:hAnsiTheme="minorHAnsi" w:cstheme="minorHAnsi"/>
          <w:sz w:val="22"/>
          <w:szCs w:val="22"/>
        </w:rPr>
        <w:t xml:space="preserve"> 2005; 20:</w:t>
      </w:r>
      <w:r w:rsidR="0015483E" w:rsidRPr="00094569">
        <w:rPr>
          <w:rFonts w:asciiTheme="minorHAnsi" w:hAnsiTheme="minorHAnsi" w:cstheme="minorHAnsi"/>
          <w:sz w:val="22"/>
          <w:szCs w:val="22"/>
        </w:rPr>
        <w:t>139</w:t>
      </w:r>
      <w:r w:rsidR="00145A6B" w:rsidRPr="00094569">
        <w:rPr>
          <w:rFonts w:asciiTheme="minorHAnsi" w:hAnsiTheme="minorHAnsi" w:cstheme="minorHAnsi"/>
          <w:sz w:val="22"/>
          <w:szCs w:val="22"/>
        </w:rPr>
        <w:t>-147</w:t>
      </w:r>
      <w:r w:rsidRPr="00094569">
        <w:rPr>
          <w:rFonts w:asciiTheme="minorHAnsi" w:hAnsiTheme="minorHAnsi" w:cstheme="minorHAnsi"/>
          <w:sz w:val="22"/>
          <w:szCs w:val="22"/>
        </w:rPr>
        <w:t>.</w:t>
      </w:r>
    </w:p>
    <w:p w14:paraId="504CE2C4" w14:textId="77777777" w:rsidR="0051787F" w:rsidRPr="00094569" w:rsidRDefault="00D406C6"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Shrewsbury VA, Garnett SP, Cowell CT, Crawford D,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00F07A66" w:rsidRPr="00094569">
        <w:rPr>
          <w:rFonts w:asciiTheme="minorHAnsi" w:hAnsiTheme="minorHAnsi" w:cstheme="minorHAnsi"/>
          <w:sz w:val="22"/>
          <w:szCs w:val="22"/>
        </w:rPr>
        <w:t>Change in women’s body mass index and wast circumference, 1997 to 2002: The Nepean study</w:t>
      </w:r>
      <w:r w:rsidR="0051787F" w:rsidRPr="00094569">
        <w:rPr>
          <w:rFonts w:asciiTheme="minorHAnsi" w:hAnsiTheme="minorHAnsi" w:cstheme="minorHAnsi"/>
          <w:sz w:val="22"/>
          <w:szCs w:val="22"/>
        </w:rPr>
        <w:t xml:space="preserve">.  ANZ J Pub Health </w:t>
      </w:r>
      <w:r w:rsidR="0051787F" w:rsidRPr="00094569">
        <w:rPr>
          <w:rFonts w:asciiTheme="minorHAnsi" w:hAnsiTheme="minorHAnsi" w:cstheme="minorHAnsi"/>
          <w:sz w:val="22"/>
          <w:szCs w:val="22"/>
          <w:lang w:eastAsia="en-AU"/>
        </w:rPr>
        <w:t>2005; 29: 183-6</w:t>
      </w:r>
    </w:p>
    <w:p w14:paraId="30A45E49" w14:textId="77777777" w:rsidR="009601E7" w:rsidRPr="00094569" w:rsidRDefault="00666613"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McCallum Z, Wake M, Gerner B, Harris C, Gibbons K, </w:t>
      </w:r>
      <w:r w:rsidR="007F6DD0" w:rsidRPr="00094569">
        <w:rPr>
          <w:rFonts w:asciiTheme="minorHAnsi" w:hAnsiTheme="minorHAnsi" w:cstheme="minorHAnsi"/>
          <w:sz w:val="22"/>
          <w:szCs w:val="22"/>
          <w:lang w:val="de-DE"/>
        </w:rPr>
        <w:t xml:space="preserve">Gunn J, </w:t>
      </w:r>
      <w:r w:rsidRPr="00094569">
        <w:rPr>
          <w:rFonts w:asciiTheme="minorHAnsi" w:hAnsiTheme="minorHAnsi" w:cstheme="minorHAnsi"/>
          <w:sz w:val="22"/>
          <w:szCs w:val="22"/>
          <w:lang w:val="de-DE"/>
        </w:rPr>
        <w:t xml:space="preserve">Waters E,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w:t>
      </w:r>
      <w:smartTag w:uri="urn:schemas-microsoft-com:office:smarttags" w:element="stockticker">
        <w:r w:rsidRPr="00094569">
          <w:rPr>
            <w:rFonts w:asciiTheme="minorHAnsi" w:hAnsiTheme="minorHAnsi" w:cstheme="minorHAnsi"/>
            <w:sz w:val="22"/>
            <w:szCs w:val="22"/>
          </w:rPr>
          <w:t>LEAP</w:t>
        </w:r>
      </w:smartTag>
      <w:r w:rsidRPr="00094569">
        <w:rPr>
          <w:rFonts w:asciiTheme="minorHAnsi" w:hAnsiTheme="minorHAnsi" w:cstheme="minorHAnsi"/>
          <w:sz w:val="22"/>
          <w:szCs w:val="22"/>
        </w:rPr>
        <w:t xml:space="preserve"> (Live, Eat and Play): Can Australian general practitioners tackle childhood overweight/obesity? - Methods and processes from the </w:t>
      </w:r>
      <w:smartTag w:uri="urn:schemas-microsoft-com:office:smarttags" w:element="stockticker">
        <w:r w:rsidRPr="00094569">
          <w:rPr>
            <w:rFonts w:asciiTheme="minorHAnsi" w:hAnsiTheme="minorHAnsi" w:cstheme="minorHAnsi"/>
            <w:sz w:val="22"/>
            <w:szCs w:val="22"/>
          </w:rPr>
          <w:t>LEAP</w:t>
        </w:r>
      </w:smartTag>
      <w:r w:rsidRPr="00094569">
        <w:rPr>
          <w:rFonts w:asciiTheme="minorHAnsi" w:hAnsiTheme="minorHAnsi" w:cstheme="minorHAnsi"/>
          <w:sz w:val="22"/>
          <w:szCs w:val="22"/>
        </w:rPr>
        <w:t xml:space="preserve"> (Live, Eat And Play) randomised controlled trial.  </w:t>
      </w:r>
      <w:r w:rsidR="00357D20" w:rsidRPr="00094569">
        <w:rPr>
          <w:rFonts w:asciiTheme="minorHAnsi" w:hAnsiTheme="minorHAnsi" w:cstheme="minorHAnsi"/>
          <w:sz w:val="22"/>
          <w:szCs w:val="22"/>
        </w:rPr>
        <w:t>J Paediatr Ch Health</w:t>
      </w:r>
      <w:r w:rsidRPr="00094569">
        <w:rPr>
          <w:rFonts w:asciiTheme="minorHAnsi" w:hAnsiTheme="minorHAnsi" w:cstheme="minorHAnsi"/>
          <w:sz w:val="22"/>
          <w:szCs w:val="22"/>
        </w:rPr>
        <w:t xml:space="preserve"> 2005</w:t>
      </w:r>
      <w:r w:rsidR="007F6DD0" w:rsidRPr="00094569">
        <w:rPr>
          <w:rFonts w:asciiTheme="minorHAnsi" w:hAnsiTheme="minorHAnsi" w:cstheme="minorHAnsi"/>
          <w:sz w:val="22"/>
          <w:szCs w:val="22"/>
        </w:rPr>
        <w:t>; 41: 488-494</w:t>
      </w:r>
      <w:r w:rsidRPr="00094569">
        <w:rPr>
          <w:rFonts w:asciiTheme="minorHAnsi" w:hAnsiTheme="minorHAnsi" w:cstheme="minorHAnsi"/>
          <w:sz w:val="22"/>
          <w:szCs w:val="22"/>
        </w:rPr>
        <w:t>.</w:t>
      </w:r>
    </w:p>
    <w:p w14:paraId="2CC1D6BC" w14:textId="77777777" w:rsidR="009601E7" w:rsidRPr="00094569" w:rsidRDefault="009601E7" w:rsidP="00743DAA">
      <w:pPr>
        <w:numPr>
          <w:ilvl w:val="0"/>
          <w:numId w:val="3"/>
        </w:numPr>
        <w:tabs>
          <w:tab w:val="num" w:pos="720"/>
          <w:tab w:val="num" w:pos="993"/>
        </w:tabs>
        <w:ind w:left="720" w:right="-498" w:hanging="720"/>
        <w:rPr>
          <w:rFonts w:asciiTheme="minorHAnsi" w:hAnsiTheme="minorHAnsi" w:cstheme="minorHAnsi"/>
          <w:sz w:val="22"/>
          <w:szCs w:val="22"/>
        </w:rPr>
      </w:pPr>
      <w:bookmarkStart w:id="6" w:name="OLE_LINK12"/>
      <w:r w:rsidRPr="00094569">
        <w:rPr>
          <w:rFonts w:asciiTheme="minorHAnsi" w:hAnsiTheme="minorHAnsi" w:cstheme="minorHAnsi"/>
          <w:sz w:val="22"/>
          <w:szCs w:val="22"/>
        </w:rPr>
        <w:t xml:space="preserve">Garnett SP, Cowell CT, </w:t>
      </w:r>
      <w:r w:rsidRPr="00094569">
        <w:rPr>
          <w:rFonts w:asciiTheme="minorHAnsi" w:hAnsiTheme="minorHAnsi" w:cstheme="minorHAnsi"/>
          <w:b/>
          <w:sz w:val="22"/>
          <w:szCs w:val="22"/>
        </w:rPr>
        <w:t>Baur LA</w:t>
      </w:r>
      <w:r w:rsidRPr="00094569">
        <w:rPr>
          <w:rFonts w:asciiTheme="minorHAnsi" w:hAnsiTheme="minorHAnsi" w:cstheme="minorHAnsi"/>
          <w:sz w:val="22"/>
          <w:szCs w:val="22"/>
        </w:rPr>
        <w:t>, Shrewsbury VA, Chan A, Crawford D, Salmon J, Campbell K, Boulton TJC. Increasing central adiposity: the Nepean longitudinal study of young people aged 7-8 to 12-13 years.  Int J Obesity 2005</w:t>
      </w:r>
      <w:r w:rsidR="0041480C" w:rsidRPr="00094569">
        <w:rPr>
          <w:rFonts w:asciiTheme="minorHAnsi" w:hAnsiTheme="minorHAnsi" w:cstheme="minorHAnsi"/>
          <w:sz w:val="22"/>
          <w:szCs w:val="22"/>
        </w:rPr>
        <w:t>; 29</w:t>
      </w:r>
      <w:r w:rsidR="00357D20" w:rsidRPr="00094569">
        <w:rPr>
          <w:rFonts w:asciiTheme="minorHAnsi" w:hAnsiTheme="minorHAnsi" w:cstheme="minorHAnsi"/>
          <w:sz w:val="22"/>
          <w:szCs w:val="22"/>
        </w:rPr>
        <w:t>:</w:t>
      </w:r>
      <w:r w:rsidR="00874F4B" w:rsidRPr="00094569">
        <w:rPr>
          <w:rFonts w:asciiTheme="minorHAnsi" w:hAnsiTheme="minorHAnsi" w:cstheme="minorHAnsi"/>
          <w:sz w:val="22"/>
          <w:szCs w:val="22"/>
          <w:lang w:val="en"/>
        </w:rPr>
        <w:t xml:space="preserve"> 1353-1360</w:t>
      </w:r>
      <w:r w:rsidR="00357D20" w:rsidRPr="00094569">
        <w:rPr>
          <w:rFonts w:asciiTheme="minorHAnsi" w:hAnsiTheme="minorHAnsi" w:cstheme="minorHAnsi"/>
          <w:sz w:val="22"/>
          <w:szCs w:val="22"/>
        </w:rPr>
        <w:t>.</w:t>
      </w:r>
    </w:p>
    <w:bookmarkEnd w:id="6"/>
    <w:p w14:paraId="2357B753" w14:textId="77777777" w:rsidR="005914A3" w:rsidRPr="00094569" w:rsidRDefault="005914A3"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Timperio A, Ball K, Salmon J, Roberts R, Giles-Corti B, Simmons D, </w:t>
      </w:r>
      <w:r w:rsidRPr="00094569">
        <w:rPr>
          <w:rFonts w:asciiTheme="minorHAnsi" w:hAnsiTheme="minorHAnsi" w:cstheme="minorHAnsi"/>
          <w:b/>
          <w:sz w:val="22"/>
          <w:szCs w:val="22"/>
        </w:rPr>
        <w:t>Baur LA</w:t>
      </w:r>
      <w:r w:rsidRPr="00094569">
        <w:rPr>
          <w:rFonts w:asciiTheme="minorHAnsi" w:hAnsiTheme="minorHAnsi" w:cstheme="minorHAnsi"/>
          <w:sz w:val="22"/>
          <w:szCs w:val="22"/>
        </w:rPr>
        <w:t>, Crawford D. Personal, family, social and environmental correlates of active commuting to school.  Am J Prev Med</w:t>
      </w:r>
      <w:r w:rsidR="009C6F38" w:rsidRPr="00094569">
        <w:rPr>
          <w:rFonts w:asciiTheme="minorHAnsi" w:hAnsiTheme="minorHAnsi" w:cstheme="minorHAnsi"/>
          <w:sz w:val="22"/>
          <w:szCs w:val="22"/>
        </w:rPr>
        <w:t xml:space="preserve"> 2006; 30:45-51</w:t>
      </w:r>
      <w:r w:rsidRPr="00094569">
        <w:rPr>
          <w:rFonts w:asciiTheme="minorHAnsi" w:hAnsiTheme="minorHAnsi" w:cstheme="minorHAnsi"/>
          <w:sz w:val="22"/>
          <w:szCs w:val="22"/>
        </w:rPr>
        <w:t>.</w:t>
      </w:r>
    </w:p>
    <w:p w14:paraId="7720BA80" w14:textId="77777777" w:rsidR="00B752B4" w:rsidRPr="00094569" w:rsidRDefault="00B752B4"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Steinbeck KS, </w:t>
      </w:r>
      <w:r w:rsidRPr="00094569">
        <w:rPr>
          <w:rFonts w:asciiTheme="minorHAnsi" w:hAnsiTheme="minorHAnsi" w:cstheme="minorHAnsi"/>
          <w:b/>
          <w:sz w:val="22"/>
          <w:szCs w:val="22"/>
        </w:rPr>
        <w:t>Baur LA</w:t>
      </w:r>
      <w:r w:rsidRPr="00094569">
        <w:rPr>
          <w:rFonts w:asciiTheme="minorHAnsi" w:hAnsiTheme="minorHAnsi" w:cstheme="minorHAnsi"/>
          <w:sz w:val="22"/>
          <w:szCs w:val="22"/>
        </w:rPr>
        <w:t>, Morris AM, Ghersi D. A proposed protocol for the development of a register of trials of weight management of childhood overweight and obesity. Int J Obesity 2006; 30:2-5.</w:t>
      </w:r>
    </w:p>
    <w:p w14:paraId="3D9FA80D" w14:textId="77777777" w:rsidR="0056735C" w:rsidRPr="00094569" w:rsidRDefault="0056735C"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Golley RK, Magarey AM, Steinbeck KS,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Daniels LA.  </w:t>
      </w:r>
      <w:r w:rsidRPr="00094569">
        <w:rPr>
          <w:rFonts w:asciiTheme="minorHAnsi" w:hAnsiTheme="minorHAnsi" w:cstheme="minorHAnsi"/>
          <w:sz w:val="22"/>
          <w:szCs w:val="22"/>
        </w:rPr>
        <w:t>Comparison of metabolic syndrome prevalence using six different definitions in overweight pre-pubertal children enrolled in a weight management study</w:t>
      </w:r>
      <w:r w:rsidR="00B85D1A" w:rsidRPr="00094569">
        <w:rPr>
          <w:rFonts w:asciiTheme="minorHAnsi" w:hAnsiTheme="minorHAnsi" w:cstheme="minorHAnsi"/>
          <w:sz w:val="22"/>
          <w:szCs w:val="22"/>
        </w:rPr>
        <w:t xml:space="preserve">. Int J </w:t>
      </w:r>
      <w:r w:rsidR="004A569A" w:rsidRPr="00094569">
        <w:rPr>
          <w:rFonts w:asciiTheme="minorHAnsi" w:hAnsiTheme="minorHAnsi" w:cstheme="minorHAnsi"/>
          <w:sz w:val="22"/>
          <w:szCs w:val="22"/>
        </w:rPr>
        <w:t>Obesity, 2006;</w:t>
      </w:r>
      <w:r w:rsidR="00B85D1A" w:rsidRPr="00094569">
        <w:rPr>
          <w:rFonts w:asciiTheme="minorHAnsi" w:hAnsiTheme="minorHAnsi" w:cstheme="minorHAnsi"/>
          <w:sz w:val="22"/>
          <w:szCs w:val="22"/>
        </w:rPr>
        <w:t xml:space="preserve"> </w:t>
      </w:r>
      <w:r w:rsidR="004A569A" w:rsidRPr="00094569">
        <w:rPr>
          <w:rFonts w:asciiTheme="minorHAnsi" w:hAnsiTheme="minorHAnsi" w:cstheme="minorHAnsi"/>
          <w:bCs/>
          <w:sz w:val="22"/>
          <w:szCs w:val="22"/>
          <w:lang w:val="en"/>
        </w:rPr>
        <w:t>30:</w:t>
      </w:r>
      <w:r w:rsidR="004A569A" w:rsidRPr="00094569">
        <w:rPr>
          <w:rFonts w:asciiTheme="minorHAnsi" w:hAnsiTheme="minorHAnsi" w:cstheme="minorHAnsi"/>
          <w:sz w:val="22"/>
          <w:szCs w:val="22"/>
          <w:lang w:val="en"/>
        </w:rPr>
        <w:t>853–860.</w:t>
      </w:r>
    </w:p>
    <w:p w14:paraId="30FED5C3" w14:textId="77777777" w:rsidR="00403749" w:rsidRPr="00094569" w:rsidRDefault="00403749"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Riddiford</w:t>
      </w:r>
      <w:r w:rsidR="00AA5510" w:rsidRPr="00094569">
        <w:rPr>
          <w:rFonts w:asciiTheme="minorHAnsi" w:hAnsiTheme="minorHAnsi" w:cstheme="minorHAnsi"/>
          <w:sz w:val="22"/>
          <w:szCs w:val="22"/>
        </w:rPr>
        <w:t>-Harland</w:t>
      </w:r>
      <w:r w:rsidRPr="00094569">
        <w:rPr>
          <w:rFonts w:asciiTheme="minorHAnsi" w:hAnsiTheme="minorHAnsi" w:cstheme="minorHAnsi"/>
          <w:sz w:val="22"/>
          <w:szCs w:val="22"/>
        </w:rPr>
        <w:t xml:space="preserve"> DL, </w:t>
      </w:r>
      <w:r w:rsidRPr="00094569">
        <w:rPr>
          <w:rFonts w:asciiTheme="minorHAnsi" w:hAnsiTheme="minorHAnsi" w:cstheme="minorHAnsi"/>
          <w:b/>
          <w:sz w:val="22"/>
          <w:szCs w:val="22"/>
        </w:rPr>
        <w:t>Baur LA</w:t>
      </w:r>
      <w:r w:rsidR="009D1252" w:rsidRPr="00094569">
        <w:rPr>
          <w:rFonts w:asciiTheme="minorHAnsi" w:hAnsiTheme="minorHAnsi" w:cstheme="minorHAnsi"/>
          <w:b/>
          <w:sz w:val="22"/>
          <w:szCs w:val="22"/>
        </w:rPr>
        <w:t>,</w:t>
      </w:r>
      <w:r w:rsidR="009D1252" w:rsidRPr="00094569">
        <w:rPr>
          <w:rFonts w:asciiTheme="minorHAnsi" w:hAnsiTheme="minorHAnsi" w:cstheme="minorHAnsi"/>
          <w:sz w:val="22"/>
          <w:szCs w:val="22"/>
        </w:rPr>
        <w:t xml:space="preserve"> Steele JR</w:t>
      </w:r>
      <w:r w:rsidRPr="00094569">
        <w:rPr>
          <w:rFonts w:asciiTheme="minorHAnsi" w:hAnsiTheme="minorHAnsi" w:cstheme="minorHAnsi"/>
          <w:sz w:val="22"/>
          <w:szCs w:val="22"/>
        </w:rPr>
        <w:t xml:space="preserve">.  </w:t>
      </w:r>
      <w:r w:rsidR="00B15C13" w:rsidRPr="00094569">
        <w:rPr>
          <w:rFonts w:asciiTheme="minorHAnsi" w:hAnsiTheme="minorHAnsi" w:cstheme="minorHAnsi"/>
          <w:sz w:val="22"/>
          <w:szCs w:val="22"/>
        </w:rPr>
        <w:t>Upper and lower limb functionality:  Are these compromised in obese children?</w:t>
      </w:r>
      <w:r w:rsidRPr="00094569">
        <w:rPr>
          <w:rFonts w:asciiTheme="minorHAnsi" w:hAnsiTheme="minorHAnsi" w:cstheme="minorHAnsi"/>
          <w:sz w:val="22"/>
          <w:szCs w:val="22"/>
        </w:rPr>
        <w:t xml:space="preserve"> </w:t>
      </w:r>
      <w:r w:rsidR="00CA5475" w:rsidRPr="00094569">
        <w:rPr>
          <w:rFonts w:asciiTheme="minorHAnsi" w:hAnsiTheme="minorHAnsi" w:cstheme="minorHAnsi"/>
          <w:sz w:val="22"/>
          <w:szCs w:val="22"/>
        </w:rPr>
        <w:t>Int J Pediatr Obesity 2006; 1:42-49</w:t>
      </w:r>
      <w:r w:rsidRPr="00094569">
        <w:rPr>
          <w:rFonts w:asciiTheme="minorHAnsi" w:hAnsiTheme="minorHAnsi" w:cstheme="minorHAnsi"/>
          <w:sz w:val="22"/>
          <w:szCs w:val="22"/>
        </w:rPr>
        <w:t>.</w:t>
      </w:r>
    </w:p>
    <w:p w14:paraId="3B5B67EA" w14:textId="77777777" w:rsidR="004D3D0D" w:rsidRPr="00094569" w:rsidRDefault="00524498"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Tam C, Garnett SP, Cowell CT, Campbell K, Cabrera G,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Soft drink consumption and excess weight gain in Australian school students: Results from the Nepean study. </w:t>
      </w:r>
      <w:r w:rsidR="004D3D0D" w:rsidRPr="00094569">
        <w:rPr>
          <w:rFonts w:asciiTheme="minorHAnsi" w:hAnsiTheme="minorHAnsi" w:cstheme="minorHAnsi"/>
          <w:sz w:val="22"/>
          <w:szCs w:val="22"/>
          <w:lang w:eastAsia="en-AU"/>
        </w:rPr>
        <w:t>Int J Obesity 2006; 30:1091-3</w:t>
      </w:r>
      <w:r w:rsidRPr="00094569">
        <w:rPr>
          <w:rFonts w:asciiTheme="minorHAnsi" w:hAnsiTheme="minorHAnsi" w:cstheme="minorHAnsi"/>
          <w:sz w:val="22"/>
          <w:szCs w:val="22"/>
        </w:rPr>
        <w:t>.</w:t>
      </w:r>
    </w:p>
    <w:p w14:paraId="3CAE6030" w14:textId="77777777" w:rsidR="00D264A8" w:rsidRPr="00094569" w:rsidRDefault="00D264A8"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noProof/>
          <w:sz w:val="22"/>
          <w:szCs w:val="22"/>
        </w:rPr>
        <w:t xml:space="preserve">Srinivasan S, Ambler GR, </w:t>
      </w:r>
      <w:r w:rsidRPr="00094569">
        <w:rPr>
          <w:rFonts w:asciiTheme="minorHAnsi" w:hAnsiTheme="minorHAnsi" w:cstheme="minorHAnsi"/>
          <w:b/>
          <w:noProof/>
          <w:sz w:val="22"/>
          <w:szCs w:val="22"/>
        </w:rPr>
        <w:t>Baur LA</w:t>
      </w:r>
      <w:r w:rsidRPr="00094569">
        <w:rPr>
          <w:rFonts w:asciiTheme="minorHAnsi" w:hAnsiTheme="minorHAnsi" w:cstheme="minorHAnsi"/>
          <w:noProof/>
          <w:sz w:val="22"/>
          <w:szCs w:val="22"/>
        </w:rPr>
        <w:t>, Garnett SP, Tepsa M, Yap F,  Ward GM, Cowell, CT. Randomized controlled trial of metformin for obesity and insulin resistance in children and adolescents - improvement in body composition and fasting insulin. J Clin Endocrinol Metab</w:t>
      </w:r>
      <w:r w:rsidR="00395BA5" w:rsidRPr="00094569">
        <w:rPr>
          <w:rFonts w:asciiTheme="minorHAnsi" w:hAnsiTheme="minorHAnsi" w:cstheme="minorHAnsi"/>
          <w:noProof/>
          <w:sz w:val="22"/>
          <w:szCs w:val="22"/>
        </w:rPr>
        <w:t xml:space="preserve"> </w:t>
      </w:r>
      <w:r w:rsidR="00370EB9" w:rsidRPr="00094569">
        <w:rPr>
          <w:rFonts w:asciiTheme="minorHAnsi" w:hAnsiTheme="minorHAnsi" w:cstheme="minorHAnsi"/>
          <w:noProof/>
          <w:sz w:val="22"/>
          <w:szCs w:val="22"/>
        </w:rPr>
        <w:t>2006; 91:2074-2080.</w:t>
      </w:r>
    </w:p>
    <w:p w14:paraId="08ACE5A9" w14:textId="77777777" w:rsidR="00645F8C" w:rsidRPr="00094569" w:rsidRDefault="00645F8C"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noProof/>
          <w:sz w:val="22"/>
          <w:szCs w:val="22"/>
        </w:rPr>
        <w:t xml:space="preserve">O’Brien LM, Sitha S, </w:t>
      </w:r>
      <w:r w:rsidRPr="00094569">
        <w:rPr>
          <w:rFonts w:asciiTheme="minorHAnsi" w:hAnsiTheme="minorHAnsi" w:cstheme="minorHAnsi"/>
          <w:b/>
          <w:noProof/>
          <w:sz w:val="22"/>
          <w:szCs w:val="22"/>
        </w:rPr>
        <w:t>Baur LA</w:t>
      </w:r>
      <w:r w:rsidR="00E07429" w:rsidRPr="00094569">
        <w:rPr>
          <w:rFonts w:asciiTheme="minorHAnsi" w:hAnsiTheme="minorHAnsi" w:cstheme="minorHAnsi"/>
          <w:b/>
          <w:noProof/>
          <w:sz w:val="22"/>
          <w:szCs w:val="22"/>
        </w:rPr>
        <w:t xml:space="preserve">, </w:t>
      </w:r>
      <w:r w:rsidR="00E07429" w:rsidRPr="00094569">
        <w:rPr>
          <w:rFonts w:asciiTheme="minorHAnsi" w:hAnsiTheme="minorHAnsi" w:cstheme="minorHAnsi"/>
          <w:noProof/>
          <w:sz w:val="22"/>
          <w:szCs w:val="22"/>
        </w:rPr>
        <w:t>Waters KA.</w:t>
      </w:r>
      <w:r w:rsidRPr="00094569">
        <w:rPr>
          <w:rFonts w:asciiTheme="minorHAnsi" w:hAnsiTheme="minorHAnsi" w:cstheme="minorHAnsi"/>
          <w:noProof/>
          <w:sz w:val="22"/>
          <w:szCs w:val="22"/>
        </w:rPr>
        <w:t xml:space="preserve">  Obesity increases the risk for persisting obstructive sleep apnea after treatment in children. Int J Pediatr Otorhin</w:t>
      </w:r>
      <w:r w:rsidR="00F1511D" w:rsidRPr="00094569">
        <w:rPr>
          <w:rFonts w:asciiTheme="minorHAnsi" w:hAnsiTheme="minorHAnsi" w:cstheme="minorHAnsi"/>
          <w:noProof/>
          <w:sz w:val="22"/>
          <w:szCs w:val="22"/>
        </w:rPr>
        <w:t>o</w:t>
      </w:r>
      <w:r w:rsidRPr="00094569">
        <w:rPr>
          <w:rFonts w:asciiTheme="minorHAnsi" w:hAnsiTheme="minorHAnsi" w:cstheme="minorHAnsi"/>
          <w:noProof/>
          <w:sz w:val="22"/>
          <w:szCs w:val="22"/>
        </w:rPr>
        <w:t>laryngol</w:t>
      </w:r>
      <w:r w:rsidR="00E07429" w:rsidRPr="00094569">
        <w:rPr>
          <w:rFonts w:asciiTheme="minorHAnsi" w:hAnsiTheme="minorHAnsi" w:cstheme="minorHAnsi"/>
          <w:noProof/>
          <w:sz w:val="22"/>
          <w:szCs w:val="22"/>
        </w:rPr>
        <w:t xml:space="preserve"> 2006; 70:1555-1560.</w:t>
      </w:r>
    </w:p>
    <w:p w14:paraId="6BF33E29" w14:textId="77777777" w:rsidR="00594B08" w:rsidRPr="00094569" w:rsidRDefault="00594B08" w:rsidP="00743DAA">
      <w:pPr>
        <w:numPr>
          <w:ilvl w:val="0"/>
          <w:numId w:val="3"/>
        </w:numPr>
        <w:tabs>
          <w:tab w:val="num" w:pos="720"/>
          <w:tab w:val="num" w:pos="993"/>
        </w:tabs>
        <w:ind w:left="720" w:right="-498" w:hanging="720"/>
        <w:rPr>
          <w:rStyle w:val="toc-cit-date"/>
          <w:rFonts w:asciiTheme="minorHAnsi" w:hAnsiTheme="minorHAnsi" w:cstheme="minorHAnsi"/>
          <w:sz w:val="22"/>
          <w:szCs w:val="22"/>
        </w:rPr>
      </w:pPr>
      <w:r w:rsidRPr="00094569">
        <w:rPr>
          <w:rFonts w:asciiTheme="minorHAnsi" w:hAnsiTheme="minorHAnsi" w:cstheme="minorHAnsi"/>
          <w:noProof/>
          <w:sz w:val="22"/>
          <w:szCs w:val="22"/>
        </w:rPr>
        <w:t xml:space="preserve">Hardy LL, </w:t>
      </w:r>
      <w:r w:rsidRPr="00094569">
        <w:rPr>
          <w:rFonts w:asciiTheme="minorHAnsi" w:hAnsiTheme="minorHAnsi" w:cstheme="minorHAnsi"/>
          <w:b/>
          <w:noProof/>
          <w:sz w:val="22"/>
          <w:szCs w:val="22"/>
        </w:rPr>
        <w:t>Baur LA</w:t>
      </w:r>
      <w:r w:rsidRPr="00094569">
        <w:rPr>
          <w:rFonts w:asciiTheme="minorHAnsi" w:hAnsiTheme="minorHAnsi" w:cstheme="minorHAnsi"/>
          <w:noProof/>
          <w:sz w:val="22"/>
          <w:szCs w:val="22"/>
        </w:rPr>
        <w:t>, Garnett SP, Crawford D, Campbell K, Shrewsbury VA, Cowell CT, Salmon J. Family and home correlates of television viewing in 12-13 year old adolescents: The Nepean Study. Int J Behav Nutr Phys Activ</w:t>
      </w:r>
      <w:r w:rsidR="005C5CDA" w:rsidRPr="00094569">
        <w:rPr>
          <w:rFonts w:asciiTheme="minorHAnsi" w:hAnsiTheme="minorHAnsi" w:cstheme="minorHAnsi"/>
          <w:noProof/>
          <w:sz w:val="22"/>
          <w:szCs w:val="22"/>
        </w:rPr>
        <w:t xml:space="preserve">ity 2006, </w:t>
      </w:r>
      <w:r w:rsidR="00EA484D" w:rsidRPr="00094569">
        <w:rPr>
          <w:rFonts w:asciiTheme="minorHAnsi" w:hAnsiTheme="minorHAnsi" w:cstheme="minorHAnsi"/>
          <w:noProof/>
          <w:sz w:val="22"/>
          <w:szCs w:val="22"/>
        </w:rPr>
        <w:t>3:24</w:t>
      </w:r>
      <w:r w:rsidR="0034574D" w:rsidRPr="00094569">
        <w:rPr>
          <w:rFonts w:asciiTheme="minorHAnsi" w:hAnsiTheme="minorHAnsi" w:cstheme="minorHAnsi"/>
          <w:noProof/>
          <w:sz w:val="22"/>
          <w:szCs w:val="22"/>
        </w:rPr>
        <w:t xml:space="preserve"> (</w:t>
      </w:r>
      <w:hyperlink r:id="rId12" w:history="1">
        <w:r w:rsidR="0034574D" w:rsidRPr="00094569">
          <w:rPr>
            <w:rStyle w:val="Hyperlink"/>
            <w:rFonts w:asciiTheme="minorHAnsi" w:hAnsiTheme="minorHAnsi" w:cstheme="minorHAnsi"/>
            <w:sz w:val="22"/>
            <w:szCs w:val="22"/>
          </w:rPr>
          <w:t>http://www.ijbnpa.org/content/3/1/24</w:t>
        </w:r>
      </w:hyperlink>
      <w:r w:rsidR="0034574D" w:rsidRPr="00094569">
        <w:rPr>
          <w:rStyle w:val="toc-cit-date"/>
          <w:rFonts w:asciiTheme="minorHAnsi" w:hAnsiTheme="minorHAnsi" w:cstheme="minorHAnsi"/>
          <w:sz w:val="22"/>
          <w:szCs w:val="22"/>
        </w:rPr>
        <w:t>)</w:t>
      </w:r>
      <w:r w:rsidR="00471557" w:rsidRPr="00094569">
        <w:rPr>
          <w:rStyle w:val="toc-cit-date"/>
          <w:rFonts w:asciiTheme="minorHAnsi" w:hAnsiTheme="minorHAnsi" w:cstheme="minorHAnsi"/>
          <w:sz w:val="22"/>
          <w:szCs w:val="22"/>
        </w:rPr>
        <w:t>.</w:t>
      </w:r>
    </w:p>
    <w:p w14:paraId="6DA4ACD1" w14:textId="77777777" w:rsidR="00CC744C" w:rsidRPr="00094569" w:rsidRDefault="00CC744C"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Tam C, Garnett SP, </w:t>
      </w:r>
      <w:r w:rsidRPr="00094569">
        <w:rPr>
          <w:rFonts w:asciiTheme="minorHAnsi" w:hAnsiTheme="minorHAnsi" w:cstheme="minorHAnsi"/>
          <w:b/>
          <w:sz w:val="22"/>
          <w:szCs w:val="22"/>
        </w:rPr>
        <w:t>Baur LA</w:t>
      </w:r>
      <w:r w:rsidRPr="00094569">
        <w:rPr>
          <w:rFonts w:asciiTheme="minorHAnsi" w:hAnsiTheme="minorHAnsi" w:cstheme="minorHAnsi"/>
          <w:sz w:val="22"/>
          <w:szCs w:val="22"/>
        </w:rPr>
        <w:t>, de Zegher F, Cowell CT. Opposing influences of prenatal and postnatal growth on the timing of menarche. J Clin Endocrinol Metab</w:t>
      </w:r>
      <w:r w:rsidR="005C5CDA" w:rsidRPr="00094569">
        <w:rPr>
          <w:rFonts w:asciiTheme="minorHAnsi" w:hAnsiTheme="minorHAnsi" w:cstheme="minorHAnsi"/>
          <w:sz w:val="22"/>
          <w:szCs w:val="22"/>
        </w:rPr>
        <w:t xml:space="preserve"> 2006</w:t>
      </w:r>
      <w:r w:rsidR="00E57A03" w:rsidRPr="00094569">
        <w:rPr>
          <w:rFonts w:asciiTheme="minorHAnsi" w:hAnsiTheme="minorHAnsi" w:cstheme="minorHAnsi"/>
          <w:sz w:val="22"/>
          <w:szCs w:val="22"/>
        </w:rPr>
        <w:t>; 91:4369-4379.</w:t>
      </w:r>
    </w:p>
    <w:p w14:paraId="6186CCED" w14:textId="50D892A1" w:rsidR="00760D8B" w:rsidRPr="00094569" w:rsidRDefault="00760D8B"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Golley RK, Magarey AM,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Steinbeck KS, Daniels LA. </w:t>
      </w:r>
      <w:r w:rsidR="003A2758">
        <w:rPr>
          <w:rFonts w:asciiTheme="minorHAnsi" w:hAnsiTheme="minorHAnsi" w:cstheme="minorHAnsi"/>
          <w:sz w:val="22"/>
          <w:szCs w:val="22"/>
        </w:rPr>
        <w:t>Wen</w:t>
      </w:r>
      <w:r w:rsidRPr="00094569">
        <w:rPr>
          <w:rFonts w:asciiTheme="minorHAnsi" w:hAnsiTheme="minorHAnsi" w:cstheme="minorHAnsi"/>
          <w:sz w:val="22"/>
          <w:szCs w:val="22"/>
        </w:rPr>
        <w:t>effectiveness of a parent-led, family focused weight management program for pre-pubertal children - a randomized controlled trial</w:t>
      </w:r>
      <w:r w:rsidR="00F26C85" w:rsidRPr="00094569">
        <w:rPr>
          <w:rFonts w:asciiTheme="minorHAnsi" w:hAnsiTheme="minorHAnsi" w:cstheme="minorHAnsi"/>
          <w:sz w:val="22"/>
          <w:szCs w:val="22"/>
        </w:rPr>
        <w:t>. Pediatrics</w:t>
      </w:r>
      <w:r w:rsidRPr="00094569">
        <w:rPr>
          <w:rFonts w:asciiTheme="minorHAnsi" w:hAnsiTheme="minorHAnsi" w:cstheme="minorHAnsi"/>
          <w:sz w:val="22"/>
          <w:szCs w:val="22"/>
        </w:rPr>
        <w:t xml:space="preserve"> </w:t>
      </w:r>
      <w:r w:rsidR="0051459F" w:rsidRPr="00094569">
        <w:rPr>
          <w:rFonts w:asciiTheme="minorHAnsi" w:hAnsiTheme="minorHAnsi" w:cstheme="minorHAnsi"/>
          <w:sz w:val="22"/>
          <w:szCs w:val="22"/>
        </w:rPr>
        <w:t>2007; 119:517-525</w:t>
      </w:r>
      <w:r w:rsidRPr="00094569">
        <w:rPr>
          <w:rFonts w:asciiTheme="minorHAnsi" w:hAnsiTheme="minorHAnsi" w:cstheme="minorHAnsi"/>
          <w:sz w:val="22"/>
          <w:szCs w:val="22"/>
        </w:rPr>
        <w:t>.</w:t>
      </w:r>
    </w:p>
    <w:p w14:paraId="0B709BCF" w14:textId="77777777" w:rsidR="0031214C" w:rsidRPr="00094569" w:rsidRDefault="0055057E" w:rsidP="00743DAA">
      <w:pPr>
        <w:numPr>
          <w:ilvl w:val="0"/>
          <w:numId w:val="3"/>
        </w:numPr>
        <w:tabs>
          <w:tab w:val="num" w:pos="709"/>
        </w:tabs>
        <w:ind w:left="709" w:right="-498" w:hanging="709"/>
        <w:rPr>
          <w:rFonts w:asciiTheme="minorHAnsi" w:hAnsiTheme="minorHAnsi" w:cstheme="minorHAnsi"/>
          <w:sz w:val="22"/>
          <w:szCs w:val="22"/>
        </w:rPr>
      </w:pPr>
      <w:r w:rsidRPr="00094569">
        <w:rPr>
          <w:rFonts w:asciiTheme="minorHAnsi" w:hAnsiTheme="minorHAnsi" w:cstheme="minorHAnsi"/>
          <w:bCs/>
          <w:sz w:val="22"/>
          <w:szCs w:val="22"/>
        </w:rPr>
        <w:t xml:space="preserve">Jones RA, Okely AD, Collins CE, Morgan PJ, Steele JR, Warren JM, </w:t>
      </w:r>
      <w:r w:rsidRPr="00094569">
        <w:rPr>
          <w:rFonts w:asciiTheme="minorHAnsi" w:hAnsiTheme="minorHAnsi" w:cstheme="minorHAnsi"/>
          <w:b/>
          <w:bCs/>
          <w:sz w:val="22"/>
          <w:szCs w:val="22"/>
        </w:rPr>
        <w:t>Baur LA</w:t>
      </w:r>
      <w:r w:rsidRPr="00094569">
        <w:rPr>
          <w:rFonts w:asciiTheme="minorHAnsi" w:hAnsiTheme="minorHAnsi" w:cstheme="minorHAnsi"/>
          <w:bCs/>
          <w:sz w:val="22"/>
          <w:szCs w:val="22"/>
        </w:rPr>
        <w:t xml:space="preserve">, Cliff DP, Burrows T, Cleary J. </w:t>
      </w:r>
      <w:r w:rsidRPr="00094569">
        <w:rPr>
          <w:rFonts w:asciiTheme="minorHAnsi" w:hAnsiTheme="minorHAnsi" w:cstheme="minorHAnsi"/>
          <w:sz w:val="22"/>
          <w:szCs w:val="22"/>
        </w:rPr>
        <w:t xml:space="preserve">The HIKCUPS Trial: A multi-site randomized controlled trial of a combined physical </w:t>
      </w:r>
      <w:r w:rsidRPr="00094569">
        <w:rPr>
          <w:rFonts w:asciiTheme="minorHAnsi" w:hAnsiTheme="minorHAnsi" w:cstheme="minorHAnsi"/>
          <w:sz w:val="22"/>
          <w:szCs w:val="22"/>
        </w:rPr>
        <w:lastRenderedPageBreak/>
        <w:t>activity skill-development and dietary modification program in overweight and obese c</w:t>
      </w:r>
      <w:r w:rsidR="004E326E" w:rsidRPr="00094569">
        <w:rPr>
          <w:rFonts w:asciiTheme="minorHAnsi" w:hAnsiTheme="minorHAnsi" w:cstheme="minorHAnsi"/>
          <w:sz w:val="22"/>
          <w:szCs w:val="22"/>
        </w:rPr>
        <w:t>hildren. BMC Public Health 2007;</w:t>
      </w:r>
      <w:r w:rsidRPr="00094569">
        <w:rPr>
          <w:rFonts w:asciiTheme="minorHAnsi" w:hAnsiTheme="minorHAnsi" w:cstheme="minorHAnsi"/>
          <w:sz w:val="22"/>
          <w:szCs w:val="22"/>
        </w:rPr>
        <w:t xml:space="preserve"> </w:t>
      </w:r>
      <w:r w:rsidR="00691CD0" w:rsidRPr="00094569">
        <w:rPr>
          <w:rFonts w:asciiTheme="minorHAnsi" w:hAnsiTheme="minorHAnsi" w:cstheme="minorHAnsi"/>
          <w:sz w:val="22"/>
          <w:szCs w:val="22"/>
        </w:rPr>
        <w:t>7:15 (</w:t>
      </w:r>
      <w:hyperlink r:id="rId13" w:history="1">
        <w:r w:rsidR="0031214C" w:rsidRPr="00094569">
          <w:rPr>
            <w:rFonts w:asciiTheme="minorHAnsi" w:hAnsiTheme="minorHAnsi" w:cstheme="minorHAnsi"/>
            <w:color w:val="0000FF"/>
            <w:sz w:val="22"/>
            <w:szCs w:val="22"/>
            <w:u w:val="single"/>
            <w:lang w:eastAsia="en-AU"/>
          </w:rPr>
          <w:t>http://www.biomedcentral.com/1471-2458/7/15</w:t>
        </w:r>
      </w:hyperlink>
      <w:r w:rsidR="00691CD0" w:rsidRPr="00094569">
        <w:rPr>
          <w:rFonts w:asciiTheme="minorHAnsi" w:hAnsiTheme="minorHAnsi" w:cstheme="minorHAnsi"/>
          <w:sz w:val="22"/>
          <w:szCs w:val="22"/>
          <w:lang w:eastAsia="en-AU"/>
        </w:rPr>
        <w:t>)</w:t>
      </w:r>
    </w:p>
    <w:p w14:paraId="7A160367" w14:textId="77777777" w:rsidR="00BA759B" w:rsidRPr="00094569" w:rsidRDefault="00BA759B"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eastAsia="MS Mincho" w:hAnsiTheme="minorHAnsi" w:cstheme="minorHAnsi"/>
          <w:sz w:val="22"/>
          <w:szCs w:val="22"/>
          <w:lang w:eastAsia="ja-JP"/>
        </w:rPr>
        <w:t xml:space="preserve">McCallum Z, Wake M, Gerner B, </w:t>
      </w:r>
      <w:r w:rsidRPr="00094569">
        <w:rPr>
          <w:rFonts w:asciiTheme="minorHAnsi" w:eastAsia="MS Mincho" w:hAnsiTheme="minorHAnsi" w:cstheme="minorHAnsi"/>
          <w:b/>
          <w:sz w:val="22"/>
          <w:szCs w:val="22"/>
          <w:lang w:eastAsia="ja-JP"/>
        </w:rPr>
        <w:t>Baur LA</w:t>
      </w:r>
      <w:r w:rsidRPr="00094569">
        <w:rPr>
          <w:rFonts w:asciiTheme="minorHAnsi" w:eastAsia="MS Mincho" w:hAnsiTheme="minorHAnsi" w:cstheme="minorHAnsi"/>
          <w:sz w:val="22"/>
          <w:szCs w:val="22"/>
          <w:lang w:eastAsia="ja-JP"/>
        </w:rPr>
        <w:t xml:space="preserve">, Gibbons K, Gold L, Gunn J, Harris C, Naughton G, Riess C, Sanci L, Sheehan J, Ukoumunne O, Waters E. </w:t>
      </w:r>
      <w:r w:rsidRPr="00094569">
        <w:rPr>
          <w:rFonts w:asciiTheme="minorHAnsi" w:hAnsiTheme="minorHAnsi" w:cstheme="minorHAnsi"/>
          <w:sz w:val="22"/>
          <w:szCs w:val="22"/>
        </w:rPr>
        <w:t xml:space="preserve">Outcome data from the </w:t>
      </w:r>
      <w:smartTag w:uri="urn:schemas-microsoft-com:office:smarttags" w:element="stockticker">
        <w:r w:rsidRPr="00094569">
          <w:rPr>
            <w:rFonts w:asciiTheme="minorHAnsi" w:hAnsiTheme="minorHAnsi" w:cstheme="minorHAnsi"/>
            <w:sz w:val="22"/>
            <w:szCs w:val="22"/>
          </w:rPr>
          <w:t>LEAP</w:t>
        </w:r>
      </w:smartTag>
      <w:r w:rsidRPr="00094569">
        <w:rPr>
          <w:rFonts w:asciiTheme="minorHAnsi" w:hAnsiTheme="minorHAnsi" w:cstheme="minorHAnsi"/>
          <w:sz w:val="22"/>
          <w:szCs w:val="22"/>
        </w:rPr>
        <w:t xml:space="preserve"> (Live, Eat And Play) trial: a randomised controlled trial of a primary care intervention for childhood overweight / mild obesity. Int J Obesity 2007</w:t>
      </w:r>
      <w:r w:rsidR="00FB5822" w:rsidRPr="00094569">
        <w:rPr>
          <w:rFonts w:asciiTheme="minorHAnsi" w:hAnsiTheme="minorHAnsi" w:cstheme="minorHAnsi"/>
          <w:sz w:val="22"/>
          <w:szCs w:val="22"/>
        </w:rPr>
        <w:t>; 31: 630-636.</w:t>
      </w:r>
    </w:p>
    <w:p w14:paraId="398D70E4" w14:textId="77777777" w:rsidR="00BA759B" w:rsidRPr="00094569" w:rsidRDefault="00BA759B" w:rsidP="00743DAA">
      <w:pPr>
        <w:numPr>
          <w:ilvl w:val="0"/>
          <w:numId w:val="3"/>
        </w:numPr>
        <w:tabs>
          <w:tab w:val="num" w:pos="720"/>
          <w:tab w:val="num" w:pos="993"/>
        </w:tabs>
        <w:ind w:left="720" w:right="-498" w:hanging="720"/>
        <w:rPr>
          <w:rFonts w:asciiTheme="minorHAnsi" w:hAnsiTheme="minorHAnsi" w:cstheme="minorHAnsi"/>
          <w:sz w:val="22"/>
          <w:szCs w:val="22"/>
        </w:rPr>
      </w:pPr>
      <w:bookmarkStart w:id="7" w:name="OLE_LINK8"/>
      <w:r w:rsidRPr="00094569">
        <w:rPr>
          <w:rFonts w:asciiTheme="minorHAnsi" w:hAnsiTheme="minorHAnsi" w:cstheme="minorHAnsi"/>
          <w:sz w:val="22"/>
          <w:szCs w:val="22"/>
        </w:rPr>
        <w:t>Warren JM, Go</w:t>
      </w:r>
      <w:r w:rsidR="006F23F3" w:rsidRPr="00094569">
        <w:rPr>
          <w:rFonts w:asciiTheme="minorHAnsi" w:hAnsiTheme="minorHAnsi" w:cstheme="minorHAnsi"/>
          <w:sz w:val="22"/>
          <w:szCs w:val="22"/>
        </w:rPr>
        <w:t>lley RK, Collins CE, Okely AD, J</w:t>
      </w:r>
      <w:r w:rsidRPr="00094569">
        <w:rPr>
          <w:rFonts w:asciiTheme="minorHAnsi" w:hAnsiTheme="minorHAnsi" w:cstheme="minorHAnsi"/>
          <w:sz w:val="22"/>
          <w:szCs w:val="22"/>
        </w:rPr>
        <w:t xml:space="preserve">ones RA, Morgan PJ, Perry RA,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Steele JR, Magarey AM. Randomised controlled trials in overweight children: practicalities and realities. Int J Pediatr Obesity </w:t>
      </w:r>
      <w:r w:rsidR="0038723F" w:rsidRPr="00094569">
        <w:rPr>
          <w:rFonts w:asciiTheme="minorHAnsi" w:hAnsiTheme="minorHAnsi" w:cstheme="minorHAnsi"/>
          <w:sz w:val="22"/>
          <w:szCs w:val="22"/>
        </w:rPr>
        <w:t>2007; 2:73-85.</w:t>
      </w:r>
    </w:p>
    <w:bookmarkEnd w:id="7"/>
    <w:p w14:paraId="0230B904" w14:textId="77777777" w:rsidR="00215964" w:rsidRPr="00094569" w:rsidRDefault="00897B14"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Wen LM,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Rissel C, Wardle K, Alperstein G, Simpson JM. </w:t>
      </w:r>
      <w:r w:rsidRPr="00094569">
        <w:rPr>
          <w:rFonts w:asciiTheme="minorHAnsi" w:hAnsiTheme="minorHAnsi" w:cstheme="minorHAnsi"/>
          <w:sz w:val="22"/>
          <w:szCs w:val="22"/>
        </w:rPr>
        <w:t xml:space="preserve">Early intervention of multiple home visits to prevent childhood obesity in a disadvantaged population: a home-based randomised controlled trial (Healthy Beginnings Trial). </w:t>
      </w:r>
      <w:smartTag w:uri="urn:schemas-microsoft-com:office:smarttags" w:element="stockticker">
        <w:r w:rsidR="00215964" w:rsidRPr="00094569">
          <w:rPr>
            <w:rFonts w:asciiTheme="minorHAnsi" w:hAnsiTheme="minorHAnsi" w:cstheme="minorHAnsi"/>
            <w:sz w:val="22"/>
            <w:szCs w:val="22"/>
          </w:rPr>
          <w:t>BMC</w:t>
        </w:r>
      </w:smartTag>
      <w:r w:rsidR="00215964" w:rsidRPr="00094569">
        <w:rPr>
          <w:rFonts w:asciiTheme="minorHAnsi" w:hAnsiTheme="minorHAnsi" w:cstheme="minorHAnsi"/>
          <w:sz w:val="22"/>
          <w:szCs w:val="22"/>
        </w:rPr>
        <w:t xml:space="preserve"> Public Health, 2007</w:t>
      </w:r>
      <w:r w:rsidR="006E21F9" w:rsidRPr="00094569">
        <w:rPr>
          <w:rFonts w:asciiTheme="minorHAnsi" w:hAnsiTheme="minorHAnsi" w:cstheme="minorHAnsi"/>
          <w:sz w:val="22"/>
          <w:szCs w:val="22"/>
        </w:rPr>
        <w:t>;</w:t>
      </w:r>
      <w:r w:rsidR="00215964" w:rsidRPr="00094569">
        <w:rPr>
          <w:rFonts w:asciiTheme="minorHAnsi" w:hAnsiTheme="minorHAnsi" w:cstheme="minorHAnsi"/>
          <w:sz w:val="22"/>
          <w:szCs w:val="22"/>
        </w:rPr>
        <w:t xml:space="preserve"> 7:76 (</w:t>
      </w:r>
      <w:hyperlink r:id="rId14" w:history="1">
        <w:r w:rsidR="00215964" w:rsidRPr="00094569">
          <w:rPr>
            <w:rFonts w:asciiTheme="minorHAnsi" w:hAnsiTheme="minorHAnsi" w:cstheme="minorHAnsi"/>
            <w:color w:val="0000FF"/>
            <w:sz w:val="22"/>
            <w:szCs w:val="22"/>
            <w:u w:val="single"/>
            <w:lang w:eastAsia="en-AU"/>
          </w:rPr>
          <w:t>http://www.biomedcentral.com/1471-2458/7/76</w:t>
        </w:r>
      </w:hyperlink>
      <w:r w:rsidR="00215964" w:rsidRPr="00094569">
        <w:rPr>
          <w:rFonts w:asciiTheme="minorHAnsi" w:hAnsiTheme="minorHAnsi" w:cstheme="minorHAnsi"/>
          <w:sz w:val="22"/>
          <w:szCs w:val="22"/>
          <w:lang w:eastAsia="en-AU"/>
        </w:rPr>
        <w:t>)</w:t>
      </w:r>
    </w:p>
    <w:p w14:paraId="22368E4B" w14:textId="77777777" w:rsidR="0038588E" w:rsidRPr="00094569" w:rsidRDefault="0038588E"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Campbell KJ, Crawford DA, Salmon J, Carver A, Garnett SP, Boulton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Pr="00094569">
        <w:rPr>
          <w:rFonts w:asciiTheme="minorHAnsi" w:eastAsia="MS Mincho" w:hAnsiTheme="minorHAnsi" w:cstheme="minorHAnsi"/>
          <w:sz w:val="22"/>
          <w:szCs w:val="22"/>
          <w:lang w:eastAsia="ja-JP"/>
        </w:rPr>
        <w:t>Associations between the home food environment and obesity-promoting ea</w:t>
      </w:r>
      <w:r w:rsidR="00BA0546" w:rsidRPr="00094569">
        <w:rPr>
          <w:rFonts w:asciiTheme="minorHAnsi" w:eastAsia="MS Mincho" w:hAnsiTheme="minorHAnsi" w:cstheme="minorHAnsi"/>
          <w:sz w:val="22"/>
          <w:szCs w:val="22"/>
          <w:lang w:eastAsia="ja-JP"/>
        </w:rPr>
        <w:t xml:space="preserve">ting behaviours in adolescence. </w:t>
      </w:r>
      <w:r w:rsidRPr="00094569">
        <w:rPr>
          <w:rFonts w:asciiTheme="minorHAnsi" w:eastAsia="MS Mincho" w:hAnsiTheme="minorHAnsi" w:cstheme="minorHAnsi"/>
          <w:sz w:val="22"/>
          <w:szCs w:val="22"/>
          <w:lang w:eastAsia="ja-JP"/>
        </w:rPr>
        <w:t xml:space="preserve">Obesity 2007, </w:t>
      </w:r>
      <w:r w:rsidR="00A76030" w:rsidRPr="00094569">
        <w:rPr>
          <w:rFonts w:asciiTheme="minorHAnsi" w:eastAsia="MS Mincho" w:hAnsiTheme="minorHAnsi" w:cstheme="minorHAnsi"/>
          <w:sz w:val="22"/>
          <w:szCs w:val="22"/>
          <w:lang w:eastAsia="ja-JP"/>
        </w:rPr>
        <w:t>15:719-730</w:t>
      </w:r>
      <w:r w:rsidRPr="00094569">
        <w:rPr>
          <w:rFonts w:asciiTheme="minorHAnsi" w:eastAsia="MS Mincho" w:hAnsiTheme="minorHAnsi" w:cstheme="minorHAnsi"/>
          <w:sz w:val="22"/>
          <w:szCs w:val="22"/>
          <w:lang w:eastAsia="ja-JP"/>
        </w:rPr>
        <w:t>.</w:t>
      </w:r>
    </w:p>
    <w:p w14:paraId="21FDA3CC" w14:textId="77777777" w:rsidR="0092227C" w:rsidRPr="00094569" w:rsidRDefault="0038588E"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Garnett SP, </w:t>
      </w:r>
      <w:r w:rsidRPr="00094569">
        <w:rPr>
          <w:rFonts w:asciiTheme="minorHAnsi" w:hAnsiTheme="minorHAnsi" w:cstheme="minorHAnsi"/>
          <w:b/>
          <w:sz w:val="22"/>
          <w:szCs w:val="22"/>
        </w:rPr>
        <w:t>Baur LA</w:t>
      </w:r>
      <w:r w:rsidRPr="00094569">
        <w:rPr>
          <w:rFonts w:asciiTheme="minorHAnsi" w:hAnsiTheme="minorHAnsi" w:cstheme="minorHAnsi"/>
          <w:sz w:val="22"/>
          <w:szCs w:val="22"/>
        </w:rPr>
        <w:t>, Srinivasan S, Lee J, Cowell CT. Body mass index and waist circumference in mid childhood and adverse cardiovascular risk clustering in adolescence. Am J Clin Nutr, 2007</w:t>
      </w:r>
      <w:r w:rsidR="00E14D94" w:rsidRPr="00094569">
        <w:rPr>
          <w:rFonts w:asciiTheme="minorHAnsi" w:hAnsiTheme="minorHAnsi" w:cstheme="minorHAnsi"/>
          <w:sz w:val="22"/>
          <w:szCs w:val="22"/>
        </w:rPr>
        <w:t>; 86:549-555.</w:t>
      </w:r>
      <w:r w:rsidRPr="00094569">
        <w:rPr>
          <w:rFonts w:asciiTheme="minorHAnsi" w:hAnsiTheme="minorHAnsi" w:cstheme="minorHAnsi"/>
          <w:sz w:val="22"/>
          <w:szCs w:val="22"/>
        </w:rPr>
        <w:t xml:space="preserve"> </w:t>
      </w:r>
    </w:p>
    <w:p w14:paraId="1A819DB5" w14:textId="77777777" w:rsidR="00EB1FDB" w:rsidRPr="00094569" w:rsidRDefault="00E4317A"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Waters KA,</w:t>
      </w:r>
      <w:r w:rsidR="00BF048F" w:rsidRPr="00094569">
        <w:rPr>
          <w:rFonts w:asciiTheme="minorHAnsi" w:hAnsiTheme="minorHAnsi" w:cstheme="minorHAnsi"/>
          <w:sz w:val="22"/>
          <w:szCs w:val="22"/>
        </w:rPr>
        <w:t xml:space="preserve"> Mast BT, Vella S, de la Eva R, O’Brien L, Bailey S, Tam CS, Wong M, </w:t>
      </w:r>
      <w:r w:rsidR="00BF048F" w:rsidRPr="00094569">
        <w:rPr>
          <w:rFonts w:asciiTheme="minorHAnsi" w:hAnsiTheme="minorHAnsi" w:cstheme="minorHAnsi"/>
          <w:b/>
          <w:sz w:val="22"/>
          <w:szCs w:val="22"/>
        </w:rPr>
        <w:t>Baur LA</w:t>
      </w:r>
      <w:r w:rsidR="00BF048F" w:rsidRPr="00094569">
        <w:rPr>
          <w:rFonts w:asciiTheme="minorHAnsi" w:hAnsiTheme="minorHAnsi" w:cstheme="minorHAnsi"/>
          <w:sz w:val="22"/>
          <w:szCs w:val="22"/>
        </w:rPr>
        <w:t xml:space="preserve">. </w:t>
      </w:r>
      <w:r w:rsidR="00BF048F" w:rsidRPr="00094569">
        <w:rPr>
          <w:rFonts w:asciiTheme="minorHAnsi" w:hAnsiTheme="minorHAnsi" w:cstheme="minorHAnsi"/>
          <w:sz w:val="22"/>
          <w:szCs w:val="22"/>
          <w:lang w:eastAsia="en-AU"/>
        </w:rPr>
        <w:t xml:space="preserve">Structural equation modeling of sleep apnea, inflammation and metabolic dysfunction in children. J Sleep </w:t>
      </w:r>
      <w:r w:rsidR="001866E1" w:rsidRPr="00094569">
        <w:rPr>
          <w:rFonts w:asciiTheme="minorHAnsi" w:hAnsiTheme="minorHAnsi" w:cstheme="minorHAnsi"/>
          <w:sz w:val="22"/>
          <w:szCs w:val="22"/>
          <w:lang w:eastAsia="en-AU"/>
        </w:rPr>
        <w:t>Res 2007; 16:388-395</w:t>
      </w:r>
      <w:r w:rsidR="00BF048F" w:rsidRPr="00094569">
        <w:rPr>
          <w:rFonts w:asciiTheme="minorHAnsi" w:hAnsiTheme="minorHAnsi" w:cstheme="minorHAnsi"/>
          <w:sz w:val="22"/>
          <w:szCs w:val="22"/>
          <w:lang w:eastAsia="en-AU"/>
        </w:rPr>
        <w:t>.</w:t>
      </w:r>
    </w:p>
    <w:p w14:paraId="798BDF00" w14:textId="77777777" w:rsidR="000F6EEF" w:rsidRPr="00094569" w:rsidRDefault="000F6EEF" w:rsidP="00743DAA">
      <w:pPr>
        <w:numPr>
          <w:ilvl w:val="0"/>
          <w:numId w:val="3"/>
        </w:numPr>
        <w:tabs>
          <w:tab w:val="num" w:pos="720"/>
          <w:tab w:val="num" w:pos="993"/>
        </w:tabs>
        <w:ind w:left="720" w:right="-498" w:hanging="720"/>
        <w:rPr>
          <w:rStyle w:val="linkbar"/>
          <w:rFonts w:asciiTheme="minorHAnsi" w:hAnsiTheme="minorHAnsi" w:cstheme="minorHAnsi"/>
          <w:sz w:val="22"/>
          <w:szCs w:val="22"/>
        </w:rPr>
      </w:pPr>
      <w:r w:rsidRPr="00094569">
        <w:rPr>
          <w:rFonts w:asciiTheme="minorHAnsi" w:hAnsiTheme="minorHAnsi" w:cstheme="minorHAnsi"/>
          <w:sz w:val="22"/>
          <w:szCs w:val="22"/>
          <w:lang w:eastAsia="en-AU"/>
        </w:rPr>
        <w:t xml:space="preserve">Riddiford-Harland DL, Steele JR,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xml:space="preserve">. </w:t>
      </w:r>
      <w:r w:rsidRPr="00094569">
        <w:rPr>
          <w:rFonts w:asciiTheme="minorHAnsi" w:hAnsiTheme="minorHAnsi" w:cstheme="minorHAnsi"/>
          <w:sz w:val="22"/>
          <w:szCs w:val="22"/>
        </w:rPr>
        <w:t>The use of ultrasound imaging to measure midfoot plantar fat pad thickness in children. J Orthop Sports Phys Ther 2007; 37</w:t>
      </w:r>
      <w:r w:rsidRPr="00094569">
        <w:rPr>
          <w:rStyle w:val="ti"/>
          <w:rFonts w:asciiTheme="minorHAnsi" w:hAnsiTheme="minorHAnsi" w:cstheme="minorHAnsi"/>
          <w:sz w:val="22"/>
          <w:szCs w:val="22"/>
        </w:rPr>
        <w:t>:644-7.</w:t>
      </w:r>
      <w:r w:rsidRPr="00094569">
        <w:rPr>
          <w:rStyle w:val="linkbar"/>
          <w:rFonts w:asciiTheme="minorHAnsi" w:hAnsiTheme="minorHAnsi" w:cstheme="minorHAnsi"/>
          <w:sz w:val="22"/>
          <w:szCs w:val="22"/>
        </w:rPr>
        <w:t xml:space="preserve"> </w:t>
      </w:r>
    </w:p>
    <w:p w14:paraId="05F6F053" w14:textId="77777777" w:rsidR="00D750CA" w:rsidRPr="00094569" w:rsidRDefault="00D750CA"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nl-NL"/>
        </w:rPr>
        <w:t xml:space="preserve">Thomas DE, Elliot EJ, </w:t>
      </w:r>
      <w:r w:rsidRPr="00094569">
        <w:rPr>
          <w:rFonts w:asciiTheme="minorHAnsi" w:hAnsiTheme="minorHAnsi" w:cstheme="minorHAnsi"/>
          <w:b/>
          <w:sz w:val="22"/>
          <w:szCs w:val="22"/>
          <w:lang w:val="nl-NL"/>
        </w:rPr>
        <w:t>Baur LA</w:t>
      </w:r>
      <w:r w:rsidRPr="00094569">
        <w:rPr>
          <w:rFonts w:asciiTheme="minorHAnsi" w:hAnsiTheme="minorHAnsi" w:cstheme="minorHAnsi"/>
          <w:sz w:val="22"/>
          <w:szCs w:val="22"/>
          <w:lang w:val="nl-NL"/>
        </w:rPr>
        <w:t xml:space="preserve">. </w:t>
      </w:r>
      <w:r w:rsidRPr="00094569">
        <w:rPr>
          <w:rFonts w:asciiTheme="minorHAnsi" w:hAnsiTheme="minorHAnsi" w:cstheme="minorHAnsi"/>
          <w:sz w:val="22"/>
          <w:szCs w:val="22"/>
        </w:rPr>
        <w:t>Low glycaemic index or low glycaemic load diets for overweight and obesity (review ID: 0009-04). Cochrane Database of Systematic Reviews 2007, Issue 3.</w:t>
      </w:r>
      <w:r w:rsidR="007433E7" w:rsidRPr="00094569">
        <w:rPr>
          <w:rFonts w:asciiTheme="minorHAnsi" w:hAnsiTheme="minorHAnsi" w:cstheme="minorHAnsi"/>
          <w:sz w:val="22"/>
          <w:szCs w:val="22"/>
        </w:rPr>
        <w:t xml:space="preserve"> </w:t>
      </w:r>
      <w:r w:rsidR="007433E7" w:rsidRPr="00094569">
        <w:rPr>
          <w:rFonts w:asciiTheme="minorHAnsi" w:hAnsiTheme="minorHAnsi" w:cstheme="minorHAnsi"/>
          <w:i/>
          <w:sz w:val="22"/>
          <w:szCs w:val="22"/>
        </w:rPr>
        <w:t>(note: 4</w:t>
      </w:r>
      <w:r w:rsidR="007433E7" w:rsidRPr="00094569">
        <w:rPr>
          <w:rFonts w:asciiTheme="minorHAnsi" w:hAnsiTheme="minorHAnsi" w:cstheme="minorHAnsi"/>
          <w:i/>
          <w:sz w:val="22"/>
          <w:szCs w:val="22"/>
          <w:vertAlign w:val="superscript"/>
        </w:rPr>
        <w:t>th</w:t>
      </w:r>
      <w:r w:rsidR="007433E7" w:rsidRPr="00094569">
        <w:rPr>
          <w:rFonts w:asciiTheme="minorHAnsi" w:hAnsiTheme="minorHAnsi" w:cstheme="minorHAnsi"/>
          <w:i/>
          <w:sz w:val="22"/>
          <w:szCs w:val="22"/>
        </w:rPr>
        <w:t xml:space="preserve"> most frequently accessed Cochrane Review in 2007)</w:t>
      </w:r>
    </w:p>
    <w:p w14:paraId="6D6E543A" w14:textId="77777777" w:rsidR="00763F38" w:rsidRPr="00094569" w:rsidRDefault="00763F38"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fr-FR"/>
        </w:rPr>
        <w:t xml:space="preserve">De S, Small J, </w:t>
      </w:r>
      <w:r w:rsidRPr="00094569">
        <w:rPr>
          <w:rFonts w:asciiTheme="minorHAnsi" w:hAnsiTheme="minorHAnsi" w:cstheme="minorHAnsi"/>
          <w:b/>
          <w:sz w:val="22"/>
          <w:szCs w:val="22"/>
          <w:lang w:val="fr-FR"/>
        </w:rPr>
        <w:t>Baur LA</w:t>
      </w:r>
      <w:r w:rsidRPr="00094569">
        <w:rPr>
          <w:rFonts w:asciiTheme="minorHAnsi" w:hAnsiTheme="minorHAnsi" w:cstheme="minorHAnsi"/>
          <w:sz w:val="22"/>
          <w:szCs w:val="22"/>
          <w:lang w:val="fr-FR"/>
        </w:rPr>
        <w:t xml:space="preserve">. </w:t>
      </w:r>
      <w:r w:rsidRPr="00094569">
        <w:rPr>
          <w:rFonts w:asciiTheme="minorHAnsi" w:hAnsiTheme="minorHAnsi" w:cstheme="minorHAnsi"/>
          <w:sz w:val="22"/>
          <w:szCs w:val="22"/>
        </w:rPr>
        <w:t>Overweight and obesity among children with developmental disabilities. J Intellect Develop Disabilities</w:t>
      </w:r>
      <w:r w:rsidR="00277ADB" w:rsidRPr="00094569">
        <w:rPr>
          <w:rFonts w:asciiTheme="minorHAnsi" w:hAnsiTheme="minorHAnsi" w:cstheme="minorHAnsi"/>
          <w:sz w:val="22"/>
          <w:szCs w:val="22"/>
        </w:rPr>
        <w:t xml:space="preserve"> 2008; 33:43-47</w:t>
      </w:r>
      <w:r w:rsidRPr="00094569">
        <w:rPr>
          <w:rFonts w:asciiTheme="minorHAnsi" w:hAnsiTheme="minorHAnsi" w:cstheme="minorHAnsi"/>
          <w:sz w:val="22"/>
          <w:szCs w:val="22"/>
        </w:rPr>
        <w:t>.</w:t>
      </w:r>
    </w:p>
    <w:p w14:paraId="3CA21820" w14:textId="77777777" w:rsidR="00763F38" w:rsidRPr="00094569" w:rsidRDefault="00763F38"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O’Connor J, Steinbeck KA, Hill AJ, Booth ML, Kohn MR, Shah S, </w:t>
      </w:r>
      <w:r w:rsidRPr="00094569">
        <w:rPr>
          <w:rFonts w:asciiTheme="minorHAnsi" w:hAnsiTheme="minorHAnsi" w:cstheme="minorHAnsi"/>
          <w:b/>
          <w:sz w:val="22"/>
          <w:szCs w:val="22"/>
        </w:rPr>
        <w:t>Baur LA</w:t>
      </w:r>
      <w:r w:rsidRPr="00094569">
        <w:rPr>
          <w:rFonts w:asciiTheme="minorHAnsi" w:hAnsiTheme="minorHAnsi" w:cstheme="minorHAnsi"/>
          <w:sz w:val="22"/>
          <w:szCs w:val="22"/>
        </w:rPr>
        <w:t>. Evaluation of a community-based weight management program for overweight and obese adolescents: the Loozit study. J Nutr Diet</w:t>
      </w:r>
      <w:r w:rsidR="005C302D" w:rsidRPr="00094569">
        <w:rPr>
          <w:rFonts w:asciiTheme="minorHAnsi" w:hAnsiTheme="minorHAnsi" w:cstheme="minorHAnsi"/>
          <w:sz w:val="22"/>
          <w:szCs w:val="22"/>
        </w:rPr>
        <w:t xml:space="preserve"> 2008; 65:121-127</w:t>
      </w:r>
      <w:r w:rsidRPr="00094569">
        <w:rPr>
          <w:rFonts w:asciiTheme="minorHAnsi" w:hAnsiTheme="minorHAnsi" w:cstheme="minorHAnsi"/>
          <w:sz w:val="22"/>
          <w:szCs w:val="22"/>
        </w:rPr>
        <w:t>.</w:t>
      </w:r>
    </w:p>
    <w:p w14:paraId="3184628F" w14:textId="77777777" w:rsidR="00763F38" w:rsidRPr="00094569" w:rsidRDefault="00763F38"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Spilchak P, Denney-Wilson E, King L, </w:t>
      </w:r>
      <w:r w:rsidRPr="00094569">
        <w:rPr>
          <w:rFonts w:asciiTheme="minorHAnsi" w:hAnsiTheme="minorHAnsi" w:cstheme="minorHAnsi"/>
          <w:b/>
          <w:sz w:val="22"/>
          <w:szCs w:val="22"/>
        </w:rPr>
        <w:t>Baur LA</w:t>
      </w:r>
      <w:r w:rsidRPr="00094569">
        <w:rPr>
          <w:rFonts w:asciiTheme="minorHAnsi" w:hAnsiTheme="minorHAnsi" w:cstheme="minorHAnsi"/>
          <w:sz w:val="22"/>
          <w:szCs w:val="22"/>
        </w:rPr>
        <w:t>. Tertiary paediatric obesity services in Australia. J Paediatr Ch Health</w:t>
      </w:r>
      <w:r w:rsidR="00EF1A58" w:rsidRPr="00094569">
        <w:rPr>
          <w:rFonts w:asciiTheme="minorHAnsi" w:hAnsiTheme="minorHAnsi" w:cstheme="minorHAnsi"/>
          <w:sz w:val="22"/>
          <w:szCs w:val="22"/>
        </w:rPr>
        <w:t xml:space="preserve"> 2008; 44:237-313.</w:t>
      </w:r>
    </w:p>
    <w:p w14:paraId="3EC5E71C" w14:textId="77777777" w:rsidR="00763F38" w:rsidRPr="00094569" w:rsidRDefault="00763F38"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Denney-Wilson E, Hardy LL, Dobbins T, Okely AD,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smartTag w:uri="urn:schemas-microsoft-com:office:smarttags" w:element="stockticker">
        <w:r w:rsidRPr="00094569">
          <w:rPr>
            <w:rFonts w:asciiTheme="minorHAnsi" w:hAnsiTheme="minorHAnsi" w:cstheme="minorHAnsi"/>
            <w:sz w:val="22"/>
            <w:szCs w:val="22"/>
          </w:rPr>
          <w:t>BMI</w:t>
        </w:r>
      </w:smartTag>
      <w:r w:rsidRPr="00094569">
        <w:rPr>
          <w:rFonts w:asciiTheme="minorHAnsi" w:hAnsiTheme="minorHAnsi" w:cstheme="minorHAnsi"/>
          <w:sz w:val="22"/>
          <w:szCs w:val="22"/>
        </w:rPr>
        <w:t>, waist circumference and chronic disease risk factors in Australian adolescents. Arch Pediatr Adol Med</w:t>
      </w:r>
      <w:r w:rsidR="00E87C60" w:rsidRPr="00094569">
        <w:rPr>
          <w:rFonts w:asciiTheme="minorHAnsi" w:hAnsiTheme="minorHAnsi" w:cstheme="minorHAnsi"/>
          <w:sz w:val="22"/>
          <w:szCs w:val="22"/>
        </w:rPr>
        <w:t xml:space="preserve"> 2008; 162:566-573.</w:t>
      </w:r>
      <w:r w:rsidRPr="00094569">
        <w:rPr>
          <w:rFonts w:asciiTheme="minorHAnsi" w:hAnsiTheme="minorHAnsi" w:cstheme="minorHAnsi"/>
          <w:sz w:val="22"/>
          <w:szCs w:val="22"/>
        </w:rPr>
        <w:t xml:space="preserve"> </w:t>
      </w:r>
    </w:p>
    <w:p w14:paraId="493FEADF" w14:textId="77777777" w:rsidR="00763F38" w:rsidRPr="00094569" w:rsidRDefault="00763F3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Katzmarzyk PT,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Blair SN, Lambert EV, Oppert J-M, Riddoch C, for the International Association for the Study of Obesity Physical Activity Task Force and the Conference Speaker Panel. International Conference on Physical Activity and Obesity in Children: Summary Statement and Recommendations. </w:t>
      </w:r>
      <w:r w:rsidR="00B42CC2" w:rsidRPr="00094569">
        <w:rPr>
          <w:rFonts w:asciiTheme="minorHAnsi" w:hAnsiTheme="minorHAnsi" w:cstheme="minorHAnsi"/>
          <w:sz w:val="22"/>
          <w:szCs w:val="22"/>
        </w:rPr>
        <w:t>Published simultaneously</w:t>
      </w:r>
      <w:r w:rsidRPr="00094569">
        <w:rPr>
          <w:rFonts w:asciiTheme="minorHAnsi" w:hAnsiTheme="minorHAnsi" w:cstheme="minorHAnsi"/>
          <w:sz w:val="22"/>
          <w:szCs w:val="22"/>
        </w:rPr>
        <w:t xml:space="preserve"> in: In</w:t>
      </w:r>
      <w:r w:rsidR="003B6511" w:rsidRPr="00094569">
        <w:rPr>
          <w:rFonts w:asciiTheme="minorHAnsi" w:hAnsiTheme="minorHAnsi" w:cstheme="minorHAnsi"/>
          <w:sz w:val="22"/>
          <w:szCs w:val="22"/>
        </w:rPr>
        <w:t>t J Pediatr Obesity 2008; 3:</w:t>
      </w:r>
      <w:r w:rsidR="00D878C3" w:rsidRPr="00094569">
        <w:rPr>
          <w:rFonts w:asciiTheme="minorHAnsi" w:hAnsiTheme="minorHAnsi" w:cstheme="minorHAnsi"/>
          <w:sz w:val="22"/>
          <w:szCs w:val="22"/>
        </w:rPr>
        <w:t>3-21</w:t>
      </w:r>
      <w:r w:rsidRPr="00094569">
        <w:rPr>
          <w:rFonts w:asciiTheme="minorHAnsi" w:hAnsiTheme="minorHAnsi" w:cstheme="minorHAnsi"/>
          <w:sz w:val="22"/>
          <w:szCs w:val="22"/>
        </w:rPr>
        <w:t xml:space="preserve"> </w:t>
      </w:r>
      <w:smartTag w:uri="urn:schemas-microsoft-com:office:smarttags" w:element="stockticker">
        <w:r w:rsidRPr="00094569">
          <w:rPr>
            <w:rFonts w:asciiTheme="minorHAnsi" w:hAnsiTheme="minorHAnsi" w:cstheme="minorHAnsi"/>
            <w:sz w:val="22"/>
            <w:szCs w:val="22"/>
          </w:rPr>
          <w:t>AND</w:t>
        </w:r>
      </w:smartTag>
      <w:r w:rsidRPr="00094569">
        <w:rPr>
          <w:rFonts w:asciiTheme="minorHAnsi" w:hAnsiTheme="minorHAnsi" w:cstheme="minorHAnsi"/>
          <w:sz w:val="22"/>
          <w:szCs w:val="22"/>
        </w:rPr>
        <w:t xml:space="preserve"> Appl Physiol Nutr Metab, 2008</w:t>
      </w:r>
      <w:r w:rsidR="00B8083C" w:rsidRPr="00094569">
        <w:rPr>
          <w:rFonts w:asciiTheme="minorHAnsi" w:hAnsiTheme="minorHAnsi" w:cstheme="minorHAnsi"/>
          <w:sz w:val="22"/>
          <w:szCs w:val="22"/>
        </w:rPr>
        <w:t>;</w:t>
      </w:r>
      <w:r w:rsidR="001C736E" w:rsidRPr="00094569">
        <w:rPr>
          <w:rFonts w:asciiTheme="minorHAnsi" w:hAnsiTheme="minorHAnsi" w:cstheme="minorHAnsi"/>
          <w:sz w:val="22"/>
          <w:szCs w:val="22"/>
        </w:rPr>
        <w:t xml:space="preserve"> 33:371-388.</w:t>
      </w:r>
    </w:p>
    <w:p w14:paraId="342254B7" w14:textId="77777777" w:rsidR="00DD2669" w:rsidRPr="00094569" w:rsidRDefault="005A6FE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Timperio A, Salmon J, Ball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Telford A, Jackson M, Salmon L, Crawford D.  Family physical activity and sedentary environments and weight change in children. Int J Pediatr Obesity</w:t>
      </w:r>
      <w:r w:rsidR="002D53C5" w:rsidRPr="00094569">
        <w:rPr>
          <w:rFonts w:asciiTheme="minorHAnsi" w:hAnsiTheme="minorHAnsi" w:cstheme="minorHAnsi"/>
          <w:sz w:val="22"/>
          <w:szCs w:val="22"/>
        </w:rPr>
        <w:t xml:space="preserve"> 2008; 3:160-167</w:t>
      </w:r>
      <w:r w:rsidRPr="00094569">
        <w:rPr>
          <w:rFonts w:asciiTheme="minorHAnsi" w:hAnsiTheme="minorHAnsi" w:cstheme="minorHAnsi"/>
          <w:sz w:val="22"/>
          <w:szCs w:val="22"/>
        </w:rPr>
        <w:t>.</w:t>
      </w:r>
    </w:p>
    <w:p w14:paraId="2418B2F2" w14:textId="77777777" w:rsidR="00810F8C" w:rsidRPr="00094569" w:rsidRDefault="00DD266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Crawford, D., Timperio, A., Salmon, J</w:t>
      </w:r>
      <w:r w:rsidRPr="00094569">
        <w:rPr>
          <w:rFonts w:asciiTheme="minorHAnsi" w:hAnsiTheme="minorHAnsi" w:cstheme="minorHAnsi"/>
          <w:b/>
          <w:sz w:val="22"/>
          <w:szCs w:val="22"/>
        </w:rPr>
        <w:t>., Baur, L</w:t>
      </w:r>
      <w:r w:rsidRPr="00094569">
        <w:rPr>
          <w:rFonts w:asciiTheme="minorHAnsi" w:hAnsiTheme="minorHAnsi" w:cstheme="minorHAnsi"/>
          <w:sz w:val="22"/>
          <w:szCs w:val="22"/>
        </w:rPr>
        <w:t xml:space="preserve">., Giles-Corti, B., Roberts, R., Jackson, M., Andrianopoulos, N., Ball, K. Neighbourhood fast food outlets and obesity in children and adults: the CLAN Study. </w:t>
      </w:r>
      <w:r w:rsidRPr="00094569">
        <w:rPr>
          <w:rFonts w:asciiTheme="minorHAnsi" w:hAnsiTheme="minorHAnsi" w:cstheme="minorHAnsi"/>
          <w:iCs/>
          <w:sz w:val="22"/>
          <w:szCs w:val="22"/>
        </w:rPr>
        <w:t>Int J Pediatr Obesity</w:t>
      </w:r>
      <w:r w:rsidRPr="00094569">
        <w:rPr>
          <w:rFonts w:asciiTheme="minorHAnsi" w:hAnsiTheme="minorHAnsi" w:cstheme="minorHAnsi"/>
          <w:sz w:val="22"/>
          <w:szCs w:val="22"/>
        </w:rPr>
        <w:t xml:space="preserve"> 2008; 3:249-256. </w:t>
      </w:r>
    </w:p>
    <w:p w14:paraId="6295A5CF" w14:textId="77777777" w:rsidR="0021023E" w:rsidRPr="00094569" w:rsidRDefault="00810F8C" w:rsidP="00743DAA">
      <w:pPr>
        <w:numPr>
          <w:ilvl w:val="0"/>
          <w:numId w:val="3"/>
        </w:numPr>
        <w:tabs>
          <w:tab w:val="num" w:pos="720"/>
        </w:tabs>
        <w:ind w:left="720" w:right="-498" w:hanging="720"/>
        <w:rPr>
          <w:rFonts w:asciiTheme="minorHAnsi" w:hAnsiTheme="minorHAnsi" w:cstheme="minorHAnsi"/>
          <w:sz w:val="22"/>
          <w:szCs w:val="22"/>
        </w:rPr>
      </w:pPr>
      <w:bookmarkStart w:id="8" w:name="OLE_LINK3"/>
      <w:r w:rsidRPr="00094569">
        <w:rPr>
          <w:rFonts w:asciiTheme="minorHAnsi" w:hAnsiTheme="minorHAnsi" w:cstheme="minorHAnsi"/>
          <w:sz w:val="22"/>
          <w:szCs w:val="22"/>
          <w:lang w:val="it-IT"/>
        </w:rPr>
        <w:t xml:space="preserve">Cretikos MA, Valento L, Britt HC, </w:t>
      </w:r>
      <w:r w:rsidRPr="00094569">
        <w:rPr>
          <w:rFonts w:asciiTheme="minorHAnsi" w:hAnsiTheme="minorHAnsi" w:cstheme="minorHAnsi"/>
          <w:b/>
          <w:sz w:val="22"/>
          <w:szCs w:val="22"/>
          <w:lang w:val="it-IT"/>
        </w:rPr>
        <w:t>Baur LA</w:t>
      </w:r>
      <w:r w:rsidRPr="00094569">
        <w:rPr>
          <w:rFonts w:asciiTheme="minorHAnsi" w:hAnsiTheme="minorHAnsi" w:cstheme="minorHAnsi"/>
          <w:sz w:val="22"/>
          <w:szCs w:val="22"/>
          <w:lang w:val="it-IT"/>
        </w:rPr>
        <w:t xml:space="preserve">. </w:t>
      </w:r>
      <w:r w:rsidRPr="00094569">
        <w:rPr>
          <w:rFonts w:asciiTheme="minorHAnsi" w:hAnsiTheme="minorHAnsi" w:cstheme="minorHAnsi"/>
          <w:sz w:val="22"/>
          <w:szCs w:val="22"/>
        </w:rPr>
        <w:t>General practice management of overweight and obesity in children and adolescents in Australia. Medical Care</w:t>
      </w:r>
      <w:r w:rsidR="00F961B7" w:rsidRPr="00094569">
        <w:rPr>
          <w:rFonts w:asciiTheme="minorHAnsi" w:hAnsiTheme="minorHAnsi" w:cstheme="minorHAnsi"/>
          <w:sz w:val="22"/>
          <w:szCs w:val="22"/>
        </w:rPr>
        <w:t xml:space="preserve"> 2008; 46:1163-1169.</w:t>
      </w:r>
    </w:p>
    <w:p w14:paraId="2206E35F" w14:textId="77777777" w:rsidR="00F961B7" w:rsidRPr="00094569" w:rsidRDefault="0021023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Garnett SP,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Cowell CT. Waist to height ratio: a simple option for determining excess central adiposity in young people. </w:t>
      </w:r>
      <w:r w:rsidR="005D6BE1" w:rsidRPr="00094569">
        <w:rPr>
          <w:rFonts w:asciiTheme="minorHAnsi" w:hAnsiTheme="minorHAnsi" w:cstheme="minorHAnsi"/>
          <w:sz w:val="22"/>
          <w:szCs w:val="22"/>
        </w:rPr>
        <w:t xml:space="preserve">Int J </w:t>
      </w:r>
      <w:r w:rsidR="00F961B7" w:rsidRPr="00094569">
        <w:rPr>
          <w:rFonts w:asciiTheme="minorHAnsi" w:hAnsiTheme="minorHAnsi" w:cstheme="minorHAnsi"/>
          <w:sz w:val="22"/>
          <w:szCs w:val="22"/>
        </w:rPr>
        <w:t xml:space="preserve">Obes 2008; </w:t>
      </w:r>
      <w:r w:rsidR="00F961B7" w:rsidRPr="00094569">
        <w:rPr>
          <w:rStyle w:val="journalnumber"/>
          <w:rFonts w:asciiTheme="minorHAnsi" w:hAnsiTheme="minorHAnsi" w:cstheme="minorHAnsi"/>
          <w:sz w:val="22"/>
          <w:szCs w:val="22"/>
        </w:rPr>
        <w:t>32</w:t>
      </w:r>
      <w:r w:rsidR="003869EB" w:rsidRPr="00094569">
        <w:rPr>
          <w:rFonts w:asciiTheme="minorHAnsi" w:hAnsiTheme="minorHAnsi" w:cstheme="minorHAnsi"/>
          <w:sz w:val="22"/>
          <w:szCs w:val="22"/>
        </w:rPr>
        <w:t>, 1028-1</w:t>
      </w:r>
      <w:r w:rsidR="00F961B7" w:rsidRPr="00094569">
        <w:rPr>
          <w:rFonts w:asciiTheme="minorHAnsi" w:hAnsiTheme="minorHAnsi" w:cstheme="minorHAnsi"/>
          <w:sz w:val="22"/>
          <w:szCs w:val="22"/>
        </w:rPr>
        <w:t>030.</w:t>
      </w:r>
    </w:p>
    <w:p w14:paraId="7D4D7FEF" w14:textId="77777777" w:rsidR="000128BF" w:rsidRPr="00094569" w:rsidRDefault="000128BF"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Swinburn B, Sacks G, Lobstein T, Rigby N, </w:t>
      </w:r>
      <w:r w:rsidRPr="00094569">
        <w:rPr>
          <w:rFonts w:asciiTheme="minorHAnsi" w:hAnsiTheme="minorHAnsi" w:cstheme="minorHAnsi"/>
          <w:b/>
          <w:sz w:val="22"/>
          <w:szCs w:val="22"/>
        </w:rPr>
        <w:t>Baur LA</w:t>
      </w:r>
      <w:r w:rsidRPr="00094569">
        <w:rPr>
          <w:rFonts w:asciiTheme="minorHAnsi" w:hAnsiTheme="minorHAnsi" w:cstheme="minorHAnsi"/>
          <w:sz w:val="22"/>
          <w:szCs w:val="22"/>
        </w:rPr>
        <w:t>, Brownell KD, Gill T, Seidell J, Kumanyika S. The 'Sydney Principles' for reducing the commercial promotion of foods and beverages to children</w:t>
      </w:r>
      <w:r w:rsidR="00CE4CBB" w:rsidRPr="00094569">
        <w:rPr>
          <w:rFonts w:asciiTheme="minorHAnsi" w:hAnsiTheme="minorHAnsi" w:cstheme="minorHAnsi"/>
          <w:sz w:val="22"/>
          <w:szCs w:val="22"/>
        </w:rPr>
        <w:t>. Public Health Nutrition 2008;</w:t>
      </w:r>
      <w:r w:rsidRPr="00094569">
        <w:rPr>
          <w:rFonts w:asciiTheme="minorHAnsi" w:hAnsiTheme="minorHAnsi" w:cstheme="minorHAnsi"/>
          <w:sz w:val="22"/>
          <w:szCs w:val="22"/>
        </w:rPr>
        <w:t xml:space="preserve"> </w:t>
      </w:r>
      <w:r w:rsidR="00CE4CBB" w:rsidRPr="00094569">
        <w:rPr>
          <w:rFonts w:asciiTheme="minorHAnsi" w:hAnsiTheme="minorHAnsi" w:cstheme="minorHAnsi"/>
          <w:sz w:val="22"/>
          <w:szCs w:val="22"/>
        </w:rPr>
        <w:t>11:881-886</w:t>
      </w:r>
      <w:r w:rsidRPr="00094569">
        <w:rPr>
          <w:rFonts w:asciiTheme="minorHAnsi" w:hAnsiTheme="minorHAnsi" w:cstheme="minorHAnsi"/>
          <w:sz w:val="22"/>
          <w:szCs w:val="22"/>
        </w:rPr>
        <w:t>.</w:t>
      </w:r>
    </w:p>
    <w:p w14:paraId="2131FE85" w14:textId="77777777" w:rsidR="00FF3413" w:rsidRPr="00094569" w:rsidRDefault="00FF341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Li M, Li S, </w:t>
      </w:r>
      <w:r w:rsidRPr="00094569">
        <w:rPr>
          <w:rFonts w:asciiTheme="minorHAnsi" w:hAnsiTheme="minorHAnsi" w:cstheme="minorHAnsi"/>
          <w:b/>
          <w:sz w:val="22"/>
          <w:szCs w:val="22"/>
        </w:rPr>
        <w:t>Baur LA</w:t>
      </w:r>
      <w:r w:rsidRPr="00094569">
        <w:rPr>
          <w:rFonts w:asciiTheme="minorHAnsi" w:hAnsiTheme="minorHAnsi" w:cstheme="minorHAnsi"/>
          <w:sz w:val="22"/>
          <w:szCs w:val="22"/>
        </w:rPr>
        <w:t>, Huxley RR. A systematic review of school-based intervention studies for the prevention or reduction of excess weight among Chinese children and adolescents</w:t>
      </w:r>
      <w:r w:rsidR="002416D8" w:rsidRPr="00094569">
        <w:rPr>
          <w:rFonts w:asciiTheme="minorHAnsi" w:hAnsiTheme="minorHAnsi" w:cstheme="minorHAnsi"/>
          <w:sz w:val="22"/>
          <w:szCs w:val="22"/>
        </w:rPr>
        <w:t>. Obesity Reviews</w:t>
      </w:r>
      <w:r w:rsidRPr="00094569">
        <w:rPr>
          <w:rFonts w:asciiTheme="minorHAnsi" w:hAnsiTheme="minorHAnsi" w:cstheme="minorHAnsi"/>
          <w:sz w:val="22"/>
          <w:szCs w:val="22"/>
        </w:rPr>
        <w:t xml:space="preserve"> 2008</w:t>
      </w:r>
      <w:r w:rsidR="00B84EC5" w:rsidRPr="00094569">
        <w:rPr>
          <w:rFonts w:asciiTheme="minorHAnsi" w:hAnsiTheme="minorHAnsi" w:cstheme="minorHAnsi"/>
          <w:sz w:val="22"/>
          <w:szCs w:val="22"/>
        </w:rPr>
        <w:t>; 9:548-559</w:t>
      </w:r>
      <w:r w:rsidRPr="00094569">
        <w:rPr>
          <w:rFonts w:asciiTheme="minorHAnsi" w:hAnsiTheme="minorHAnsi" w:cstheme="minorHAnsi"/>
          <w:sz w:val="22"/>
          <w:szCs w:val="22"/>
        </w:rPr>
        <w:t>.</w:t>
      </w:r>
    </w:p>
    <w:p w14:paraId="15FDF030" w14:textId="77777777" w:rsidR="00380D99" w:rsidRPr="00094569" w:rsidRDefault="00B4281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Burrows T, Warren JM, </w:t>
      </w:r>
      <w:r w:rsidRPr="00094569">
        <w:rPr>
          <w:rFonts w:asciiTheme="minorHAnsi" w:hAnsiTheme="minorHAnsi" w:cstheme="minorHAnsi"/>
          <w:b/>
          <w:sz w:val="22"/>
          <w:szCs w:val="22"/>
        </w:rPr>
        <w:t>Baur LA</w:t>
      </w:r>
      <w:r w:rsidRPr="00094569">
        <w:rPr>
          <w:rFonts w:asciiTheme="minorHAnsi" w:hAnsiTheme="minorHAnsi" w:cstheme="minorHAnsi"/>
          <w:sz w:val="22"/>
          <w:szCs w:val="22"/>
        </w:rPr>
        <w:t>, Collins CE. Impact of a child obesity intervention on dietary intake and behaviours. Int J Obesity</w:t>
      </w:r>
      <w:r w:rsidR="00830152" w:rsidRPr="00094569">
        <w:rPr>
          <w:rFonts w:asciiTheme="minorHAnsi" w:hAnsiTheme="minorHAnsi" w:cstheme="minorHAnsi"/>
          <w:sz w:val="22"/>
          <w:szCs w:val="22"/>
        </w:rPr>
        <w:t xml:space="preserve"> </w:t>
      </w:r>
      <w:r w:rsidR="00830152" w:rsidRPr="00094569">
        <w:rPr>
          <w:rFonts w:asciiTheme="minorHAnsi" w:hAnsiTheme="minorHAnsi" w:cstheme="minorHAnsi"/>
          <w:sz w:val="22"/>
          <w:szCs w:val="22"/>
          <w:lang w:eastAsia="en-AU"/>
        </w:rPr>
        <w:t>2008; 32:1481-1488.</w:t>
      </w:r>
    </w:p>
    <w:p w14:paraId="49F419EF" w14:textId="77777777" w:rsidR="00154150" w:rsidRPr="00094569" w:rsidRDefault="0015415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Cleland V, Crawford D, </w:t>
      </w:r>
      <w:r w:rsidRPr="00094569">
        <w:rPr>
          <w:rFonts w:asciiTheme="minorHAnsi" w:hAnsiTheme="minorHAnsi" w:cstheme="minorHAnsi"/>
          <w:b/>
          <w:sz w:val="22"/>
          <w:szCs w:val="22"/>
        </w:rPr>
        <w:t>Baur LA</w:t>
      </w:r>
      <w:r w:rsidRPr="00094569">
        <w:rPr>
          <w:rFonts w:asciiTheme="minorHAnsi" w:hAnsiTheme="minorHAnsi" w:cstheme="minorHAnsi"/>
          <w:sz w:val="22"/>
          <w:szCs w:val="22"/>
        </w:rPr>
        <w:t>, Hume C, Timperio A, Salmon J. A prospective examination of children’s time spent outdoors, objectively measured physical activity and overweight. Int J Obesity, 2008</w:t>
      </w:r>
      <w:r w:rsidR="001D0E79" w:rsidRPr="00094569">
        <w:rPr>
          <w:rFonts w:asciiTheme="minorHAnsi" w:hAnsiTheme="minorHAnsi" w:cstheme="minorHAnsi"/>
          <w:sz w:val="22"/>
          <w:szCs w:val="22"/>
        </w:rPr>
        <w:t xml:space="preserve">; </w:t>
      </w:r>
      <w:r w:rsidR="001D0E79" w:rsidRPr="00094569">
        <w:rPr>
          <w:rFonts w:asciiTheme="minorHAnsi" w:hAnsiTheme="minorHAnsi" w:cstheme="minorHAnsi"/>
          <w:bCs/>
          <w:sz w:val="22"/>
          <w:szCs w:val="22"/>
          <w:lang w:val="en"/>
        </w:rPr>
        <w:t>32,</w:t>
      </w:r>
      <w:r w:rsidR="001D0E79" w:rsidRPr="00094569">
        <w:rPr>
          <w:rFonts w:asciiTheme="minorHAnsi" w:hAnsiTheme="minorHAnsi" w:cstheme="minorHAnsi"/>
          <w:sz w:val="22"/>
          <w:szCs w:val="22"/>
          <w:lang w:val="en"/>
        </w:rPr>
        <w:t xml:space="preserve"> 1685–1693</w:t>
      </w:r>
      <w:r w:rsidRPr="00094569">
        <w:rPr>
          <w:rFonts w:asciiTheme="minorHAnsi" w:hAnsiTheme="minorHAnsi" w:cstheme="minorHAnsi"/>
          <w:sz w:val="22"/>
          <w:szCs w:val="22"/>
        </w:rPr>
        <w:t>.</w:t>
      </w:r>
    </w:p>
    <w:p w14:paraId="3493BE04" w14:textId="77777777" w:rsidR="00E44B29" w:rsidRPr="00094569" w:rsidRDefault="009B723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Dwyer GM, Higgs J, Hardy LL, </w:t>
      </w:r>
      <w:r w:rsidRPr="00094569">
        <w:rPr>
          <w:rFonts w:asciiTheme="minorHAnsi" w:hAnsiTheme="minorHAnsi" w:cstheme="minorHAnsi"/>
          <w:b/>
          <w:sz w:val="22"/>
          <w:szCs w:val="22"/>
        </w:rPr>
        <w:t>Baur LA</w:t>
      </w:r>
      <w:r w:rsidRPr="00094569">
        <w:rPr>
          <w:rFonts w:asciiTheme="minorHAnsi" w:hAnsiTheme="minorHAnsi" w:cstheme="minorHAnsi"/>
          <w:sz w:val="22"/>
          <w:szCs w:val="22"/>
        </w:rPr>
        <w:t>. What do parents and preschool staff tell us about young children's physical activity: a qualitative study. Int J Behav Nutr Phys Activity 2</w:t>
      </w:r>
      <w:r w:rsidRPr="00094569">
        <w:rPr>
          <w:rFonts w:asciiTheme="minorHAnsi" w:hAnsiTheme="minorHAnsi" w:cstheme="minorHAnsi"/>
          <w:sz w:val="22"/>
          <w:szCs w:val="22"/>
          <w:lang w:eastAsia="en-AU"/>
        </w:rPr>
        <w:t>008; 5:66</w:t>
      </w:r>
      <w:r w:rsidRPr="00094569">
        <w:rPr>
          <w:rFonts w:asciiTheme="minorHAnsi" w:hAnsiTheme="minorHAnsi" w:cstheme="minorHAnsi"/>
          <w:sz w:val="22"/>
          <w:szCs w:val="22"/>
        </w:rPr>
        <w:t>.</w:t>
      </w:r>
      <w:r w:rsidR="00E44B29" w:rsidRPr="00094569">
        <w:rPr>
          <w:rFonts w:asciiTheme="minorHAnsi" w:hAnsiTheme="minorHAnsi" w:cstheme="minorHAnsi"/>
          <w:sz w:val="22"/>
          <w:szCs w:val="22"/>
          <w:lang w:val="en-US"/>
        </w:rPr>
        <w:t xml:space="preserve"> (</w:t>
      </w:r>
      <w:hyperlink r:id="rId15" w:history="1">
        <w:r w:rsidR="00E44B29" w:rsidRPr="00094569">
          <w:rPr>
            <w:rFonts w:asciiTheme="minorHAnsi" w:hAnsiTheme="minorHAnsi" w:cstheme="minorHAnsi"/>
            <w:color w:val="0000FF"/>
            <w:sz w:val="22"/>
            <w:szCs w:val="22"/>
            <w:u w:val="single"/>
            <w:lang w:val="en-US"/>
          </w:rPr>
          <w:t>http://www.ijbnpa.org/content/5/1/66</w:t>
        </w:r>
      </w:hyperlink>
      <w:r w:rsidR="00E44B29" w:rsidRPr="00094569">
        <w:rPr>
          <w:rFonts w:asciiTheme="minorHAnsi" w:hAnsiTheme="minorHAnsi" w:cstheme="minorHAnsi"/>
          <w:sz w:val="22"/>
          <w:szCs w:val="22"/>
          <w:lang w:val="en-US"/>
        </w:rPr>
        <w:t>)</w:t>
      </w:r>
    </w:p>
    <w:p w14:paraId="22ED7147" w14:textId="77777777" w:rsidR="00233C1C" w:rsidRPr="00094569" w:rsidRDefault="00233C1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Morgan PJ, Okely AD, Cliff DP, Jones RA, </w:t>
      </w:r>
      <w:r w:rsidRPr="00094569">
        <w:rPr>
          <w:rFonts w:asciiTheme="minorHAnsi" w:hAnsiTheme="minorHAnsi" w:cstheme="minorHAnsi"/>
          <w:b/>
          <w:sz w:val="22"/>
          <w:szCs w:val="22"/>
        </w:rPr>
        <w:t>Baur LA</w:t>
      </w:r>
      <w:r w:rsidRPr="00094569">
        <w:rPr>
          <w:rFonts w:asciiTheme="minorHAnsi" w:hAnsiTheme="minorHAnsi" w:cstheme="minorHAnsi"/>
          <w:sz w:val="22"/>
          <w:szCs w:val="22"/>
        </w:rPr>
        <w:t>. Correlates of measured physical activity in obese children. Obesity 2008; 16:2634-41</w:t>
      </w:r>
    </w:p>
    <w:p w14:paraId="0A1F71C2" w14:textId="77777777" w:rsidR="002D3A40" w:rsidRPr="00094569" w:rsidRDefault="002D3A40"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Oude Luttikhuis H, </w:t>
      </w:r>
      <w:r w:rsidRPr="00094569">
        <w:rPr>
          <w:rFonts w:asciiTheme="minorHAnsi" w:hAnsiTheme="minorHAnsi" w:cstheme="minorHAnsi"/>
          <w:b/>
          <w:sz w:val="22"/>
          <w:szCs w:val="22"/>
        </w:rPr>
        <w:t>Baur L</w:t>
      </w:r>
      <w:r w:rsidRPr="00094569">
        <w:rPr>
          <w:rFonts w:asciiTheme="minorHAnsi" w:hAnsiTheme="minorHAnsi" w:cstheme="minorHAnsi"/>
          <w:sz w:val="22"/>
          <w:szCs w:val="22"/>
        </w:rPr>
        <w:t xml:space="preserve">, Jansen H, Shrewsbury VA, O’Malley C, Stolk RP, Summerbell CD. Interventions for treating obesity in children. </w:t>
      </w:r>
      <w:r w:rsidRPr="00094569">
        <w:rPr>
          <w:rFonts w:asciiTheme="minorHAnsi" w:hAnsiTheme="minorHAnsi" w:cstheme="minorHAnsi"/>
          <w:iCs/>
          <w:sz w:val="22"/>
          <w:szCs w:val="22"/>
        </w:rPr>
        <w:t>Cochrane Database of Systematic Reviews</w:t>
      </w:r>
      <w:r w:rsidRPr="00094569">
        <w:rPr>
          <w:rFonts w:asciiTheme="minorHAnsi" w:hAnsiTheme="minorHAnsi" w:cstheme="minorHAnsi"/>
          <w:i/>
          <w:iCs/>
          <w:sz w:val="22"/>
          <w:szCs w:val="22"/>
        </w:rPr>
        <w:t xml:space="preserve"> </w:t>
      </w:r>
      <w:r w:rsidRPr="00094569">
        <w:rPr>
          <w:rFonts w:asciiTheme="minorHAnsi" w:hAnsiTheme="minorHAnsi" w:cstheme="minorHAnsi"/>
          <w:sz w:val="22"/>
          <w:szCs w:val="22"/>
        </w:rPr>
        <w:t>2009, Issue 1. Art. No.: CD001872. DOI: 10.1002/14651858.CD001872.pub2.</w:t>
      </w:r>
      <w:r w:rsidR="007833F0" w:rsidRPr="00094569">
        <w:rPr>
          <w:rFonts w:asciiTheme="minorHAnsi" w:hAnsiTheme="minorHAnsi" w:cstheme="minorHAnsi"/>
          <w:sz w:val="22"/>
          <w:szCs w:val="22"/>
        </w:rPr>
        <w:t xml:space="preserve"> </w:t>
      </w:r>
      <w:r w:rsidR="007833F0" w:rsidRPr="00094569">
        <w:rPr>
          <w:rFonts w:asciiTheme="minorHAnsi" w:hAnsiTheme="minorHAnsi" w:cstheme="minorHAnsi"/>
          <w:i/>
          <w:sz w:val="22"/>
          <w:szCs w:val="22"/>
        </w:rPr>
        <w:t xml:space="preserve">Summarised in: </w:t>
      </w:r>
      <w:r w:rsidR="007833F0" w:rsidRPr="00094569">
        <w:rPr>
          <w:rFonts w:asciiTheme="minorHAnsi" w:hAnsiTheme="minorHAnsi" w:cstheme="minorHAnsi"/>
          <w:i/>
          <w:sz w:val="22"/>
          <w:szCs w:val="22"/>
          <w:lang w:val="en-US"/>
        </w:rPr>
        <w:t>Evidence-Based Child Health: A Cochrane Review Journal 2009; 4.</w:t>
      </w:r>
      <w:r w:rsidR="00CD50C5" w:rsidRPr="00094569">
        <w:rPr>
          <w:rFonts w:asciiTheme="minorHAnsi" w:hAnsiTheme="minorHAnsi" w:cstheme="minorHAnsi"/>
          <w:sz w:val="22"/>
          <w:szCs w:val="22"/>
          <w:lang w:val="en-US"/>
        </w:rPr>
        <w:t xml:space="preserve"> </w:t>
      </w:r>
    </w:p>
    <w:p w14:paraId="735BE575" w14:textId="77777777" w:rsidR="00CF6B5D" w:rsidRPr="00094569" w:rsidRDefault="00CF6B5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Alexander SM, </w:t>
      </w:r>
      <w:r w:rsidRPr="00094569">
        <w:rPr>
          <w:rFonts w:asciiTheme="minorHAnsi" w:hAnsiTheme="minorHAnsi" w:cstheme="minorHAnsi"/>
          <w:b/>
          <w:sz w:val="22"/>
          <w:szCs w:val="22"/>
        </w:rPr>
        <w:t>Baur LA</w:t>
      </w:r>
      <w:r w:rsidRPr="00094569">
        <w:rPr>
          <w:rFonts w:asciiTheme="minorHAnsi" w:hAnsiTheme="minorHAnsi" w:cstheme="minorHAnsi"/>
          <w:sz w:val="22"/>
          <w:szCs w:val="22"/>
        </w:rPr>
        <w:t>, Magnusson R, Tobin B. When does severe childhood obesity become a child protection issue? Med J Aust 2009; 190:</w:t>
      </w:r>
      <w:bookmarkStart w:id="9" w:name="OLE_LINK14"/>
      <w:r w:rsidRPr="00094569">
        <w:rPr>
          <w:rFonts w:asciiTheme="minorHAnsi" w:hAnsiTheme="minorHAnsi" w:cstheme="minorHAnsi"/>
          <w:sz w:val="22"/>
          <w:szCs w:val="22"/>
          <w:lang w:eastAsia="en-AU"/>
        </w:rPr>
        <w:t>136-139</w:t>
      </w:r>
      <w:bookmarkEnd w:id="9"/>
      <w:r w:rsidR="007C46BD" w:rsidRPr="00094569">
        <w:rPr>
          <w:rFonts w:asciiTheme="minorHAnsi" w:hAnsiTheme="minorHAnsi" w:cstheme="minorHAnsi"/>
          <w:sz w:val="22"/>
          <w:szCs w:val="22"/>
          <w:lang w:eastAsia="en-AU"/>
        </w:rPr>
        <w:t>.</w:t>
      </w:r>
    </w:p>
    <w:p w14:paraId="277EAC5F" w14:textId="77777777" w:rsidR="00CF6B5D" w:rsidRPr="00094569" w:rsidRDefault="00CF6B5D" w:rsidP="00743DAA">
      <w:pPr>
        <w:numPr>
          <w:ilvl w:val="0"/>
          <w:numId w:val="3"/>
        </w:numPr>
        <w:tabs>
          <w:tab w:val="num" w:pos="720"/>
          <w:tab w:val="num" w:pos="993"/>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Gill TP,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Bauman AE, Steinbeck KS, Storlien LH, Fiatarone Singh MA, Brand-Miller J, Colagiuri S, Caterson ID. </w:t>
      </w:r>
      <w:r w:rsidR="00E4761E" w:rsidRPr="00094569">
        <w:rPr>
          <w:rFonts w:asciiTheme="minorHAnsi" w:hAnsiTheme="minorHAnsi" w:cstheme="minorHAnsi"/>
          <w:sz w:val="22"/>
          <w:szCs w:val="22"/>
        </w:rPr>
        <w:t>C</w:t>
      </w:r>
      <w:r w:rsidRPr="00094569">
        <w:rPr>
          <w:rFonts w:asciiTheme="minorHAnsi" w:hAnsiTheme="minorHAnsi" w:cstheme="minorHAnsi"/>
          <w:sz w:val="22"/>
          <w:szCs w:val="22"/>
        </w:rPr>
        <w:t>hildhood obesity in Australia remains a widespread health concern that warrants population-wide prevention programs. MJA 2009; 190:146-148.</w:t>
      </w:r>
    </w:p>
    <w:p w14:paraId="41A77D85" w14:textId="77777777" w:rsidR="00E02805" w:rsidRPr="00094569" w:rsidRDefault="00E0280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Dwyer G, </w:t>
      </w:r>
      <w:r w:rsidR="00E4761E" w:rsidRPr="00094569">
        <w:rPr>
          <w:rFonts w:asciiTheme="minorHAnsi" w:hAnsiTheme="minorHAnsi" w:cstheme="minorHAnsi"/>
          <w:b/>
          <w:sz w:val="22"/>
          <w:szCs w:val="22"/>
        </w:rPr>
        <w:t>Baur LA</w:t>
      </w:r>
      <w:r w:rsidR="00E4761E" w:rsidRPr="00094569">
        <w:rPr>
          <w:rFonts w:asciiTheme="minorHAnsi" w:hAnsiTheme="minorHAnsi" w:cstheme="minorHAnsi"/>
          <w:sz w:val="22"/>
          <w:szCs w:val="22"/>
        </w:rPr>
        <w:t xml:space="preserve">, </w:t>
      </w:r>
      <w:r w:rsidRPr="00094569">
        <w:rPr>
          <w:rFonts w:asciiTheme="minorHAnsi" w:hAnsiTheme="minorHAnsi" w:cstheme="minorHAnsi"/>
          <w:sz w:val="22"/>
          <w:szCs w:val="22"/>
        </w:rPr>
        <w:t>Higgs J, Hardy LL</w:t>
      </w:r>
      <w:r w:rsidR="00E4761E" w:rsidRPr="00094569">
        <w:rPr>
          <w:rFonts w:asciiTheme="minorHAnsi" w:hAnsiTheme="minorHAnsi" w:cstheme="minorHAnsi"/>
          <w:sz w:val="22"/>
          <w:szCs w:val="22"/>
        </w:rPr>
        <w:t>.</w:t>
      </w:r>
      <w:r w:rsidRPr="00094569">
        <w:rPr>
          <w:rFonts w:asciiTheme="minorHAnsi" w:hAnsiTheme="minorHAnsi" w:cstheme="minorHAnsi"/>
          <w:sz w:val="22"/>
          <w:szCs w:val="22"/>
        </w:rPr>
        <w:t xml:space="preserve"> Promoting children’s health and wellbeing: a new perspective on physical activity. Physical Occupational Therapy in Pediatrics, 2009; 29</w:t>
      </w:r>
      <w:r w:rsidR="00B36144" w:rsidRPr="00094569">
        <w:rPr>
          <w:rFonts w:asciiTheme="minorHAnsi" w:hAnsiTheme="minorHAnsi" w:cstheme="minorHAnsi"/>
          <w:sz w:val="22"/>
          <w:szCs w:val="22"/>
        </w:rPr>
        <w:t xml:space="preserve"> (1)</w:t>
      </w:r>
      <w:r w:rsidRPr="00094569">
        <w:rPr>
          <w:rFonts w:asciiTheme="minorHAnsi" w:hAnsiTheme="minorHAnsi" w:cstheme="minorHAnsi"/>
          <w:sz w:val="22"/>
          <w:szCs w:val="22"/>
        </w:rPr>
        <w:t xml:space="preserve">:27-43. </w:t>
      </w:r>
      <w:r w:rsidRPr="00094569">
        <w:rPr>
          <w:rFonts w:asciiTheme="minorHAnsi" w:hAnsiTheme="minorHAnsi" w:cstheme="minorHAnsi"/>
          <w:i/>
          <w:sz w:val="22"/>
          <w:szCs w:val="22"/>
        </w:rPr>
        <w:t>(note: subject of the editorial)</w:t>
      </w:r>
      <w:r w:rsidRPr="00094569">
        <w:rPr>
          <w:rFonts w:asciiTheme="minorHAnsi" w:hAnsiTheme="minorHAnsi" w:cstheme="minorHAnsi"/>
          <w:sz w:val="22"/>
          <w:szCs w:val="22"/>
        </w:rPr>
        <w:t xml:space="preserve"> </w:t>
      </w:r>
    </w:p>
    <w:p w14:paraId="51873C52" w14:textId="77777777" w:rsidR="00BE5E75" w:rsidRPr="00094569" w:rsidRDefault="00BE5E7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Dwyer G., </w:t>
      </w:r>
      <w:r w:rsidRPr="00094569">
        <w:rPr>
          <w:rFonts w:asciiTheme="minorHAnsi" w:hAnsiTheme="minorHAnsi" w:cstheme="minorHAnsi"/>
          <w:b/>
          <w:sz w:val="22"/>
          <w:szCs w:val="22"/>
        </w:rPr>
        <w:t>Baur L</w:t>
      </w:r>
      <w:r w:rsidRPr="00094569">
        <w:rPr>
          <w:rFonts w:asciiTheme="minorHAnsi" w:hAnsiTheme="minorHAnsi" w:cstheme="minorHAnsi"/>
          <w:sz w:val="22"/>
          <w:szCs w:val="22"/>
        </w:rPr>
        <w:t xml:space="preserve">., Hardy L. The challenge of understanding and assessing physical activity in preschool-age children: Thinking beyond the framework of intensity, duration and frequency of activity. </w:t>
      </w:r>
      <w:r w:rsidR="00567632" w:rsidRPr="00094569">
        <w:rPr>
          <w:rFonts w:asciiTheme="minorHAnsi" w:hAnsiTheme="minorHAnsi" w:cstheme="minorHAnsi"/>
          <w:sz w:val="22"/>
          <w:szCs w:val="22"/>
        </w:rPr>
        <w:t>J Sci Med Sport.</w:t>
      </w:r>
      <w:r w:rsidRPr="00094569">
        <w:rPr>
          <w:rFonts w:asciiTheme="minorHAnsi" w:hAnsiTheme="minorHAnsi" w:cstheme="minorHAnsi"/>
          <w:sz w:val="22"/>
          <w:szCs w:val="22"/>
        </w:rPr>
        <w:t xml:space="preserve"> 2009; 12:534-6.</w:t>
      </w:r>
    </w:p>
    <w:p w14:paraId="4C21E9EF" w14:textId="77777777" w:rsidR="00E642A3" w:rsidRPr="00094569" w:rsidRDefault="00E642A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Steinbeck K, </w:t>
      </w:r>
      <w:r w:rsidRPr="00094569">
        <w:rPr>
          <w:rFonts w:asciiTheme="minorHAnsi" w:hAnsiTheme="minorHAnsi" w:cstheme="minorHAnsi"/>
          <w:b/>
          <w:sz w:val="22"/>
          <w:szCs w:val="22"/>
        </w:rPr>
        <w:t>Baur L</w:t>
      </w:r>
      <w:r w:rsidRPr="00094569">
        <w:rPr>
          <w:rFonts w:asciiTheme="minorHAnsi" w:hAnsiTheme="minorHAnsi" w:cstheme="minorHAnsi"/>
          <w:sz w:val="22"/>
          <w:szCs w:val="22"/>
        </w:rPr>
        <w:t>, Cowell C, Pietrobelli A. Clinical research in adolescents: Challenges and opportunities</w:t>
      </w:r>
      <w:r w:rsidR="00B355B5" w:rsidRPr="00094569">
        <w:rPr>
          <w:rFonts w:asciiTheme="minorHAnsi" w:hAnsiTheme="minorHAnsi" w:cstheme="minorHAnsi"/>
          <w:sz w:val="22"/>
          <w:szCs w:val="22"/>
        </w:rPr>
        <w:t>,</w:t>
      </w:r>
      <w:r w:rsidRPr="00094569">
        <w:rPr>
          <w:rFonts w:asciiTheme="minorHAnsi" w:hAnsiTheme="minorHAnsi" w:cstheme="minorHAnsi"/>
          <w:sz w:val="22"/>
          <w:szCs w:val="22"/>
        </w:rPr>
        <w:t xml:space="preserve"> using obesity as a model. Int J Obesity 2009; 33:2-7.</w:t>
      </w:r>
    </w:p>
    <w:p w14:paraId="4C184EFD" w14:textId="77777777" w:rsidR="00BE5692" w:rsidRPr="00094569" w:rsidRDefault="0000187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Shrewsbury VA,  O’Connor J, Steinbeck</w:t>
      </w:r>
      <w:r w:rsidR="00657E57" w:rsidRPr="00094569">
        <w:rPr>
          <w:rFonts w:asciiTheme="minorHAnsi" w:hAnsiTheme="minorHAnsi" w:cstheme="minorHAnsi"/>
          <w:sz w:val="22"/>
          <w:szCs w:val="22"/>
        </w:rPr>
        <w:t xml:space="preserve"> KS, Stevenson K, Lee A, Hill AJ</w:t>
      </w:r>
      <w:r w:rsidRPr="00094569">
        <w:rPr>
          <w:rFonts w:asciiTheme="minorHAnsi" w:hAnsiTheme="minorHAnsi" w:cstheme="minorHAnsi"/>
          <w:sz w:val="22"/>
          <w:szCs w:val="22"/>
        </w:rPr>
        <w:t xml:space="preserve">, Kohn MR, Shah S, Torvaldsen S, </w:t>
      </w:r>
      <w:r w:rsidRPr="00094569">
        <w:rPr>
          <w:rFonts w:asciiTheme="minorHAnsi" w:hAnsiTheme="minorHAnsi" w:cstheme="minorHAnsi"/>
          <w:b/>
          <w:sz w:val="22"/>
          <w:szCs w:val="22"/>
        </w:rPr>
        <w:t>Baur LA</w:t>
      </w:r>
      <w:r w:rsidR="00FD3BF5" w:rsidRPr="00094569">
        <w:rPr>
          <w:rFonts w:asciiTheme="minorHAnsi" w:hAnsiTheme="minorHAnsi" w:cstheme="minorHAnsi"/>
          <w:sz w:val="22"/>
          <w:szCs w:val="22"/>
        </w:rPr>
        <w:t>.</w:t>
      </w:r>
      <w:r w:rsidRPr="00094569">
        <w:rPr>
          <w:rFonts w:asciiTheme="minorHAnsi" w:hAnsiTheme="minorHAnsi" w:cstheme="minorHAnsi"/>
          <w:sz w:val="22"/>
          <w:szCs w:val="22"/>
        </w:rPr>
        <w:t xml:space="preserve"> A randomised controlled trial of a community-based healthy lifestyle program for overweight and obese adolescents: the Loozit</w:t>
      </w:r>
      <w:r w:rsidRPr="00094569">
        <w:rPr>
          <w:rFonts w:asciiTheme="minorHAnsi" w:hAnsiTheme="minorHAnsi" w:cstheme="minorHAnsi"/>
          <w:sz w:val="22"/>
          <w:szCs w:val="22"/>
        </w:rPr>
        <w:sym w:font="Symbol" w:char="F0D2"/>
      </w:r>
      <w:r w:rsidRPr="00094569">
        <w:rPr>
          <w:rFonts w:asciiTheme="minorHAnsi" w:hAnsiTheme="minorHAnsi" w:cstheme="minorHAnsi"/>
          <w:sz w:val="22"/>
          <w:szCs w:val="22"/>
        </w:rPr>
        <w:t xml:space="preserve"> study protocol. </w:t>
      </w:r>
      <w:smartTag w:uri="urn:schemas-microsoft-com:office:smarttags" w:element="stockticker">
        <w:r w:rsidRPr="00094569">
          <w:rPr>
            <w:rFonts w:asciiTheme="minorHAnsi" w:hAnsiTheme="minorHAnsi" w:cstheme="minorHAnsi"/>
            <w:sz w:val="22"/>
            <w:szCs w:val="22"/>
          </w:rPr>
          <w:t>BMC</w:t>
        </w:r>
      </w:smartTag>
      <w:r w:rsidR="00C8703D" w:rsidRPr="00094569">
        <w:rPr>
          <w:rFonts w:asciiTheme="minorHAnsi" w:hAnsiTheme="minorHAnsi" w:cstheme="minorHAnsi"/>
          <w:sz w:val="22"/>
          <w:szCs w:val="22"/>
        </w:rPr>
        <w:t xml:space="preserve"> </w:t>
      </w:r>
      <w:r w:rsidR="00C8703D" w:rsidRPr="00094569">
        <w:rPr>
          <w:rFonts w:asciiTheme="minorHAnsi" w:hAnsiTheme="minorHAnsi" w:cstheme="minorHAnsi"/>
          <w:sz w:val="22"/>
          <w:szCs w:val="22"/>
          <w:lang w:eastAsia="en-AU"/>
        </w:rPr>
        <w:t>Public Health 2009, 9:119 (</w:t>
      </w:r>
      <w:hyperlink r:id="rId16" w:history="1">
        <w:r w:rsidR="00C8703D" w:rsidRPr="00094569">
          <w:rPr>
            <w:rFonts w:asciiTheme="minorHAnsi" w:hAnsiTheme="minorHAnsi" w:cstheme="minorHAnsi"/>
            <w:color w:val="0000FF"/>
            <w:sz w:val="22"/>
            <w:szCs w:val="22"/>
            <w:u w:val="single"/>
            <w:lang w:eastAsia="en-AU"/>
          </w:rPr>
          <w:t>http://www.biomedcentral.com/1471-2458/9/119</w:t>
        </w:r>
      </w:hyperlink>
      <w:r w:rsidR="00C8703D" w:rsidRPr="00094569">
        <w:rPr>
          <w:rFonts w:asciiTheme="minorHAnsi" w:hAnsiTheme="minorHAnsi" w:cstheme="minorHAnsi"/>
          <w:sz w:val="22"/>
          <w:szCs w:val="22"/>
          <w:lang w:eastAsia="en-AU"/>
        </w:rPr>
        <w:t>)</w:t>
      </w:r>
      <w:r w:rsidRPr="00094569">
        <w:rPr>
          <w:rFonts w:asciiTheme="minorHAnsi" w:hAnsiTheme="minorHAnsi" w:cstheme="minorHAnsi"/>
          <w:sz w:val="22"/>
          <w:szCs w:val="22"/>
        </w:rPr>
        <w:t>.</w:t>
      </w:r>
    </w:p>
    <w:p w14:paraId="5B9B1F98" w14:textId="77777777" w:rsidR="00433780" w:rsidRPr="00094569" w:rsidRDefault="0043378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Wake M,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Gerner B, Gibbons K, Gold L, Gunn J, Levickis P, McCallum Z, Naughton G, Sanci L, Ujouminne OC. Outcomes and costs of primary care surveillance and intervention for overweight/obese children: The </w:t>
      </w:r>
      <w:smartTag w:uri="urn:schemas-microsoft-com:office:smarttags" w:element="stockticker">
        <w:r w:rsidRPr="00094569">
          <w:rPr>
            <w:rFonts w:asciiTheme="minorHAnsi" w:hAnsiTheme="minorHAnsi" w:cstheme="minorHAnsi"/>
            <w:sz w:val="22"/>
            <w:szCs w:val="22"/>
          </w:rPr>
          <w:t>LEAP</w:t>
        </w:r>
      </w:smartTag>
      <w:r w:rsidR="00B174C6" w:rsidRPr="00094569">
        <w:rPr>
          <w:rFonts w:asciiTheme="minorHAnsi" w:hAnsiTheme="minorHAnsi" w:cstheme="minorHAnsi"/>
          <w:sz w:val="22"/>
          <w:szCs w:val="22"/>
        </w:rPr>
        <w:t xml:space="preserve"> 2 trial. BMJ</w:t>
      </w:r>
      <w:r w:rsidR="00FB4856" w:rsidRPr="00094569">
        <w:rPr>
          <w:rFonts w:asciiTheme="minorHAnsi" w:hAnsiTheme="minorHAnsi" w:cstheme="minorHAnsi"/>
          <w:sz w:val="22"/>
          <w:szCs w:val="22"/>
        </w:rPr>
        <w:t xml:space="preserve"> 2009;</w:t>
      </w:r>
      <w:r w:rsidRPr="00094569">
        <w:rPr>
          <w:rFonts w:asciiTheme="minorHAnsi" w:hAnsiTheme="minorHAnsi" w:cstheme="minorHAnsi"/>
          <w:sz w:val="22"/>
          <w:szCs w:val="22"/>
        </w:rPr>
        <w:t xml:space="preserve"> 339:b3308.</w:t>
      </w:r>
    </w:p>
    <w:p w14:paraId="6917E255" w14:textId="77777777" w:rsidR="000D05A7" w:rsidRPr="00094569" w:rsidRDefault="00A03BE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Tam</w:t>
      </w:r>
      <w:r w:rsidR="00061519" w:rsidRPr="00094569">
        <w:rPr>
          <w:rFonts w:asciiTheme="minorHAnsi" w:hAnsiTheme="minorHAnsi" w:cstheme="minorHAnsi"/>
          <w:sz w:val="22"/>
          <w:szCs w:val="22"/>
        </w:rPr>
        <w:t xml:space="preserve"> C, Garnett SP, Cowell CT, Heilbronn LK, Lee JW, Wong M, </w:t>
      </w:r>
      <w:r w:rsidR="00061519" w:rsidRPr="00094569">
        <w:rPr>
          <w:rFonts w:asciiTheme="minorHAnsi" w:hAnsiTheme="minorHAnsi" w:cstheme="minorHAnsi"/>
          <w:b/>
          <w:sz w:val="22"/>
          <w:szCs w:val="22"/>
        </w:rPr>
        <w:t>Baur LA</w:t>
      </w:r>
      <w:r w:rsidR="00061519" w:rsidRPr="00094569">
        <w:rPr>
          <w:rFonts w:asciiTheme="minorHAnsi" w:hAnsiTheme="minorHAnsi" w:cstheme="minorHAnsi"/>
          <w:sz w:val="22"/>
          <w:szCs w:val="22"/>
        </w:rPr>
        <w:t xml:space="preserve">. </w:t>
      </w:r>
      <w:r w:rsidRPr="00094569">
        <w:rPr>
          <w:rFonts w:asciiTheme="minorHAnsi" w:hAnsiTheme="minorHAnsi" w:cstheme="minorHAnsi"/>
          <w:sz w:val="22"/>
          <w:szCs w:val="22"/>
        </w:rPr>
        <w:t xml:space="preserve"> IL-6, IL-8 and IL-10 levels in healthy weight and overweight children. </w:t>
      </w:r>
      <w:r w:rsidR="000267BF" w:rsidRPr="00094569">
        <w:rPr>
          <w:rFonts w:asciiTheme="minorHAnsi" w:hAnsiTheme="minorHAnsi" w:cstheme="minorHAnsi"/>
          <w:sz w:val="22"/>
          <w:szCs w:val="22"/>
        </w:rPr>
        <w:t>Hormone Res 2010; 73:128-134</w:t>
      </w:r>
    </w:p>
    <w:p w14:paraId="5452C818" w14:textId="77777777" w:rsidR="003C590F" w:rsidRPr="00094569" w:rsidRDefault="00A100A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Czernichow S, Lee CMY, Barzi F, Greenfield J, </w:t>
      </w:r>
      <w:r w:rsidR="004F27F6"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Chalmers J, Woodward M, Huxley RR. Efficacy of weight-loss drugs on obesity and cardiovascular risk factors in obese adolescents: a meta-analysis of randomised controlled trials. Obesity Reviews </w:t>
      </w:r>
      <w:r w:rsidR="00AA1F01" w:rsidRPr="00094569">
        <w:rPr>
          <w:rFonts w:asciiTheme="minorHAnsi" w:hAnsiTheme="minorHAnsi" w:cstheme="minorHAnsi"/>
          <w:sz w:val="22"/>
          <w:szCs w:val="22"/>
        </w:rPr>
        <w:t>2010; 11:150-158</w:t>
      </w:r>
      <w:r w:rsidRPr="00094569">
        <w:rPr>
          <w:rFonts w:asciiTheme="minorHAnsi" w:hAnsiTheme="minorHAnsi" w:cstheme="minorHAnsi"/>
          <w:sz w:val="22"/>
          <w:szCs w:val="22"/>
        </w:rPr>
        <w:t>.</w:t>
      </w:r>
    </w:p>
    <w:p w14:paraId="06D32C2B" w14:textId="77777777" w:rsidR="00CA65A5" w:rsidRPr="00094569" w:rsidRDefault="008A0C94"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Hattersley L, Howlett SA, King LA, Shrewsbury VA, Hardy LL, </w:t>
      </w:r>
      <w:r w:rsidRPr="00094569">
        <w:rPr>
          <w:rFonts w:asciiTheme="minorHAnsi" w:hAnsiTheme="minorHAnsi" w:cstheme="minorHAnsi"/>
          <w:b/>
          <w:sz w:val="22"/>
          <w:szCs w:val="22"/>
        </w:rPr>
        <w:t>Baur LA</w:t>
      </w:r>
      <w:r w:rsidRPr="00094569">
        <w:rPr>
          <w:rFonts w:asciiTheme="minorHAnsi" w:hAnsiTheme="minorHAnsi" w:cstheme="minorHAnsi"/>
          <w:sz w:val="22"/>
          <w:szCs w:val="22"/>
        </w:rPr>
        <w:t>. Adolescent-parent interactions and attitudes around screen time and sugary drink consumption: a qualitative study. Int J Behav Nutr Phys Act</w:t>
      </w:r>
      <w:r w:rsidR="007908D0" w:rsidRPr="00094569">
        <w:rPr>
          <w:rFonts w:asciiTheme="minorHAnsi" w:hAnsiTheme="minorHAnsi" w:cstheme="minorHAnsi"/>
          <w:sz w:val="22"/>
          <w:szCs w:val="22"/>
        </w:rPr>
        <w:t>ivity</w:t>
      </w:r>
      <w:r w:rsidRPr="00094569">
        <w:rPr>
          <w:rFonts w:asciiTheme="minorHAnsi" w:hAnsiTheme="minorHAnsi" w:cstheme="minorHAnsi"/>
          <w:sz w:val="22"/>
          <w:szCs w:val="22"/>
        </w:rPr>
        <w:t xml:space="preserve"> </w:t>
      </w:r>
      <w:r w:rsidR="00007C20" w:rsidRPr="00094569">
        <w:rPr>
          <w:rFonts w:asciiTheme="minorHAnsi" w:hAnsiTheme="minorHAnsi" w:cstheme="minorHAnsi"/>
          <w:sz w:val="22"/>
          <w:szCs w:val="22"/>
          <w:lang w:eastAsia="en-AU"/>
        </w:rPr>
        <w:t>2009;</w:t>
      </w:r>
      <w:r w:rsidR="006B3A1C" w:rsidRPr="00094569">
        <w:rPr>
          <w:rFonts w:asciiTheme="minorHAnsi" w:hAnsiTheme="minorHAnsi" w:cstheme="minorHAnsi"/>
          <w:sz w:val="22"/>
          <w:szCs w:val="22"/>
          <w:lang w:eastAsia="en-AU"/>
        </w:rPr>
        <w:t xml:space="preserve"> 6:61</w:t>
      </w:r>
      <w:r w:rsidRPr="00094569">
        <w:rPr>
          <w:rFonts w:asciiTheme="minorHAnsi" w:hAnsiTheme="minorHAnsi" w:cstheme="minorHAnsi"/>
          <w:sz w:val="22"/>
          <w:szCs w:val="22"/>
        </w:rPr>
        <w:t>.</w:t>
      </w:r>
      <w:r w:rsidR="00694775" w:rsidRPr="00094569">
        <w:rPr>
          <w:rFonts w:asciiTheme="minorHAnsi" w:hAnsiTheme="minorHAnsi" w:cstheme="minorHAnsi"/>
          <w:sz w:val="22"/>
          <w:szCs w:val="22"/>
        </w:rPr>
        <w:t xml:space="preserve"> Available at: </w:t>
      </w:r>
      <w:hyperlink r:id="rId17" w:history="1">
        <w:r w:rsidR="00694775" w:rsidRPr="00094569">
          <w:rPr>
            <w:rFonts w:asciiTheme="minorHAnsi" w:hAnsiTheme="minorHAnsi" w:cstheme="minorHAnsi"/>
            <w:color w:val="0000FF"/>
            <w:sz w:val="22"/>
            <w:szCs w:val="22"/>
            <w:u w:val="single"/>
            <w:lang w:eastAsia="en-AU"/>
          </w:rPr>
          <w:t>http://www.ijbnpa.org/content/6/1/61</w:t>
        </w:r>
      </w:hyperlink>
    </w:p>
    <w:p w14:paraId="6E52333A" w14:textId="77777777" w:rsidR="00A51328" w:rsidRPr="00094569" w:rsidRDefault="00A5132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iCs/>
          <w:sz w:val="22"/>
          <w:szCs w:val="22"/>
        </w:rPr>
        <w:t xml:space="preserve">Cleland V, Hume C, Crawford D, Timperio A, Hesketh K, </w:t>
      </w:r>
      <w:r w:rsidRPr="00094569">
        <w:rPr>
          <w:rFonts w:asciiTheme="minorHAnsi" w:hAnsiTheme="minorHAnsi" w:cstheme="minorHAnsi"/>
          <w:b/>
          <w:iCs/>
          <w:sz w:val="22"/>
          <w:szCs w:val="22"/>
        </w:rPr>
        <w:t>Baur LA</w:t>
      </w:r>
      <w:r w:rsidRPr="00094569">
        <w:rPr>
          <w:rFonts w:asciiTheme="minorHAnsi" w:hAnsiTheme="minorHAnsi" w:cstheme="minorHAnsi"/>
          <w:iCs/>
          <w:sz w:val="22"/>
          <w:szCs w:val="22"/>
        </w:rPr>
        <w:t>, Welch N, Salmon J, Ball K. Urban-rural comparison of weight status among women and children living in socioeconomically disadvantaged neighbourhoods. MJA</w:t>
      </w:r>
      <w:r w:rsidR="002565E4" w:rsidRPr="00094569">
        <w:rPr>
          <w:rFonts w:asciiTheme="minorHAnsi" w:hAnsiTheme="minorHAnsi" w:cstheme="minorHAnsi"/>
          <w:iCs/>
          <w:sz w:val="22"/>
          <w:szCs w:val="22"/>
        </w:rPr>
        <w:t xml:space="preserve"> 2010; 192:137-140</w:t>
      </w:r>
      <w:r w:rsidRPr="00094569">
        <w:rPr>
          <w:rFonts w:asciiTheme="minorHAnsi" w:hAnsiTheme="minorHAnsi" w:cstheme="minorHAnsi"/>
          <w:iCs/>
          <w:sz w:val="22"/>
          <w:szCs w:val="22"/>
        </w:rPr>
        <w:t>.</w:t>
      </w:r>
    </w:p>
    <w:p w14:paraId="62842E75" w14:textId="77777777" w:rsidR="00EF27AA" w:rsidRPr="00094569" w:rsidRDefault="00EF27AA" w:rsidP="00743DAA">
      <w:pPr>
        <w:numPr>
          <w:ilvl w:val="0"/>
          <w:numId w:val="3"/>
        </w:numPr>
        <w:tabs>
          <w:tab w:val="num" w:pos="720"/>
        </w:tabs>
        <w:ind w:left="720" w:right="-498" w:hanging="720"/>
        <w:rPr>
          <w:rFonts w:asciiTheme="minorHAnsi" w:hAnsiTheme="minorHAnsi" w:cstheme="minorHAnsi"/>
          <w:sz w:val="22"/>
          <w:szCs w:val="22"/>
        </w:rPr>
      </w:pPr>
      <w:bookmarkStart w:id="10" w:name="0_DIGGGJID"/>
      <w:bookmarkStart w:id="11" w:name="0_elementId-1095828"/>
      <w:bookmarkEnd w:id="10"/>
      <w:bookmarkEnd w:id="11"/>
      <w:r w:rsidRPr="00094569">
        <w:rPr>
          <w:rFonts w:asciiTheme="minorHAnsi" w:hAnsiTheme="minorHAnsi" w:cstheme="minorHAnsi"/>
          <w:sz w:val="22"/>
          <w:szCs w:val="22"/>
          <w:lang w:val="de-DE" w:eastAsia="en-AU"/>
        </w:rPr>
        <w:lastRenderedPageBreak/>
        <w:t xml:space="preserve">Wen LM, </w:t>
      </w:r>
      <w:r w:rsidRPr="00094569">
        <w:rPr>
          <w:rFonts w:asciiTheme="minorHAnsi" w:hAnsiTheme="minorHAnsi" w:cstheme="minorHAnsi"/>
          <w:b/>
          <w:sz w:val="22"/>
          <w:szCs w:val="22"/>
          <w:lang w:val="de-DE" w:eastAsia="en-AU"/>
        </w:rPr>
        <w:t>Baur LA</w:t>
      </w:r>
      <w:r w:rsidR="002A14EF" w:rsidRPr="00094569">
        <w:rPr>
          <w:rFonts w:asciiTheme="minorHAnsi" w:hAnsiTheme="minorHAnsi" w:cstheme="minorHAnsi"/>
          <w:sz w:val="22"/>
          <w:szCs w:val="22"/>
          <w:lang w:val="de-DE" w:eastAsia="en-AU"/>
        </w:rPr>
        <w:t>, Rissel C</w:t>
      </w:r>
      <w:r w:rsidRPr="00094569">
        <w:rPr>
          <w:rFonts w:asciiTheme="minorHAnsi" w:hAnsiTheme="minorHAnsi" w:cstheme="minorHAnsi"/>
          <w:sz w:val="22"/>
          <w:szCs w:val="22"/>
          <w:lang w:val="de-DE" w:eastAsia="en-AU"/>
        </w:rPr>
        <w:t xml:space="preserve">, Alperstein G, Simpson JM. </w:t>
      </w:r>
      <w:r w:rsidRPr="00094569">
        <w:rPr>
          <w:rFonts w:asciiTheme="minorHAnsi" w:hAnsiTheme="minorHAnsi" w:cstheme="minorHAnsi"/>
          <w:sz w:val="22"/>
          <w:szCs w:val="22"/>
          <w:lang w:val="de-DE"/>
        </w:rPr>
        <w:t xml:space="preserve"> </w:t>
      </w:r>
      <w:r w:rsidRPr="00094569">
        <w:rPr>
          <w:rFonts w:asciiTheme="minorHAnsi" w:hAnsiTheme="minorHAnsi" w:cstheme="minorHAnsi"/>
          <w:sz w:val="22"/>
          <w:szCs w:val="22"/>
          <w:lang w:val="en-US"/>
        </w:rPr>
        <w:t>Intention to breastfeed and awareness of health</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val="en-US"/>
        </w:rPr>
        <w:t>recommendations: findings from first-time mothers in southwest Sydney,</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val="en-US"/>
        </w:rPr>
        <w:t>Australia</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val="en-US"/>
        </w:rPr>
        <w:t xml:space="preserve">Int Breastfeeding J 2009, </w:t>
      </w:r>
      <w:r w:rsidR="00B174C6" w:rsidRPr="00094569">
        <w:rPr>
          <w:rFonts w:asciiTheme="minorHAnsi" w:hAnsiTheme="minorHAnsi" w:cstheme="minorHAnsi"/>
          <w:sz w:val="22"/>
          <w:szCs w:val="22"/>
          <w:lang w:val="en-US"/>
        </w:rPr>
        <w:t>4:9</w:t>
      </w:r>
      <w:r w:rsidRPr="00094569">
        <w:rPr>
          <w:rFonts w:asciiTheme="minorHAnsi" w:hAnsiTheme="minorHAnsi" w:cstheme="minorHAnsi"/>
          <w:sz w:val="22"/>
          <w:szCs w:val="22"/>
          <w:lang w:val="en-US"/>
        </w:rPr>
        <w:t>.</w:t>
      </w:r>
      <w:r w:rsidR="00404C8F" w:rsidRPr="00094569">
        <w:rPr>
          <w:rFonts w:asciiTheme="minorHAnsi" w:hAnsiTheme="minorHAnsi" w:cstheme="minorHAnsi"/>
          <w:sz w:val="22"/>
          <w:szCs w:val="22"/>
          <w:lang w:val="en-US"/>
        </w:rPr>
        <w:t xml:space="preserve"> Available at: </w:t>
      </w:r>
      <w:hyperlink r:id="rId18" w:history="1">
        <w:r w:rsidR="00404C8F" w:rsidRPr="00094569">
          <w:rPr>
            <w:rFonts w:asciiTheme="minorHAnsi" w:hAnsiTheme="minorHAnsi" w:cstheme="minorHAnsi"/>
            <w:color w:val="0000FF"/>
            <w:sz w:val="22"/>
            <w:szCs w:val="22"/>
            <w:u w:val="single"/>
            <w:lang w:eastAsia="en-AU"/>
          </w:rPr>
          <w:t>http://www.internationalbreastfeedingjournal.com/content/4/1/9</w:t>
        </w:r>
      </w:hyperlink>
    </w:p>
    <w:p w14:paraId="03F7180C" w14:textId="77777777" w:rsidR="00BA39CD" w:rsidRPr="00094569" w:rsidRDefault="00BA39C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fr-FR"/>
        </w:rPr>
        <w:t xml:space="preserve">Wen LM, Flood VM, Simpson JM, Rissel C, </w:t>
      </w:r>
      <w:r w:rsidRPr="00094569">
        <w:rPr>
          <w:rFonts w:asciiTheme="minorHAnsi" w:hAnsiTheme="minorHAnsi" w:cstheme="minorHAnsi"/>
          <w:b/>
          <w:sz w:val="22"/>
          <w:szCs w:val="22"/>
          <w:lang w:val="fr-FR"/>
        </w:rPr>
        <w:t>Baur LA</w:t>
      </w:r>
      <w:r w:rsidRPr="00094569">
        <w:rPr>
          <w:rFonts w:asciiTheme="minorHAnsi" w:hAnsiTheme="minorHAnsi" w:cstheme="minorHAnsi"/>
          <w:sz w:val="22"/>
          <w:szCs w:val="22"/>
          <w:lang w:val="fr-FR"/>
        </w:rPr>
        <w:t xml:space="preserve">. </w:t>
      </w:r>
      <w:r w:rsidRPr="00094569">
        <w:rPr>
          <w:rFonts w:asciiTheme="minorHAnsi" w:hAnsiTheme="minorHAnsi" w:cstheme="minorHAnsi"/>
          <w:sz w:val="22"/>
          <w:szCs w:val="22"/>
        </w:rPr>
        <w:t xml:space="preserve">Dietary behaviours during pregnancy: findings from first-time mothers in southwest Sydney, Australia. Int J Behav Nutr Phys Activity, 2010; </w:t>
      </w:r>
      <w:smartTag w:uri="urn:schemas-microsoft-com:office:smarttags" w:element="time">
        <w:smartTagPr>
          <w:attr w:name="Hour" w:val="19"/>
          <w:attr w:name="Minute" w:val="13"/>
        </w:smartTagPr>
        <w:r w:rsidRPr="00094569">
          <w:rPr>
            <w:rFonts w:asciiTheme="minorHAnsi" w:hAnsiTheme="minorHAnsi" w:cstheme="minorHAnsi"/>
            <w:sz w:val="22"/>
            <w:szCs w:val="22"/>
          </w:rPr>
          <w:t>7:13</w:t>
        </w:r>
      </w:smartTag>
      <w:r w:rsidRPr="00094569">
        <w:rPr>
          <w:rFonts w:asciiTheme="minorHAnsi" w:hAnsiTheme="minorHAnsi" w:cstheme="minorHAnsi"/>
          <w:sz w:val="22"/>
          <w:szCs w:val="22"/>
        </w:rPr>
        <w:t xml:space="preserve">. Available at: </w:t>
      </w:r>
      <w:hyperlink r:id="rId19" w:history="1">
        <w:r w:rsidRPr="00094569">
          <w:rPr>
            <w:rFonts w:asciiTheme="minorHAnsi" w:hAnsiTheme="minorHAnsi" w:cstheme="minorHAnsi"/>
            <w:color w:val="0000FF"/>
            <w:sz w:val="22"/>
            <w:szCs w:val="22"/>
            <w:u w:val="single"/>
            <w:lang w:eastAsia="en-AU"/>
          </w:rPr>
          <w:t>http://www.ijbnpa.org/content/7/1/13</w:t>
        </w:r>
      </w:hyperlink>
    </w:p>
    <w:p w14:paraId="39623A29" w14:textId="77777777" w:rsidR="00674DC1" w:rsidRPr="00094569" w:rsidRDefault="00674DC1"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Shrewsbury V, King LA, Hattersley L, Howlett S, Hardy LL, </w:t>
      </w:r>
      <w:r w:rsidRPr="00094569">
        <w:rPr>
          <w:rFonts w:asciiTheme="minorHAnsi" w:hAnsiTheme="minorHAnsi" w:cstheme="minorHAnsi"/>
          <w:b/>
          <w:sz w:val="22"/>
          <w:szCs w:val="22"/>
        </w:rPr>
        <w:t>Baur LA</w:t>
      </w:r>
      <w:r w:rsidR="00D51F83" w:rsidRPr="00094569">
        <w:rPr>
          <w:rFonts w:asciiTheme="minorHAnsi" w:hAnsiTheme="minorHAnsi" w:cstheme="minorHAnsi"/>
          <w:sz w:val="22"/>
          <w:szCs w:val="22"/>
        </w:rPr>
        <w:t>.</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eastAsia="en-AU"/>
        </w:rPr>
        <w:t xml:space="preserve">Adolescent-parent interactions and communication preferences regarding body weight and weight management: a qualitative study. Int J Behav Nur Phys Activity 2010, </w:t>
      </w:r>
      <w:smartTag w:uri="urn:schemas-microsoft-com:office:smarttags" w:element="time">
        <w:smartTagPr>
          <w:attr w:name="Hour" w:val="19"/>
          <w:attr w:name="Minute" w:val="16"/>
        </w:smartTagPr>
        <w:r w:rsidRPr="00094569">
          <w:rPr>
            <w:rFonts w:asciiTheme="minorHAnsi" w:hAnsiTheme="minorHAnsi" w:cstheme="minorHAnsi"/>
            <w:sz w:val="22"/>
            <w:szCs w:val="22"/>
            <w:lang w:eastAsia="en-AU"/>
          </w:rPr>
          <w:t>7:16</w:t>
        </w:r>
      </w:smartTag>
      <w:r w:rsidR="000A02DA" w:rsidRPr="00094569">
        <w:rPr>
          <w:rFonts w:asciiTheme="minorHAnsi" w:hAnsiTheme="minorHAnsi" w:cstheme="minorHAnsi"/>
          <w:sz w:val="22"/>
          <w:szCs w:val="22"/>
          <w:lang w:eastAsia="en-AU"/>
        </w:rPr>
        <w:t xml:space="preserve">. Available at: </w:t>
      </w:r>
      <w:hyperlink r:id="rId20" w:history="1">
        <w:r w:rsidR="000A02DA" w:rsidRPr="00094569">
          <w:rPr>
            <w:rFonts w:asciiTheme="minorHAnsi" w:hAnsiTheme="minorHAnsi" w:cstheme="minorHAnsi"/>
            <w:color w:val="0000FF"/>
            <w:sz w:val="22"/>
            <w:szCs w:val="22"/>
            <w:u w:val="single"/>
            <w:lang w:eastAsia="en-AU"/>
          </w:rPr>
          <w:t>http://www.ijbnpa.org/content/7/1/16</w:t>
        </w:r>
      </w:hyperlink>
    </w:p>
    <w:p w14:paraId="085DFA69" w14:textId="77777777" w:rsidR="00EF3798" w:rsidRPr="00094569" w:rsidRDefault="00EF379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 xml:space="preserve">Relf BL, Larkin EK, de Torrs C,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xml:space="preserve">, Christodoulou J, Waters KA. Genomewide linkage of obstructive sleep apnea and high density lipoprotein cholesterol in a Filipino family. J Sleep Res </w:t>
      </w:r>
      <w:r w:rsidR="005F2AC8" w:rsidRPr="00094569">
        <w:rPr>
          <w:rFonts w:asciiTheme="minorHAnsi" w:hAnsiTheme="minorHAnsi" w:cstheme="minorHAnsi"/>
          <w:sz w:val="22"/>
          <w:szCs w:val="22"/>
          <w:lang w:eastAsia="en-AU"/>
        </w:rPr>
        <w:t>2010; 19:349-357</w:t>
      </w:r>
      <w:r w:rsidRPr="00094569">
        <w:rPr>
          <w:rFonts w:asciiTheme="minorHAnsi" w:hAnsiTheme="minorHAnsi" w:cstheme="minorHAnsi"/>
          <w:sz w:val="22"/>
          <w:szCs w:val="22"/>
          <w:lang w:eastAsia="en-AU"/>
        </w:rPr>
        <w:t>.</w:t>
      </w:r>
    </w:p>
    <w:p w14:paraId="185C3483" w14:textId="77777777" w:rsidR="0058645F" w:rsidRPr="00094569" w:rsidRDefault="00C854F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fr-FR"/>
        </w:rPr>
        <w:t xml:space="preserve">Quinn SM, </w:t>
      </w:r>
      <w:r w:rsidRPr="00094569">
        <w:rPr>
          <w:rFonts w:asciiTheme="minorHAnsi" w:hAnsiTheme="minorHAnsi" w:cstheme="minorHAnsi"/>
          <w:b/>
          <w:sz w:val="22"/>
          <w:szCs w:val="22"/>
          <w:lang w:val="fr-FR"/>
        </w:rPr>
        <w:t>Baur LA</w:t>
      </w:r>
      <w:r w:rsidRPr="00094569">
        <w:rPr>
          <w:rFonts w:asciiTheme="minorHAnsi" w:hAnsiTheme="minorHAnsi" w:cstheme="minorHAnsi"/>
          <w:sz w:val="22"/>
          <w:szCs w:val="22"/>
          <w:lang w:val="fr-FR"/>
        </w:rPr>
        <w:t>, Garnett SP, Cowell CT</w:t>
      </w:r>
      <w:r w:rsidR="0058645F" w:rsidRPr="00094569">
        <w:rPr>
          <w:rFonts w:asciiTheme="minorHAnsi" w:hAnsiTheme="minorHAnsi" w:cstheme="minorHAnsi"/>
          <w:sz w:val="22"/>
          <w:szCs w:val="22"/>
          <w:lang w:val="fr-FR"/>
        </w:rPr>
        <w:t xml:space="preserve">. </w:t>
      </w:r>
      <w:r w:rsidR="0058645F" w:rsidRPr="00094569">
        <w:rPr>
          <w:rFonts w:asciiTheme="minorHAnsi" w:hAnsiTheme="minorHAnsi" w:cstheme="minorHAnsi"/>
          <w:sz w:val="22"/>
          <w:szCs w:val="22"/>
          <w:lang w:val="en-US"/>
        </w:rPr>
        <w:t xml:space="preserve">Treatment of clinical insulin resistance in children: a systematic review. Obesity Reviews </w:t>
      </w:r>
      <w:r w:rsidR="00CB014E" w:rsidRPr="00094569">
        <w:rPr>
          <w:rFonts w:asciiTheme="minorHAnsi" w:hAnsiTheme="minorHAnsi" w:cstheme="minorHAnsi"/>
          <w:sz w:val="22"/>
          <w:szCs w:val="22"/>
          <w:lang w:val="en-US"/>
        </w:rPr>
        <w:t>2010; 11:722-730</w:t>
      </w:r>
    </w:p>
    <w:p w14:paraId="24573911" w14:textId="77777777" w:rsidR="000C13A8" w:rsidRPr="00094569" w:rsidRDefault="000C13A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en-US"/>
        </w:rPr>
        <w:t xml:space="preserve">Wen LM, </w:t>
      </w:r>
      <w:r w:rsidRPr="00094569">
        <w:rPr>
          <w:rFonts w:asciiTheme="minorHAnsi" w:hAnsiTheme="minorHAnsi" w:cstheme="minorHAnsi"/>
          <w:b/>
          <w:sz w:val="22"/>
          <w:szCs w:val="22"/>
          <w:lang w:val="en-US"/>
        </w:rPr>
        <w:t>Baur LA</w:t>
      </w:r>
      <w:r w:rsidRPr="00094569">
        <w:rPr>
          <w:rFonts w:asciiTheme="minorHAnsi" w:hAnsiTheme="minorHAnsi" w:cstheme="minorHAnsi"/>
          <w:sz w:val="22"/>
          <w:szCs w:val="22"/>
          <w:lang w:val="en-US"/>
        </w:rPr>
        <w:t xml:space="preserve">, Simpson JM, Rissel C. </w:t>
      </w:r>
      <w:r w:rsidRPr="00094569">
        <w:rPr>
          <w:rFonts w:asciiTheme="minorHAnsi" w:hAnsiTheme="minorHAnsi" w:cstheme="minorHAnsi"/>
          <w:sz w:val="22"/>
          <w:szCs w:val="22"/>
        </w:rPr>
        <w:t xml:space="preserve">Mothers’ awareness of their weight status and concern about their children being overweight: findings from first-time mothers in southwest Sydney. </w:t>
      </w:r>
      <w:smartTag w:uri="urn:schemas-microsoft-com:office:smarttags" w:element="stockticker">
        <w:r w:rsidRPr="00094569">
          <w:rPr>
            <w:rFonts w:asciiTheme="minorHAnsi" w:hAnsiTheme="minorHAnsi" w:cstheme="minorHAnsi"/>
            <w:sz w:val="22"/>
            <w:szCs w:val="22"/>
          </w:rPr>
          <w:t>ANZ</w:t>
        </w:r>
      </w:smartTag>
      <w:r w:rsidRPr="00094569">
        <w:rPr>
          <w:rFonts w:asciiTheme="minorHAnsi" w:hAnsiTheme="minorHAnsi" w:cstheme="minorHAnsi"/>
          <w:sz w:val="22"/>
          <w:szCs w:val="22"/>
        </w:rPr>
        <w:t xml:space="preserve"> J Public Health </w:t>
      </w:r>
      <w:r w:rsidR="002C1A12" w:rsidRPr="00094569">
        <w:rPr>
          <w:rFonts w:asciiTheme="minorHAnsi" w:hAnsiTheme="minorHAnsi" w:cstheme="minorHAnsi"/>
          <w:sz w:val="22"/>
          <w:szCs w:val="22"/>
        </w:rPr>
        <w:t>2010; 34:293-297.</w:t>
      </w:r>
    </w:p>
    <w:p w14:paraId="413512D9" w14:textId="77777777" w:rsidR="00EF3798" w:rsidRPr="00094569" w:rsidRDefault="00EF3798" w:rsidP="00743DAA">
      <w:pPr>
        <w:numPr>
          <w:ilvl w:val="0"/>
          <w:numId w:val="3"/>
        </w:numPr>
        <w:tabs>
          <w:tab w:val="num" w:pos="720"/>
        </w:tabs>
        <w:ind w:left="720" w:right="-498" w:hanging="720"/>
        <w:rPr>
          <w:rStyle w:val="cit-last-page"/>
          <w:rFonts w:asciiTheme="minorHAnsi" w:hAnsiTheme="minorHAnsi" w:cstheme="minorHAnsi"/>
          <w:sz w:val="22"/>
          <w:szCs w:val="22"/>
        </w:rPr>
      </w:pPr>
      <w:r w:rsidRPr="00094569">
        <w:rPr>
          <w:rFonts w:asciiTheme="minorHAnsi" w:hAnsiTheme="minorHAnsi" w:cstheme="minorHAnsi"/>
          <w:sz w:val="22"/>
          <w:szCs w:val="22"/>
        </w:rPr>
        <w:t xml:space="preserve">Cleland V, Crawford D,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Hume C, Timperio A, Salmon J. </w:t>
      </w:r>
      <w:r w:rsidRPr="00094569">
        <w:rPr>
          <w:rFonts w:asciiTheme="minorHAnsi" w:hAnsiTheme="minorHAnsi" w:cstheme="minorHAnsi"/>
          <w:sz w:val="22"/>
          <w:szCs w:val="22"/>
          <w:lang w:val="en-US"/>
        </w:rPr>
        <w:t>Predictors of time spent outdoors among children: a five-year longitudinal findings</w:t>
      </w:r>
      <w:r w:rsidRPr="00094569">
        <w:rPr>
          <w:rFonts w:asciiTheme="minorHAnsi" w:hAnsiTheme="minorHAnsi" w:cstheme="minorHAnsi"/>
          <w:sz w:val="22"/>
          <w:szCs w:val="22"/>
        </w:rPr>
        <w:t>. J Epidem Comm Health</w:t>
      </w:r>
      <w:r w:rsidR="001231EE" w:rsidRPr="00094569">
        <w:rPr>
          <w:rFonts w:asciiTheme="minorHAnsi" w:hAnsiTheme="minorHAnsi" w:cstheme="minorHAnsi"/>
          <w:sz w:val="22"/>
          <w:szCs w:val="22"/>
        </w:rPr>
        <w:t xml:space="preserve"> 2010; </w:t>
      </w:r>
      <w:r w:rsidR="006B3167" w:rsidRPr="00094569">
        <w:rPr>
          <w:rFonts w:asciiTheme="minorHAnsi" w:hAnsiTheme="minorHAnsi" w:cstheme="minorHAnsi"/>
          <w:sz w:val="22"/>
          <w:szCs w:val="22"/>
        </w:rPr>
        <w:t>64:</w:t>
      </w:r>
      <w:r w:rsidR="006B3167" w:rsidRPr="00094569">
        <w:rPr>
          <w:rStyle w:val="cit-first-page"/>
          <w:rFonts w:asciiTheme="minorHAnsi" w:hAnsiTheme="minorHAnsi" w:cstheme="minorHAnsi"/>
          <w:iCs/>
          <w:sz w:val="22"/>
          <w:szCs w:val="22"/>
          <w:lang w:val="en"/>
        </w:rPr>
        <w:t>400</w:t>
      </w:r>
      <w:r w:rsidR="006B3167" w:rsidRPr="00094569">
        <w:rPr>
          <w:rStyle w:val="cit-sep"/>
          <w:rFonts w:asciiTheme="minorHAnsi" w:hAnsiTheme="minorHAnsi" w:cstheme="minorHAnsi"/>
          <w:iCs/>
          <w:sz w:val="22"/>
          <w:szCs w:val="22"/>
          <w:lang w:val="en"/>
        </w:rPr>
        <w:t>-</w:t>
      </w:r>
      <w:r w:rsidR="006B3167" w:rsidRPr="00094569">
        <w:rPr>
          <w:rStyle w:val="cit-last-page"/>
          <w:rFonts w:asciiTheme="minorHAnsi" w:hAnsiTheme="minorHAnsi" w:cstheme="minorHAnsi"/>
          <w:iCs/>
          <w:sz w:val="22"/>
          <w:szCs w:val="22"/>
          <w:lang w:val="en"/>
        </w:rPr>
        <w:t>406</w:t>
      </w:r>
      <w:r w:rsidR="00FA7BF8" w:rsidRPr="00094569">
        <w:rPr>
          <w:rStyle w:val="cit-last-page"/>
          <w:rFonts w:asciiTheme="minorHAnsi" w:hAnsiTheme="minorHAnsi" w:cstheme="minorHAnsi"/>
          <w:iCs/>
          <w:sz w:val="22"/>
          <w:szCs w:val="22"/>
          <w:lang w:val="en"/>
        </w:rPr>
        <w:t>.</w:t>
      </w:r>
    </w:p>
    <w:p w14:paraId="2C20E839" w14:textId="77777777" w:rsidR="00FA7BF8" w:rsidRPr="00094569" w:rsidRDefault="00FA7BF8" w:rsidP="00743DAA">
      <w:pPr>
        <w:numPr>
          <w:ilvl w:val="0"/>
          <w:numId w:val="3"/>
        </w:numPr>
        <w:tabs>
          <w:tab w:val="num" w:pos="720"/>
        </w:tabs>
        <w:ind w:left="720" w:right="-498" w:hanging="720"/>
        <w:rPr>
          <w:rFonts w:asciiTheme="minorHAnsi" w:hAnsiTheme="minorHAnsi" w:cstheme="minorHAnsi"/>
          <w:sz w:val="22"/>
          <w:szCs w:val="22"/>
        </w:rPr>
      </w:pPr>
      <w:r w:rsidRPr="00094569">
        <w:rPr>
          <w:rStyle w:val="cit-last-page"/>
          <w:rFonts w:asciiTheme="minorHAnsi" w:hAnsiTheme="minorHAnsi" w:cstheme="minorHAnsi"/>
          <w:sz w:val="22"/>
          <w:szCs w:val="22"/>
        </w:rPr>
        <w:t xml:space="preserve">Crawford D, Cleland V, Timperio A, Salmon J, Andrianopoulos N, Roberts R, Giles-Corti B, </w:t>
      </w:r>
      <w:r w:rsidRPr="00094569">
        <w:rPr>
          <w:rStyle w:val="cit-last-page"/>
          <w:rFonts w:asciiTheme="minorHAnsi" w:hAnsiTheme="minorHAnsi" w:cstheme="minorHAnsi"/>
          <w:b/>
          <w:sz w:val="22"/>
          <w:szCs w:val="22"/>
        </w:rPr>
        <w:t>Baur L</w:t>
      </w:r>
      <w:r w:rsidRPr="00094569">
        <w:rPr>
          <w:rStyle w:val="cit-last-page"/>
          <w:rFonts w:asciiTheme="minorHAnsi" w:hAnsiTheme="minorHAnsi" w:cstheme="minorHAnsi"/>
          <w:sz w:val="22"/>
          <w:szCs w:val="22"/>
        </w:rPr>
        <w:t xml:space="preserve">, Ball K. </w:t>
      </w:r>
      <w:r w:rsidRPr="00094569">
        <w:rPr>
          <w:rFonts w:asciiTheme="minorHAnsi" w:hAnsiTheme="minorHAnsi" w:cstheme="minorHAnsi"/>
          <w:sz w:val="22"/>
          <w:szCs w:val="22"/>
        </w:rPr>
        <w:t>The longitudinal influence of home and neighbourhood environments on children's body mass index and physical activity over 5 years: the CLAN study. Int J Obesity 2010; 34:1177-1187.</w:t>
      </w:r>
    </w:p>
    <w:p w14:paraId="0579A0F0" w14:textId="77777777" w:rsidR="002C1A12" w:rsidRPr="00094569" w:rsidRDefault="002C1A1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Gill TJ,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King L. </w:t>
      </w:r>
      <w:r w:rsidRPr="00094569">
        <w:rPr>
          <w:rFonts w:asciiTheme="minorHAnsi" w:hAnsiTheme="minorHAnsi" w:cstheme="minorHAnsi"/>
          <w:sz w:val="22"/>
          <w:szCs w:val="22"/>
          <w:lang w:eastAsia="en-AU"/>
        </w:rPr>
        <w:t xml:space="preserve">Head to Head article. </w:t>
      </w:r>
      <w:r w:rsidR="00611A4B" w:rsidRPr="00094569">
        <w:rPr>
          <w:rFonts w:asciiTheme="minorHAnsi" w:hAnsiTheme="minorHAnsi" w:cstheme="minorHAnsi"/>
          <w:sz w:val="22"/>
          <w:szCs w:val="22"/>
          <w:lang w:eastAsia="en-AU"/>
        </w:rPr>
        <w:t xml:space="preserve">Should health policy focus on </w:t>
      </w:r>
      <w:r w:rsidRPr="00094569">
        <w:rPr>
          <w:rFonts w:asciiTheme="minorHAnsi" w:hAnsiTheme="minorHAnsi" w:cstheme="minorHAnsi"/>
          <w:sz w:val="22"/>
          <w:szCs w:val="22"/>
          <w:lang w:eastAsia="en-AU"/>
        </w:rPr>
        <w:t>physical inactivity rather</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eastAsia="en-AU"/>
        </w:rPr>
        <w:t>than obesity</w:t>
      </w:r>
      <w:r w:rsidR="004E1186">
        <w:rPr>
          <w:rFonts w:asciiTheme="minorHAnsi" w:hAnsiTheme="minorHAnsi" w:cstheme="minorHAnsi"/>
          <w:sz w:val="22"/>
          <w:szCs w:val="22"/>
          <w:lang w:eastAsia="en-AU"/>
        </w:rPr>
        <w:t>?</w:t>
      </w:r>
      <w:r w:rsidRPr="00094569">
        <w:rPr>
          <w:rFonts w:asciiTheme="minorHAnsi" w:hAnsiTheme="minorHAnsi" w:cstheme="minorHAnsi"/>
          <w:sz w:val="22"/>
          <w:szCs w:val="22"/>
          <w:lang w:eastAsia="en-AU"/>
        </w:rPr>
        <w:t xml:space="preserve"> No</w:t>
      </w:r>
      <w:r w:rsidR="004E1186">
        <w:rPr>
          <w:rFonts w:asciiTheme="minorHAnsi" w:hAnsiTheme="minorHAnsi" w:cstheme="minorHAnsi"/>
          <w:sz w:val="22"/>
          <w:szCs w:val="22"/>
          <w:lang w:eastAsia="en-AU"/>
        </w:rPr>
        <w:t>.</w:t>
      </w:r>
      <w:r w:rsidR="00611A4B" w:rsidRPr="00094569">
        <w:rPr>
          <w:rFonts w:asciiTheme="minorHAnsi" w:hAnsiTheme="minorHAnsi" w:cstheme="minorHAnsi"/>
          <w:sz w:val="22"/>
          <w:szCs w:val="22"/>
          <w:lang w:eastAsia="en-AU"/>
        </w:rPr>
        <w:t xml:space="preserve"> </w:t>
      </w:r>
      <w:r w:rsidRPr="00094569">
        <w:rPr>
          <w:rFonts w:asciiTheme="minorHAnsi" w:hAnsiTheme="minorHAnsi" w:cstheme="minorHAnsi"/>
          <w:sz w:val="22"/>
          <w:szCs w:val="22"/>
          <w:lang w:eastAsia="en-AU"/>
        </w:rPr>
        <w:t xml:space="preserve"> </w:t>
      </w:r>
      <w:r w:rsidRPr="00094569">
        <w:rPr>
          <w:rFonts w:asciiTheme="minorHAnsi" w:hAnsiTheme="minorHAnsi" w:cstheme="minorHAnsi"/>
          <w:sz w:val="22"/>
          <w:szCs w:val="22"/>
        </w:rPr>
        <w:t>BMJ 2010; 340</w:t>
      </w:r>
      <w:r w:rsidR="00611A4B" w:rsidRPr="00094569">
        <w:rPr>
          <w:rFonts w:asciiTheme="minorHAnsi" w:hAnsiTheme="minorHAnsi" w:cstheme="minorHAnsi"/>
          <w:sz w:val="22"/>
          <w:szCs w:val="22"/>
        </w:rPr>
        <w:t>. 7757 pp 1170-1171</w:t>
      </w:r>
      <w:r w:rsidRPr="00094569">
        <w:rPr>
          <w:rFonts w:asciiTheme="minorHAnsi" w:hAnsiTheme="minorHAnsi" w:cstheme="minorHAnsi"/>
          <w:sz w:val="22"/>
          <w:szCs w:val="22"/>
        </w:rPr>
        <w:t>:c2602</w:t>
      </w:r>
      <w:r w:rsidRPr="00094569">
        <w:rPr>
          <w:rFonts w:asciiTheme="minorHAnsi" w:hAnsiTheme="minorHAnsi" w:cstheme="minorHAnsi"/>
          <w:sz w:val="22"/>
          <w:szCs w:val="22"/>
          <w:lang w:eastAsia="en-AU"/>
        </w:rPr>
        <w:t>.</w:t>
      </w:r>
    </w:p>
    <w:p w14:paraId="261FBC94" w14:textId="77777777" w:rsidR="002C1A12" w:rsidRPr="00094569" w:rsidRDefault="001D794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Okely AD, Collins CE, Morgan PJ, Jones RA, Warren JM, Cliff DP, Burrows T, Colyvas K, Steele JR, </w:t>
      </w:r>
      <w:r w:rsidRPr="00094569">
        <w:rPr>
          <w:rFonts w:asciiTheme="minorHAnsi" w:hAnsiTheme="minorHAnsi" w:cstheme="minorHAnsi"/>
          <w:b/>
          <w:sz w:val="22"/>
          <w:szCs w:val="22"/>
        </w:rPr>
        <w:t>Baur LA</w:t>
      </w:r>
      <w:r w:rsidRPr="00094569">
        <w:rPr>
          <w:rFonts w:asciiTheme="minorHAnsi" w:hAnsiTheme="minorHAnsi" w:cstheme="minorHAnsi"/>
          <w:sz w:val="22"/>
          <w:szCs w:val="22"/>
        </w:rPr>
        <w:t>. Multi-site randomized controlled trial of a child-centred physical activity program, a parent-centred dietary-modification program, or both in obese children: The HIKCUPS study. J Pediatr 2010</w:t>
      </w:r>
      <w:r w:rsidR="004141C9" w:rsidRPr="00094569">
        <w:rPr>
          <w:rFonts w:asciiTheme="minorHAnsi" w:hAnsiTheme="minorHAnsi" w:cstheme="minorHAnsi"/>
          <w:sz w:val="22"/>
          <w:szCs w:val="22"/>
        </w:rPr>
        <w:t>;</w:t>
      </w:r>
      <w:r w:rsidRPr="00094569">
        <w:rPr>
          <w:rFonts w:asciiTheme="minorHAnsi" w:hAnsiTheme="minorHAnsi" w:cstheme="minorHAnsi"/>
          <w:sz w:val="22"/>
          <w:szCs w:val="22"/>
        </w:rPr>
        <w:t xml:space="preserve"> 157:388-394. </w:t>
      </w:r>
      <w:r w:rsidR="00922FE3" w:rsidRPr="00094569">
        <w:rPr>
          <w:rFonts w:asciiTheme="minorHAnsi" w:hAnsiTheme="minorHAnsi" w:cstheme="minorHAnsi"/>
          <w:i/>
          <w:sz w:val="22"/>
          <w:szCs w:val="22"/>
        </w:rPr>
        <w:t>Published with an</w:t>
      </w:r>
      <w:r w:rsidRPr="00094569">
        <w:rPr>
          <w:rFonts w:asciiTheme="minorHAnsi" w:hAnsiTheme="minorHAnsi" w:cstheme="minorHAnsi"/>
          <w:i/>
          <w:sz w:val="22"/>
          <w:szCs w:val="22"/>
        </w:rPr>
        <w:t xml:space="preserve"> accompanying editorial.</w:t>
      </w:r>
    </w:p>
    <w:p w14:paraId="2A9245BF" w14:textId="77777777" w:rsidR="00BA2F61" w:rsidRPr="00094569" w:rsidRDefault="00BA2F61"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Hardy LH</w:t>
      </w:r>
      <w:r w:rsidR="00BF0F77" w:rsidRPr="00094569">
        <w:rPr>
          <w:rFonts w:asciiTheme="minorHAnsi" w:hAnsiTheme="minorHAnsi" w:cstheme="minorHAnsi"/>
          <w:sz w:val="22"/>
          <w:szCs w:val="22"/>
          <w:lang w:eastAsia="en-AU"/>
        </w:rPr>
        <w:t xml:space="preserve">, Denney-Wilson E, Thrift A, Okely AD, </w:t>
      </w:r>
      <w:r w:rsidR="00BF0F77" w:rsidRPr="00094569">
        <w:rPr>
          <w:rFonts w:asciiTheme="minorHAnsi" w:hAnsiTheme="minorHAnsi" w:cstheme="minorHAnsi"/>
          <w:b/>
          <w:sz w:val="22"/>
          <w:szCs w:val="22"/>
          <w:lang w:eastAsia="en-AU"/>
        </w:rPr>
        <w:t>Baur LA</w:t>
      </w:r>
      <w:r w:rsidR="00BF0F77" w:rsidRPr="00094569">
        <w:rPr>
          <w:rFonts w:asciiTheme="minorHAnsi" w:hAnsiTheme="minorHAnsi" w:cstheme="minorHAnsi"/>
          <w:sz w:val="22"/>
          <w:szCs w:val="22"/>
          <w:lang w:eastAsia="en-AU"/>
        </w:rPr>
        <w:t xml:space="preserve">. </w:t>
      </w:r>
      <w:r w:rsidRPr="00094569">
        <w:rPr>
          <w:rFonts w:asciiTheme="minorHAnsi" w:hAnsiTheme="minorHAnsi" w:cstheme="minorHAnsi"/>
          <w:sz w:val="22"/>
          <w:szCs w:val="22"/>
        </w:rPr>
        <w:t>Screen time and metabolic risk factors among adolescen</w:t>
      </w:r>
      <w:r w:rsidR="00B67768" w:rsidRPr="00094569">
        <w:rPr>
          <w:rFonts w:asciiTheme="minorHAnsi" w:hAnsiTheme="minorHAnsi" w:cstheme="minorHAnsi"/>
          <w:sz w:val="22"/>
          <w:szCs w:val="22"/>
        </w:rPr>
        <w:t>ts. A</w:t>
      </w:r>
      <w:r w:rsidR="007A685A" w:rsidRPr="00094569">
        <w:rPr>
          <w:rFonts w:asciiTheme="minorHAnsi" w:hAnsiTheme="minorHAnsi" w:cstheme="minorHAnsi"/>
          <w:sz w:val="22"/>
          <w:szCs w:val="22"/>
        </w:rPr>
        <w:t>rch Pediatr Adol Med 2010; 164:</w:t>
      </w:r>
      <w:r w:rsidR="00B67768" w:rsidRPr="00094569">
        <w:rPr>
          <w:rFonts w:asciiTheme="minorHAnsi" w:hAnsiTheme="minorHAnsi" w:cstheme="minorHAnsi"/>
          <w:sz w:val="22"/>
          <w:szCs w:val="22"/>
        </w:rPr>
        <w:t>643-649.</w:t>
      </w:r>
    </w:p>
    <w:p w14:paraId="488A6AE8" w14:textId="77777777" w:rsidR="00E14FEE" w:rsidRPr="00094569" w:rsidRDefault="00E14FE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 xml:space="preserve">Gopinath B,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xml:space="preserve">, Wang JJ, Teber E, Liew G, Cheung N, Wong TY, Mitchell P.  Blood pressure is associated with retinal vessel signs in pre-adolescent children.  </w:t>
      </w:r>
      <w:r w:rsidR="007B24A5" w:rsidRPr="00094569">
        <w:rPr>
          <w:rFonts w:asciiTheme="minorHAnsi" w:hAnsiTheme="minorHAnsi" w:cstheme="minorHAnsi"/>
          <w:sz w:val="22"/>
          <w:szCs w:val="22"/>
          <w:lang w:eastAsia="en-AU"/>
        </w:rPr>
        <w:t xml:space="preserve">J </w:t>
      </w:r>
      <w:r w:rsidRPr="00094569">
        <w:rPr>
          <w:rFonts w:asciiTheme="minorHAnsi" w:hAnsiTheme="minorHAnsi" w:cstheme="minorHAnsi"/>
          <w:sz w:val="22"/>
          <w:szCs w:val="22"/>
          <w:lang w:eastAsia="en-AU"/>
        </w:rPr>
        <w:t>Hypertension</w:t>
      </w:r>
      <w:r w:rsidR="00652263" w:rsidRPr="00094569">
        <w:rPr>
          <w:rFonts w:asciiTheme="minorHAnsi" w:hAnsiTheme="minorHAnsi" w:cstheme="minorHAnsi"/>
          <w:sz w:val="22"/>
          <w:szCs w:val="22"/>
          <w:lang w:eastAsia="en-AU"/>
        </w:rPr>
        <w:t xml:space="preserve"> 2010; 28:1406-1412.</w:t>
      </w:r>
    </w:p>
    <w:p w14:paraId="01341ACE" w14:textId="77777777" w:rsidR="001D7949" w:rsidRPr="00094569" w:rsidRDefault="001D794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Jones RA, Warren JM, Okely AD, Collins CE, Morgan PJ, Cliff DP, Burrows T, Cleary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Process evaluation of the HIKCUPS study: a multi-site randomised controlled trial for the management of child obesity.</w:t>
      </w:r>
      <w:r w:rsidR="001E2404" w:rsidRPr="00094569">
        <w:rPr>
          <w:rFonts w:asciiTheme="minorHAnsi" w:hAnsiTheme="minorHAnsi" w:cstheme="minorHAnsi"/>
          <w:sz w:val="22"/>
          <w:szCs w:val="22"/>
        </w:rPr>
        <w:t xml:space="preserve"> Health Promotion Practice 20</w:t>
      </w:r>
      <w:r w:rsidRPr="00094569">
        <w:rPr>
          <w:rFonts w:asciiTheme="minorHAnsi" w:hAnsiTheme="minorHAnsi" w:cstheme="minorHAnsi"/>
          <w:sz w:val="22"/>
          <w:szCs w:val="22"/>
        </w:rPr>
        <w:t>10</w:t>
      </w:r>
      <w:r w:rsidR="00894BB6" w:rsidRPr="00094569">
        <w:rPr>
          <w:rFonts w:asciiTheme="minorHAnsi" w:hAnsiTheme="minorHAnsi" w:cstheme="minorHAnsi"/>
          <w:sz w:val="22"/>
          <w:szCs w:val="22"/>
        </w:rPr>
        <w:t>; 11:917-927.</w:t>
      </w:r>
    </w:p>
    <w:p w14:paraId="46F5001E" w14:textId="77777777" w:rsidR="005F13A4" w:rsidRPr="00094569" w:rsidRDefault="005F13A4"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en-US"/>
        </w:rPr>
        <w:t xml:space="preserve">Garnett SP, </w:t>
      </w:r>
      <w:r w:rsidRPr="00094569">
        <w:rPr>
          <w:rFonts w:asciiTheme="minorHAnsi" w:hAnsiTheme="minorHAnsi" w:cstheme="minorHAnsi"/>
          <w:b/>
          <w:sz w:val="22"/>
          <w:szCs w:val="22"/>
          <w:lang w:val="en-US"/>
        </w:rPr>
        <w:t>Baur LA</w:t>
      </w:r>
      <w:r w:rsidRPr="00094569">
        <w:rPr>
          <w:rFonts w:asciiTheme="minorHAnsi" w:hAnsiTheme="minorHAnsi" w:cstheme="minorHAnsi"/>
          <w:sz w:val="22"/>
          <w:szCs w:val="22"/>
          <w:lang w:val="en-US"/>
        </w:rPr>
        <w:t xml:space="preserve">, Noakes M, Steinbeck K, Woodhead HJ, Burrell S, Chisholm K, Broderick CR, Parker R, De S, Srinivasan S, Hopley L, Hendie G, Ambler GR, Kohn MR, Cowell CT. Researching Effective Strategies to Improve Insulin Sensitivity in Children and Teenagers - RESIST. A randomised control trial investigating the effects of two different diets on insulin sensitivity in young people with insulin resistance and/or pre-diabetes. </w:t>
      </w:r>
      <w:smartTag w:uri="urn:schemas-microsoft-com:office:smarttags" w:element="stockticker">
        <w:r w:rsidRPr="00094569">
          <w:rPr>
            <w:rFonts w:asciiTheme="minorHAnsi" w:hAnsiTheme="minorHAnsi" w:cstheme="minorHAnsi"/>
            <w:sz w:val="22"/>
            <w:szCs w:val="22"/>
            <w:lang w:val="en-US"/>
          </w:rPr>
          <w:t>BMC</w:t>
        </w:r>
      </w:smartTag>
      <w:r w:rsidRPr="00094569">
        <w:rPr>
          <w:rFonts w:asciiTheme="minorHAnsi" w:hAnsiTheme="minorHAnsi" w:cstheme="minorHAnsi"/>
          <w:sz w:val="22"/>
          <w:szCs w:val="22"/>
          <w:lang w:val="en-US"/>
        </w:rPr>
        <w:t xml:space="preserve"> Public Health 2010; 10:575. Available at: </w:t>
      </w:r>
      <w:hyperlink r:id="rId21" w:history="1">
        <w:r w:rsidRPr="00094569">
          <w:rPr>
            <w:rFonts w:asciiTheme="minorHAnsi" w:hAnsiTheme="minorHAnsi" w:cstheme="minorHAnsi"/>
            <w:color w:val="0000FF"/>
            <w:sz w:val="22"/>
            <w:szCs w:val="22"/>
            <w:u w:val="single"/>
            <w:lang w:val="en-US"/>
          </w:rPr>
          <w:t>http://www.biomedcentral.com/1471-2458/10/575</w:t>
        </w:r>
      </w:hyperlink>
    </w:p>
    <w:p w14:paraId="401249FA" w14:textId="77777777" w:rsidR="001D7949" w:rsidRPr="00094569" w:rsidRDefault="001D794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Kornman KP, Shrewsbury VA, Chou AC, Nguyen B, Lee A, O’Connor J, Steinbeck KS, Hill AJ, Kohn MR, Shah S,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eastAsia="en-AU"/>
        </w:rPr>
        <w:t xml:space="preserve">Electronic therapeutic contact for adolescent weight management: The Loozit® Study. Telemedicine and e-Health </w:t>
      </w:r>
      <w:r w:rsidR="00CE4685" w:rsidRPr="00094569">
        <w:rPr>
          <w:rFonts w:asciiTheme="minorHAnsi" w:hAnsiTheme="minorHAnsi" w:cstheme="minorHAnsi"/>
          <w:sz w:val="22"/>
          <w:szCs w:val="22"/>
          <w:lang w:eastAsia="en-AU"/>
        </w:rPr>
        <w:t>2010; 16:</w:t>
      </w:r>
      <w:r w:rsidR="005F13A4" w:rsidRPr="00094569">
        <w:rPr>
          <w:rFonts w:asciiTheme="minorHAnsi" w:hAnsiTheme="minorHAnsi" w:cstheme="minorHAnsi"/>
          <w:sz w:val="22"/>
          <w:szCs w:val="22"/>
          <w:lang w:eastAsia="en-AU"/>
        </w:rPr>
        <w:t>678-685.</w:t>
      </w:r>
    </w:p>
    <w:p w14:paraId="18ACE147" w14:textId="77777777" w:rsidR="00895ED9" w:rsidRPr="00094569" w:rsidRDefault="006B4B5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Kelly B</w:t>
      </w:r>
      <w:r w:rsidR="000D5D84" w:rsidRPr="00094569">
        <w:rPr>
          <w:rFonts w:asciiTheme="minorHAnsi" w:hAnsiTheme="minorHAnsi" w:cstheme="minorHAnsi"/>
          <w:sz w:val="22"/>
          <w:szCs w:val="22"/>
          <w:lang w:eastAsia="en-AU"/>
        </w:rPr>
        <w:t xml:space="preserve">, </w:t>
      </w:r>
      <w:r w:rsidR="000D5D84" w:rsidRPr="00094569">
        <w:rPr>
          <w:rFonts w:asciiTheme="minorHAnsi" w:hAnsiTheme="minorHAnsi" w:cstheme="minorHAnsi"/>
          <w:b/>
          <w:sz w:val="22"/>
          <w:szCs w:val="22"/>
          <w:lang w:eastAsia="en-AU"/>
        </w:rPr>
        <w:t>Baur LA</w:t>
      </w:r>
      <w:r w:rsidR="000D5D84" w:rsidRPr="00094569">
        <w:rPr>
          <w:rFonts w:asciiTheme="minorHAnsi" w:hAnsiTheme="minorHAnsi" w:cstheme="minorHAnsi"/>
          <w:sz w:val="22"/>
          <w:szCs w:val="22"/>
          <w:lang w:eastAsia="en-AU"/>
        </w:rPr>
        <w:t xml:space="preserve">, Bauman AE, King L, Chapman K, Smith BJ. </w:t>
      </w:r>
      <w:r w:rsidRPr="00094569">
        <w:rPr>
          <w:rFonts w:asciiTheme="minorHAnsi" w:hAnsiTheme="minorHAnsi" w:cstheme="minorHAnsi"/>
          <w:sz w:val="22"/>
          <w:szCs w:val="22"/>
          <w:lang w:eastAsia="en-AU"/>
        </w:rPr>
        <w:t xml:space="preserve">Examining opportunities for healthy eating promotion at children’s sports clubs. </w:t>
      </w:r>
      <w:smartTag w:uri="urn:schemas-microsoft-com:office:smarttags" w:element="stockticker">
        <w:r w:rsidRPr="00094569">
          <w:rPr>
            <w:rFonts w:asciiTheme="minorHAnsi" w:hAnsiTheme="minorHAnsi" w:cstheme="minorHAnsi"/>
            <w:sz w:val="22"/>
            <w:szCs w:val="22"/>
            <w:lang w:eastAsia="en-AU"/>
          </w:rPr>
          <w:t>ANZ</w:t>
        </w:r>
      </w:smartTag>
      <w:r w:rsidRPr="00094569">
        <w:rPr>
          <w:rFonts w:asciiTheme="minorHAnsi" w:hAnsiTheme="minorHAnsi" w:cstheme="minorHAnsi"/>
          <w:sz w:val="22"/>
          <w:szCs w:val="22"/>
          <w:lang w:eastAsia="en-AU"/>
        </w:rPr>
        <w:t xml:space="preserve"> J Publ Health 2010</w:t>
      </w:r>
      <w:r w:rsidR="00BE3545" w:rsidRPr="00094569">
        <w:rPr>
          <w:rFonts w:asciiTheme="minorHAnsi" w:hAnsiTheme="minorHAnsi" w:cstheme="minorHAnsi"/>
          <w:sz w:val="22"/>
          <w:szCs w:val="22"/>
          <w:lang w:eastAsia="en-AU"/>
        </w:rPr>
        <w:t>; 34:583-8</w:t>
      </w:r>
      <w:r w:rsidRPr="00094569">
        <w:rPr>
          <w:rFonts w:asciiTheme="minorHAnsi" w:hAnsiTheme="minorHAnsi" w:cstheme="minorHAnsi"/>
          <w:sz w:val="22"/>
          <w:szCs w:val="22"/>
          <w:lang w:eastAsia="en-AU"/>
        </w:rPr>
        <w:t>.</w:t>
      </w:r>
    </w:p>
    <w:p w14:paraId="3B4B1205" w14:textId="77777777" w:rsidR="00895ED9" w:rsidRPr="00094569" w:rsidRDefault="00895ED9" w:rsidP="00743DAA">
      <w:pPr>
        <w:numPr>
          <w:ilvl w:val="0"/>
          <w:numId w:val="3"/>
        </w:numPr>
        <w:tabs>
          <w:tab w:val="num" w:pos="720"/>
        </w:tabs>
        <w:autoSpaceDE w:val="0"/>
        <w:autoSpaceDN w:val="0"/>
        <w:adjustRightInd w:val="0"/>
        <w:ind w:left="720" w:right="-498" w:hanging="720"/>
        <w:rPr>
          <w:rFonts w:asciiTheme="minorHAnsi" w:hAnsiTheme="minorHAnsi" w:cstheme="minorHAnsi"/>
          <w:sz w:val="22"/>
          <w:szCs w:val="22"/>
          <w:lang w:eastAsia="en-AU"/>
        </w:rPr>
      </w:pPr>
      <w:r w:rsidRPr="00094569">
        <w:rPr>
          <w:rFonts w:asciiTheme="minorHAnsi" w:hAnsiTheme="minorHAnsi" w:cstheme="minorHAnsi"/>
          <w:sz w:val="22"/>
          <w:szCs w:val="22"/>
          <w:lang w:eastAsia="en-AU"/>
        </w:rPr>
        <w:t xml:space="preserve">Ouellette-Kuntz H, Brown HK, </w:t>
      </w:r>
      <w:r w:rsidRPr="00094569">
        <w:rPr>
          <w:rFonts w:asciiTheme="minorHAnsi" w:hAnsiTheme="minorHAnsi" w:cstheme="minorHAnsi"/>
          <w:b/>
          <w:sz w:val="22"/>
          <w:szCs w:val="22"/>
          <w:lang w:eastAsia="en-AU"/>
        </w:rPr>
        <w:t>Baur L</w:t>
      </w:r>
      <w:r w:rsidRPr="00094569">
        <w:rPr>
          <w:rFonts w:asciiTheme="minorHAnsi" w:hAnsiTheme="minorHAnsi" w:cstheme="minorHAnsi"/>
          <w:sz w:val="22"/>
          <w:szCs w:val="22"/>
          <w:lang w:eastAsia="en-AU"/>
        </w:rPr>
        <w:t>, Davis R, Emerson E, Kerr M,</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eastAsia="en-AU"/>
        </w:rPr>
        <w:t>Meijer M, O’Hara D, Proulx R, Perry J, Small S, Van</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eastAsia="en-AU"/>
        </w:rPr>
        <w:t>Schrojens</w:t>
      </w:r>
      <w:r w:rsidR="00D04F44" w:rsidRPr="00094569">
        <w:rPr>
          <w:rFonts w:asciiTheme="minorHAnsi" w:hAnsiTheme="minorHAnsi" w:cstheme="minorHAnsi"/>
          <w:sz w:val="22"/>
          <w:szCs w:val="22"/>
          <w:lang w:eastAsia="en-AU"/>
        </w:rPr>
        <w:t xml:space="preserve">tein Lantman-de Valk H. Using a knowledge translation lens to </w:t>
      </w:r>
      <w:r w:rsidR="00D04F44" w:rsidRPr="00094569">
        <w:rPr>
          <w:rFonts w:asciiTheme="minorHAnsi" w:hAnsiTheme="minorHAnsi" w:cstheme="minorHAnsi"/>
          <w:sz w:val="22"/>
          <w:szCs w:val="22"/>
          <w:lang w:eastAsia="en-AU"/>
        </w:rPr>
        <w:lastRenderedPageBreak/>
        <w:t>d</w:t>
      </w:r>
      <w:r w:rsidRPr="00094569">
        <w:rPr>
          <w:rFonts w:asciiTheme="minorHAnsi" w:hAnsiTheme="minorHAnsi" w:cstheme="minorHAnsi"/>
          <w:sz w:val="22"/>
          <w:szCs w:val="22"/>
          <w:lang w:eastAsia="en-AU"/>
        </w:rPr>
        <w:t xml:space="preserve">evelop </w:t>
      </w:r>
      <w:r w:rsidR="00D04F44" w:rsidRPr="00094569">
        <w:rPr>
          <w:rFonts w:asciiTheme="minorHAnsi" w:hAnsiTheme="minorHAnsi" w:cstheme="minorHAnsi"/>
          <w:sz w:val="22"/>
          <w:szCs w:val="22"/>
          <w:lang w:eastAsia="en-AU"/>
        </w:rPr>
        <w:t>international c</w:t>
      </w:r>
      <w:r w:rsidRPr="00094569">
        <w:rPr>
          <w:rFonts w:asciiTheme="minorHAnsi" w:hAnsiTheme="minorHAnsi" w:cstheme="minorHAnsi"/>
          <w:sz w:val="22"/>
          <w:szCs w:val="22"/>
          <w:lang w:eastAsia="en-AU"/>
        </w:rPr>
        <w:t xml:space="preserve">ollaborations to </w:t>
      </w:r>
      <w:r w:rsidR="00D04F44" w:rsidRPr="00094569">
        <w:rPr>
          <w:rFonts w:asciiTheme="minorHAnsi" w:hAnsiTheme="minorHAnsi" w:cstheme="minorHAnsi"/>
          <w:sz w:val="22"/>
          <w:szCs w:val="22"/>
          <w:lang w:eastAsia="en-AU"/>
        </w:rPr>
        <w:t>i</w:t>
      </w:r>
      <w:r w:rsidRPr="00094569">
        <w:rPr>
          <w:rFonts w:asciiTheme="minorHAnsi" w:hAnsiTheme="minorHAnsi" w:cstheme="minorHAnsi"/>
          <w:sz w:val="22"/>
          <w:szCs w:val="22"/>
          <w:lang w:eastAsia="en-AU"/>
        </w:rPr>
        <w:t xml:space="preserve">mprove the </w:t>
      </w:r>
      <w:r w:rsidR="00D04F44" w:rsidRPr="00094569">
        <w:rPr>
          <w:rFonts w:asciiTheme="minorHAnsi" w:hAnsiTheme="minorHAnsi" w:cstheme="minorHAnsi"/>
          <w:sz w:val="22"/>
          <w:szCs w:val="22"/>
          <w:lang w:eastAsia="en-AU"/>
        </w:rPr>
        <w:t>h</w:t>
      </w:r>
      <w:r w:rsidRPr="00094569">
        <w:rPr>
          <w:rFonts w:asciiTheme="minorHAnsi" w:hAnsiTheme="minorHAnsi" w:cstheme="minorHAnsi"/>
          <w:sz w:val="22"/>
          <w:szCs w:val="22"/>
          <w:lang w:eastAsia="en-AU"/>
        </w:rPr>
        <w:t xml:space="preserve">ealth of </w:t>
      </w:r>
      <w:r w:rsidR="00D04F44" w:rsidRPr="00094569">
        <w:rPr>
          <w:rFonts w:asciiTheme="minorHAnsi" w:hAnsiTheme="minorHAnsi" w:cstheme="minorHAnsi"/>
          <w:sz w:val="22"/>
          <w:szCs w:val="22"/>
          <w:lang w:eastAsia="en-AU"/>
        </w:rPr>
        <w:t>i</w:t>
      </w:r>
      <w:r w:rsidRPr="00094569">
        <w:rPr>
          <w:rFonts w:asciiTheme="minorHAnsi" w:hAnsiTheme="minorHAnsi" w:cstheme="minorHAnsi"/>
          <w:sz w:val="22"/>
          <w:szCs w:val="22"/>
          <w:lang w:eastAsia="en-AU"/>
        </w:rPr>
        <w:t xml:space="preserve">ndividuals </w:t>
      </w:r>
      <w:r w:rsidR="00D04F44" w:rsidRPr="00094569">
        <w:rPr>
          <w:rFonts w:asciiTheme="minorHAnsi" w:hAnsiTheme="minorHAnsi" w:cstheme="minorHAnsi"/>
          <w:sz w:val="22"/>
          <w:szCs w:val="22"/>
          <w:lang w:eastAsia="en-AU"/>
        </w:rPr>
        <w:t>w</w:t>
      </w:r>
      <w:r w:rsidRPr="00094569">
        <w:rPr>
          <w:rFonts w:asciiTheme="minorHAnsi" w:hAnsiTheme="minorHAnsi" w:cstheme="minorHAnsi"/>
          <w:sz w:val="22"/>
          <w:szCs w:val="22"/>
          <w:lang w:eastAsia="en-AU"/>
        </w:rPr>
        <w:t xml:space="preserve">ith </w:t>
      </w:r>
      <w:r w:rsidR="00D04F44" w:rsidRPr="00094569">
        <w:rPr>
          <w:rFonts w:asciiTheme="minorHAnsi" w:hAnsiTheme="minorHAnsi" w:cstheme="minorHAnsi"/>
          <w:sz w:val="22"/>
          <w:szCs w:val="22"/>
          <w:lang w:eastAsia="en-AU"/>
        </w:rPr>
        <w:t>i</w:t>
      </w:r>
      <w:r w:rsidRPr="00094569">
        <w:rPr>
          <w:rFonts w:asciiTheme="minorHAnsi" w:hAnsiTheme="minorHAnsi" w:cstheme="minorHAnsi"/>
          <w:sz w:val="22"/>
          <w:szCs w:val="22"/>
          <w:lang w:eastAsia="en-AU"/>
        </w:rPr>
        <w:t xml:space="preserve">ntellectual </w:t>
      </w:r>
      <w:r w:rsidR="00D04F44" w:rsidRPr="00094569">
        <w:rPr>
          <w:rFonts w:asciiTheme="minorHAnsi" w:hAnsiTheme="minorHAnsi" w:cstheme="minorHAnsi"/>
          <w:sz w:val="22"/>
          <w:szCs w:val="22"/>
          <w:lang w:eastAsia="en-AU"/>
        </w:rPr>
        <w:t>d</w:t>
      </w:r>
      <w:r w:rsidRPr="00094569">
        <w:rPr>
          <w:rFonts w:asciiTheme="minorHAnsi" w:hAnsiTheme="minorHAnsi" w:cstheme="minorHAnsi"/>
          <w:sz w:val="22"/>
          <w:szCs w:val="22"/>
          <w:lang w:eastAsia="en-AU"/>
        </w:rPr>
        <w:t>isabilities. J Policy Practice Intellect Disab 2010; 7:278-282.</w:t>
      </w:r>
    </w:p>
    <w:p w14:paraId="49FF309E" w14:textId="77777777" w:rsidR="00787CDA" w:rsidRPr="00094569" w:rsidRDefault="00182CA4"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cstheme="minorHAnsi"/>
          <w:bCs/>
          <w:sz w:val="22"/>
          <w:szCs w:val="22"/>
        </w:rPr>
        <w:t xml:space="preserve">Kelly B, </w:t>
      </w:r>
      <w:r w:rsidRPr="00094569">
        <w:rPr>
          <w:rFonts w:asciiTheme="minorHAnsi" w:hAnsiTheme="minorHAnsi" w:cstheme="minorHAnsi"/>
          <w:b/>
          <w:bCs/>
          <w:sz w:val="22"/>
          <w:szCs w:val="22"/>
        </w:rPr>
        <w:t>Baur, LA</w:t>
      </w:r>
      <w:r w:rsidRPr="00094569">
        <w:rPr>
          <w:rFonts w:asciiTheme="minorHAnsi" w:hAnsiTheme="minorHAnsi" w:cstheme="minorHAnsi"/>
          <w:bCs/>
          <w:sz w:val="22"/>
          <w:szCs w:val="22"/>
        </w:rPr>
        <w:t xml:space="preserve">, Bauman AE, King L, Chapman K, Smith BJ. </w:t>
      </w:r>
      <w:r w:rsidRPr="00094569">
        <w:rPr>
          <w:rFonts w:asciiTheme="minorHAnsi" w:hAnsiTheme="minorHAnsi" w:cstheme="minorHAnsi"/>
          <w:sz w:val="22"/>
          <w:szCs w:val="22"/>
        </w:rPr>
        <w:t>Food and drink sponsorship of children’s sport: who pays?</w:t>
      </w:r>
      <w:r w:rsidRPr="00094569">
        <w:rPr>
          <w:rFonts w:asciiTheme="minorHAnsi" w:hAnsiTheme="minorHAnsi" w:cstheme="minorHAnsi"/>
          <w:bCs/>
          <w:sz w:val="22"/>
          <w:szCs w:val="22"/>
        </w:rPr>
        <w:t xml:space="preserve"> </w:t>
      </w:r>
      <w:r w:rsidRPr="00094569">
        <w:rPr>
          <w:rFonts w:asciiTheme="minorHAnsi" w:hAnsiTheme="minorHAnsi" w:cstheme="minorHAnsi"/>
          <w:sz w:val="22"/>
          <w:szCs w:val="22"/>
        </w:rPr>
        <w:t>Health Prom</w:t>
      </w:r>
      <w:r w:rsidR="00595B19" w:rsidRPr="00094569">
        <w:rPr>
          <w:rFonts w:asciiTheme="minorHAnsi" w:hAnsiTheme="minorHAnsi" w:cstheme="minorHAnsi"/>
          <w:sz w:val="22"/>
          <w:szCs w:val="22"/>
        </w:rPr>
        <w:t xml:space="preserve"> Int </w:t>
      </w:r>
      <w:r w:rsidR="008D3D7B" w:rsidRPr="00094569">
        <w:rPr>
          <w:rFonts w:asciiTheme="minorHAnsi" w:hAnsiTheme="minorHAnsi" w:cstheme="minorHAnsi"/>
          <w:sz w:val="22"/>
          <w:szCs w:val="22"/>
        </w:rPr>
        <w:t>2011; 26:188-95</w:t>
      </w:r>
      <w:r w:rsidRPr="00094569">
        <w:rPr>
          <w:rFonts w:asciiTheme="minorHAnsi" w:hAnsiTheme="minorHAnsi" w:cstheme="minorHAnsi"/>
          <w:sz w:val="22"/>
          <w:szCs w:val="22"/>
        </w:rPr>
        <w:t>.</w:t>
      </w:r>
      <w:r w:rsidR="00CD5F98" w:rsidRPr="00094569">
        <w:rPr>
          <w:rFonts w:asciiTheme="minorHAnsi" w:hAnsiTheme="minorHAnsi" w:cstheme="minorHAnsi"/>
          <w:sz w:val="22"/>
          <w:szCs w:val="22"/>
        </w:rPr>
        <w:t xml:space="preserve"> Available at: </w:t>
      </w:r>
      <w:hyperlink r:id="rId22" w:history="1">
        <w:r w:rsidR="00CD5F98" w:rsidRPr="00094569">
          <w:rPr>
            <w:rStyle w:val="Hyperlink"/>
            <w:rFonts w:asciiTheme="minorHAnsi" w:hAnsiTheme="minorHAnsi" w:cstheme="minorHAnsi"/>
            <w:sz w:val="22"/>
            <w:szCs w:val="22"/>
          </w:rPr>
          <w:t>http://heapro.oxfordjournals.org/content/early/2010/10/14/heapro.daq061.full.pdf</w:t>
        </w:r>
      </w:hyperlink>
    </w:p>
    <w:p w14:paraId="5DF8FF54" w14:textId="77777777" w:rsidR="005B2334" w:rsidRPr="00094569" w:rsidRDefault="007E256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Fitzgerald DA. Recommendations for bariatric surgery in adolescents in Australia and New Zealand. J Paediatr Ch Health 2010; 46:704-707.</w:t>
      </w:r>
      <w:r w:rsidR="005B2334" w:rsidRPr="00094569">
        <w:rPr>
          <w:rFonts w:asciiTheme="minorHAnsi" w:hAnsiTheme="minorHAnsi" w:cstheme="minorHAnsi"/>
          <w:sz w:val="22"/>
          <w:szCs w:val="22"/>
        </w:rPr>
        <w:t xml:space="preserve"> And further presented as: Dixon JB, Fi</w:t>
      </w:r>
      <w:r w:rsidR="004D5371" w:rsidRPr="00094569">
        <w:rPr>
          <w:rFonts w:asciiTheme="minorHAnsi" w:hAnsiTheme="minorHAnsi" w:cstheme="minorHAnsi"/>
          <w:sz w:val="22"/>
          <w:szCs w:val="22"/>
        </w:rPr>
        <w:t>t</w:t>
      </w:r>
      <w:r w:rsidR="005B2334" w:rsidRPr="00094569">
        <w:rPr>
          <w:rFonts w:asciiTheme="minorHAnsi" w:hAnsiTheme="minorHAnsi" w:cstheme="minorHAnsi"/>
          <w:sz w:val="22"/>
          <w:szCs w:val="22"/>
        </w:rPr>
        <w:t xml:space="preserve">zgerald D, Kow L, Bailey D, </w:t>
      </w:r>
      <w:r w:rsidR="005B2334" w:rsidRPr="00094569">
        <w:rPr>
          <w:rFonts w:asciiTheme="minorHAnsi" w:hAnsiTheme="minorHAnsi" w:cstheme="minorHAnsi"/>
          <w:b/>
          <w:sz w:val="22"/>
          <w:szCs w:val="22"/>
        </w:rPr>
        <w:t>Baur LA</w:t>
      </w:r>
      <w:r w:rsidR="005B2334" w:rsidRPr="00094569">
        <w:rPr>
          <w:rFonts w:asciiTheme="minorHAnsi" w:hAnsiTheme="minorHAnsi" w:cstheme="minorHAnsi"/>
          <w:sz w:val="22"/>
          <w:szCs w:val="22"/>
        </w:rPr>
        <w:t xml:space="preserve">. </w:t>
      </w:r>
      <w:r w:rsidR="005B2334" w:rsidRPr="00094569">
        <w:rPr>
          <w:rFonts w:asciiTheme="minorHAnsi" w:hAnsiTheme="minorHAnsi" w:cstheme="minorHAnsi"/>
          <w:sz w:val="22"/>
          <w:szCs w:val="22"/>
          <w:lang w:val="en"/>
        </w:rPr>
        <w:t>Adolescent bariatric surgery: ANZ guidance and recommendations. ANZ J Surg 2011; 81:854-855.</w:t>
      </w:r>
    </w:p>
    <w:p w14:paraId="346822DE" w14:textId="77777777" w:rsidR="004E45E8" w:rsidRPr="00094569" w:rsidRDefault="00F660FF"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en-US"/>
        </w:rPr>
        <w:t xml:space="preserve">Askie LM, </w:t>
      </w:r>
      <w:r w:rsidRPr="00094569">
        <w:rPr>
          <w:rFonts w:asciiTheme="minorHAnsi" w:hAnsiTheme="minorHAnsi" w:cstheme="minorHAnsi"/>
          <w:b/>
          <w:sz w:val="22"/>
          <w:szCs w:val="22"/>
          <w:lang w:val="en-US"/>
        </w:rPr>
        <w:t>Baur LA</w:t>
      </w:r>
      <w:r w:rsidRPr="00094569">
        <w:rPr>
          <w:rFonts w:asciiTheme="minorHAnsi" w:hAnsiTheme="minorHAnsi" w:cstheme="minorHAnsi"/>
          <w:sz w:val="22"/>
          <w:szCs w:val="22"/>
          <w:lang w:val="en-US"/>
        </w:rPr>
        <w:t xml:space="preserve">, Campbell K, Daniels LA, Hesketh K, Magarey A, Mirshahi S, Rissel C, Simes J, Taylor B, Taylor R, Voysey M, Wen LM for the EPOCH Collaboration. </w:t>
      </w:r>
      <w:r w:rsidRPr="00094569">
        <w:rPr>
          <w:rFonts w:asciiTheme="minorHAnsi" w:hAnsiTheme="minorHAnsi" w:cstheme="minorHAnsi"/>
          <w:sz w:val="22"/>
          <w:szCs w:val="22"/>
        </w:rPr>
        <w:t xml:space="preserve">Study protocol: The Early Prevention of Obesity in CHildren (EPOCH) Collaboration - an Individual Patient Data prospective meta-analysis. </w:t>
      </w:r>
      <w:r w:rsidRPr="00094569">
        <w:rPr>
          <w:rFonts w:asciiTheme="minorHAnsi" w:hAnsiTheme="minorHAnsi" w:cstheme="minorHAnsi"/>
          <w:sz w:val="22"/>
          <w:szCs w:val="22"/>
          <w:lang w:val="en-US"/>
        </w:rPr>
        <w:t xml:space="preserve">BMC Public Health 2010; 10:728. Available at: </w:t>
      </w:r>
      <w:hyperlink r:id="rId23" w:history="1">
        <w:r w:rsidRPr="00094569">
          <w:rPr>
            <w:rFonts w:asciiTheme="minorHAnsi" w:hAnsiTheme="minorHAnsi" w:cstheme="minorHAnsi"/>
            <w:color w:val="0000FF"/>
            <w:sz w:val="22"/>
            <w:szCs w:val="22"/>
            <w:u w:val="single"/>
            <w:lang w:val="en-US"/>
          </w:rPr>
          <w:t>http://www.biomedcentral.com/1471-2458/10/728</w:t>
        </w:r>
      </w:hyperlink>
    </w:p>
    <w:p w14:paraId="1A0E60F6" w14:textId="77777777" w:rsidR="005336D5" w:rsidRPr="00094569" w:rsidRDefault="004E45E8"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cstheme="minorHAnsi"/>
          <w:sz w:val="22"/>
          <w:szCs w:val="22"/>
        </w:rPr>
        <w:t xml:space="preserve">Shrewsbury VA, Nguyen B, O’Connor J, Steinbeck KS, Lee A, Hill AJ, Shah S, Kohn M, Torvaldsen S, </w:t>
      </w:r>
      <w:r w:rsidRPr="00094569">
        <w:rPr>
          <w:rFonts w:asciiTheme="minorHAnsi" w:hAnsiTheme="minorHAnsi" w:cstheme="minorHAnsi"/>
          <w:b/>
          <w:sz w:val="22"/>
          <w:szCs w:val="22"/>
        </w:rPr>
        <w:t>Baur LA</w:t>
      </w:r>
      <w:r w:rsidRPr="00094569">
        <w:rPr>
          <w:rFonts w:asciiTheme="minorHAnsi" w:hAnsiTheme="minorHAnsi" w:cstheme="minorHAnsi"/>
          <w:sz w:val="22"/>
          <w:szCs w:val="22"/>
        </w:rPr>
        <w:t>. Short-term outcomes of community-based adolescent weight management: The Loozit Study. BMC Pediatrics 2011</w:t>
      </w:r>
      <w:r w:rsidR="005336D5" w:rsidRPr="00094569">
        <w:rPr>
          <w:rFonts w:asciiTheme="minorHAnsi" w:hAnsiTheme="minorHAnsi" w:cstheme="minorHAnsi"/>
          <w:sz w:val="22"/>
          <w:szCs w:val="22"/>
        </w:rPr>
        <w:t xml:space="preserve">; 11:13. Available at:  </w:t>
      </w:r>
      <w:hyperlink r:id="rId24" w:history="1">
        <w:r w:rsidR="005336D5" w:rsidRPr="00094569">
          <w:rPr>
            <w:rStyle w:val="Hyperlink"/>
            <w:rFonts w:asciiTheme="minorHAnsi" w:hAnsiTheme="minorHAnsi" w:cstheme="minorHAnsi"/>
            <w:sz w:val="22"/>
            <w:szCs w:val="22"/>
          </w:rPr>
          <w:t>http://www.biomedcentral.com/1471-2431/11/13</w:t>
        </w:r>
      </w:hyperlink>
    </w:p>
    <w:p w14:paraId="34AA8DB1" w14:textId="77777777" w:rsidR="008528A1" w:rsidRPr="00094569" w:rsidRDefault="008528A1"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Wen LM, Rissel C, Lee E,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Simpson JM. </w:t>
      </w:r>
      <w:r w:rsidRPr="00094569">
        <w:rPr>
          <w:rFonts w:asciiTheme="minorHAnsi" w:hAnsiTheme="minorHAnsi" w:cstheme="minorHAnsi"/>
          <w:sz w:val="22"/>
          <w:szCs w:val="22"/>
        </w:rPr>
        <w:t xml:space="preserve">Maternal smoking, weight status and dietary behaviours during pregnancy: findings from first-time mothers in southwest Sydney, Australia. </w:t>
      </w:r>
      <w:smartTag w:uri="urn:schemas-microsoft-com:office:smarttags" w:element="stockticker">
        <w:r w:rsidRPr="00094569">
          <w:rPr>
            <w:rFonts w:asciiTheme="minorHAnsi" w:hAnsiTheme="minorHAnsi" w:cstheme="minorHAnsi"/>
            <w:sz w:val="22"/>
            <w:szCs w:val="22"/>
          </w:rPr>
          <w:t>ANZ</w:t>
        </w:r>
      </w:smartTag>
      <w:r w:rsidRPr="00094569">
        <w:rPr>
          <w:rFonts w:asciiTheme="minorHAnsi" w:hAnsiTheme="minorHAnsi" w:cstheme="minorHAnsi"/>
          <w:sz w:val="22"/>
          <w:szCs w:val="22"/>
        </w:rPr>
        <w:t xml:space="preserve"> J Obstet Gynaecol 2011; 51:31-37.</w:t>
      </w:r>
    </w:p>
    <w:p w14:paraId="0E0A8E5A" w14:textId="77777777" w:rsidR="001A436C" w:rsidRPr="00094569" w:rsidRDefault="001A436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Cliff D, Okely AD, Morgan PJ, Steele JR, Jones RA, Colyvas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Pr="00094569">
        <w:rPr>
          <w:rFonts w:asciiTheme="minorHAnsi" w:hAnsiTheme="minorHAnsi" w:cstheme="minorHAnsi"/>
          <w:sz w:val="22"/>
          <w:szCs w:val="22"/>
          <w:lang w:eastAsia="en-AU"/>
        </w:rPr>
        <w:t>Movement skills and physical activity in obese children: randomized controlled trial. Med Sci Sports Exerc 2011; 43: 90-100.</w:t>
      </w:r>
    </w:p>
    <w:p w14:paraId="4603DE5F" w14:textId="77777777" w:rsidR="00C06D4C" w:rsidRPr="00094569" w:rsidRDefault="00050F7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Carter SM, Rychetnik L, Lloyd B, Kerridge IH, </w:t>
      </w:r>
      <w:r w:rsidRPr="00094569">
        <w:rPr>
          <w:rFonts w:asciiTheme="minorHAnsi" w:hAnsiTheme="minorHAnsi" w:cstheme="minorHAnsi"/>
          <w:b/>
          <w:sz w:val="22"/>
          <w:szCs w:val="22"/>
        </w:rPr>
        <w:t>Baur LA</w:t>
      </w:r>
      <w:r w:rsidRPr="00094569">
        <w:rPr>
          <w:rFonts w:asciiTheme="minorHAnsi" w:hAnsiTheme="minorHAnsi" w:cstheme="minorHAnsi"/>
          <w:sz w:val="22"/>
          <w:szCs w:val="22"/>
        </w:rPr>
        <w:t>, Bauman A, Hooker C, Zask A.</w:t>
      </w:r>
      <w:r w:rsidR="00F54C94" w:rsidRPr="00094569">
        <w:rPr>
          <w:rFonts w:asciiTheme="minorHAnsi" w:hAnsiTheme="minorHAnsi" w:cstheme="minorHAnsi"/>
          <w:sz w:val="22"/>
          <w:szCs w:val="22"/>
        </w:rPr>
        <w:t xml:space="preserve"> </w:t>
      </w:r>
      <w:r w:rsidR="00765FA7" w:rsidRPr="00094569">
        <w:rPr>
          <w:rFonts w:asciiTheme="minorHAnsi" w:hAnsiTheme="minorHAnsi" w:cstheme="minorHAnsi"/>
          <w:sz w:val="22"/>
          <w:szCs w:val="22"/>
        </w:rPr>
        <w:t xml:space="preserve">Evidence, ethics and values:  </w:t>
      </w:r>
      <w:r w:rsidRPr="00094569">
        <w:rPr>
          <w:rFonts w:asciiTheme="minorHAnsi" w:hAnsiTheme="minorHAnsi" w:cstheme="minorHAnsi"/>
          <w:sz w:val="22"/>
          <w:szCs w:val="22"/>
        </w:rPr>
        <w:t>A framework for health promotion</w:t>
      </w:r>
      <w:r w:rsidR="00BD4B43" w:rsidRPr="00094569">
        <w:rPr>
          <w:rFonts w:asciiTheme="minorHAnsi" w:hAnsiTheme="minorHAnsi" w:cstheme="minorHAnsi"/>
          <w:sz w:val="22"/>
          <w:szCs w:val="22"/>
        </w:rPr>
        <w:t xml:space="preserve">. </w:t>
      </w:r>
      <w:r w:rsidR="008528A1" w:rsidRPr="00094569">
        <w:rPr>
          <w:rFonts w:asciiTheme="minorHAnsi" w:hAnsiTheme="minorHAnsi" w:cstheme="minorHAnsi"/>
          <w:sz w:val="22"/>
          <w:szCs w:val="22"/>
        </w:rPr>
        <w:t xml:space="preserve">Am J Publ Health </w:t>
      </w:r>
      <w:r w:rsidR="00D267E5" w:rsidRPr="00094569">
        <w:rPr>
          <w:rFonts w:asciiTheme="minorHAnsi" w:hAnsiTheme="minorHAnsi" w:cstheme="minorHAnsi"/>
          <w:sz w:val="22"/>
          <w:szCs w:val="22"/>
        </w:rPr>
        <w:t>2011</w:t>
      </w:r>
      <w:r w:rsidR="00081B24" w:rsidRPr="00094569">
        <w:rPr>
          <w:rFonts w:asciiTheme="minorHAnsi" w:hAnsiTheme="minorHAnsi" w:cstheme="minorHAnsi"/>
          <w:sz w:val="22"/>
          <w:szCs w:val="22"/>
        </w:rPr>
        <w:t>;</w:t>
      </w:r>
      <w:r w:rsidR="00D267E5" w:rsidRPr="00094569">
        <w:rPr>
          <w:rFonts w:asciiTheme="minorHAnsi" w:hAnsiTheme="minorHAnsi" w:cstheme="minorHAnsi"/>
          <w:sz w:val="22"/>
          <w:szCs w:val="22"/>
        </w:rPr>
        <w:t xml:space="preserve"> 101</w:t>
      </w:r>
      <w:r w:rsidR="00BD4B43" w:rsidRPr="00094569">
        <w:rPr>
          <w:rFonts w:asciiTheme="minorHAnsi" w:hAnsiTheme="minorHAnsi" w:cstheme="minorHAnsi"/>
          <w:sz w:val="22"/>
          <w:szCs w:val="22"/>
        </w:rPr>
        <w:t>:465-72</w:t>
      </w:r>
      <w:r w:rsidRPr="00094569">
        <w:rPr>
          <w:rFonts w:asciiTheme="minorHAnsi" w:hAnsiTheme="minorHAnsi" w:cstheme="minorHAnsi"/>
          <w:sz w:val="22"/>
          <w:szCs w:val="22"/>
        </w:rPr>
        <w:t>.</w:t>
      </w:r>
    </w:p>
    <w:p w14:paraId="1D76CDE3" w14:textId="77777777" w:rsidR="00E407DC" w:rsidRPr="00094569" w:rsidRDefault="001A436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Teber E, Liew G, Wong TY, Mitchell P. Effect of obesity on retinal vascular structure in pre-adolescent c</w:t>
      </w:r>
      <w:r w:rsidR="000A771E" w:rsidRPr="00094569">
        <w:rPr>
          <w:rFonts w:asciiTheme="minorHAnsi" w:hAnsiTheme="minorHAnsi" w:cstheme="minorHAnsi"/>
          <w:sz w:val="22"/>
          <w:szCs w:val="22"/>
        </w:rPr>
        <w:t>hildren. Int J Pediatr Obesity</w:t>
      </w:r>
      <w:r w:rsidR="008834D2" w:rsidRPr="00094569">
        <w:rPr>
          <w:rFonts w:asciiTheme="minorHAnsi" w:hAnsiTheme="minorHAnsi" w:cstheme="minorHAnsi"/>
          <w:sz w:val="22"/>
          <w:szCs w:val="22"/>
        </w:rPr>
        <w:t xml:space="preserve"> 2011; </w:t>
      </w:r>
      <w:r w:rsidR="000A771E" w:rsidRPr="00094569">
        <w:rPr>
          <w:rFonts w:asciiTheme="minorHAnsi" w:hAnsiTheme="minorHAnsi" w:cstheme="minorHAnsi"/>
          <w:sz w:val="22"/>
          <w:szCs w:val="22"/>
        </w:rPr>
        <w:t xml:space="preserve">6:e353-9. </w:t>
      </w:r>
      <w:r w:rsidR="00C06D4C" w:rsidRPr="00094569">
        <w:rPr>
          <w:rFonts w:asciiTheme="minorHAnsi" w:hAnsiTheme="minorHAnsi" w:cstheme="minorHAnsi"/>
          <w:sz w:val="22"/>
          <w:szCs w:val="22"/>
        </w:rPr>
        <w:t xml:space="preserve"> </w:t>
      </w:r>
    </w:p>
    <w:p w14:paraId="71C53C1A" w14:textId="77777777" w:rsidR="00E407DC" w:rsidRPr="00094569" w:rsidRDefault="00E407D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Kelly B, </w:t>
      </w:r>
      <w:r w:rsidRPr="000541E5">
        <w:rPr>
          <w:rFonts w:asciiTheme="minorHAnsi" w:hAnsiTheme="minorHAnsi" w:cstheme="minorHAnsi"/>
          <w:b/>
          <w:sz w:val="22"/>
          <w:szCs w:val="22"/>
        </w:rPr>
        <w:t>Baur LA</w:t>
      </w:r>
      <w:r w:rsidRPr="00094569">
        <w:rPr>
          <w:rFonts w:asciiTheme="minorHAnsi" w:hAnsiTheme="minorHAnsi" w:cstheme="minorHAnsi"/>
          <w:sz w:val="22"/>
          <w:szCs w:val="22"/>
        </w:rPr>
        <w:t xml:space="preserve">, Bauman AE, Smith B, Shaimaa S, King L, Chapman K. </w:t>
      </w:r>
      <w:r w:rsidRPr="00094569">
        <w:rPr>
          <w:rFonts w:asciiTheme="minorHAnsi" w:hAnsiTheme="minorHAnsi" w:cstheme="minorHAnsi"/>
          <w:sz w:val="22"/>
          <w:szCs w:val="22"/>
          <w:lang w:val="en"/>
        </w:rPr>
        <w:t>Role modelling unhealthy behaviours: food and drink sponsorship of peak sporting organisations Health Prom J Aust 2011; 22:72-75.</w:t>
      </w:r>
    </w:p>
    <w:p w14:paraId="369FABF4" w14:textId="77777777" w:rsidR="00641AFA" w:rsidRPr="00094569" w:rsidRDefault="001A436C" w:rsidP="00743DAA">
      <w:pPr>
        <w:numPr>
          <w:ilvl w:val="0"/>
          <w:numId w:val="3"/>
        </w:numPr>
        <w:tabs>
          <w:tab w:val="num" w:pos="720"/>
        </w:tabs>
        <w:ind w:left="720" w:right="-498" w:hanging="720"/>
        <w:outlineLvl w:val="2"/>
        <w:rPr>
          <w:rFonts w:asciiTheme="minorHAnsi" w:hAnsiTheme="minorHAnsi" w:cstheme="minorHAnsi"/>
          <w:sz w:val="22"/>
          <w:szCs w:val="22"/>
        </w:rPr>
      </w:pPr>
      <w:r w:rsidRPr="00094569">
        <w:rPr>
          <w:rFonts w:asciiTheme="minorHAnsi" w:hAnsiTheme="minorHAnsi" w:cstheme="minorHAnsi"/>
          <w:sz w:val="22"/>
          <w:szCs w:val="22"/>
          <w:lang w:val="fr-FR" w:eastAsia="en-AU"/>
        </w:rPr>
        <w:t xml:space="preserve">Sargent GM, Pilotto LS, </w:t>
      </w:r>
      <w:r w:rsidRPr="00094569">
        <w:rPr>
          <w:rFonts w:asciiTheme="minorHAnsi" w:hAnsiTheme="minorHAnsi" w:cstheme="minorHAnsi"/>
          <w:b/>
          <w:sz w:val="22"/>
          <w:szCs w:val="22"/>
          <w:lang w:val="fr-FR" w:eastAsia="en-AU"/>
        </w:rPr>
        <w:t>Baur LA</w:t>
      </w:r>
      <w:r w:rsidRPr="00094569">
        <w:rPr>
          <w:rFonts w:asciiTheme="minorHAnsi" w:hAnsiTheme="minorHAnsi" w:cstheme="minorHAnsi"/>
          <w:sz w:val="22"/>
          <w:szCs w:val="22"/>
          <w:lang w:val="fr-FR" w:eastAsia="en-AU"/>
        </w:rPr>
        <w:t xml:space="preserve">. </w:t>
      </w:r>
      <w:bookmarkStart w:id="12" w:name="_Toc212595829"/>
      <w:bookmarkStart w:id="13" w:name="_Toc212599569"/>
      <w:bookmarkStart w:id="14" w:name="_Toc215467900"/>
      <w:bookmarkStart w:id="15" w:name="_Toc230591387"/>
      <w:r w:rsidR="00765FA7" w:rsidRPr="00094569">
        <w:rPr>
          <w:rFonts w:asciiTheme="minorHAnsi" w:hAnsiTheme="minorHAnsi" w:cstheme="minorHAnsi"/>
          <w:sz w:val="22"/>
          <w:szCs w:val="22"/>
          <w:lang w:val="fr-FR" w:eastAsia="en-AU"/>
        </w:rPr>
        <w:t>Components of primary care interventions to treat childhood overweight and obesity: A s</w:t>
      </w:r>
      <w:r w:rsidRPr="00094569">
        <w:rPr>
          <w:rFonts w:asciiTheme="minorHAnsi" w:hAnsiTheme="minorHAnsi" w:cstheme="minorHAnsi"/>
          <w:sz w:val="22"/>
          <w:szCs w:val="22"/>
        </w:rPr>
        <w:t xml:space="preserve">ystematic review </w:t>
      </w:r>
      <w:r w:rsidR="00765FA7" w:rsidRPr="00094569">
        <w:rPr>
          <w:rFonts w:asciiTheme="minorHAnsi" w:hAnsiTheme="minorHAnsi" w:cstheme="minorHAnsi"/>
          <w:sz w:val="22"/>
          <w:szCs w:val="22"/>
        </w:rPr>
        <w:t xml:space="preserve"> of effect</w:t>
      </w:r>
      <w:bookmarkEnd w:id="12"/>
      <w:bookmarkEnd w:id="13"/>
      <w:bookmarkEnd w:id="14"/>
      <w:bookmarkEnd w:id="15"/>
      <w:r w:rsidRPr="00094569">
        <w:rPr>
          <w:rFonts w:asciiTheme="minorHAnsi" w:hAnsiTheme="minorHAnsi" w:cstheme="minorHAnsi"/>
          <w:sz w:val="22"/>
          <w:szCs w:val="22"/>
        </w:rPr>
        <w:t xml:space="preserve">. Obesity Reviews </w:t>
      </w:r>
      <w:r w:rsidR="00641AFA" w:rsidRPr="00094569">
        <w:rPr>
          <w:rFonts w:asciiTheme="minorHAnsi" w:hAnsiTheme="minorHAnsi" w:cstheme="minorHAnsi"/>
          <w:sz w:val="22"/>
          <w:szCs w:val="22"/>
        </w:rPr>
        <w:t>2</w:t>
      </w:r>
      <w:r w:rsidR="00026A3B" w:rsidRPr="00094569">
        <w:rPr>
          <w:rFonts w:asciiTheme="minorHAnsi" w:hAnsiTheme="minorHAnsi" w:cstheme="minorHAnsi"/>
          <w:sz w:val="22"/>
          <w:szCs w:val="22"/>
        </w:rPr>
        <w:t>011; 12:e</w:t>
      </w:r>
      <w:r w:rsidR="00641AFA" w:rsidRPr="00094569">
        <w:rPr>
          <w:rFonts w:asciiTheme="minorHAnsi" w:hAnsiTheme="minorHAnsi" w:cstheme="minorHAnsi"/>
          <w:sz w:val="22"/>
          <w:szCs w:val="22"/>
        </w:rPr>
        <w:t>219-e235.</w:t>
      </w:r>
    </w:p>
    <w:p w14:paraId="269488E2" w14:textId="77777777" w:rsidR="003161D9" w:rsidRPr="00094569" w:rsidRDefault="00050F7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Wang JJ, Teber E, Liew G, Cheung N, Wong TY, Mitchell P. S</w:t>
      </w:r>
      <w:r w:rsidRPr="00094569">
        <w:rPr>
          <w:rFonts w:asciiTheme="minorHAnsi" w:hAnsiTheme="minorHAnsi" w:cstheme="minorHAnsi"/>
          <w:sz w:val="22"/>
          <w:szCs w:val="22"/>
          <w:lang w:eastAsia="en-AU"/>
        </w:rPr>
        <w:t>maller birth size is associated with narrower retinal arterioles in early ad</w:t>
      </w:r>
      <w:r w:rsidR="008528A1" w:rsidRPr="00094569">
        <w:rPr>
          <w:rFonts w:asciiTheme="minorHAnsi" w:hAnsiTheme="minorHAnsi" w:cstheme="minorHAnsi"/>
          <w:sz w:val="22"/>
          <w:szCs w:val="22"/>
          <w:lang w:eastAsia="en-AU"/>
        </w:rPr>
        <w:t xml:space="preserve">olescence. Microcirculation </w:t>
      </w:r>
      <w:r w:rsidR="00CE50AA" w:rsidRPr="00094569">
        <w:rPr>
          <w:rFonts w:asciiTheme="minorHAnsi" w:hAnsiTheme="minorHAnsi" w:cstheme="minorHAnsi"/>
          <w:sz w:val="22"/>
          <w:szCs w:val="22"/>
        </w:rPr>
        <w:t>2010; 17:660-</w:t>
      </w:r>
      <w:r w:rsidR="00467B29" w:rsidRPr="00094569">
        <w:rPr>
          <w:rFonts w:asciiTheme="minorHAnsi" w:hAnsiTheme="minorHAnsi" w:cstheme="minorHAnsi"/>
          <w:sz w:val="22"/>
          <w:szCs w:val="22"/>
        </w:rPr>
        <w:t>66</w:t>
      </w:r>
      <w:r w:rsidR="00CE50AA" w:rsidRPr="00094569">
        <w:rPr>
          <w:rFonts w:asciiTheme="minorHAnsi" w:hAnsiTheme="minorHAnsi" w:cstheme="minorHAnsi"/>
          <w:sz w:val="22"/>
          <w:szCs w:val="22"/>
        </w:rPr>
        <w:t>8.</w:t>
      </w:r>
    </w:p>
    <w:p w14:paraId="2B540664" w14:textId="77777777" w:rsidR="00241504" w:rsidRPr="00094569" w:rsidRDefault="00050F7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fr-FR"/>
        </w:rPr>
        <w:t xml:space="preserve">Wen LM, Simpson JM, </w:t>
      </w:r>
      <w:r w:rsidRPr="00094569">
        <w:rPr>
          <w:rFonts w:asciiTheme="minorHAnsi" w:hAnsiTheme="minorHAnsi" w:cstheme="minorHAnsi"/>
          <w:b/>
          <w:sz w:val="22"/>
          <w:szCs w:val="22"/>
          <w:lang w:val="fr-FR"/>
        </w:rPr>
        <w:t>Baur LA</w:t>
      </w:r>
      <w:r w:rsidRPr="00094569">
        <w:rPr>
          <w:rFonts w:asciiTheme="minorHAnsi" w:hAnsiTheme="minorHAnsi" w:cstheme="minorHAnsi"/>
          <w:sz w:val="22"/>
          <w:szCs w:val="22"/>
          <w:lang w:val="fr-FR"/>
        </w:rPr>
        <w:t xml:space="preserve">, Rissel C, Flood VM. </w:t>
      </w:r>
      <w:r w:rsidRPr="00094569">
        <w:rPr>
          <w:rFonts w:asciiTheme="minorHAnsi" w:hAnsiTheme="minorHAnsi" w:cstheme="minorHAnsi"/>
          <w:sz w:val="22"/>
          <w:szCs w:val="22"/>
        </w:rPr>
        <w:t>Family functioning and obesity risk behaviors: implications for early obesity intervention</w:t>
      </w:r>
      <w:r w:rsidR="008528A1" w:rsidRPr="00094569">
        <w:rPr>
          <w:rFonts w:asciiTheme="minorHAnsi" w:hAnsiTheme="minorHAnsi" w:cstheme="minorHAnsi"/>
          <w:sz w:val="22"/>
          <w:szCs w:val="22"/>
        </w:rPr>
        <w:t>. Obesity 2011</w:t>
      </w:r>
      <w:r w:rsidR="00C779CA" w:rsidRPr="00094569">
        <w:rPr>
          <w:rFonts w:asciiTheme="minorHAnsi" w:hAnsiTheme="minorHAnsi" w:cstheme="minorHAnsi"/>
          <w:color w:val="000000"/>
          <w:sz w:val="22"/>
          <w:szCs w:val="22"/>
          <w:lang w:eastAsia="en-AU"/>
        </w:rPr>
        <w:t xml:space="preserve">; </w:t>
      </w:r>
      <w:r w:rsidR="003161D9" w:rsidRPr="00094569">
        <w:rPr>
          <w:rFonts w:asciiTheme="minorHAnsi" w:hAnsiTheme="minorHAnsi" w:cstheme="minorHAnsi"/>
          <w:bCs/>
          <w:sz w:val="22"/>
          <w:szCs w:val="22"/>
          <w:lang w:eastAsia="en-AU"/>
        </w:rPr>
        <w:t>19</w:t>
      </w:r>
      <w:r w:rsidR="003161D9" w:rsidRPr="00094569">
        <w:rPr>
          <w:rFonts w:asciiTheme="minorHAnsi" w:hAnsiTheme="minorHAnsi" w:cstheme="minorHAnsi"/>
          <w:sz w:val="22"/>
          <w:szCs w:val="22"/>
          <w:lang w:eastAsia="en-AU"/>
        </w:rPr>
        <w:t>:1252-1258.</w:t>
      </w:r>
    </w:p>
    <w:p w14:paraId="5185FE52" w14:textId="77777777" w:rsidR="00050F72" w:rsidRPr="00094569" w:rsidRDefault="00050F72"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Magarey AM, Perry RA, </w:t>
      </w:r>
      <w:r w:rsidRPr="00094569">
        <w:rPr>
          <w:rFonts w:asciiTheme="minorHAnsi" w:hAnsiTheme="minorHAnsi" w:cstheme="minorHAnsi"/>
          <w:b/>
          <w:color w:val="000000" w:themeColor="text1"/>
          <w:sz w:val="22"/>
          <w:szCs w:val="22"/>
        </w:rPr>
        <w:t>Baur L</w:t>
      </w:r>
      <w:r w:rsidRPr="00094569">
        <w:rPr>
          <w:rFonts w:asciiTheme="minorHAnsi" w:hAnsiTheme="minorHAnsi" w:cstheme="minorHAnsi"/>
          <w:color w:val="000000" w:themeColor="text1"/>
          <w:sz w:val="22"/>
          <w:szCs w:val="22"/>
        </w:rPr>
        <w:t>, Steinbeck KS, Sawyer M, Hills AP, Wilson G, Lee A, Daniels LA. A parent-led family-focused treatment program for overweight 5-9 year olds: the PEACH RCT. Pediatrics 2011</w:t>
      </w:r>
      <w:r w:rsidR="00D6308E" w:rsidRPr="00094569">
        <w:rPr>
          <w:rFonts w:asciiTheme="minorHAnsi" w:hAnsiTheme="minorHAnsi" w:cstheme="minorHAnsi"/>
          <w:color w:val="000000" w:themeColor="text1"/>
          <w:sz w:val="22"/>
          <w:szCs w:val="22"/>
        </w:rPr>
        <w:t>;127:214-22.</w:t>
      </w:r>
    </w:p>
    <w:p w14:paraId="1C7A8162" w14:textId="77777777" w:rsidR="00C92873" w:rsidRPr="00094569" w:rsidRDefault="00050F72" w:rsidP="00743DAA">
      <w:pPr>
        <w:numPr>
          <w:ilvl w:val="0"/>
          <w:numId w:val="3"/>
        </w:numPr>
        <w:tabs>
          <w:tab w:val="num" w:pos="720"/>
        </w:tabs>
        <w:autoSpaceDE w:val="0"/>
        <w:autoSpaceDN w:val="0"/>
        <w:adjustRightInd w:val="0"/>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Collins CE, Okely AD, Morgan PJ, Jones RA, Burrows TL, Cliff DP, Colyvas K, Warren JM, Steele JR,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xml:space="preserve">. </w:t>
      </w:r>
      <w:r w:rsidRPr="00094569">
        <w:rPr>
          <w:rFonts w:asciiTheme="minorHAnsi" w:hAnsiTheme="minorHAnsi" w:cstheme="minorHAnsi"/>
          <w:color w:val="000000" w:themeColor="text1"/>
          <w:sz w:val="22"/>
          <w:szCs w:val="22"/>
          <w:lang w:val="en-US"/>
        </w:rPr>
        <w:t>Parent-centered diet modification, child-centered activity or both in</w:t>
      </w:r>
      <w:r w:rsidRPr="00094569">
        <w:rPr>
          <w:rFonts w:asciiTheme="minorHAnsi" w:hAnsiTheme="minorHAnsi" w:cstheme="minorHAnsi"/>
          <w:color w:val="000000" w:themeColor="text1"/>
          <w:sz w:val="22"/>
          <w:szCs w:val="22"/>
        </w:rPr>
        <w:t xml:space="preserve"> </w:t>
      </w:r>
      <w:r w:rsidRPr="00094569">
        <w:rPr>
          <w:rFonts w:asciiTheme="minorHAnsi" w:hAnsiTheme="minorHAnsi" w:cstheme="minorHAnsi"/>
          <w:color w:val="000000" w:themeColor="text1"/>
          <w:sz w:val="22"/>
          <w:szCs w:val="22"/>
          <w:lang w:val="en-US"/>
        </w:rPr>
        <w:t>obese children: a</w:t>
      </w:r>
      <w:r w:rsidR="008528A1" w:rsidRPr="00094569">
        <w:rPr>
          <w:rFonts w:asciiTheme="minorHAnsi" w:hAnsiTheme="minorHAnsi" w:cstheme="minorHAnsi"/>
          <w:color w:val="000000" w:themeColor="text1"/>
          <w:sz w:val="22"/>
          <w:szCs w:val="22"/>
          <w:lang w:val="en-US"/>
        </w:rPr>
        <w:t>n RCT. Pediatrics</w:t>
      </w:r>
      <w:r w:rsidR="00340CF9" w:rsidRPr="00094569">
        <w:rPr>
          <w:rFonts w:asciiTheme="minorHAnsi" w:hAnsiTheme="minorHAnsi" w:cstheme="minorHAnsi"/>
          <w:color w:val="000000" w:themeColor="text1"/>
          <w:sz w:val="22"/>
          <w:szCs w:val="22"/>
          <w:lang w:val="en-US"/>
        </w:rPr>
        <w:t xml:space="preserve"> </w:t>
      </w:r>
      <w:r w:rsidR="007225E4" w:rsidRPr="00094569">
        <w:rPr>
          <w:rFonts w:asciiTheme="minorHAnsi" w:hAnsiTheme="minorHAnsi" w:cstheme="minorHAnsi"/>
          <w:color w:val="000000" w:themeColor="text1"/>
          <w:sz w:val="22"/>
          <w:szCs w:val="22"/>
        </w:rPr>
        <w:t>2011;</w:t>
      </w:r>
      <w:r w:rsidR="00165763" w:rsidRPr="00094569">
        <w:rPr>
          <w:rFonts w:asciiTheme="minorHAnsi" w:hAnsiTheme="minorHAnsi" w:cstheme="minorHAnsi"/>
          <w:color w:val="000000" w:themeColor="text1"/>
          <w:sz w:val="22"/>
          <w:szCs w:val="22"/>
        </w:rPr>
        <w:t xml:space="preserve"> </w:t>
      </w:r>
      <w:r w:rsidR="007225E4" w:rsidRPr="00094569">
        <w:rPr>
          <w:rFonts w:asciiTheme="minorHAnsi" w:hAnsiTheme="minorHAnsi" w:cstheme="minorHAnsi"/>
          <w:color w:val="000000" w:themeColor="text1"/>
          <w:sz w:val="22"/>
          <w:szCs w:val="22"/>
        </w:rPr>
        <w:t>127:619-627.</w:t>
      </w:r>
    </w:p>
    <w:p w14:paraId="22C24E2A" w14:textId="77777777" w:rsidR="00A42F93" w:rsidRPr="00094569" w:rsidRDefault="00C92873" w:rsidP="00743DAA">
      <w:pPr>
        <w:numPr>
          <w:ilvl w:val="0"/>
          <w:numId w:val="3"/>
        </w:numPr>
        <w:tabs>
          <w:tab w:val="num" w:pos="720"/>
        </w:tabs>
        <w:autoSpaceDE w:val="0"/>
        <w:autoSpaceDN w:val="0"/>
        <w:adjustRightInd w:val="0"/>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Riddiford-Harland DL, Steele JR,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Are the feet of obese children fat or flat? Revisiting the debate. Int J Obesity</w:t>
      </w:r>
      <w:r w:rsidRPr="00094569">
        <w:rPr>
          <w:rFonts w:asciiTheme="minorHAnsi" w:hAnsiTheme="minorHAnsi" w:cstheme="minorHAnsi"/>
          <w:i/>
          <w:iCs/>
          <w:color w:val="000000" w:themeColor="text1"/>
          <w:sz w:val="22"/>
          <w:szCs w:val="22"/>
        </w:rPr>
        <w:t xml:space="preserve"> </w:t>
      </w:r>
      <w:r w:rsidRPr="00094569">
        <w:rPr>
          <w:rFonts w:asciiTheme="minorHAnsi" w:hAnsiTheme="minorHAnsi" w:cstheme="minorHAnsi"/>
          <w:color w:val="000000" w:themeColor="text1"/>
          <w:sz w:val="22"/>
          <w:szCs w:val="22"/>
        </w:rPr>
        <w:t>2011, 35</w:t>
      </w:r>
      <w:r w:rsidR="00E90C6C" w:rsidRPr="00094569">
        <w:rPr>
          <w:rFonts w:asciiTheme="minorHAnsi" w:hAnsiTheme="minorHAnsi" w:cstheme="minorHAnsi"/>
          <w:color w:val="000000" w:themeColor="text1"/>
          <w:sz w:val="22"/>
          <w:szCs w:val="22"/>
        </w:rPr>
        <w:t>:</w:t>
      </w:r>
      <w:r w:rsidRPr="00094569">
        <w:rPr>
          <w:rFonts w:asciiTheme="minorHAnsi" w:hAnsiTheme="minorHAnsi" w:cstheme="minorHAnsi"/>
          <w:color w:val="000000" w:themeColor="text1"/>
          <w:sz w:val="22"/>
          <w:szCs w:val="22"/>
        </w:rPr>
        <w:t>115-120</w:t>
      </w:r>
      <w:r w:rsidR="00F242FB" w:rsidRPr="00094569">
        <w:rPr>
          <w:rFonts w:asciiTheme="minorHAnsi" w:hAnsiTheme="minorHAnsi" w:cstheme="minorHAnsi"/>
          <w:color w:val="000000" w:themeColor="text1"/>
          <w:sz w:val="22"/>
          <w:szCs w:val="22"/>
        </w:rPr>
        <w:t>.</w:t>
      </w:r>
    </w:p>
    <w:p w14:paraId="133D78A1" w14:textId="77777777" w:rsidR="00A42F93" w:rsidRPr="00094569" w:rsidRDefault="00A42F93" w:rsidP="00743DAA">
      <w:pPr>
        <w:numPr>
          <w:ilvl w:val="0"/>
          <w:numId w:val="3"/>
        </w:numPr>
        <w:tabs>
          <w:tab w:val="num" w:pos="720"/>
        </w:tabs>
        <w:autoSpaceDE w:val="0"/>
        <w:autoSpaceDN w:val="0"/>
        <w:adjustRightInd w:val="0"/>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Riddiford-Harland DL, Steele JR, </w:t>
      </w:r>
      <w:r w:rsidRPr="00094569">
        <w:rPr>
          <w:rFonts w:asciiTheme="minorHAnsi" w:hAnsiTheme="minorHAnsi" w:cstheme="minorHAnsi"/>
          <w:b/>
          <w:color w:val="000000" w:themeColor="text1"/>
          <w:sz w:val="22"/>
          <w:szCs w:val="22"/>
        </w:rPr>
        <w:t xml:space="preserve">Baur LA. </w:t>
      </w:r>
      <w:r w:rsidRPr="00094569">
        <w:rPr>
          <w:rFonts w:asciiTheme="minorHAnsi" w:hAnsiTheme="minorHAnsi" w:cstheme="minorHAnsi"/>
          <w:sz w:val="22"/>
          <w:szCs w:val="22"/>
        </w:rPr>
        <w:t>Medial midfoot fat pad thickness and plantar pressures: are these related in children? Int J Pediatr Obesity 2011; 6:261-264.</w:t>
      </w:r>
    </w:p>
    <w:p w14:paraId="38496406" w14:textId="77777777" w:rsidR="00434730" w:rsidRPr="00094569" w:rsidRDefault="00B576C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en"/>
        </w:rPr>
        <w:t xml:space="preserve">Wen LM, </w:t>
      </w:r>
      <w:r w:rsidRPr="00094569">
        <w:rPr>
          <w:rFonts w:asciiTheme="minorHAnsi" w:hAnsiTheme="minorHAnsi" w:cstheme="minorHAnsi"/>
          <w:b/>
          <w:sz w:val="22"/>
          <w:szCs w:val="22"/>
          <w:lang w:val="en"/>
        </w:rPr>
        <w:t>Baur LA</w:t>
      </w:r>
      <w:r w:rsidRPr="00094569">
        <w:rPr>
          <w:rFonts w:asciiTheme="minorHAnsi" w:hAnsiTheme="minorHAnsi" w:cstheme="minorHAnsi"/>
          <w:sz w:val="22"/>
          <w:szCs w:val="22"/>
          <w:lang w:val="en"/>
        </w:rPr>
        <w:t>, Simpson JM, Rissel C, Flood VM.  </w:t>
      </w:r>
      <w:r w:rsidRPr="00094569">
        <w:rPr>
          <w:rFonts w:asciiTheme="minorHAnsi" w:hAnsiTheme="minorHAnsi" w:cstheme="minorHAnsi"/>
          <w:bCs/>
          <w:sz w:val="22"/>
          <w:szCs w:val="22"/>
          <w:lang w:val="en-US"/>
        </w:rPr>
        <w:t>Effectiveness of an early intervention on infant feeding practices and "tummy time": randomised controlled trial</w:t>
      </w:r>
      <w:r w:rsidRPr="00094569">
        <w:rPr>
          <w:rFonts w:asciiTheme="minorHAnsi" w:hAnsiTheme="minorHAnsi" w:cstheme="minorHAnsi"/>
          <w:sz w:val="22"/>
          <w:szCs w:val="22"/>
          <w:lang w:val="en-US"/>
        </w:rPr>
        <w:t xml:space="preserve">. </w:t>
      </w:r>
      <w:r w:rsidR="002525DD" w:rsidRPr="00094569">
        <w:rPr>
          <w:rFonts w:asciiTheme="minorHAnsi" w:hAnsiTheme="minorHAnsi" w:cstheme="minorHAnsi"/>
          <w:sz w:val="22"/>
          <w:szCs w:val="22"/>
          <w:lang w:val="en-US"/>
        </w:rPr>
        <w:t>Arch Pediatr Adol M</w:t>
      </w:r>
      <w:r w:rsidRPr="00094569">
        <w:rPr>
          <w:rFonts w:asciiTheme="minorHAnsi" w:hAnsiTheme="minorHAnsi" w:cstheme="minorHAnsi"/>
          <w:sz w:val="22"/>
          <w:szCs w:val="22"/>
          <w:lang w:val="en-US"/>
        </w:rPr>
        <w:t>ed</w:t>
      </w:r>
      <w:r w:rsidR="00434730" w:rsidRPr="00094569">
        <w:rPr>
          <w:rFonts w:asciiTheme="minorHAnsi" w:hAnsiTheme="minorHAnsi" w:cstheme="minorHAnsi"/>
          <w:sz w:val="22"/>
          <w:szCs w:val="22"/>
          <w:lang w:val="en-US"/>
        </w:rPr>
        <w:t xml:space="preserve"> 2011</w:t>
      </w:r>
      <w:r w:rsidR="00434730" w:rsidRPr="00094569">
        <w:rPr>
          <w:rFonts w:asciiTheme="minorHAnsi" w:hAnsiTheme="minorHAnsi" w:cstheme="minorHAnsi"/>
          <w:iCs/>
          <w:color w:val="231F20"/>
          <w:sz w:val="22"/>
          <w:szCs w:val="22"/>
        </w:rPr>
        <w:t>; 165:701-707.</w:t>
      </w:r>
    </w:p>
    <w:p w14:paraId="728F021C" w14:textId="77777777" w:rsidR="00A56009" w:rsidRPr="00094569" w:rsidRDefault="00A56009"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cstheme="minorHAnsi"/>
          <w:sz w:val="22"/>
          <w:szCs w:val="22"/>
          <w:lang w:eastAsia="en-AU"/>
        </w:rPr>
        <w:lastRenderedPageBreak/>
        <w:t xml:space="preserve">Dwyer GM, Hardy LH, Peat JK,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xml:space="preserve">  The validity and reliability of a preschool-age physical activity questionnaire (Pre-PAQ). Int J Behav Nutr Phys Activity 2011</w:t>
      </w:r>
      <w:r w:rsidRPr="00094569">
        <w:rPr>
          <w:rFonts w:asciiTheme="minorHAnsi" w:hAnsiTheme="minorHAnsi" w:cstheme="minorHAnsi"/>
          <w:sz w:val="22"/>
          <w:szCs w:val="22"/>
        </w:rPr>
        <w:t xml:space="preserve">, 8:86. Available at: </w:t>
      </w:r>
      <w:hyperlink r:id="rId25" w:history="1">
        <w:r w:rsidRPr="00094569">
          <w:rPr>
            <w:rStyle w:val="Hyperlink"/>
            <w:rFonts w:asciiTheme="minorHAnsi" w:hAnsiTheme="minorHAnsi" w:cstheme="minorHAnsi"/>
            <w:sz w:val="22"/>
            <w:szCs w:val="22"/>
          </w:rPr>
          <w:t>http://www.ijbnpa.org/content/8/1/86</w:t>
        </w:r>
      </w:hyperlink>
    </w:p>
    <w:p w14:paraId="7350D465" w14:textId="77777777" w:rsidR="00A56009" w:rsidRPr="00094569" w:rsidRDefault="00A56009"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cstheme="minorHAnsi"/>
          <w:sz w:val="22"/>
          <w:szCs w:val="22"/>
        </w:rPr>
        <w:t xml:space="preserve">Bundy A, Naughton G, Tranter P, Wyver S, </w:t>
      </w:r>
      <w:r w:rsidRPr="00094569">
        <w:rPr>
          <w:rFonts w:asciiTheme="minorHAnsi" w:hAnsiTheme="minorHAnsi" w:cstheme="minorHAnsi"/>
          <w:b/>
          <w:sz w:val="22"/>
          <w:szCs w:val="22"/>
        </w:rPr>
        <w:t>Baur L</w:t>
      </w:r>
      <w:r w:rsidRPr="00094569">
        <w:rPr>
          <w:rFonts w:asciiTheme="minorHAnsi" w:hAnsiTheme="minorHAnsi" w:cstheme="minorHAnsi"/>
          <w:sz w:val="22"/>
          <w:szCs w:val="22"/>
        </w:rPr>
        <w:t xml:space="preserve">, Schiller W, Bauman A, Engelen L, Ragen J, Luckett T, Niehues A, Stewart G, Jessup G, Brentnall J. The Sydney Playground Project: Popping the bubblewrap - unleashing the power of play: a cluster randomized controlled trial of a primary school playground-based intervention aiming to increase children's physical activity and social skills BMC Public Health 2011, 11:680. Available at: </w:t>
      </w:r>
      <w:hyperlink r:id="rId26" w:history="1">
        <w:r w:rsidRPr="00094569">
          <w:rPr>
            <w:rStyle w:val="Hyperlink"/>
            <w:rFonts w:asciiTheme="minorHAnsi" w:hAnsiTheme="minorHAnsi" w:cstheme="minorHAnsi"/>
            <w:sz w:val="22"/>
            <w:szCs w:val="22"/>
          </w:rPr>
          <w:t>http://www.biomedcentral.com/1471-2458/11/680</w:t>
        </w:r>
      </w:hyperlink>
    </w:p>
    <w:p w14:paraId="7EF11A01" w14:textId="77777777" w:rsidR="00A56009" w:rsidRPr="00094569" w:rsidRDefault="00A5600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Wen LM, Rissel C, </w:t>
      </w:r>
      <w:r w:rsidRPr="00094569">
        <w:rPr>
          <w:rFonts w:asciiTheme="minorHAnsi" w:hAnsiTheme="minorHAnsi" w:cstheme="minorHAnsi"/>
          <w:b/>
          <w:sz w:val="22"/>
          <w:szCs w:val="22"/>
        </w:rPr>
        <w:t>Baur LA</w:t>
      </w:r>
      <w:r w:rsidRPr="00094569">
        <w:rPr>
          <w:rFonts w:asciiTheme="minorHAnsi" w:hAnsiTheme="minorHAnsi" w:cstheme="minorHAnsi"/>
          <w:sz w:val="22"/>
          <w:szCs w:val="22"/>
        </w:rPr>
        <w:t>, Lee E, Simpson JM. Who is NOT likely to access the Internet for health information?  Findings from first-time mothers in southwest Sydney, Australia. Int J Medical Informatics 2011; 80:406-411.</w:t>
      </w:r>
    </w:p>
    <w:p w14:paraId="027F8730" w14:textId="77777777" w:rsidR="0067401E" w:rsidRPr="00094569" w:rsidRDefault="00AD295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Tam CS, Heilbronn LK, Henegar C, Wong M, Cowell CT, Cowley MJ, Kaplan W, Clément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An early inflammatory gene profile in visceral adipose tissue in children. Int J Pediatr Obesity, 2011</w:t>
      </w:r>
      <w:r w:rsidR="00760918" w:rsidRPr="00094569">
        <w:rPr>
          <w:rFonts w:asciiTheme="minorHAnsi" w:hAnsiTheme="minorHAnsi" w:cstheme="minorHAnsi"/>
          <w:sz w:val="22"/>
          <w:szCs w:val="22"/>
        </w:rPr>
        <w:t>;6:e360-</w:t>
      </w:r>
      <w:r w:rsidR="009E743B" w:rsidRPr="00094569">
        <w:rPr>
          <w:rFonts w:asciiTheme="minorHAnsi" w:hAnsiTheme="minorHAnsi" w:cstheme="minorHAnsi"/>
          <w:sz w:val="22"/>
          <w:szCs w:val="22"/>
        </w:rPr>
        <w:t>36</w:t>
      </w:r>
      <w:r w:rsidR="00760918" w:rsidRPr="00094569">
        <w:rPr>
          <w:rFonts w:asciiTheme="minorHAnsi" w:hAnsiTheme="minorHAnsi" w:cstheme="minorHAnsi"/>
          <w:sz w:val="22"/>
          <w:szCs w:val="22"/>
        </w:rPr>
        <w:t>3</w:t>
      </w:r>
      <w:r w:rsidRPr="00094569">
        <w:rPr>
          <w:rFonts w:asciiTheme="minorHAnsi" w:hAnsiTheme="minorHAnsi" w:cstheme="minorHAnsi"/>
          <w:sz w:val="22"/>
          <w:szCs w:val="22"/>
        </w:rPr>
        <w:t>.</w:t>
      </w:r>
    </w:p>
    <w:p w14:paraId="7171E26C" w14:textId="77777777" w:rsidR="00A56009" w:rsidRPr="00094569" w:rsidRDefault="00A5600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color w:val="000000" w:themeColor="text1"/>
          <w:sz w:val="22"/>
          <w:szCs w:val="22"/>
        </w:rPr>
        <w:t xml:space="preserve">Gopinath B,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Wang JJ, Hardy LH, Teber E, Kifley A, Wong TY, Mitchell P. Influence of physical activity and screen time on the retinal microvasculature in young children. Arteriosclerosis Thrombosis Vascular Biol 2011</w:t>
      </w:r>
      <w:r w:rsidR="0067401E" w:rsidRPr="00094569">
        <w:rPr>
          <w:rFonts w:asciiTheme="minorHAnsi" w:hAnsiTheme="minorHAnsi" w:cstheme="minorHAnsi"/>
          <w:sz w:val="22"/>
          <w:szCs w:val="22"/>
        </w:rPr>
        <w:t>; 31:1233-</w:t>
      </w:r>
      <w:r w:rsidR="009E743B" w:rsidRPr="00094569">
        <w:rPr>
          <w:rFonts w:asciiTheme="minorHAnsi" w:hAnsiTheme="minorHAnsi" w:cstheme="minorHAnsi"/>
          <w:sz w:val="22"/>
          <w:szCs w:val="22"/>
        </w:rPr>
        <w:t>123</w:t>
      </w:r>
      <w:r w:rsidR="0067401E" w:rsidRPr="00094569">
        <w:rPr>
          <w:rFonts w:asciiTheme="minorHAnsi" w:hAnsiTheme="minorHAnsi" w:cstheme="minorHAnsi"/>
          <w:sz w:val="22"/>
          <w:szCs w:val="22"/>
        </w:rPr>
        <w:t>9.</w:t>
      </w:r>
    </w:p>
    <w:p w14:paraId="39084CF6" w14:textId="77777777" w:rsidR="00A56009" w:rsidRPr="00094569" w:rsidRDefault="00A5600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Garnett S, Pfund N, Burlutsky G, Mitchell P. Body mass index and waist circumference are associated with blood pressure in preschool-aged children. </w:t>
      </w:r>
      <w:r w:rsidR="003C5D6E" w:rsidRPr="00094569">
        <w:rPr>
          <w:rFonts w:asciiTheme="minorHAnsi" w:hAnsiTheme="minorHAnsi" w:cstheme="minorHAnsi"/>
          <w:sz w:val="22"/>
          <w:szCs w:val="22"/>
        </w:rPr>
        <w:t>Ann Epidemiol 2011; 21:351-</w:t>
      </w:r>
      <w:r w:rsidR="00084E7E" w:rsidRPr="00094569">
        <w:rPr>
          <w:rFonts w:asciiTheme="minorHAnsi" w:hAnsiTheme="minorHAnsi" w:cstheme="minorHAnsi"/>
          <w:sz w:val="22"/>
          <w:szCs w:val="22"/>
        </w:rPr>
        <w:t>35</w:t>
      </w:r>
      <w:r w:rsidR="003C5D6E" w:rsidRPr="00094569">
        <w:rPr>
          <w:rFonts w:asciiTheme="minorHAnsi" w:hAnsiTheme="minorHAnsi" w:cstheme="minorHAnsi"/>
          <w:sz w:val="22"/>
          <w:szCs w:val="22"/>
        </w:rPr>
        <w:t>7</w:t>
      </w:r>
      <w:r w:rsidR="000336D6" w:rsidRPr="00094569">
        <w:rPr>
          <w:rFonts w:asciiTheme="minorHAnsi" w:hAnsiTheme="minorHAnsi" w:cstheme="minorHAnsi"/>
          <w:sz w:val="22"/>
          <w:szCs w:val="22"/>
        </w:rPr>
        <w:t>.</w:t>
      </w:r>
    </w:p>
    <w:p w14:paraId="0E7D505D" w14:textId="77777777" w:rsidR="00B03FEC" w:rsidRPr="00094569" w:rsidRDefault="00F9253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Shrewsbury VA, Steinbeck KS, Torvaldsen S, </w:t>
      </w:r>
      <w:r w:rsidRPr="00094569">
        <w:rPr>
          <w:rFonts w:asciiTheme="minorHAnsi" w:hAnsiTheme="minorHAnsi" w:cstheme="minorHAnsi"/>
          <w:b/>
          <w:sz w:val="22"/>
          <w:szCs w:val="22"/>
        </w:rPr>
        <w:t>Baur LA</w:t>
      </w:r>
      <w:r w:rsidRPr="00094569">
        <w:rPr>
          <w:rFonts w:asciiTheme="minorHAnsi" w:hAnsiTheme="minorHAnsi" w:cstheme="minorHAnsi"/>
          <w:sz w:val="22"/>
          <w:szCs w:val="22"/>
        </w:rPr>
        <w:t>.</w:t>
      </w:r>
      <w:r w:rsidR="00B070FF" w:rsidRPr="00094569">
        <w:rPr>
          <w:rFonts w:asciiTheme="minorHAnsi" w:hAnsiTheme="minorHAnsi" w:cstheme="minorHAnsi"/>
          <w:sz w:val="22"/>
          <w:szCs w:val="22"/>
        </w:rPr>
        <w:t xml:space="preserve"> The role of parents in pre-adolescent and adolescent weight management: a systematic review of clinical recommendations. </w:t>
      </w:r>
      <w:r w:rsidRPr="00094569">
        <w:rPr>
          <w:rFonts w:asciiTheme="minorHAnsi" w:hAnsiTheme="minorHAnsi" w:cstheme="minorHAnsi"/>
          <w:sz w:val="22"/>
          <w:szCs w:val="22"/>
        </w:rPr>
        <w:t xml:space="preserve"> Obesity Reviews 2011</w:t>
      </w:r>
      <w:r w:rsidR="002F4582" w:rsidRPr="00094569">
        <w:rPr>
          <w:rFonts w:asciiTheme="minorHAnsi" w:hAnsiTheme="minorHAnsi" w:cstheme="minorHAnsi"/>
          <w:bCs/>
          <w:sz w:val="22"/>
          <w:szCs w:val="22"/>
          <w:lang w:eastAsia="en-AU"/>
        </w:rPr>
        <w:t>; 12:</w:t>
      </w:r>
      <w:r w:rsidR="009329FC" w:rsidRPr="00094569">
        <w:rPr>
          <w:rFonts w:asciiTheme="minorHAnsi" w:hAnsiTheme="minorHAnsi" w:cstheme="minorHAnsi"/>
          <w:sz w:val="22"/>
          <w:szCs w:val="22"/>
          <w:lang w:eastAsia="en-AU"/>
        </w:rPr>
        <w:t>759–769</w:t>
      </w:r>
      <w:r w:rsidR="002F4582" w:rsidRPr="00094569">
        <w:rPr>
          <w:rFonts w:asciiTheme="minorHAnsi" w:hAnsiTheme="minorHAnsi" w:cstheme="minorHAnsi"/>
          <w:sz w:val="22"/>
          <w:szCs w:val="22"/>
        </w:rPr>
        <w:t>.</w:t>
      </w:r>
    </w:p>
    <w:p w14:paraId="7880AED6" w14:textId="77777777" w:rsidR="00652347" w:rsidRPr="00094569" w:rsidRDefault="00127EEF"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K</w:t>
      </w:r>
      <w:r w:rsidRPr="00094569">
        <w:rPr>
          <w:rFonts w:asciiTheme="minorHAnsi" w:hAnsiTheme="minorHAnsi" w:cstheme="minorHAnsi"/>
          <w:sz w:val="22"/>
          <w:szCs w:val="22"/>
          <w:lang w:eastAsia="en-AU"/>
        </w:rPr>
        <w:t xml:space="preserve">elly B,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xml:space="preserve">, Bauman AE, King L. </w:t>
      </w:r>
      <w:r w:rsidR="00652347" w:rsidRPr="00094569">
        <w:rPr>
          <w:rFonts w:asciiTheme="minorHAnsi" w:hAnsiTheme="minorHAnsi" w:cstheme="minorHAnsi"/>
          <w:sz w:val="22"/>
          <w:szCs w:val="22"/>
        </w:rPr>
        <w:t>Tobacco and alcohol sponsorship of sporting events provide insights about how food and beverage sponsorship may affect children’s health</w:t>
      </w:r>
      <w:r w:rsidR="00903EF3" w:rsidRPr="00094569">
        <w:rPr>
          <w:rFonts w:asciiTheme="minorHAnsi" w:hAnsiTheme="minorHAnsi" w:cstheme="minorHAnsi"/>
          <w:sz w:val="22"/>
          <w:szCs w:val="22"/>
        </w:rPr>
        <w:t>. Health Prom J Aust 2011; 22:91-96.</w:t>
      </w:r>
    </w:p>
    <w:p w14:paraId="7BC04AA3" w14:textId="77777777" w:rsidR="00791DBC" w:rsidRPr="00094569" w:rsidRDefault="00791DB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Garnett SP, </w:t>
      </w:r>
      <w:r w:rsidRPr="00094569">
        <w:rPr>
          <w:rFonts w:asciiTheme="minorHAnsi" w:hAnsiTheme="minorHAnsi" w:cstheme="minorHAnsi"/>
          <w:b/>
          <w:sz w:val="22"/>
          <w:szCs w:val="22"/>
        </w:rPr>
        <w:t>Baur LA</w:t>
      </w:r>
      <w:r w:rsidRPr="00094569">
        <w:rPr>
          <w:rFonts w:asciiTheme="minorHAnsi" w:hAnsiTheme="minorHAnsi" w:cstheme="minorHAnsi"/>
          <w:sz w:val="22"/>
          <w:szCs w:val="22"/>
        </w:rPr>
        <w:t>, Cowell CT. The prevalence of increased central adiposity in Australian school children 1985 to 2007. Obesity Reviews 2011</w:t>
      </w:r>
      <w:r w:rsidR="00B03FEC" w:rsidRPr="00094569">
        <w:rPr>
          <w:rFonts w:asciiTheme="minorHAnsi" w:hAnsiTheme="minorHAnsi" w:cstheme="minorHAnsi"/>
          <w:sz w:val="22"/>
          <w:szCs w:val="22"/>
        </w:rPr>
        <w:t>; 12:887-896</w:t>
      </w:r>
      <w:r w:rsidRPr="00094569">
        <w:rPr>
          <w:rFonts w:asciiTheme="minorHAnsi" w:hAnsiTheme="minorHAnsi" w:cstheme="minorHAnsi"/>
          <w:sz w:val="22"/>
          <w:szCs w:val="22"/>
        </w:rPr>
        <w:t>.</w:t>
      </w:r>
    </w:p>
    <w:p w14:paraId="1AFC5C02" w14:textId="77777777" w:rsidR="00B825B9" w:rsidRDefault="00E407BB" w:rsidP="00743DAA">
      <w:pPr>
        <w:numPr>
          <w:ilvl w:val="0"/>
          <w:numId w:val="3"/>
        </w:numPr>
        <w:tabs>
          <w:tab w:val="num" w:pos="720"/>
        </w:tabs>
        <w:ind w:left="720" w:right="-498" w:hanging="720"/>
        <w:rPr>
          <w:rFonts w:asciiTheme="minorHAnsi" w:hAnsiTheme="minorHAnsi" w:cstheme="minorHAnsi"/>
          <w:sz w:val="22"/>
          <w:szCs w:val="22"/>
        </w:rPr>
      </w:pPr>
      <w:r w:rsidRPr="00B825B9">
        <w:rPr>
          <w:rFonts w:asciiTheme="minorHAnsi" w:hAnsiTheme="minorHAnsi" w:cstheme="minorHAnsi"/>
          <w:sz w:val="22"/>
          <w:szCs w:val="22"/>
        </w:rPr>
        <w:t xml:space="preserve">McPhie S, Skouteris H, McCabe M, Ricciardelli L, Milgrom J, </w:t>
      </w:r>
      <w:r w:rsidRPr="00B825B9">
        <w:rPr>
          <w:rFonts w:asciiTheme="minorHAnsi" w:hAnsiTheme="minorHAnsi" w:cstheme="minorHAnsi"/>
          <w:b/>
          <w:sz w:val="22"/>
          <w:szCs w:val="22"/>
        </w:rPr>
        <w:t>Baur L</w:t>
      </w:r>
      <w:r w:rsidRPr="00B825B9">
        <w:rPr>
          <w:rFonts w:asciiTheme="minorHAnsi" w:hAnsiTheme="minorHAnsi" w:cstheme="minorHAnsi"/>
          <w:sz w:val="22"/>
          <w:szCs w:val="22"/>
        </w:rPr>
        <w:t>, Aksan N, Dell’ Aquila D. Maternal correlates of preschool child eating behaviours and body mass index: A cross-sectional study.</w:t>
      </w:r>
      <w:r w:rsidR="001C791A" w:rsidRPr="00B825B9">
        <w:rPr>
          <w:rFonts w:asciiTheme="minorHAnsi" w:hAnsiTheme="minorHAnsi" w:cstheme="minorHAnsi"/>
          <w:sz w:val="22"/>
          <w:szCs w:val="22"/>
        </w:rPr>
        <w:t xml:space="preserve"> Int J Pe</w:t>
      </w:r>
      <w:r w:rsidRPr="00B825B9">
        <w:rPr>
          <w:rFonts w:asciiTheme="minorHAnsi" w:hAnsiTheme="minorHAnsi" w:cstheme="minorHAnsi"/>
          <w:sz w:val="22"/>
          <w:szCs w:val="22"/>
        </w:rPr>
        <w:t>diatr Obesity, 2011</w:t>
      </w:r>
      <w:r w:rsidR="00D81626" w:rsidRPr="00B825B9">
        <w:rPr>
          <w:rFonts w:asciiTheme="minorHAnsi" w:hAnsiTheme="minorHAnsi" w:cstheme="minorHAnsi"/>
          <w:sz w:val="22"/>
          <w:szCs w:val="22"/>
        </w:rPr>
        <w:t>; 6:476-480</w:t>
      </w:r>
      <w:r w:rsidRPr="00B825B9">
        <w:rPr>
          <w:rFonts w:asciiTheme="minorHAnsi" w:hAnsiTheme="minorHAnsi" w:cstheme="minorHAnsi"/>
          <w:sz w:val="22"/>
          <w:szCs w:val="22"/>
        </w:rPr>
        <w:t>.</w:t>
      </w:r>
    </w:p>
    <w:p w14:paraId="5E6277E4" w14:textId="77777777" w:rsidR="005B0DC7" w:rsidRPr="00B825B9" w:rsidRDefault="005B0DC7"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B825B9">
        <w:rPr>
          <w:rFonts w:asciiTheme="minorHAnsi" w:hAnsiTheme="minorHAnsi" w:cstheme="minorHAnsi"/>
          <w:sz w:val="22"/>
          <w:szCs w:val="22"/>
        </w:rPr>
        <w:t xml:space="preserve">Kelly B, </w:t>
      </w:r>
      <w:r w:rsidRPr="00B825B9">
        <w:rPr>
          <w:rFonts w:asciiTheme="minorHAnsi" w:hAnsiTheme="minorHAnsi" w:cstheme="minorHAnsi"/>
          <w:b/>
          <w:sz w:val="22"/>
          <w:szCs w:val="22"/>
        </w:rPr>
        <w:t>Baur LA</w:t>
      </w:r>
      <w:r w:rsidRPr="00B825B9">
        <w:rPr>
          <w:rFonts w:asciiTheme="minorHAnsi" w:hAnsiTheme="minorHAnsi" w:cstheme="minorHAnsi"/>
          <w:sz w:val="22"/>
          <w:szCs w:val="22"/>
        </w:rPr>
        <w:t xml:space="preserve">, Bauman AE, King L, Chapman C, Smith BJ. "Food company sponsors are kind, generous and cool": (Mis)conceptions of junior sports players. Int J Behav Nutr Phys Activity 2011, 8:95. Available at: </w:t>
      </w:r>
      <w:hyperlink r:id="rId27" w:history="1">
        <w:r w:rsidRPr="00B825B9">
          <w:rPr>
            <w:rStyle w:val="Hyperlink"/>
            <w:rFonts w:asciiTheme="minorHAnsi" w:hAnsiTheme="minorHAnsi" w:cstheme="minorHAnsi"/>
            <w:sz w:val="22"/>
            <w:szCs w:val="22"/>
          </w:rPr>
          <w:t>http://www.ijbnpa.org/content/8/1/95</w:t>
        </w:r>
      </w:hyperlink>
    </w:p>
    <w:p w14:paraId="029E4464" w14:textId="77777777" w:rsidR="005B0DC7" w:rsidRPr="00094569" w:rsidRDefault="005B0DC7"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Hardy LH, Wang JJ, Teber E, Wong TY, Mitchell P. Parental history of hypertension is associated with narrower retinal  arteriolar caliber in young girls. Hypertension 2011; 58:425-30.</w:t>
      </w:r>
    </w:p>
    <w:p w14:paraId="0CB26CA6" w14:textId="77777777" w:rsidR="00762AFA" w:rsidRPr="00094569" w:rsidRDefault="00762AFA"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 xml:space="preserve">Crawford DA, Ball K, Cleland VJ, Campbell KJ, Timperio AF, Abbott G, Brug J,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Salmon JA. Home and neighbourhood correlates of BMI among children living in socioeconomically disadvantaged neighbourhoods. Br J Nutr 2012; 107:1028-1036.</w:t>
      </w:r>
    </w:p>
    <w:p w14:paraId="33FED840" w14:textId="77777777" w:rsidR="00386285" w:rsidRPr="00094569" w:rsidRDefault="0038628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Hardy L, Kifley A, Rose KA, Wong TY, Mitchell P. Relationship between a range of sedentary behaviors and blood pressure during early adolescence. J Hum Hypertension </w:t>
      </w:r>
      <w:r w:rsidR="005C2617" w:rsidRPr="00094569">
        <w:rPr>
          <w:rFonts w:asciiTheme="minorHAnsi" w:hAnsiTheme="minorHAnsi" w:cstheme="minorHAnsi"/>
          <w:sz w:val="22"/>
          <w:szCs w:val="22"/>
        </w:rPr>
        <w:t>2012; 26:350-6.</w:t>
      </w:r>
    </w:p>
    <w:p w14:paraId="52BAE5B5" w14:textId="77777777" w:rsidR="009F3F6D" w:rsidRPr="00094569" w:rsidRDefault="00A3758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Cliff D, Okely AD, Morgan PJ, Jones RA, Steele JR,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Pr="00094569">
        <w:rPr>
          <w:rFonts w:asciiTheme="minorHAnsi" w:hAnsiTheme="minorHAnsi" w:cstheme="minorHAnsi"/>
          <w:bCs/>
          <w:sz w:val="22"/>
          <w:szCs w:val="22"/>
          <w:lang w:eastAsia="en-AU"/>
        </w:rPr>
        <w:t>Proficiency deficiency: Mastery of fundamental movement skills and skill components in</w:t>
      </w:r>
      <w:r w:rsidRPr="00094569">
        <w:rPr>
          <w:rFonts w:asciiTheme="minorHAnsi" w:hAnsiTheme="minorHAnsi" w:cstheme="minorHAnsi"/>
          <w:sz w:val="22"/>
          <w:szCs w:val="22"/>
        </w:rPr>
        <w:t xml:space="preserve"> </w:t>
      </w:r>
      <w:r w:rsidRPr="00094569">
        <w:rPr>
          <w:rFonts w:asciiTheme="minorHAnsi" w:hAnsiTheme="minorHAnsi" w:cstheme="minorHAnsi"/>
          <w:bCs/>
          <w:sz w:val="22"/>
          <w:szCs w:val="22"/>
          <w:lang w:eastAsia="en-AU"/>
        </w:rPr>
        <w:t xml:space="preserve">overweight and obese children. Obesity </w:t>
      </w:r>
      <w:r w:rsidR="00D63066" w:rsidRPr="00094569">
        <w:rPr>
          <w:rFonts w:asciiTheme="minorHAnsi" w:hAnsiTheme="minorHAnsi" w:cstheme="minorHAnsi"/>
          <w:color w:val="000000"/>
          <w:sz w:val="22"/>
          <w:szCs w:val="22"/>
          <w:lang w:val="en"/>
        </w:rPr>
        <w:t xml:space="preserve">2012; </w:t>
      </w:r>
      <w:r w:rsidR="00D63066" w:rsidRPr="00094569">
        <w:rPr>
          <w:rFonts w:asciiTheme="minorHAnsi" w:hAnsiTheme="minorHAnsi" w:cstheme="minorHAnsi"/>
          <w:bCs/>
          <w:color w:val="000000"/>
          <w:sz w:val="22"/>
          <w:szCs w:val="22"/>
          <w:lang w:val="en"/>
        </w:rPr>
        <w:t>20</w:t>
      </w:r>
      <w:r w:rsidR="00D63066" w:rsidRPr="00094569">
        <w:rPr>
          <w:rFonts w:asciiTheme="minorHAnsi" w:hAnsiTheme="minorHAnsi" w:cstheme="minorHAnsi"/>
          <w:color w:val="000000"/>
          <w:sz w:val="22"/>
          <w:szCs w:val="22"/>
          <w:lang w:val="en"/>
        </w:rPr>
        <w:t>:1024–1033.</w:t>
      </w:r>
    </w:p>
    <w:p w14:paraId="670B32DF" w14:textId="77777777" w:rsidR="00E754B3" w:rsidRPr="00094569" w:rsidRDefault="008F515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Nguyen</w:t>
      </w:r>
      <w:r w:rsidR="00D83A9B" w:rsidRPr="00094569">
        <w:rPr>
          <w:rFonts w:asciiTheme="minorHAnsi" w:hAnsiTheme="minorHAnsi" w:cstheme="minorHAnsi"/>
          <w:sz w:val="22"/>
          <w:szCs w:val="22"/>
        </w:rPr>
        <w:t xml:space="preserve"> B, Shrewsbury VA, O’Connor J, </w:t>
      </w:r>
      <w:r w:rsidRPr="00094569">
        <w:rPr>
          <w:rFonts w:asciiTheme="minorHAnsi" w:hAnsiTheme="minorHAnsi" w:cstheme="minorHAnsi"/>
          <w:sz w:val="22"/>
          <w:szCs w:val="22"/>
        </w:rPr>
        <w:t>Steinbec</w:t>
      </w:r>
      <w:r w:rsidR="000D6838" w:rsidRPr="00094569">
        <w:rPr>
          <w:rFonts w:asciiTheme="minorHAnsi" w:hAnsiTheme="minorHAnsi" w:cstheme="minorHAnsi"/>
          <w:sz w:val="22"/>
          <w:szCs w:val="22"/>
        </w:rPr>
        <w:t>k KS, Lee A, Hill AJ, Shah S, Ko</w:t>
      </w:r>
      <w:r w:rsidRPr="00094569">
        <w:rPr>
          <w:rFonts w:asciiTheme="minorHAnsi" w:hAnsiTheme="minorHAnsi" w:cstheme="minorHAnsi"/>
          <w:sz w:val="22"/>
          <w:szCs w:val="22"/>
        </w:rPr>
        <w:t xml:space="preserve">hn MR,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00E754B3" w:rsidRPr="00094569">
        <w:rPr>
          <w:rFonts w:asciiTheme="minorHAnsi" w:hAnsiTheme="minorHAnsi" w:cstheme="minorHAnsi"/>
          <w:sz w:val="22"/>
          <w:szCs w:val="22"/>
        </w:rPr>
        <w:t xml:space="preserve">Twelve month outcomes of the Loozit randomized controlled trial: a community-based healthy lifestyle program for overweight and obese adolescents. Arch Pediatr Adolesc Med </w:t>
      </w:r>
      <w:r w:rsidR="00542422" w:rsidRPr="00094569">
        <w:rPr>
          <w:rFonts w:asciiTheme="minorHAnsi" w:hAnsiTheme="minorHAnsi" w:cstheme="minorHAnsi"/>
          <w:sz w:val="22"/>
          <w:szCs w:val="22"/>
        </w:rPr>
        <w:t>2012; 166:170-177.</w:t>
      </w:r>
    </w:p>
    <w:p w14:paraId="33AB7C90" w14:textId="77777777" w:rsidR="00304340" w:rsidRPr="00094569" w:rsidRDefault="0030434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en-US"/>
        </w:rPr>
        <w:lastRenderedPageBreak/>
        <w:t xml:space="preserve">Nguyen B, McGregor K, O’Connor J, Shrewsbury VA, Lee A, Steinbeck KS, Hill AJ, Shah S, Kohn MR, </w:t>
      </w:r>
      <w:r w:rsidRPr="00094569">
        <w:rPr>
          <w:rFonts w:asciiTheme="minorHAnsi" w:hAnsiTheme="minorHAnsi" w:cstheme="minorHAnsi"/>
          <w:b/>
          <w:sz w:val="22"/>
          <w:szCs w:val="22"/>
          <w:lang w:val="en-US"/>
        </w:rPr>
        <w:t>Baur LA</w:t>
      </w:r>
      <w:r w:rsidRPr="00094569">
        <w:rPr>
          <w:rFonts w:asciiTheme="minorHAnsi" w:hAnsiTheme="minorHAnsi" w:cstheme="minorHAnsi"/>
          <w:sz w:val="22"/>
          <w:szCs w:val="22"/>
          <w:lang w:val="en-US"/>
        </w:rPr>
        <w:t xml:space="preserve">. </w:t>
      </w:r>
      <w:r w:rsidRPr="00094569">
        <w:rPr>
          <w:rFonts w:asciiTheme="minorHAnsi" w:hAnsiTheme="minorHAnsi" w:cstheme="minorHAnsi"/>
          <w:sz w:val="22"/>
          <w:szCs w:val="22"/>
          <w:lang w:val="en-GB"/>
        </w:rPr>
        <w:t xml:space="preserve">Recruitment challenges and recommendations for adolescent obesity trials. J Paediatr Ch Health </w:t>
      </w:r>
      <w:r w:rsidRPr="00094569">
        <w:rPr>
          <w:rFonts w:asciiTheme="minorHAnsi" w:hAnsiTheme="minorHAnsi" w:cstheme="minorHAnsi"/>
          <w:sz w:val="22"/>
          <w:szCs w:val="22"/>
        </w:rPr>
        <w:t xml:space="preserve">2012; 48:38-43. </w:t>
      </w:r>
    </w:p>
    <w:p w14:paraId="54D67B33" w14:textId="77777777" w:rsidR="00727DBC" w:rsidRPr="00094569" w:rsidRDefault="00C16990" w:rsidP="00743DAA">
      <w:pPr>
        <w:numPr>
          <w:ilvl w:val="0"/>
          <w:numId w:val="3"/>
        </w:numPr>
        <w:tabs>
          <w:tab w:val="num" w:pos="720"/>
        </w:tabs>
        <w:ind w:left="720" w:right="-498" w:hanging="720"/>
        <w:rPr>
          <w:rFonts w:asciiTheme="minorHAnsi" w:hAnsiTheme="minorHAnsi" w:cstheme="minorHAnsi"/>
          <w:sz w:val="22"/>
          <w:szCs w:val="22"/>
        </w:rPr>
      </w:pPr>
      <w:r w:rsidRPr="00094569">
        <w:rPr>
          <w:rStyle w:val="Hyperlink"/>
          <w:rFonts w:asciiTheme="minorHAnsi" w:hAnsiTheme="minorHAnsi" w:cstheme="minorHAnsi"/>
          <w:color w:val="auto"/>
          <w:sz w:val="22"/>
          <w:szCs w:val="22"/>
          <w:u w:val="none"/>
        </w:rPr>
        <w:t>Scully M, Wakefield M, Niven P, Chapman K, Crawford D, Pratt IS</w:t>
      </w:r>
      <w:r w:rsidRPr="00094569">
        <w:rPr>
          <w:rStyle w:val="Hyperlink"/>
          <w:rFonts w:asciiTheme="minorHAnsi" w:hAnsiTheme="minorHAnsi" w:cstheme="minorHAnsi"/>
          <w:b/>
          <w:color w:val="auto"/>
          <w:sz w:val="22"/>
          <w:szCs w:val="22"/>
          <w:u w:val="none"/>
        </w:rPr>
        <w:t>, Baur LA</w:t>
      </w:r>
      <w:r w:rsidRPr="00094569">
        <w:rPr>
          <w:rStyle w:val="Hyperlink"/>
          <w:rFonts w:asciiTheme="minorHAnsi" w:hAnsiTheme="minorHAnsi" w:cstheme="minorHAnsi"/>
          <w:color w:val="auto"/>
          <w:sz w:val="22"/>
          <w:szCs w:val="22"/>
          <w:u w:val="none"/>
        </w:rPr>
        <w:t xml:space="preserve">, Flood V, Morely B, NaSSDA Study Team. </w:t>
      </w:r>
      <w:r w:rsidRPr="00094569">
        <w:rPr>
          <w:rFonts w:asciiTheme="minorHAnsi" w:hAnsiTheme="minorHAnsi" w:cstheme="minorHAnsi"/>
          <w:sz w:val="22"/>
          <w:szCs w:val="22"/>
          <w:lang w:val="en-US"/>
        </w:rPr>
        <w:t>Association between food marketing exposure and adolescents’ food choices and</w:t>
      </w:r>
      <w:r w:rsidR="003021E9" w:rsidRPr="00094569">
        <w:rPr>
          <w:rFonts w:asciiTheme="minorHAnsi" w:hAnsiTheme="minorHAnsi" w:cstheme="minorHAnsi"/>
          <w:sz w:val="22"/>
          <w:szCs w:val="22"/>
          <w:lang w:val="en-US"/>
        </w:rPr>
        <w:t xml:space="preserve"> eating behaviors. Appetite 2012</w:t>
      </w:r>
      <w:r w:rsidR="003021E9" w:rsidRPr="00094569">
        <w:rPr>
          <w:rFonts w:asciiTheme="minorHAnsi" w:hAnsiTheme="minorHAnsi" w:cstheme="minorHAnsi"/>
          <w:sz w:val="22"/>
          <w:szCs w:val="22"/>
        </w:rPr>
        <w:t>; 58</w:t>
      </w:r>
      <w:r w:rsidR="00942A1C" w:rsidRPr="00094569">
        <w:rPr>
          <w:rFonts w:asciiTheme="minorHAnsi" w:hAnsiTheme="minorHAnsi" w:cstheme="minorHAnsi"/>
          <w:sz w:val="22"/>
          <w:szCs w:val="22"/>
        </w:rPr>
        <w:t>:1-5.</w:t>
      </w:r>
    </w:p>
    <w:p w14:paraId="43413A08" w14:textId="77777777" w:rsidR="00CB4436" w:rsidRPr="00094569" w:rsidRDefault="00CB3B0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Kelly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Bauman AE, King L, Chapman C, Smith BJ. </w:t>
      </w:r>
      <w:r w:rsidR="00727DBC" w:rsidRPr="00094569">
        <w:rPr>
          <w:rFonts w:asciiTheme="minorHAnsi" w:hAnsiTheme="minorHAnsi" w:cstheme="minorHAnsi"/>
          <w:sz w:val="22"/>
          <w:szCs w:val="22"/>
        </w:rPr>
        <w:t xml:space="preserve">Restricting unhealthy food sponsorship: attitudes of the sporting community. Health Policy </w:t>
      </w:r>
      <w:r w:rsidR="00CB4436" w:rsidRPr="00094569">
        <w:rPr>
          <w:rFonts w:asciiTheme="minorHAnsi" w:hAnsiTheme="minorHAnsi" w:cstheme="minorHAnsi"/>
          <w:sz w:val="22"/>
          <w:szCs w:val="22"/>
        </w:rPr>
        <w:t xml:space="preserve">2012; 104:288-295. </w:t>
      </w:r>
    </w:p>
    <w:p w14:paraId="385C0AF7" w14:textId="77777777" w:rsidR="003555AE" w:rsidRPr="00094569" w:rsidRDefault="005907F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Wen LM,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Rissel C, Flood V, Simpson JM, Hayes A, Hardy LL, Wardle K. Healthy Beginnings Trial Phase 2 study: Follow-up and cost-effectiveness </w:t>
      </w:r>
      <w:r w:rsidR="00F225EA" w:rsidRPr="00094569">
        <w:rPr>
          <w:rFonts w:asciiTheme="minorHAnsi" w:hAnsiTheme="minorHAnsi" w:cstheme="minorHAnsi"/>
          <w:sz w:val="22"/>
          <w:szCs w:val="22"/>
        </w:rPr>
        <w:t xml:space="preserve">analysis. Contemporary </w:t>
      </w:r>
      <w:r w:rsidRPr="00094569">
        <w:rPr>
          <w:rFonts w:asciiTheme="minorHAnsi" w:hAnsiTheme="minorHAnsi" w:cstheme="minorHAnsi"/>
          <w:sz w:val="22"/>
          <w:szCs w:val="22"/>
        </w:rPr>
        <w:t>Clinical Trials</w:t>
      </w:r>
      <w:r w:rsidR="00A53502" w:rsidRPr="00094569">
        <w:rPr>
          <w:rFonts w:asciiTheme="minorHAnsi" w:hAnsiTheme="minorHAnsi" w:cstheme="minorHAnsi"/>
          <w:sz w:val="22"/>
          <w:szCs w:val="22"/>
        </w:rPr>
        <w:t xml:space="preserve"> 2012; 33:396-401.</w:t>
      </w:r>
      <w:r w:rsidR="003A0472" w:rsidRPr="00094569">
        <w:rPr>
          <w:rFonts w:asciiTheme="minorHAnsi" w:hAnsiTheme="minorHAnsi" w:cstheme="minorHAnsi"/>
          <w:sz w:val="22"/>
          <w:szCs w:val="22"/>
        </w:rPr>
        <w:t xml:space="preserve">  </w:t>
      </w:r>
    </w:p>
    <w:p w14:paraId="3E1D7933" w14:textId="77777777" w:rsidR="00CB1E06" w:rsidRPr="00094569" w:rsidRDefault="00CB1E0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Skouteris H, </w:t>
      </w:r>
      <w:r w:rsidRPr="00094569">
        <w:rPr>
          <w:rStyle w:val="rwrro"/>
          <w:rFonts w:asciiTheme="minorHAnsi" w:hAnsiTheme="minorHAnsi" w:cstheme="minorHAnsi"/>
          <w:sz w:val="22"/>
          <w:szCs w:val="22"/>
        </w:rPr>
        <w:t xml:space="preserve">Dell’Aquila D, </w:t>
      </w:r>
      <w:r w:rsidRPr="00094569">
        <w:rPr>
          <w:rStyle w:val="rwrro"/>
          <w:rFonts w:asciiTheme="minorHAnsi" w:hAnsiTheme="minorHAnsi" w:cstheme="minorHAnsi"/>
          <w:b/>
          <w:sz w:val="22"/>
          <w:szCs w:val="22"/>
        </w:rPr>
        <w:t>Baur LA</w:t>
      </w:r>
      <w:r w:rsidRPr="00094569">
        <w:rPr>
          <w:rStyle w:val="rwrro"/>
          <w:rFonts w:asciiTheme="minorHAnsi" w:hAnsiTheme="minorHAnsi" w:cstheme="minorHAnsi"/>
          <w:sz w:val="22"/>
          <w:szCs w:val="22"/>
        </w:rPr>
        <w:t>, Dwyer G, McCabe MP, Riccardelli LA,</w:t>
      </w:r>
      <w:r w:rsidRPr="00094569">
        <w:rPr>
          <w:rFonts w:asciiTheme="minorHAnsi" w:hAnsiTheme="minorHAnsi" w:cstheme="minorHAnsi"/>
          <w:sz w:val="22"/>
          <w:szCs w:val="22"/>
          <w:lang w:val="fr-FR"/>
        </w:rPr>
        <w:t xml:space="preserve"> Fuller </w:t>
      </w:r>
      <w:r w:rsidRPr="00094569">
        <w:rPr>
          <w:rStyle w:val="rwrro"/>
          <w:rFonts w:asciiTheme="minorHAnsi" w:hAnsiTheme="minorHAnsi" w:cstheme="minorHAnsi"/>
          <w:sz w:val="22"/>
          <w:szCs w:val="22"/>
        </w:rPr>
        <w:t xml:space="preserve">Tyszkiewicz M. </w:t>
      </w:r>
      <w:r w:rsidRPr="00094569">
        <w:rPr>
          <w:rFonts w:asciiTheme="minorHAnsi" w:hAnsiTheme="minorHAnsi" w:cstheme="minorHAnsi"/>
          <w:iCs/>
          <w:sz w:val="22"/>
          <w:szCs w:val="22"/>
        </w:rPr>
        <w:t>Physical activity guidelines for preschoolers: a call for research to inform public health policy. MJA, 2012; 196:174-17</w:t>
      </w:r>
      <w:r w:rsidR="00671DE3" w:rsidRPr="00094569">
        <w:rPr>
          <w:rFonts w:asciiTheme="minorHAnsi" w:hAnsiTheme="minorHAnsi" w:cstheme="minorHAnsi"/>
          <w:iCs/>
          <w:sz w:val="22"/>
          <w:szCs w:val="22"/>
        </w:rPr>
        <w:t>7</w:t>
      </w:r>
    </w:p>
    <w:p w14:paraId="0BBF80B5" w14:textId="77777777" w:rsidR="00CB1E06" w:rsidRPr="00094569" w:rsidRDefault="00CB1E06" w:rsidP="00743DAA">
      <w:pPr>
        <w:numPr>
          <w:ilvl w:val="0"/>
          <w:numId w:val="3"/>
        </w:numPr>
        <w:tabs>
          <w:tab w:val="num" w:pos="720"/>
        </w:tabs>
        <w:ind w:left="720" w:right="-498" w:hanging="720"/>
        <w:jc w:val="both"/>
        <w:rPr>
          <w:rFonts w:asciiTheme="minorHAnsi" w:hAnsiTheme="minorHAnsi" w:cstheme="minorHAnsi"/>
          <w:sz w:val="22"/>
          <w:szCs w:val="22"/>
        </w:rPr>
      </w:pPr>
      <w:r w:rsidRPr="00094569">
        <w:rPr>
          <w:rFonts w:asciiTheme="minorHAnsi" w:hAnsiTheme="minorHAnsi" w:cstheme="minorHAnsi"/>
          <w:sz w:val="22"/>
          <w:szCs w:val="22"/>
        </w:rPr>
        <w:t xml:space="preserve">Morely BC, Scully ML, Niven PH, Okely AD, </w:t>
      </w:r>
      <w:r w:rsidRPr="00094569">
        <w:rPr>
          <w:rFonts w:asciiTheme="minorHAnsi" w:hAnsiTheme="minorHAnsi" w:cstheme="minorHAnsi"/>
          <w:b/>
          <w:sz w:val="22"/>
          <w:szCs w:val="22"/>
        </w:rPr>
        <w:t>Baur LA</w:t>
      </w:r>
      <w:r w:rsidRPr="00094569">
        <w:rPr>
          <w:rFonts w:asciiTheme="minorHAnsi" w:hAnsiTheme="minorHAnsi" w:cstheme="minorHAnsi"/>
          <w:sz w:val="22"/>
          <w:szCs w:val="22"/>
        </w:rPr>
        <w:t>, Pratt IS, Wakefield MA, NaSSDA Study Team. What factors are associated with excess body weight in Australian</w:t>
      </w:r>
      <w:r w:rsidR="00042BCA" w:rsidRPr="00094569">
        <w:rPr>
          <w:rFonts w:asciiTheme="minorHAnsi" w:hAnsiTheme="minorHAnsi" w:cstheme="minorHAnsi"/>
          <w:sz w:val="22"/>
          <w:szCs w:val="22"/>
        </w:rPr>
        <w:t xml:space="preserve"> secondary school students? MJA</w:t>
      </w:r>
      <w:r w:rsidRPr="00094569">
        <w:rPr>
          <w:rFonts w:asciiTheme="minorHAnsi" w:hAnsiTheme="minorHAnsi" w:cstheme="minorHAnsi"/>
          <w:sz w:val="22"/>
          <w:szCs w:val="22"/>
        </w:rPr>
        <w:t xml:space="preserve"> 2012</w:t>
      </w:r>
      <w:r w:rsidR="0055347B" w:rsidRPr="00094569">
        <w:rPr>
          <w:rFonts w:asciiTheme="minorHAnsi" w:hAnsiTheme="minorHAnsi" w:cstheme="minorHAnsi"/>
          <w:sz w:val="22"/>
          <w:szCs w:val="22"/>
        </w:rPr>
        <w:t>;</w:t>
      </w:r>
      <w:r w:rsidRPr="00094569">
        <w:rPr>
          <w:rFonts w:asciiTheme="minorHAnsi" w:hAnsiTheme="minorHAnsi" w:cstheme="minorHAnsi"/>
          <w:sz w:val="22"/>
          <w:szCs w:val="22"/>
        </w:rPr>
        <w:t xml:space="preserve"> 196:189-192.</w:t>
      </w:r>
    </w:p>
    <w:p w14:paraId="4CB957CD" w14:textId="77777777" w:rsidR="00A118F8" w:rsidRPr="00094569" w:rsidRDefault="00A118F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Burlutsky G, Robaei D, Mitchell P. Socio-economic, familial and perinatal factors associated with obesity in Sydney schoolchildren. J Paediatr Ch Health </w:t>
      </w:r>
      <w:r w:rsidR="00897AFF" w:rsidRPr="00094569">
        <w:rPr>
          <w:rFonts w:asciiTheme="minorHAnsi" w:hAnsiTheme="minorHAnsi" w:cstheme="minorHAnsi"/>
          <w:sz w:val="22"/>
          <w:szCs w:val="22"/>
        </w:rPr>
        <w:t>2012; 48:44-51.</w:t>
      </w:r>
    </w:p>
    <w:p w14:paraId="7D6A2837" w14:textId="77777777" w:rsidR="00CB1E06" w:rsidRPr="00094569" w:rsidRDefault="00CB1E0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Hardy LH, </w:t>
      </w:r>
      <w:r w:rsidRPr="00094569">
        <w:rPr>
          <w:rFonts w:asciiTheme="minorHAnsi" w:hAnsiTheme="minorHAnsi" w:cstheme="minorHAnsi"/>
          <w:b/>
          <w:sz w:val="22"/>
          <w:szCs w:val="22"/>
        </w:rPr>
        <w:t>Baur LA</w:t>
      </w:r>
      <w:r w:rsidRPr="00094569">
        <w:rPr>
          <w:rFonts w:asciiTheme="minorHAnsi" w:hAnsiTheme="minorHAnsi" w:cstheme="minorHAnsi"/>
          <w:sz w:val="22"/>
          <w:szCs w:val="22"/>
        </w:rPr>
        <w:t>, Teber E, Mitchell P. Influence of parental history of hypertension on screen time and physical activity in youn</w:t>
      </w:r>
      <w:r w:rsidR="005B0DC7" w:rsidRPr="00094569">
        <w:rPr>
          <w:rFonts w:asciiTheme="minorHAnsi" w:hAnsiTheme="minorHAnsi" w:cstheme="minorHAnsi"/>
          <w:sz w:val="22"/>
          <w:szCs w:val="22"/>
        </w:rPr>
        <w:t>g offspring. J Hypertension 2012</w:t>
      </w:r>
      <w:r w:rsidR="00BA4642" w:rsidRPr="00094569">
        <w:rPr>
          <w:rFonts w:asciiTheme="minorHAnsi" w:hAnsiTheme="minorHAnsi" w:cstheme="minorHAnsi"/>
          <w:sz w:val="22"/>
          <w:szCs w:val="22"/>
        </w:rPr>
        <w:t>; 30:336-41</w:t>
      </w:r>
      <w:r w:rsidRPr="00094569">
        <w:rPr>
          <w:rFonts w:asciiTheme="minorHAnsi" w:hAnsiTheme="minorHAnsi" w:cstheme="minorHAnsi"/>
          <w:sz w:val="22"/>
          <w:szCs w:val="22"/>
        </w:rPr>
        <w:t>.</w:t>
      </w:r>
    </w:p>
    <w:p w14:paraId="6C95B087" w14:textId="77777777" w:rsidR="005866A5" w:rsidRPr="00094569" w:rsidRDefault="00DE621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Rissel C, Laws R, Milat A, St George A, Hector D, </w:t>
      </w:r>
      <w:r w:rsidRPr="00094569">
        <w:rPr>
          <w:rFonts w:asciiTheme="minorHAnsi" w:hAnsiTheme="minorHAnsi" w:cstheme="minorHAnsi"/>
          <w:b/>
          <w:sz w:val="22"/>
          <w:szCs w:val="22"/>
        </w:rPr>
        <w:t>Baur LA</w:t>
      </w:r>
      <w:r w:rsidRPr="00094569">
        <w:rPr>
          <w:rFonts w:asciiTheme="minorHAnsi" w:hAnsiTheme="minorHAnsi" w:cstheme="minorHAnsi"/>
          <w:sz w:val="22"/>
          <w:szCs w:val="22"/>
        </w:rPr>
        <w:t>. Research to practice: Application of an evidence building framework to a childhood obesity prevention initiativ</w:t>
      </w:r>
      <w:r w:rsidR="0097377A" w:rsidRPr="00094569">
        <w:rPr>
          <w:rFonts w:asciiTheme="minorHAnsi" w:hAnsiTheme="minorHAnsi" w:cstheme="minorHAnsi"/>
          <w:sz w:val="22"/>
          <w:szCs w:val="22"/>
        </w:rPr>
        <w:t xml:space="preserve">e in New South Wales, Australia. </w:t>
      </w:r>
      <w:r w:rsidR="001175B3" w:rsidRPr="00094569">
        <w:rPr>
          <w:rFonts w:asciiTheme="minorHAnsi" w:hAnsiTheme="minorHAnsi" w:cstheme="minorHAnsi"/>
          <w:sz w:val="22"/>
          <w:szCs w:val="22"/>
        </w:rPr>
        <w:t>Health P</w:t>
      </w:r>
      <w:r w:rsidR="0097377A" w:rsidRPr="00094569">
        <w:rPr>
          <w:rFonts w:asciiTheme="minorHAnsi" w:hAnsiTheme="minorHAnsi" w:cstheme="minorHAnsi"/>
          <w:sz w:val="22"/>
          <w:szCs w:val="22"/>
        </w:rPr>
        <w:t>rom J Aust</w:t>
      </w:r>
      <w:r w:rsidR="008645A0" w:rsidRPr="00094569">
        <w:rPr>
          <w:rFonts w:asciiTheme="minorHAnsi" w:hAnsiTheme="minorHAnsi" w:cstheme="minorHAnsi"/>
          <w:sz w:val="22"/>
          <w:szCs w:val="22"/>
        </w:rPr>
        <w:t xml:space="preserve"> 2012</w:t>
      </w:r>
      <w:r w:rsidR="002D4133" w:rsidRPr="00094569">
        <w:rPr>
          <w:rFonts w:asciiTheme="minorHAnsi" w:hAnsiTheme="minorHAnsi" w:cstheme="minorHAnsi"/>
          <w:sz w:val="22"/>
          <w:szCs w:val="22"/>
        </w:rPr>
        <w:t>; 23:16-24</w:t>
      </w:r>
      <w:r w:rsidR="0097377A" w:rsidRPr="00094569">
        <w:rPr>
          <w:rFonts w:asciiTheme="minorHAnsi" w:hAnsiTheme="minorHAnsi" w:cstheme="minorHAnsi"/>
          <w:sz w:val="22"/>
          <w:szCs w:val="22"/>
        </w:rPr>
        <w:t>.</w:t>
      </w:r>
      <w:r w:rsidR="009412A0" w:rsidRPr="00094569">
        <w:rPr>
          <w:rFonts w:asciiTheme="minorHAnsi" w:hAnsiTheme="minorHAnsi" w:cstheme="minorHAnsi"/>
          <w:sz w:val="22"/>
          <w:szCs w:val="22"/>
        </w:rPr>
        <w:t xml:space="preserve"> </w:t>
      </w:r>
      <w:r w:rsidR="009412A0" w:rsidRPr="00094569">
        <w:rPr>
          <w:rFonts w:asciiTheme="minorHAnsi" w:hAnsiTheme="minorHAnsi" w:cstheme="minorHAnsi"/>
          <w:i/>
          <w:sz w:val="22"/>
          <w:szCs w:val="22"/>
        </w:rPr>
        <w:t>(Note: Awarded Special Commendation from the Australian Health Promotion Association)</w:t>
      </w:r>
    </w:p>
    <w:p w14:paraId="45A21045" w14:textId="77777777" w:rsidR="00405B98" w:rsidRPr="00094569" w:rsidRDefault="005866A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Wen LM, Simpson JM, Rissel C, </w:t>
      </w:r>
      <w:r w:rsidRPr="00094569">
        <w:rPr>
          <w:rFonts w:asciiTheme="minorHAnsi" w:hAnsiTheme="minorHAnsi" w:cstheme="minorHAnsi"/>
          <w:b/>
          <w:sz w:val="22"/>
          <w:szCs w:val="22"/>
        </w:rPr>
        <w:t>Baur LA</w:t>
      </w:r>
      <w:r w:rsidRPr="00094569">
        <w:rPr>
          <w:rFonts w:asciiTheme="minorHAnsi" w:hAnsiTheme="minorHAnsi" w:cstheme="minorHAnsi"/>
          <w:sz w:val="22"/>
          <w:szCs w:val="22"/>
        </w:rPr>
        <w:t>. Awareness of breastfeeding recommendations and duration of breastfeeding: findings from Healthy Beginnings Trial. Breastfeeding Medicine</w:t>
      </w:r>
      <w:r w:rsidR="008645A0" w:rsidRPr="00094569">
        <w:rPr>
          <w:rFonts w:asciiTheme="minorHAnsi" w:hAnsiTheme="minorHAnsi" w:cstheme="minorHAnsi"/>
          <w:sz w:val="22"/>
          <w:szCs w:val="22"/>
        </w:rPr>
        <w:t xml:space="preserve"> 2012</w:t>
      </w:r>
      <w:r w:rsidR="003A4152" w:rsidRPr="00094569">
        <w:rPr>
          <w:rFonts w:asciiTheme="minorHAnsi" w:hAnsiTheme="minorHAnsi" w:cstheme="minorHAnsi"/>
          <w:sz w:val="22"/>
          <w:szCs w:val="22"/>
        </w:rPr>
        <w:t>; 7:223-9.</w:t>
      </w:r>
    </w:p>
    <w:p w14:paraId="75571030" w14:textId="77777777" w:rsidR="001F0F47" w:rsidRPr="00094569" w:rsidRDefault="00A7442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Tam CS, Tordjman J, Divoux A, </w:t>
      </w:r>
      <w:r w:rsidRPr="00094569">
        <w:rPr>
          <w:rFonts w:asciiTheme="minorHAnsi" w:hAnsiTheme="minorHAnsi" w:cstheme="minorHAnsi"/>
          <w:b/>
          <w:sz w:val="22"/>
          <w:szCs w:val="22"/>
        </w:rPr>
        <w:t>Baur LA</w:t>
      </w:r>
      <w:r w:rsidRPr="00094569">
        <w:rPr>
          <w:rFonts w:asciiTheme="minorHAnsi" w:hAnsiTheme="minorHAnsi" w:cstheme="minorHAnsi"/>
          <w:sz w:val="22"/>
          <w:szCs w:val="22"/>
        </w:rPr>
        <w:t>, Clément K. Adipose tissue remodeling in children: the link between collagen deposition and age-related adipocyte growt</w:t>
      </w:r>
      <w:r w:rsidR="00F82CF1" w:rsidRPr="00094569">
        <w:rPr>
          <w:rFonts w:asciiTheme="minorHAnsi" w:hAnsiTheme="minorHAnsi" w:cstheme="minorHAnsi"/>
          <w:sz w:val="22"/>
          <w:szCs w:val="22"/>
        </w:rPr>
        <w:t>h. J Clin Endocrinol Metab</w:t>
      </w:r>
      <w:r w:rsidR="009631B6" w:rsidRPr="00094569">
        <w:rPr>
          <w:rFonts w:asciiTheme="minorHAnsi" w:hAnsiTheme="minorHAnsi" w:cstheme="minorHAnsi"/>
          <w:sz w:val="22"/>
          <w:szCs w:val="22"/>
        </w:rPr>
        <w:t xml:space="preserve"> 2012</w:t>
      </w:r>
      <w:r w:rsidR="00F82CF1" w:rsidRPr="00094569">
        <w:rPr>
          <w:rFonts w:asciiTheme="minorHAnsi" w:hAnsiTheme="minorHAnsi" w:cstheme="minorHAnsi"/>
          <w:sz w:val="22"/>
          <w:szCs w:val="22"/>
        </w:rPr>
        <w:t>; 97:1320-7</w:t>
      </w:r>
      <w:r w:rsidRPr="00094569">
        <w:rPr>
          <w:rFonts w:asciiTheme="minorHAnsi" w:hAnsiTheme="minorHAnsi" w:cstheme="minorHAnsi"/>
          <w:sz w:val="22"/>
          <w:szCs w:val="22"/>
        </w:rPr>
        <w:t>.</w:t>
      </w:r>
    </w:p>
    <w:p w14:paraId="2814FB93" w14:textId="77777777" w:rsidR="008017B1" w:rsidRPr="00094569" w:rsidRDefault="008C400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Subramaniam I, Flood VF, </w:t>
      </w:r>
      <w:r w:rsidRPr="00094569">
        <w:rPr>
          <w:rFonts w:asciiTheme="minorHAnsi" w:hAnsiTheme="minorHAnsi" w:cstheme="minorHAnsi"/>
          <w:b/>
          <w:sz w:val="22"/>
          <w:szCs w:val="22"/>
        </w:rPr>
        <w:t>Baur LA</w:t>
      </w:r>
      <w:r w:rsidRPr="00094569">
        <w:rPr>
          <w:rFonts w:asciiTheme="minorHAnsi" w:hAnsiTheme="minorHAnsi" w:cstheme="minorHAnsi"/>
          <w:sz w:val="22"/>
          <w:szCs w:val="22"/>
        </w:rPr>
        <w:t>, Pfund N, Burlutsky G, Mitchell P. Relationship between breastfeeding and adiposity in infants and preschool-aged c</w:t>
      </w:r>
      <w:r w:rsidR="003A025E" w:rsidRPr="00094569">
        <w:rPr>
          <w:rFonts w:asciiTheme="minorHAnsi" w:hAnsiTheme="minorHAnsi" w:cstheme="minorHAnsi"/>
          <w:sz w:val="22"/>
          <w:szCs w:val="22"/>
        </w:rPr>
        <w:t>hildren. Public Health Nutr</w:t>
      </w:r>
      <w:r w:rsidRPr="00094569">
        <w:rPr>
          <w:rFonts w:asciiTheme="minorHAnsi" w:hAnsiTheme="minorHAnsi" w:cstheme="minorHAnsi"/>
          <w:sz w:val="22"/>
          <w:szCs w:val="22"/>
        </w:rPr>
        <w:t xml:space="preserve"> </w:t>
      </w:r>
      <w:r w:rsidR="003A025E" w:rsidRPr="00094569">
        <w:rPr>
          <w:rFonts w:asciiTheme="minorHAnsi" w:hAnsiTheme="minorHAnsi" w:cstheme="minorHAnsi"/>
          <w:sz w:val="22"/>
          <w:szCs w:val="22"/>
        </w:rPr>
        <w:t>2012;</w:t>
      </w:r>
      <w:r w:rsidR="00835F26" w:rsidRPr="00094569">
        <w:rPr>
          <w:rFonts w:asciiTheme="minorHAnsi" w:hAnsiTheme="minorHAnsi" w:cstheme="minorHAnsi"/>
          <w:sz w:val="22"/>
          <w:szCs w:val="22"/>
        </w:rPr>
        <w:t xml:space="preserve"> </w:t>
      </w:r>
      <w:r w:rsidR="003A4152" w:rsidRPr="00094569">
        <w:rPr>
          <w:rFonts w:asciiTheme="minorHAnsi" w:hAnsiTheme="minorHAnsi" w:cstheme="minorHAnsi"/>
          <w:sz w:val="22"/>
          <w:szCs w:val="22"/>
        </w:rPr>
        <w:t>15:</w:t>
      </w:r>
      <w:r w:rsidR="00671DE3" w:rsidRPr="00094569">
        <w:rPr>
          <w:rFonts w:asciiTheme="minorHAnsi" w:hAnsiTheme="minorHAnsi" w:cstheme="minorHAnsi"/>
          <w:sz w:val="22"/>
          <w:szCs w:val="22"/>
        </w:rPr>
        <w:t>1639-44</w:t>
      </w:r>
      <w:r w:rsidR="00835F26" w:rsidRPr="00094569">
        <w:rPr>
          <w:rFonts w:asciiTheme="minorHAnsi" w:hAnsiTheme="minorHAnsi" w:cstheme="minorHAnsi"/>
          <w:sz w:val="22"/>
          <w:szCs w:val="22"/>
        </w:rPr>
        <w:t>.</w:t>
      </w:r>
    </w:p>
    <w:p w14:paraId="4803ECE0" w14:textId="77777777" w:rsidR="00C111D8" w:rsidRPr="00094569" w:rsidRDefault="00A92C1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Demir D, Sko</w:t>
      </w:r>
      <w:r w:rsidR="008017B1" w:rsidRPr="00094569">
        <w:rPr>
          <w:rFonts w:asciiTheme="minorHAnsi" w:hAnsiTheme="minorHAnsi" w:cstheme="minorHAnsi"/>
          <w:sz w:val="22"/>
          <w:szCs w:val="22"/>
        </w:rPr>
        <w:t xml:space="preserve">uteris H, Dell-Aquila D, Aksan N, McCabe MP, Ricciardelli LA, Milgom J, </w:t>
      </w:r>
      <w:r w:rsidR="008017B1" w:rsidRPr="00094569">
        <w:rPr>
          <w:rFonts w:asciiTheme="minorHAnsi" w:hAnsiTheme="minorHAnsi" w:cstheme="minorHAnsi"/>
          <w:b/>
          <w:sz w:val="22"/>
          <w:szCs w:val="22"/>
        </w:rPr>
        <w:t>Baur LA</w:t>
      </w:r>
      <w:r w:rsidR="008017B1" w:rsidRPr="00094569">
        <w:rPr>
          <w:rFonts w:asciiTheme="minorHAnsi" w:hAnsiTheme="minorHAnsi" w:cstheme="minorHAnsi"/>
          <w:sz w:val="22"/>
          <w:szCs w:val="22"/>
        </w:rPr>
        <w:t>. An observational approach to testing bi-directional parent-child interactions as influential to child eating and weight</w:t>
      </w:r>
      <w:r w:rsidR="009474C1" w:rsidRPr="00094569">
        <w:rPr>
          <w:rFonts w:asciiTheme="minorHAnsi" w:hAnsiTheme="minorHAnsi" w:cstheme="minorHAnsi"/>
          <w:sz w:val="22"/>
          <w:szCs w:val="22"/>
        </w:rPr>
        <w:t>. Early Child Development and Care 2012</w:t>
      </w:r>
      <w:r w:rsidR="003A025E" w:rsidRPr="00094569">
        <w:rPr>
          <w:rFonts w:asciiTheme="minorHAnsi" w:hAnsiTheme="minorHAnsi" w:cstheme="minorHAnsi"/>
          <w:sz w:val="22"/>
          <w:szCs w:val="22"/>
        </w:rPr>
        <w:t>; 182:</w:t>
      </w:r>
      <w:r w:rsidR="00610F3C" w:rsidRPr="00094569">
        <w:rPr>
          <w:rFonts w:asciiTheme="minorHAnsi" w:hAnsiTheme="minorHAnsi" w:cstheme="minorHAnsi"/>
          <w:sz w:val="22"/>
          <w:szCs w:val="22"/>
        </w:rPr>
        <w:t>943-950.</w:t>
      </w:r>
    </w:p>
    <w:p w14:paraId="59A3293C" w14:textId="77777777" w:rsidR="00754AD4" w:rsidRPr="00094569" w:rsidRDefault="0087393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McPhie, Skouteris H, Fuller-Tyskiewicz M, McCabe M, Ricciardelli LA, Milgrom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Dell-Aquila D. </w:t>
      </w:r>
      <w:r w:rsidR="00C111D8" w:rsidRPr="00094569">
        <w:rPr>
          <w:rFonts w:asciiTheme="minorHAnsi" w:hAnsiTheme="minorHAnsi" w:cstheme="minorHAnsi"/>
          <w:sz w:val="22"/>
          <w:szCs w:val="22"/>
        </w:rPr>
        <w:t>Maternal predictors of preschool child eating behaviours, food intake and body mass index: A prospective study. Early Child Development and Care 2012</w:t>
      </w:r>
      <w:r w:rsidR="00E37B7F" w:rsidRPr="00094569">
        <w:rPr>
          <w:rFonts w:asciiTheme="minorHAnsi" w:hAnsiTheme="minorHAnsi" w:cstheme="minorHAnsi"/>
          <w:sz w:val="22"/>
          <w:szCs w:val="22"/>
        </w:rPr>
        <w:t>; 182: 999-1014.</w:t>
      </w:r>
    </w:p>
    <w:p w14:paraId="6371D729" w14:textId="77777777" w:rsidR="00A12097" w:rsidRPr="00094569" w:rsidRDefault="00A12097"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00560D3B" w:rsidRPr="00094569">
        <w:rPr>
          <w:rFonts w:asciiTheme="minorHAnsi" w:hAnsiTheme="minorHAnsi" w:cstheme="minorHAnsi"/>
          <w:sz w:val="22"/>
          <w:szCs w:val="22"/>
        </w:rPr>
        <w:t>Hardy LH</w:t>
      </w:r>
      <w:r w:rsidRPr="00094569">
        <w:rPr>
          <w:rFonts w:asciiTheme="minorHAnsi" w:hAnsiTheme="minorHAnsi" w:cstheme="minorHAnsi"/>
          <w:sz w:val="22"/>
          <w:szCs w:val="22"/>
        </w:rPr>
        <w:t xml:space="preserve">, </w:t>
      </w:r>
      <w:r w:rsidRPr="00094569">
        <w:rPr>
          <w:rFonts w:asciiTheme="minorHAnsi" w:hAnsiTheme="minorHAnsi" w:cstheme="minorHAnsi"/>
          <w:b/>
          <w:sz w:val="22"/>
          <w:szCs w:val="22"/>
        </w:rPr>
        <w:t>Baur LA</w:t>
      </w:r>
      <w:r w:rsidRPr="00094569">
        <w:rPr>
          <w:rFonts w:asciiTheme="minorHAnsi" w:hAnsiTheme="minorHAnsi" w:cstheme="minorHAnsi"/>
          <w:sz w:val="22"/>
          <w:szCs w:val="22"/>
        </w:rPr>
        <w:t>, Burlutsky, Mitchell P. Physical activity and sedentary behaviors and health-related quality of life in adolescents. Pediatrics 2012</w:t>
      </w:r>
      <w:r w:rsidR="00CE0D5F" w:rsidRPr="00094569">
        <w:rPr>
          <w:rFonts w:asciiTheme="minorHAnsi" w:hAnsiTheme="minorHAnsi" w:cstheme="minorHAnsi"/>
          <w:sz w:val="22"/>
          <w:szCs w:val="22"/>
        </w:rPr>
        <w:t>; 130:e167-174</w:t>
      </w:r>
      <w:r w:rsidRPr="00094569">
        <w:rPr>
          <w:rFonts w:asciiTheme="minorHAnsi" w:hAnsiTheme="minorHAnsi" w:cstheme="minorHAnsi"/>
          <w:sz w:val="22"/>
          <w:szCs w:val="22"/>
        </w:rPr>
        <w:t>.</w:t>
      </w:r>
    </w:p>
    <w:p w14:paraId="21581D1C" w14:textId="77777777" w:rsidR="00F76523" w:rsidRPr="00094569" w:rsidRDefault="00560D3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Flood VM, Rochtina E, </w:t>
      </w:r>
      <w:r w:rsidRPr="00094569">
        <w:rPr>
          <w:rFonts w:asciiTheme="minorHAnsi" w:hAnsiTheme="minorHAnsi" w:cstheme="minorHAnsi"/>
          <w:b/>
          <w:sz w:val="22"/>
          <w:szCs w:val="22"/>
        </w:rPr>
        <w:t>Baur LA</w:t>
      </w:r>
      <w:r w:rsidRPr="00094569">
        <w:rPr>
          <w:rFonts w:asciiTheme="minorHAnsi" w:hAnsiTheme="minorHAnsi" w:cstheme="minorHAnsi"/>
          <w:sz w:val="22"/>
          <w:szCs w:val="22"/>
        </w:rPr>
        <w:t>, Smith W, Mitchell P. Influence of high glycemic index and glycemic load diets on b</w:t>
      </w:r>
      <w:r w:rsidR="00A12097" w:rsidRPr="00094569">
        <w:rPr>
          <w:rFonts w:asciiTheme="minorHAnsi" w:hAnsiTheme="minorHAnsi" w:cstheme="minorHAnsi"/>
          <w:sz w:val="22"/>
          <w:szCs w:val="22"/>
        </w:rPr>
        <w:t>lood</w:t>
      </w:r>
      <w:r w:rsidRPr="00094569">
        <w:rPr>
          <w:rFonts w:asciiTheme="minorHAnsi" w:hAnsiTheme="minorHAnsi" w:cstheme="minorHAnsi"/>
          <w:sz w:val="22"/>
          <w:szCs w:val="22"/>
        </w:rPr>
        <w:t xml:space="preserve"> p</w:t>
      </w:r>
      <w:r w:rsidR="00A12097" w:rsidRPr="00094569">
        <w:rPr>
          <w:rFonts w:asciiTheme="minorHAnsi" w:hAnsiTheme="minorHAnsi" w:cstheme="minorHAnsi"/>
          <w:sz w:val="22"/>
          <w:szCs w:val="22"/>
        </w:rPr>
        <w:t xml:space="preserve">ressure during </w:t>
      </w:r>
      <w:r w:rsidRPr="00094569">
        <w:rPr>
          <w:rFonts w:asciiTheme="minorHAnsi" w:hAnsiTheme="minorHAnsi" w:cstheme="minorHAnsi"/>
          <w:sz w:val="22"/>
          <w:szCs w:val="22"/>
        </w:rPr>
        <w:t>a</w:t>
      </w:r>
      <w:r w:rsidR="00A12097" w:rsidRPr="00094569">
        <w:rPr>
          <w:rFonts w:asciiTheme="minorHAnsi" w:hAnsiTheme="minorHAnsi" w:cstheme="minorHAnsi"/>
          <w:sz w:val="22"/>
          <w:szCs w:val="22"/>
        </w:rPr>
        <w:t>dolescence</w:t>
      </w:r>
      <w:r w:rsidRPr="00094569">
        <w:rPr>
          <w:rFonts w:asciiTheme="minorHAnsi" w:hAnsiTheme="minorHAnsi" w:cstheme="minorHAnsi"/>
          <w:sz w:val="22"/>
          <w:szCs w:val="22"/>
        </w:rPr>
        <w:t>. Hypertensio</w:t>
      </w:r>
      <w:r w:rsidR="004D5E29" w:rsidRPr="00094569">
        <w:rPr>
          <w:rFonts w:asciiTheme="minorHAnsi" w:hAnsiTheme="minorHAnsi" w:cstheme="minorHAnsi"/>
          <w:sz w:val="22"/>
          <w:szCs w:val="22"/>
        </w:rPr>
        <w:t xml:space="preserve">n 2012; 59:1272-7. </w:t>
      </w:r>
    </w:p>
    <w:p w14:paraId="4C616D26" w14:textId="77777777" w:rsidR="008B6529" w:rsidRPr="00094569" w:rsidRDefault="008B6529" w:rsidP="00743DAA">
      <w:pPr>
        <w:numPr>
          <w:ilvl w:val="0"/>
          <w:numId w:val="3"/>
        </w:numPr>
        <w:tabs>
          <w:tab w:val="num" w:pos="720"/>
        </w:tabs>
        <w:ind w:left="720" w:right="-498" w:hanging="720"/>
        <w:rPr>
          <w:rFonts w:asciiTheme="minorHAnsi" w:hAnsiTheme="minorHAnsi" w:cstheme="minorHAnsi"/>
          <w:sz w:val="22"/>
          <w:szCs w:val="22"/>
        </w:rPr>
      </w:pPr>
      <w:r w:rsidRPr="00094569">
        <w:rPr>
          <w:rStyle w:val="Hyperlink"/>
          <w:rFonts w:asciiTheme="minorHAnsi" w:hAnsiTheme="minorHAnsi" w:cstheme="minorHAnsi"/>
          <w:color w:val="auto"/>
          <w:sz w:val="22"/>
          <w:szCs w:val="22"/>
          <w:u w:val="none"/>
        </w:rPr>
        <w:t xml:space="preserve">Wen LM, </w:t>
      </w:r>
      <w:r w:rsidRPr="00094569">
        <w:rPr>
          <w:rStyle w:val="Hyperlink"/>
          <w:rFonts w:asciiTheme="minorHAnsi" w:hAnsiTheme="minorHAnsi" w:cstheme="minorHAnsi"/>
          <w:b/>
          <w:color w:val="auto"/>
          <w:sz w:val="22"/>
          <w:szCs w:val="22"/>
          <w:u w:val="none"/>
        </w:rPr>
        <w:t>Baur LA</w:t>
      </w:r>
      <w:r w:rsidRPr="00094569">
        <w:rPr>
          <w:rStyle w:val="Hyperlink"/>
          <w:rFonts w:asciiTheme="minorHAnsi" w:hAnsiTheme="minorHAnsi" w:cstheme="minorHAnsi"/>
          <w:color w:val="auto"/>
          <w:sz w:val="22"/>
          <w:szCs w:val="22"/>
          <w:u w:val="none"/>
        </w:rPr>
        <w:t xml:space="preserve">, Simpson JM, Rissel C, Wardle K, Flood VM. </w:t>
      </w:r>
      <w:r w:rsidRPr="00094569">
        <w:rPr>
          <w:rFonts w:asciiTheme="minorHAnsi" w:hAnsiTheme="minorHAnsi" w:cstheme="minorHAnsi"/>
          <w:sz w:val="22"/>
          <w:szCs w:val="22"/>
        </w:rPr>
        <w:t xml:space="preserve">Effectiveness of a home-based early intervention on children’s BMI at age two years: randomised controlled trial. BMJ 2012; 344:e3732. Correction published: </w:t>
      </w:r>
      <w:hyperlink r:id="rId28" w:history="1">
        <w:r w:rsidRPr="00094569">
          <w:rPr>
            <w:rStyle w:val="Hyperlink"/>
            <w:rFonts w:asciiTheme="minorHAnsi" w:hAnsiTheme="minorHAnsi" w:cstheme="minorHAnsi"/>
            <w:sz w:val="22"/>
            <w:szCs w:val="22"/>
          </w:rPr>
          <w:t>http://www.bmj.com/content/344/bmj.e3732?tab=responses</w:t>
        </w:r>
      </w:hyperlink>
    </w:p>
    <w:p w14:paraId="50A52A90" w14:textId="77777777" w:rsidR="00680418" w:rsidRPr="00094569" w:rsidRDefault="00F7652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Kelly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Bauman AE, King L, Chapman K, Smith B. Views of children and parents </w:t>
      </w:r>
      <w:r w:rsidR="006B0FB2" w:rsidRPr="00094569">
        <w:rPr>
          <w:rFonts w:asciiTheme="minorHAnsi" w:hAnsiTheme="minorHAnsi" w:cstheme="minorHAnsi"/>
          <w:sz w:val="22"/>
          <w:szCs w:val="22"/>
        </w:rPr>
        <w:t>on limiting unhealthy food, drink and alcohol sponsorship of elite and children's sports</w:t>
      </w:r>
      <w:r w:rsidRPr="00094569">
        <w:rPr>
          <w:rFonts w:asciiTheme="minorHAnsi" w:hAnsiTheme="minorHAnsi" w:cstheme="minorHAnsi"/>
          <w:sz w:val="22"/>
          <w:szCs w:val="22"/>
        </w:rPr>
        <w:t>. Public Health Nutr 201</w:t>
      </w:r>
      <w:r w:rsidR="00671DE3" w:rsidRPr="00094569">
        <w:rPr>
          <w:rFonts w:asciiTheme="minorHAnsi" w:hAnsiTheme="minorHAnsi" w:cstheme="minorHAnsi"/>
          <w:sz w:val="22"/>
          <w:szCs w:val="22"/>
        </w:rPr>
        <w:t>3</w:t>
      </w:r>
      <w:r w:rsidR="00680418" w:rsidRPr="00094569">
        <w:rPr>
          <w:rFonts w:asciiTheme="minorHAnsi" w:hAnsiTheme="minorHAnsi" w:cstheme="minorHAnsi"/>
          <w:sz w:val="22"/>
          <w:szCs w:val="22"/>
        </w:rPr>
        <w:t>;</w:t>
      </w:r>
      <w:r w:rsidR="00A645C9" w:rsidRPr="00094569">
        <w:rPr>
          <w:rFonts w:asciiTheme="minorHAnsi" w:hAnsiTheme="minorHAnsi" w:cstheme="minorHAnsi"/>
          <w:sz w:val="22"/>
          <w:szCs w:val="22"/>
        </w:rPr>
        <w:t xml:space="preserve"> 16:</w:t>
      </w:r>
      <w:r w:rsidR="00671DE3" w:rsidRPr="00094569">
        <w:rPr>
          <w:rFonts w:asciiTheme="minorHAnsi" w:hAnsiTheme="minorHAnsi" w:cstheme="minorHAnsi"/>
          <w:sz w:val="22"/>
          <w:szCs w:val="22"/>
        </w:rPr>
        <w:t>130-5</w:t>
      </w:r>
      <w:r w:rsidR="004D5E29" w:rsidRPr="00094569">
        <w:rPr>
          <w:rFonts w:asciiTheme="minorHAnsi" w:hAnsiTheme="minorHAnsi" w:cstheme="minorHAnsi"/>
          <w:sz w:val="22"/>
          <w:szCs w:val="22"/>
        </w:rPr>
        <w:t>.</w:t>
      </w:r>
    </w:p>
    <w:p w14:paraId="6B5EB565" w14:textId="77777777" w:rsidR="00680418" w:rsidRPr="00094569" w:rsidRDefault="00720D18"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Burlutsky G, Mitchell P. </w:t>
      </w:r>
      <w:r w:rsidR="00015CEB" w:rsidRPr="00094569">
        <w:rPr>
          <w:rFonts w:asciiTheme="minorHAnsi" w:hAnsiTheme="minorHAnsi" w:cstheme="minorHAnsi"/>
          <w:sz w:val="22"/>
          <w:szCs w:val="22"/>
        </w:rPr>
        <w:t xml:space="preserve">Differences in association between birth parameters and blood pressure in children from preschool to high school. </w:t>
      </w:r>
      <w:r w:rsidR="00684098" w:rsidRPr="00094569">
        <w:rPr>
          <w:rFonts w:asciiTheme="minorHAnsi" w:hAnsiTheme="minorHAnsi" w:cstheme="minorHAnsi"/>
          <w:sz w:val="22"/>
          <w:szCs w:val="22"/>
        </w:rPr>
        <w:t>J Human Hypertension</w:t>
      </w:r>
      <w:r w:rsidR="00680418" w:rsidRPr="00094569">
        <w:rPr>
          <w:rFonts w:asciiTheme="minorHAnsi" w:hAnsiTheme="minorHAnsi" w:cstheme="minorHAnsi"/>
          <w:sz w:val="22"/>
          <w:szCs w:val="22"/>
        </w:rPr>
        <w:t xml:space="preserve"> </w:t>
      </w:r>
      <w:r w:rsidR="00671DE3" w:rsidRPr="00094569">
        <w:rPr>
          <w:rFonts w:asciiTheme="minorHAnsi" w:hAnsiTheme="minorHAnsi" w:cstheme="minorHAnsi"/>
          <w:sz w:val="22"/>
          <w:szCs w:val="22"/>
          <w:lang w:eastAsia="en-AU"/>
        </w:rPr>
        <w:t>2013</w:t>
      </w:r>
      <w:r w:rsidR="00A645C9" w:rsidRPr="00094569">
        <w:rPr>
          <w:rFonts w:asciiTheme="minorHAnsi" w:hAnsiTheme="minorHAnsi" w:cstheme="minorHAnsi"/>
          <w:sz w:val="22"/>
          <w:szCs w:val="22"/>
          <w:lang w:eastAsia="en-AU"/>
        </w:rPr>
        <w:t>; 27:</w:t>
      </w:r>
      <w:r w:rsidR="00671DE3" w:rsidRPr="00094569">
        <w:rPr>
          <w:rFonts w:asciiTheme="minorHAnsi" w:hAnsiTheme="minorHAnsi" w:cstheme="minorHAnsi"/>
          <w:sz w:val="22"/>
          <w:szCs w:val="22"/>
          <w:lang w:eastAsia="en-AU"/>
        </w:rPr>
        <w:t>79-84</w:t>
      </w:r>
      <w:r w:rsidR="00A645C9" w:rsidRPr="00094569">
        <w:rPr>
          <w:rFonts w:asciiTheme="minorHAnsi" w:hAnsiTheme="minorHAnsi" w:cstheme="minorHAnsi"/>
          <w:sz w:val="22"/>
          <w:szCs w:val="22"/>
          <w:lang w:eastAsia="en-AU"/>
        </w:rPr>
        <w:t>.</w:t>
      </w:r>
    </w:p>
    <w:p w14:paraId="2B61D0CA" w14:textId="77777777" w:rsidR="003C5D10" w:rsidRPr="00094569" w:rsidRDefault="004845A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Nguyen T, Shrewsbury VA, O’Connor J, Steinbeck KS, Hill AJ, Shah S, Kohn MR,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Two-year outcomes of an adjunctive telephone coaching and electronic contact intervention for adolescent weight-loss maintenance: the Loozit randomized controlled trial. Int J Obesity </w:t>
      </w:r>
      <w:r w:rsidR="003C5D10" w:rsidRPr="00094569">
        <w:rPr>
          <w:rFonts w:asciiTheme="minorHAnsi" w:hAnsiTheme="minorHAnsi" w:cstheme="minorHAnsi"/>
          <w:sz w:val="22"/>
          <w:szCs w:val="22"/>
        </w:rPr>
        <w:t>2013; 37:468-72.</w:t>
      </w:r>
    </w:p>
    <w:p w14:paraId="62939AD7" w14:textId="77777777" w:rsidR="005F5340" w:rsidRPr="00094569" w:rsidRDefault="00436944"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Cliff DP, Okely AD, Burrows T, Jones RA, Morgan PJ, Collins CE, </w:t>
      </w:r>
      <w:r w:rsidRPr="00094569">
        <w:rPr>
          <w:rFonts w:asciiTheme="minorHAnsi" w:hAnsiTheme="minorHAnsi" w:cstheme="minorHAnsi"/>
          <w:b/>
          <w:sz w:val="22"/>
          <w:szCs w:val="22"/>
        </w:rPr>
        <w:t>Baur LA</w:t>
      </w:r>
      <w:r w:rsidRPr="00094569">
        <w:rPr>
          <w:rFonts w:asciiTheme="minorHAnsi" w:hAnsiTheme="minorHAnsi" w:cstheme="minorHAnsi"/>
          <w:sz w:val="22"/>
          <w:szCs w:val="22"/>
        </w:rPr>
        <w:t>. Objectively measured sedentary behavior, physical activity and plasma lipids in overweight and obese children.</w:t>
      </w:r>
      <w:r w:rsidR="00CC343E" w:rsidRPr="00094569">
        <w:rPr>
          <w:rFonts w:asciiTheme="minorHAnsi" w:hAnsiTheme="minorHAnsi" w:cstheme="minorHAnsi"/>
          <w:sz w:val="22"/>
          <w:szCs w:val="22"/>
        </w:rPr>
        <w:t xml:space="preserve"> Obesity</w:t>
      </w:r>
      <w:r w:rsidR="00810E49" w:rsidRPr="00094569">
        <w:rPr>
          <w:rFonts w:asciiTheme="minorHAnsi" w:hAnsiTheme="minorHAnsi" w:cstheme="minorHAnsi"/>
          <w:sz w:val="22"/>
          <w:szCs w:val="22"/>
        </w:rPr>
        <w:t xml:space="preserve"> 2013; 21:382-5</w:t>
      </w:r>
    </w:p>
    <w:p w14:paraId="53A8128E" w14:textId="77777777" w:rsidR="009B3C96" w:rsidRPr="00094569" w:rsidRDefault="00E7238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Wake M, Campbell MW, Turner M, Price A, Sabin MA, Davis E,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How training affects paediatricians’ management of obesity:  Australian national survey linked with prospective practice audit. Arch Dis Child </w:t>
      </w:r>
      <w:r w:rsidR="005F5340" w:rsidRPr="00094569">
        <w:rPr>
          <w:rFonts w:asciiTheme="minorHAnsi" w:hAnsiTheme="minorHAnsi" w:cstheme="minorHAnsi"/>
          <w:sz w:val="22"/>
          <w:szCs w:val="22"/>
          <w:lang w:eastAsia="en-AU"/>
        </w:rPr>
        <w:t>201</w:t>
      </w:r>
      <w:r w:rsidR="008838EC" w:rsidRPr="00094569">
        <w:rPr>
          <w:rFonts w:asciiTheme="minorHAnsi" w:hAnsiTheme="minorHAnsi" w:cstheme="minorHAnsi"/>
          <w:sz w:val="22"/>
          <w:szCs w:val="22"/>
          <w:lang w:eastAsia="en-AU"/>
        </w:rPr>
        <w:t>3</w:t>
      </w:r>
      <w:r w:rsidR="005F5340" w:rsidRPr="00094569">
        <w:rPr>
          <w:rFonts w:asciiTheme="minorHAnsi" w:hAnsiTheme="minorHAnsi" w:cstheme="minorHAnsi"/>
          <w:sz w:val="22"/>
          <w:szCs w:val="22"/>
          <w:lang w:eastAsia="en-AU"/>
        </w:rPr>
        <w:t>; 98:3–8</w:t>
      </w:r>
      <w:r w:rsidR="005F5340" w:rsidRPr="00094569">
        <w:rPr>
          <w:rFonts w:asciiTheme="minorHAnsi" w:hAnsiTheme="minorHAnsi" w:cstheme="minorHAnsi"/>
          <w:i/>
          <w:sz w:val="22"/>
          <w:szCs w:val="22"/>
          <w:lang w:eastAsia="en-AU"/>
        </w:rPr>
        <w:t xml:space="preserve"> (note the accompanying editorial)</w:t>
      </w:r>
    </w:p>
    <w:p w14:paraId="71DCB35D" w14:textId="77777777" w:rsidR="002A4A57" w:rsidRPr="00094569" w:rsidRDefault="009B3C9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Xu H, Wen LM, Rissel C, </w:t>
      </w:r>
      <w:r w:rsidRPr="00094569">
        <w:rPr>
          <w:rFonts w:asciiTheme="minorHAnsi" w:hAnsiTheme="minorHAnsi" w:cstheme="minorHAnsi"/>
          <w:b/>
          <w:sz w:val="22"/>
          <w:szCs w:val="22"/>
        </w:rPr>
        <w:t>Baur L</w:t>
      </w:r>
      <w:r w:rsidR="008205B7" w:rsidRPr="00094569">
        <w:rPr>
          <w:rFonts w:asciiTheme="minorHAnsi" w:hAnsiTheme="minorHAnsi" w:cstheme="minorHAnsi"/>
          <w:b/>
          <w:sz w:val="22"/>
          <w:szCs w:val="22"/>
        </w:rPr>
        <w:t>A</w:t>
      </w:r>
      <w:r w:rsidRPr="00094569">
        <w:rPr>
          <w:rFonts w:asciiTheme="minorHAnsi" w:hAnsiTheme="minorHAnsi" w:cstheme="minorHAnsi"/>
          <w:sz w:val="22"/>
          <w:szCs w:val="22"/>
        </w:rPr>
        <w:t>. Smoking status and factors associated with smoking of first-time mothers during pregnancy and postpartum: findings from the Healthy Begin</w:t>
      </w:r>
      <w:r w:rsidR="002A4A57" w:rsidRPr="00094569">
        <w:rPr>
          <w:rFonts w:asciiTheme="minorHAnsi" w:hAnsiTheme="minorHAnsi" w:cstheme="minorHAnsi"/>
          <w:sz w:val="22"/>
          <w:szCs w:val="22"/>
        </w:rPr>
        <w:t>nings T</w:t>
      </w:r>
      <w:r w:rsidR="00496CA2" w:rsidRPr="00094569">
        <w:rPr>
          <w:rFonts w:asciiTheme="minorHAnsi" w:hAnsiTheme="minorHAnsi" w:cstheme="minorHAnsi"/>
          <w:sz w:val="22"/>
          <w:szCs w:val="22"/>
        </w:rPr>
        <w:t>rial. Matern Child Health J 2013; 17:1151-1157.</w:t>
      </w:r>
    </w:p>
    <w:p w14:paraId="3AD9F890" w14:textId="77777777" w:rsidR="0051115B" w:rsidRPr="00094569" w:rsidRDefault="0051115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Cs/>
          <w:color w:val="333333"/>
          <w:sz w:val="22"/>
          <w:szCs w:val="22"/>
          <w:lang w:eastAsia="en-AU"/>
        </w:rPr>
        <w:t>Hardy LL,</w:t>
      </w:r>
      <w:r w:rsidRPr="00094569">
        <w:rPr>
          <w:rFonts w:asciiTheme="minorHAnsi" w:hAnsiTheme="minorHAnsi" w:cstheme="minorHAnsi"/>
          <w:color w:val="333333"/>
          <w:sz w:val="22"/>
          <w:szCs w:val="22"/>
          <w:lang w:eastAsia="en-AU"/>
        </w:rPr>
        <w:t xml:space="preserve"> Cosgrove C, </w:t>
      </w:r>
      <w:r w:rsidRPr="00094569">
        <w:rPr>
          <w:rFonts w:asciiTheme="minorHAnsi" w:hAnsiTheme="minorHAnsi" w:cstheme="minorHAnsi"/>
          <w:bCs/>
          <w:color w:val="333333"/>
          <w:sz w:val="22"/>
          <w:szCs w:val="22"/>
          <w:lang w:eastAsia="en-AU"/>
        </w:rPr>
        <w:t>King L, Venugopal K,</w:t>
      </w:r>
      <w:r w:rsidRPr="00094569">
        <w:rPr>
          <w:rFonts w:asciiTheme="minorHAnsi" w:hAnsiTheme="minorHAnsi" w:cstheme="minorHAnsi"/>
          <w:b/>
          <w:bCs/>
          <w:color w:val="333333"/>
          <w:sz w:val="22"/>
          <w:szCs w:val="22"/>
          <w:lang w:eastAsia="en-AU"/>
        </w:rPr>
        <w:t xml:space="preserve"> Baur LA, </w:t>
      </w:r>
      <w:r w:rsidRPr="00094569">
        <w:rPr>
          <w:rFonts w:asciiTheme="minorHAnsi" w:hAnsiTheme="minorHAnsi" w:cstheme="minorHAnsi"/>
          <w:bCs/>
          <w:color w:val="333333"/>
          <w:sz w:val="22"/>
          <w:szCs w:val="22"/>
          <w:lang w:eastAsia="en-AU"/>
        </w:rPr>
        <w:t>Gill T</w:t>
      </w:r>
      <w:r w:rsidRPr="00094569">
        <w:rPr>
          <w:rFonts w:asciiTheme="minorHAnsi" w:hAnsiTheme="minorHAnsi" w:cstheme="minorHAnsi"/>
          <w:b/>
          <w:bCs/>
          <w:color w:val="333333"/>
          <w:sz w:val="22"/>
          <w:szCs w:val="22"/>
          <w:lang w:eastAsia="en-AU"/>
        </w:rPr>
        <w:t>.</w:t>
      </w:r>
      <w:r w:rsidRPr="00094569">
        <w:rPr>
          <w:rFonts w:asciiTheme="minorHAnsi" w:hAnsiTheme="minorHAnsi" w:cstheme="minorHAnsi"/>
          <w:color w:val="333333"/>
          <w:sz w:val="22"/>
          <w:szCs w:val="22"/>
          <w:lang w:eastAsia="en-AU"/>
        </w:rPr>
        <w:t xml:space="preserve"> Shifting curves? Trends in thinness and obesity among Australian youth, 1985 to 2010. </w:t>
      </w:r>
      <w:r w:rsidR="00C06DB2" w:rsidRPr="00094569">
        <w:rPr>
          <w:rFonts w:asciiTheme="minorHAnsi" w:hAnsiTheme="minorHAnsi" w:cstheme="minorHAnsi"/>
          <w:iCs/>
          <w:color w:val="333333"/>
          <w:sz w:val="22"/>
          <w:szCs w:val="22"/>
          <w:lang w:eastAsia="en-AU"/>
        </w:rPr>
        <w:t>Pediatr Obes</w:t>
      </w:r>
      <w:r w:rsidR="00DF303E" w:rsidRPr="00094569">
        <w:rPr>
          <w:rFonts w:asciiTheme="minorHAnsi" w:hAnsiTheme="minorHAnsi" w:cstheme="minorHAnsi"/>
          <w:color w:val="333333"/>
          <w:sz w:val="22"/>
          <w:szCs w:val="22"/>
          <w:lang w:eastAsia="en-AU"/>
        </w:rPr>
        <w:t xml:space="preserve"> 2012;</w:t>
      </w:r>
      <w:r w:rsidRPr="00094569">
        <w:rPr>
          <w:rFonts w:asciiTheme="minorHAnsi" w:hAnsiTheme="minorHAnsi" w:cstheme="minorHAnsi"/>
          <w:color w:val="333333"/>
          <w:sz w:val="22"/>
          <w:szCs w:val="22"/>
          <w:lang w:eastAsia="en-AU"/>
        </w:rPr>
        <w:t xml:space="preserve"> </w:t>
      </w:r>
      <w:r w:rsidR="00DF303E" w:rsidRPr="00094569">
        <w:rPr>
          <w:rFonts w:asciiTheme="minorHAnsi" w:hAnsiTheme="minorHAnsi" w:cstheme="minorHAnsi"/>
          <w:color w:val="333333"/>
          <w:sz w:val="22"/>
          <w:szCs w:val="22"/>
          <w:lang w:eastAsia="en-AU"/>
        </w:rPr>
        <w:t>7:92-100</w:t>
      </w:r>
    </w:p>
    <w:p w14:paraId="572176DD" w14:textId="77777777" w:rsidR="006C7C02" w:rsidRPr="00094569" w:rsidRDefault="00BF62D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Ho M, Garnett SP, </w:t>
      </w:r>
      <w:r w:rsidRPr="00094569">
        <w:rPr>
          <w:rFonts w:asciiTheme="minorHAnsi" w:hAnsiTheme="minorHAnsi" w:cstheme="minorHAnsi"/>
          <w:b/>
          <w:sz w:val="22"/>
          <w:szCs w:val="22"/>
        </w:rPr>
        <w:t>Baur L</w:t>
      </w:r>
      <w:r w:rsidRPr="00094569">
        <w:rPr>
          <w:rFonts w:asciiTheme="minorHAnsi" w:hAnsiTheme="minorHAnsi" w:cstheme="minorHAnsi"/>
          <w:sz w:val="22"/>
          <w:szCs w:val="22"/>
        </w:rPr>
        <w:t xml:space="preserve">, Burrows T, Stewart L, Neve M, Collins C. </w:t>
      </w:r>
      <w:r w:rsidRPr="00094569">
        <w:rPr>
          <w:rFonts w:asciiTheme="minorHAnsi" w:hAnsiTheme="minorHAnsi" w:cstheme="minorHAnsi"/>
          <w:kern w:val="2"/>
          <w:sz w:val="22"/>
          <w:szCs w:val="22"/>
          <w:lang w:eastAsia="zh-TW"/>
        </w:rPr>
        <w:t>Effectiveness of lifestyle interventions in overweight children: a systematic review of randomised controlled trials. Pediatrics, 2012</w:t>
      </w:r>
      <w:r w:rsidR="00DA7098" w:rsidRPr="00094569">
        <w:rPr>
          <w:rFonts w:asciiTheme="minorHAnsi" w:hAnsiTheme="minorHAnsi" w:cstheme="minorHAnsi"/>
          <w:kern w:val="2"/>
          <w:sz w:val="22"/>
          <w:szCs w:val="22"/>
          <w:lang w:eastAsia="zh-TW"/>
        </w:rPr>
        <w:t>; 130:e1647-e1671</w:t>
      </w:r>
      <w:r w:rsidRPr="00094569">
        <w:rPr>
          <w:rFonts w:asciiTheme="minorHAnsi" w:hAnsiTheme="minorHAnsi" w:cstheme="minorHAnsi"/>
          <w:kern w:val="2"/>
          <w:sz w:val="22"/>
          <w:szCs w:val="22"/>
          <w:lang w:eastAsia="zh-TW"/>
        </w:rPr>
        <w:t xml:space="preserve">. </w:t>
      </w:r>
    </w:p>
    <w:p w14:paraId="39D9F239" w14:textId="77777777" w:rsidR="006C7C02" w:rsidRPr="00094569" w:rsidRDefault="006C7C0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Shrewsbury VA, Garnett SP, Campbell K, Carver A, Torvaldsen S, Steinbeck KS, Cowell CT, </w:t>
      </w:r>
      <w:r w:rsidRPr="00094569">
        <w:rPr>
          <w:rFonts w:asciiTheme="minorHAnsi" w:hAnsiTheme="minorHAnsi" w:cstheme="minorHAnsi"/>
          <w:b/>
          <w:sz w:val="22"/>
          <w:szCs w:val="22"/>
        </w:rPr>
        <w:t>Baur LA</w:t>
      </w:r>
      <w:r w:rsidRPr="00094569">
        <w:rPr>
          <w:rFonts w:asciiTheme="minorHAnsi" w:hAnsiTheme="minorHAnsi" w:cstheme="minorHAnsi"/>
          <w:sz w:val="22"/>
          <w:szCs w:val="22"/>
        </w:rPr>
        <w:t>. Maternal misconceptions of weight status among Nepean adolescents. J Acad Nutr Diet 2012</w:t>
      </w:r>
      <w:r w:rsidR="00E75177" w:rsidRPr="00094569">
        <w:rPr>
          <w:rFonts w:asciiTheme="minorHAnsi" w:hAnsiTheme="minorHAnsi" w:cstheme="minorHAnsi"/>
          <w:sz w:val="22"/>
          <w:szCs w:val="22"/>
        </w:rPr>
        <w:t>; 112:2007-2013</w:t>
      </w:r>
      <w:r w:rsidRPr="00094569">
        <w:rPr>
          <w:rFonts w:asciiTheme="minorHAnsi" w:hAnsiTheme="minorHAnsi" w:cstheme="minorHAnsi"/>
          <w:sz w:val="22"/>
          <w:szCs w:val="22"/>
        </w:rPr>
        <w:t>.</w:t>
      </w:r>
    </w:p>
    <w:p w14:paraId="792E4ACC" w14:textId="77777777" w:rsidR="00255703" w:rsidRPr="00094569" w:rsidRDefault="0042565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Morley B, Scully M, Niven P, </w:t>
      </w:r>
      <w:r w:rsidRPr="00094569">
        <w:rPr>
          <w:rFonts w:asciiTheme="minorHAnsi" w:hAnsiTheme="minorHAnsi" w:cstheme="minorHAnsi"/>
          <w:b/>
          <w:sz w:val="22"/>
          <w:szCs w:val="22"/>
        </w:rPr>
        <w:t>Baur LA</w:t>
      </w:r>
      <w:r w:rsidRPr="00094569">
        <w:rPr>
          <w:rFonts w:asciiTheme="minorHAnsi" w:hAnsiTheme="minorHAnsi" w:cstheme="minorHAnsi"/>
          <w:sz w:val="22"/>
          <w:szCs w:val="22"/>
        </w:rPr>
        <w:t>, Crawford DA, Flood V, Okely AD, Pratt IS, Salmon J, Wakefield M. Prevalence and socio-demographic distribution of eating, physical activity and sedentary behaviours among Australian adolescent</w:t>
      </w:r>
      <w:r w:rsidR="00F31BDF" w:rsidRPr="00094569">
        <w:rPr>
          <w:rFonts w:asciiTheme="minorHAnsi" w:hAnsiTheme="minorHAnsi" w:cstheme="minorHAnsi"/>
          <w:sz w:val="22"/>
          <w:szCs w:val="22"/>
        </w:rPr>
        <w:t xml:space="preserve">s. Health Prom J Aust </w:t>
      </w:r>
      <w:r w:rsidR="00134924" w:rsidRPr="00094569">
        <w:rPr>
          <w:rFonts w:asciiTheme="minorHAnsi" w:hAnsiTheme="minorHAnsi" w:cstheme="minorHAnsi"/>
          <w:sz w:val="22"/>
          <w:szCs w:val="22"/>
        </w:rPr>
        <w:t>2012</w:t>
      </w:r>
      <w:r w:rsidR="00F1398C" w:rsidRPr="00094569">
        <w:rPr>
          <w:rFonts w:asciiTheme="minorHAnsi" w:eastAsia="MyriadPro-Light" w:hAnsiTheme="minorHAnsi" w:cstheme="minorHAnsi"/>
          <w:sz w:val="22"/>
          <w:szCs w:val="22"/>
          <w:lang w:eastAsia="en-AU"/>
        </w:rPr>
        <w:t>; 23: 213-8</w:t>
      </w:r>
      <w:r w:rsidRPr="00094569">
        <w:rPr>
          <w:rFonts w:asciiTheme="minorHAnsi" w:hAnsiTheme="minorHAnsi" w:cstheme="minorHAnsi"/>
          <w:sz w:val="22"/>
          <w:szCs w:val="22"/>
        </w:rPr>
        <w:t>.</w:t>
      </w:r>
    </w:p>
    <w:p w14:paraId="7FF868FE" w14:textId="77777777" w:rsidR="00134B30" w:rsidRPr="00094569" w:rsidRDefault="00134B3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Poulton A, Briody J, McCorquodale T, Melzer E, Herrmann M,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Duque G. Weight loss on stimulant medication: how does it affect body composition and bone metabolism? A prospective longitudinal study. Int J Pediatr Endocrinol </w:t>
      </w:r>
      <w:r w:rsidR="000F24A4" w:rsidRPr="00094569">
        <w:rPr>
          <w:rFonts w:asciiTheme="minorHAnsi" w:hAnsiTheme="minorHAnsi" w:cstheme="minorHAnsi"/>
          <w:sz w:val="22"/>
          <w:szCs w:val="22"/>
        </w:rPr>
        <w:t>2012</w:t>
      </w:r>
      <w:r w:rsidR="00537124" w:rsidRPr="00094569">
        <w:rPr>
          <w:rFonts w:asciiTheme="minorHAnsi" w:hAnsiTheme="minorHAnsi" w:cstheme="minorHAnsi"/>
          <w:sz w:val="22"/>
          <w:szCs w:val="22"/>
        </w:rPr>
        <w:t xml:space="preserve">(1):30. </w:t>
      </w:r>
      <w:r w:rsidR="00710845" w:rsidRPr="00094569">
        <w:rPr>
          <w:rFonts w:asciiTheme="minorHAnsi" w:hAnsiTheme="minorHAnsi" w:cstheme="minorHAnsi"/>
          <w:sz w:val="22"/>
          <w:szCs w:val="22"/>
        </w:rPr>
        <w:t xml:space="preserve">Available at: </w:t>
      </w:r>
      <w:hyperlink r:id="rId29" w:history="1">
        <w:r w:rsidR="00710845" w:rsidRPr="00094569">
          <w:rPr>
            <w:rStyle w:val="Hyperlink"/>
            <w:rFonts w:asciiTheme="minorHAnsi" w:hAnsiTheme="minorHAnsi" w:cstheme="minorHAnsi"/>
            <w:sz w:val="22"/>
            <w:szCs w:val="22"/>
            <w:lang w:eastAsia="en-AU"/>
          </w:rPr>
          <w:t>http://www.ijpeonline.com/content/2012/1/30</w:t>
        </w:r>
      </w:hyperlink>
    </w:p>
    <w:p w14:paraId="77E0E642" w14:textId="77777777" w:rsidR="003C718F" w:rsidRPr="00094569" w:rsidRDefault="003C718F"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Hardy LH, </w:t>
      </w:r>
      <w:r w:rsidRPr="00094569">
        <w:rPr>
          <w:rFonts w:asciiTheme="minorHAnsi" w:hAnsiTheme="minorHAnsi" w:cstheme="minorHAnsi"/>
          <w:b/>
          <w:sz w:val="22"/>
          <w:szCs w:val="22"/>
        </w:rPr>
        <w:t>Baur LA</w:t>
      </w:r>
      <w:r w:rsidRPr="00094569">
        <w:rPr>
          <w:rFonts w:asciiTheme="minorHAnsi" w:hAnsiTheme="minorHAnsi" w:cstheme="minorHAnsi"/>
          <w:sz w:val="22"/>
          <w:szCs w:val="22"/>
        </w:rPr>
        <w:t>, Burlutsky G, Mitchell P. Birth weight and time spent in outdoor physical activity during adoles</w:t>
      </w:r>
      <w:r w:rsidR="00010ECC" w:rsidRPr="00094569">
        <w:rPr>
          <w:rFonts w:asciiTheme="minorHAnsi" w:hAnsiTheme="minorHAnsi" w:cstheme="minorHAnsi"/>
          <w:sz w:val="22"/>
          <w:szCs w:val="22"/>
        </w:rPr>
        <w:t xml:space="preserve">cence. Med Sci Sport Exerc </w:t>
      </w:r>
      <w:r w:rsidR="00F31BDF" w:rsidRPr="00094569">
        <w:rPr>
          <w:rFonts w:asciiTheme="minorHAnsi" w:hAnsiTheme="minorHAnsi" w:cstheme="minorHAnsi"/>
          <w:sz w:val="22"/>
          <w:szCs w:val="22"/>
        </w:rPr>
        <w:t>2013; 45:475-80</w:t>
      </w:r>
      <w:r w:rsidR="000F24A4" w:rsidRPr="00094569">
        <w:rPr>
          <w:rFonts w:asciiTheme="minorHAnsi" w:hAnsiTheme="minorHAnsi" w:cstheme="minorHAnsi"/>
          <w:sz w:val="22"/>
          <w:szCs w:val="22"/>
        </w:rPr>
        <w:t>.</w:t>
      </w:r>
    </w:p>
    <w:p w14:paraId="09EE7A46" w14:textId="77777777" w:rsidR="008C41D8" w:rsidRPr="00094569" w:rsidRDefault="000F24A4"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Ball K, Cleland V, Salmon J, Timperio A, McNaughton S, Thornton L, Campbell K, Jackson M,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Mishra G, Brug J, Jeffery R, King A, Kawachi I, Crawford D. </w:t>
      </w:r>
      <w:r w:rsidRPr="00094569">
        <w:rPr>
          <w:rFonts w:asciiTheme="minorHAnsi" w:hAnsiTheme="minorHAnsi" w:cstheme="minorHAnsi"/>
          <w:bCs/>
          <w:sz w:val="22"/>
          <w:szCs w:val="22"/>
          <w:lang w:eastAsia="en-AU"/>
        </w:rPr>
        <w:t>Cohort Profile: The Resilience for Eating and Activity Despite Inequality (RE</w:t>
      </w:r>
      <w:r w:rsidR="008C41D8" w:rsidRPr="00094569">
        <w:rPr>
          <w:rFonts w:asciiTheme="minorHAnsi" w:hAnsiTheme="minorHAnsi" w:cstheme="minorHAnsi"/>
          <w:bCs/>
          <w:sz w:val="22"/>
          <w:szCs w:val="22"/>
          <w:lang w:eastAsia="en-AU"/>
        </w:rPr>
        <w:t>ADI) study. Int J Epidemiol 2013; 42:1629-1639</w:t>
      </w:r>
      <w:r w:rsidR="008C41D8" w:rsidRPr="00094569">
        <w:rPr>
          <w:rFonts w:asciiTheme="minorHAnsi" w:hAnsiTheme="minorHAnsi" w:cstheme="minorHAnsi"/>
          <w:sz w:val="22"/>
          <w:szCs w:val="22"/>
        </w:rPr>
        <w:t>.</w:t>
      </w:r>
    </w:p>
    <w:p w14:paraId="1CD5927E" w14:textId="77777777" w:rsidR="00DA407E" w:rsidRPr="00094569" w:rsidRDefault="00A5745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Poulton A, Melzer E, Tait P, Garnett SP, Cowell CT,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Clarke S. Growth and pubertal development of adolescent boys with attention deficit hyperactivity disorder (ADHD) on stimulant </w:t>
      </w:r>
      <w:r w:rsidR="00010ECC" w:rsidRPr="00094569">
        <w:rPr>
          <w:rFonts w:asciiTheme="minorHAnsi" w:hAnsiTheme="minorHAnsi" w:cstheme="minorHAnsi"/>
          <w:sz w:val="22"/>
          <w:szCs w:val="22"/>
        </w:rPr>
        <w:t>medication. MJA 2013</w:t>
      </w:r>
      <w:r w:rsidR="00F31BDF" w:rsidRPr="00094569">
        <w:rPr>
          <w:rFonts w:asciiTheme="minorHAnsi" w:hAnsiTheme="minorHAnsi" w:cstheme="minorHAnsi"/>
          <w:sz w:val="22"/>
          <w:szCs w:val="22"/>
        </w:rPr>
        <w:t>; 198:</w:t>
      </w:r>
      <w:r w:rsidR="00342C83" w:rsidRPr="00094569">
        <w:rPr>
          <w:rFonts w:asciiTheme="minorHAnsi" w:hAnsiTheme="minorHAnsi" w:cstheme="minorHAnsi"/>
          <w:sz w:val="22"/>
          <w:szCs w:val="22"/>
        </w:rPr>
        <w:t xml:space="preserve">29-32. </w:t>
      </w:r>
    </w:p>
    <w:p w14:paraId="4861B50E" w14:textId="77777777" w:rsidR="00253276" w:rsidRPr="00094569" w:rsidRDefault="0025327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Cs/>
          <w:sz w:val="22"/>
          <w:szCs w:val="22"/>
          <w:lang w:val="en-US"/>
        </w:rPr>
        <w:t xml:space="preserve">Wen LM, Simpson J, Rissel C and </w:t>
      </w:r>
      <w:r w:rsidRPr="00094569">
        <w:rPr>
          <w:rFonts w:asciiTheme="minorHAnsi" w:hAnsiTheme="minorHAnsi" w:cstheme="minorHAnsi"/>
          <w:b/>
          <w:bCs/>
          <w:sz w:val="22"/>
          <w:szCs w:val="22"/>
          <w:lang w:val="en-US"/>
        </w:rPr>
        <w:t>Baur L</w:t>
      </w:r>
      <w:r w:rsidR="0012300E" w:rsidRPr="00094569">
        <w:rPr>
          <w:rFonts w:asciiTheme="minorHAnsi" w:hAnsiTheme="minorHAnsi" w:cstheme="minorHAnsi"/>
          <w:b/>
          <w:bCs/>
          <w:sz w:val="22"/>
          <w:szCs w:val="22"/>
          <w:lang w:val="en-US"/>
        </w:rPr>
        <w:t>A</w:t>
      </w:r>
      <w:r w:rsidRPr="00094569">
        <w:rPr>
          <w:rFonts w:asciiTheme="minorHAnsi" w:hAnsiTheme="minorHAnsi" w:cstheme="minorHAnsi"/>
          <w:bCs/>
          <w:sz w:val="22"/>
          <w:szCs w:val="22"/>
          <w:lang w:val="en-US"/>
        </w:rPr>
        <w:t xml:space="preserve">. Maternal ‘junk food’ diet during pregnancy as a predictor of high birthweight: findings from the Healthy Beginnings Trial. </w:t>
      </w:r>
      <w:r w:rsidRPr="00094569">
        <w:rPr>
          <w:rFonts w:asciiTheme="minorHAnsi" w:hAnsiTheme="minorHAnsi" w:cstheme="minorHAnsi"/>
          <w:bCs/>
          <w:iCs/>
          <w:sz w:val="22"/>
          <w:szCs w:val="22"/>
          <w:lang w:val="en-US"/>
        </w:rPr>
        <w:t>Birth 2013; 40:46-51.</w:t>
      </w:r>
    </w:p>
    <w:p w14:paraId="676BA649" w14:textId="77777777" w:rsidR="000F28D2" w:rsidRPr="00094569" w:rsidRDefault="00E0239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w:t>
      </w:r>
      <w:r w:rsidRPr="00094569">
        <w:rPr>
          <w:rFonts w:asciiTheme="minorHAnsi" w:hAnsiTheme="minorHAnsi" w:cstheme="minorHAnsi"/>
          <w:b/>
          <w:sz w:val="22"/>
          <w:szCs w:val="22"/>
        </w:rPr>
        <w:t>Baur LA</w:t>
      </w:r>
      <w:r w:rsidRPr="00094569">
        <w:rPr>
          <w:rFonts w:asciiTheme="minorHAnsi" w:hAnsiTheme="minorHAnsi" w:cstheme="minorHAnsi"/>
          <w:sz w:val="22"/>
          <w:szCs w:val="22"/>
        </w:rPr>
        <w:t>, Burlutsky G, Mitchell P. Adiposity adversely influences quality of life among adolescents.  J Adol Health 201</w:t>
      </w:r>
      <w:r w:rsidR="00342C83" w:rsidRPr="00094569">
        <w:rPr>
          <w:rFonts w:asciiTheme="minorHAnsi" w:hAnsiTheme="minorHAnsi" w:cstheme="minorHAnsi"/>
          <w:sz w:val="22"/>
          <w:szCs w:val="22"/>
        </w:rPr>
        <w:t>3</w:t>
      </w:r>
      <w:r w:rsidR="00A12F9E" w:rsidRPr="00094569">
        <w:rPr>
          <w:rFonts w:asciiTheme="minorHAnsi" w:hAnsiTheme="minorHAnsi" w:cstheme="minorHAnsi"/>
          <w:sz w:val="22"/>
          <w:szCs w:val="22"/>
        </w:rPr>
        <w:t>; 52:649-653.</w:t>
      </w:r>
    </w:p>
    <w:p w14:paraId="27D7344F" w14:textId="77777777" w:rsidR="00333FC3" w:rsidRPr="00687A7D" w:rsidRDefault="00333FC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Zipfel S, Mack I,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Hebebrand J, Touyz S, Herzog W, Abraham S, Davies PSW, Russell J. </w:t>
      </w:r>
      <w:r w:rsidRPr="00094569">
        <w:rPr>
          <w:rFonts w:asciiTheme="minorHAnsi" w:hAnsiTheme="minorHAnsi" w:cstheme="minorHAnsi"/>
          <w:sz w:val="22"/>
          <w:szCs w:val="22"/>
          <w:lang w:eastAsia="en-AU"/>
        </w:rPr>
        <w:t xml:space="preserve">Impact of exercise on energy metabolism in anorexia nervosa. J Eating Disorders 2013; 1:37. Available at: </w:t>
      </w:r>
      <w:hyperlink r:id="rId30" w:history="1">
        <w:r w:rsidRPr="00094569">
          <w:rPr>
            <w:rStyle w:val="Hyperlink"/>
            <w:rFonts w:asciiTheme="minorHAnsi" w:hAnsiTheme="minorHAnsi" w:cstheme="minorHAnsi"/>
            <w:sz w:val="22"/>
            <w:szCs w:val="22"/>
            <w:lang w:eastAsia="en-AU"/>
          </w:rPr>
          <w:t>http://www.jeatdisord.com/content/1/1/37</w:t>
        </w:r>
      </w:hyperlink>
    </w:p>
    <w:p w14:paraId="05FE82DC" w14:textId="77777777" w:rsidR="000D1C5B" w:rsidRPr="00094569" w:rsidRDefault="00292687" w:rsidP="00743DAA">
      <w:pPr>
        <w:numPr>
          <w:ilvl w:val="0"/>
          <w:numId w:val="3"/>
        </w:numPr>
        <w:tabs>
          <w:tab w:val="num" w:pos="720"/>
        </w:tabs>
        <w:ind w:left="720" w:right="-498" w:hanging="720"/>
        <w:rPr>
          <w:rFonts w:asciiTheme="minorHAnsi" w:hAnsiTheme="minorHAnsi" w:cstheme="minorHAnsi"/>
          <w:i/>
          <w:sz w:val="22"/>
          <w:szCs w:val="22"/>
        </w:rPr>
      </w:pPr>
      <w:r w:rsidRPr="00687A7D">
        <w:rPr>
          <w:rFonts w:asciiTheme="minorHAnsi" w:hAnsiTheme="minorHAnsi" w:cstheme="minorHAnsi"/>
          <w:sz w:val="22"/>
          <w:szCs w:val="22"/>
        </w:rPr>
        <w:t xml:space="preserve">Ho M. Garnett SP, </w:t>
      </w:r>
      <w:r w:rsidRPr="00687A7D">
        <w:rPr>
          <w:rFonts w:asciiTheme="minorHAnsi" w:hAnsiTheme="minorHAnsi" w:cstheme="minorHAnsi"/>
          <w:b/>
          <w:sz w:val="22"/>
          <w:szCs w:val="22"/>
        </w:rPr>
        <w:t>Baur LA</w:t>
      </w:r>
      <w:r w:rsidRPr="00687A7D">
        <w:rPr>
          <w:rFonts w:asciiTheme="minorHAnsi" w:hAnsiTheme="minorHAnsi" w:cstheme="minorHAnsi"/>
          <w:sz w:val="22"/>
          <w:szCs w:val="22"/>
        </w:rPr>
        <w:t>, Burrows T, Stewart L, Neve M, Collins</w:t>
      </w:r>
      <w:r w:rsidRPr="00094569">
        <w:rPr>
          <w:rFonts w:asciiTheme="minorHAnsi" w:hAnsiTheme="minorHAnsi" w:cstheme="minorHAnsi"/>
          <w:sz w:val="22"/>
          <w:szCs w:val="22"/>
        </w:rPr>
        <w:t xml:space="preserve"> C. </w:t>
      </w:r>
      <w:r w:rsidRPr="00094569">
        <w:rPr>
          <w:rFonts w:asciiTheme="minorHAnsi" w:hAnsiTheme="minorHAnsi" w:cstheme="minorHAnsi"/>
          <w:bCs/>
          <w:sz w:val="22"/>
          <w:szCs w:val="22"/>
        </w:rPr>
        <w:t>Impact of dietary and exercise interventions on weight change and metabolic outcomes in obese children and adolescents</w:t>
      </w:r>
      <w:r w:rsidRPr="00094569">
        <w:rPr>
          <w:rFonts w:asciiTheme="minorHAnsi" w:hAnsiTheme="minorHAnsi" w:cstheme="minorHAnsi"/>
          <w:kern w:val="2"/>
          <w:sz w:val="22"/>
          <w:szCs w:val="22"/>
          <w:lang w:eastAsia="zh-TW"/>
        </w:rPr>
        <w:t xml:space="preserve">: a systematic review and meta-analysis of randomised controlled trials. </w:t>
      </w:r>
      <w:r w:rsidR="00F31BDF" w:rsidRPr="00094569">
        <w:rPr>
          <w:rFonts w:asciiTheme="minorHAnsi" w:hAnsiTheme="minorHAnsi" w:cstheme="minorHAnsi"/>
          <w:kern w:val="2"/>
          <w:sz w:val="22"/>
          <w:szCs w:val="22"/>
          <w:lang w:eastAsia="zh-TW"/>
        </w:rPr>
        <w:t>JAMA Pediatr</w:t>
      </w:r>
      <w:r w:rsidR="00A43F4C" w:rsidRPr="00094569">
        <w:rPr>
          <w:rFonts w:asciiTheme="minorHAnsi" w:hAnsiTheme="minorHAnsi" w:cstheme="minorHAnsi"/>
          <w:kern w:val="2"/>
          <w:sz w:val="22"/>
          <w:szCs w:val="22"/>
          <w:lang w:eastAsia="zh-TW"/>
        </w:rPr>
        <w:t xml:space="preserve"> 2013</w:t>
      </w:r>
      <w:r w:rsidR="000F28D2" w:rsidRPr="00094569">
        <w:rPr>
          <w:rFonts w:asciiTheme="minorHAnsi" w:hAnsiTheme="minorHAnsi" w:cstheme="minorHAnsi"/>
          <w:iCs/>
          <w:color w:val="231F20"/>
          <w:sz w:val="22"/>
          <w:szCs w:val="22"/>
          <w:lang w:eastAsia="en-AU"/>
        </w:rPr>
        <w:t xml:space="preserve">. </w:t>
      </w:r>
      <w:r w:rsidR="006E464D" w:rsidRPr="00094569">
        <w:rPr>
          <w:rFonts w:asciiTheme="minorHAnsi" w:hAnsiTheme="minorHAnsi" w:cstheme="minorHAnsi"/>
          <w:sz w:val="22"/>
          <w:szCs w:val="22"/>
        </w:rPr>
        <w:t>2013 167:759-68</w:t>
      </w:r>
      <w:r w:rsidRPr="00094569">
        <w:rPr>
          <w:rFonts w:asciiTheme="minorHAnsi" w:hAnsiTheme="minorHAnsi" w:cstheme="minorHAnsi"/>
          <w:kern w:val="2"/>
          <w:sz w:val="22"/>
          <w:szCs w:val="22"/>
          <w:lang w:eastAsia="zh-TW"/>
        </w:rPr>
        <w:t>.</w:t>
      </w:r>
      <w:r w:rsidR="000F28D2" w:rsidRPr="00094569">
        <w:rPr>
          <w:rFonts w:asciiTheme="minorHAnsi" w:hAnsiTheme="minorHAnsi" w:cstheme="minorHAnsi"/>
          <w:kern w:val="2"/>
          <w:sz w:val="22"/>
          <w:szCs w:val="22"/>
          <w:lang w:eastAsia="zh-TW"/>
        </w:rPr>
        <w:t xml:space="preserve"> </w:t>
      </w:r>
      <w:r w:rsidR="000F28D2" w:rsidRPr="00094569">
        <w:rPr>
          <w:rFonts w:asciiTheme="minorHAnsi" w:hAnsiTheme="minorHAnsi" w:cstheme="minorHAnsi"/>
          <w:i/>
          <w:kern w:val="2"/>
          <w:sz w:val="22"/>
          <w:szCs w:val="22"/>
          <w:lang w:eastAsia="zh-TW"/>
        </w:rPr>
        <w:t>(Note: Published with an accompanying editorial)</w:t>
      </w:r>
      <w:r w:rsidR="00687A7D">
        <w:rPr>
          <w:rFonts w:asciiTheme="minorHAnsi" w:hAnsiTheme="minorHAnsi" w:cstheme="minorHAnsi"/>
          <w:kern w:val="2"/>
          <w:sz w:val="22"/>
          <w:szCs w:val="22"/>
          <w:lang w:eastAsia="zh-TW"/>
        </w:rPr>
        <w:t xml:space="preserve"> </w:t>
      </w:r>
    </w:p>
    <w:p w14:paraId="0FEEE254" w14:textId="77777777" w:rsidR="000D1C5B" w:rsidRPr="00094569" w:rsidRDefault="000D1C5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kern w:val="2"/>
          <w:sz w:val="22"/>
          <w:szCs w:val="22"/>
          <w:lang w:eastAsia="zh-TW"/>
        </w:rPr>
        <w:t xml:space="preserve">Gopinath B, Flood VM, Rochtchina E, </w:t>
      </w:r>
      <w:r w:rsidRPr="00094569">
        <w:rPr>
          <w:rFonts w:asciiTheme="minorHAnsi" w:hAnsiTheme="minorHAnsi" w:cstheme="minorHAnsi"/>
          <w:b/>
          <w:kern w:val="2"/>
          <w:sz w:val="22"/>
          <w:szCs w:val="22"/>
          <w:lang w:eastAsia="zh-TW"/>
        </w:rPr>
        <w:t>Baur LA</w:t>
      </w:r>
      <w:r w:rsidRPr="00094569">
        <w:rPr>
          <w:rFonts w:asciiTheme="minorHAnsi" w:hAnsiTheme="minorHAnsi" w:cstheme="minorHAnsi"/>
          <w:kern w:val="2"/>
          <w:sz w:val="22"/>
          <w:szCs w:val="22"/>
          <w:lang w:eastAsia="zh-TW"/>
        </w:rPr>
        <w:t>, Louie JCY, Smith W, Mitchell P.</w:t>
      </w:r>
      <w:r w:rsidRPr="00094569">
        <w:rPr>
          <w:rFonts w:asciiTheme="minorHAnsi" w:hAnsiTheme="minorHAnsi" w:cstheme="minorHAnsi"/>
          <w:sz w:val="22"/>
          <w:szCs w:val="22"/>
        </w:rPr>
        <w:t xml:space="preserve"> Carbohydrate nutrition and development of adiposity during adole</w:t>
      </w:r>
      <w:r w:rsidR="000D714F" w:rsidRPr="00094569">
        <w:rPr>
          <w:rFonts w:asciiTheme="minorHAnsi" w:hAnsiTheme="minorHAnsi" w:cstheme="minorHAnsi"/>
          <w:sz w:val="22"/>
          <w:szCs w:val="22"/>
        </w:rPr>
        <w:t xml:space="preserve">scence. Obesity </w:t>
      </w:r>
      <w:r w:rsidR="000D714F" w:rsidRPr="00094569">
        <w:rPr>
          <w:rFonts w:asciiTheme="minorHAnsi" w:hAnsiTheme="minorHAnsi" w:cstheme="minorHAnsi"/>
          <w:sz w:val="22"/>
          <w:szCs w:val="22"/>
          <w:lang w:eastAsia="en-AU"/>
        </w:rPr>
        <w:t>2013</w:t>
      </w:r>
      <w:r w:rsidR="00DA3987" w:rsidRPr="00094569">
        <w:rPr>
          <w:rFonts w:asciiTheme="minorHAnsi" w:hAnsiTheme="minorHAnsi" w:cstheme="minorHAnsi"/>
          <w:sz w:val="22"/>
          <w:szCs w:val="22"/>
          <w:lang w:eastAsia="en-AU"/>
        </w:rPr>
        <w:t xml:space="preserve">; </w:t>
      </w:r>
      <w:r w:rsidR="00DA3987" w:rsidRPr="00094569">
        <w:rPr>
          <w:rFonts w:asciiTheme="minorHAnsi" w:hAnsiTheme="minorHAnsi" w:cstheme="minorHAnsi"/>
          <w:sz w:val="22"/>
          <w:szCs w:val="22"/>
          <w:lang w:val="en"/>
        </w:rPr>
        <w:t>21:1884-1990</w:t>
      </w:r>
    </w:p>
    <w:p w14:paraId="5A6D7107" w14:textId="77777777" w:rsidR="00F26745" w:rsidRPr="00094569" w:rsidRDefault="00F2674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Engelen L, Bundy A, </w:t>
      </w:r>
      <w:r w:rsidR="00AF3572" w:rsidRPr="00094569">
        <w:rPr>
          <w:rFonts w:asciiTheme="minorHAnsi" w:hAnsiTheme="minorHAnsi" w:cstheme="minorHAnsi"/>
          <w:sz w:val="22"/>
          <w:szCs w:val="22"/>
        </w:rPr>
        <w:t>Naughton G, Simpson JM</w:t>
      </w:r>
      <w:r w:rsidRPr="00094569">
        <w:rPr>
          <w:rFonts w:asciiTheme="minorHAnsi" w:hAnsiTheme="minorHAnsi" w:cstheme="minorHAnsi"/>
          <w:sz w:val="22"/>
          <w:szCs w:val="22"/>
        </w:rPr>
        <w:t xml:space="preserve">, Bauman A, Ragen J, </w:t>
      </w:r>
      <w:r w:rsidRPr="00094569">
        <w:rPr>
          <w:rFonts w:asciiTheme="minorHAnsi" w:hAnsiTheme="minorHAnsi" w:cstheme="minorHAnsi"/>
          <w:b/>
          <w:sz w:val="22"/>
          <w:szCs w:val="22"/>
        </w:rPr>
        <w:t>Baur L</w:t>
      </w:r>
      <w:r w:rsidRPr="00094569">
        <w:rPr>
          <w:rFonts w:asciiTheme="minorHAnsi" w:hAnsiTheme="minorHAnsi" w:cstheme="minorHAnsi"/>
          <w:sz w:val="22"/>
          <w:szCs w:val="22"/>
        </w:rPr>
        <w:t>, Wyver S, Tranter P, Niehues A, Schiller W, Perry G, Jessup G, van der Ploeg H. Increasing physical activity in young primary school children - it's child's play: a cluster randomised controlled trial. Prev Med 2013</w:t>
      </w:r>
      <w:r w:rsidR="003B0C83" w:rsidRPr="00094569">
        <w:rPr>
          <w:rFonts w:asciiTheme="minorHAnsi" w:hAnsiTheme="minorHAnsi" w:cstheme="minorHAnsi"/>
          <w:sz w:val="22"/>
          <w:szCs w:val="22"/>
        </w:rPr>
        <w:t xml:space="preserve">; 56:319-25. </w:t>
      </w:r>
    </w:p>
    <w:p w14:paraId="33960272" w14:textId="77777777" w:rsidR="00AD0D1F" w:rsidRPr="00094569" w:rsidRDefault="003D4B1A"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Garnett SP, Dunkley M, Ho M, </w:t>
      </w:r>
      <w:r w:rsidRPr="00094569">
        <w:rPr>
          <w:rFonts w:asciiTheme="minorHAnsi" w:hAnsiTheme="minorHAnsi" w:cstheme="minorHAnsi"/>
          <w:b/>
          <w:sz w:val="22"/>
          <w:szCs w:val="22"/>
        </w:rPr>
        <w:t>Baur LA</w:t>
      </w:r>
      <w:r w:rsidRPr="00094569">
        <w:rPr>
          <w:rFonts w:asciiTheme="minorHAnsi" w:hAnsiTheme="minorHAnsi" w:cstheme="minorHAnsi"/>
          <w:sz w:val="22"/>
          <w:szCs w:val="22"/>
        </w:rPr>
        <w:t>, Noakes M, Woodhead HJ, Broderick CR, Burrell S, Chisholm K, Halim J, De S, Steinbeck K, Srinivasan S, Ambler GR, Kohn MR, Cowell CT. Optimal macronutrient content of the diet for adolescents with pre-diabetes; RESIST a randomised control trial. J Clin Endocrinol Metab 2013</w:t>
      </w:r>
      <w:r w:rsidR="00407E90" w:rsidRPr="00094569">
        <w:rPr>
          <w:rFonts w:asciiTheme="minorHAnsi" w:hAnsiTheme="minorHAnsi" w:cstheme="minorHAnsi"/>
          <w:sz w:val="22"/>
          <w:szCs w:val="22"/>
        </w:rPr>
        <w:t>; 98:2116-25</w:t>
      </w:r>
      <w:r w:rsidRPr="00094569">
        <w:rPr>
          <w:rFonts w:asciiTheme="minorHAnsi" w:hAnsiTheme="minorHAnsi" w:cstheme="minorHAnsi"/>
          <w:sz w:val="22"/>
          <w:szCs w:val="22"/>
        </w:rPr>
        <w:t>.</w:t>
      </w:r>
    </w:p>
    <w:p w14:paraId="1CE88E48" w14:textId="77777777" w:rsidR="007961BD" w:rsidRPr="00094569" w:rsidRDefault="003B3290"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cstheme="minorHAnsi"/>
          <w:sz w:val="22"/>
          <w:szCs w:val="22"/>
        </w:rPr>
        <w:t xml:space="preserve">Xu H, Wen LM, Rissel C, Flood VM,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Parenting style and dietary behaviour of young children: Findings from the Healthy Beginnings Trial. Appetite 2013; 71:171-177. </w:t>
      </w:r>
    </w:p>
    <w:p w14:paraId="20A722D8" w14:textId="77777777" w:rsidR="001A0E3A" w:rsidRPr="00094569" w:rsidRDefault="001A0E3A" w:rsidP="00743DAA">
      <w:pPr>
        <w:numPr>
          <w:ilvl w:val="0"/>
          <w:numId w:val="3"/>
        </w:numPr>
        <w:tabs>
          <w:tab w:val="num" w:pos="720"/>
        </w:tabs>
        <w:ind w:left="720" w:right="-498" w:hanging="720"/>
        <w:rPr>
          <w:rFonts w:asciiTheme="minorHAnsi" w:hAnsiTheme="minorHAnsi" w:cstheme="minorHAnsi"/>
          <w:sz w:val="22"/>
          <w:szCs w:val="22"/>
          <w:lang w:val="en"/>
        </w:rPr>
      </w:pPr>
      <w:r w:rsidRPr="00094569">
        <w:rPr>
          <w:rStyle w:val="Hyperlink"/>
          <w:rFonts w:asciiTheme="minorHAnsi" w:hAnsiTheme="minorHAnsi" w:cstheme="minorHAnsi"/>
          <w:color w:val="auto"/>
          <w:sz w:val="22"/>
          <w:szCs w:val="22"/>
          <w:u w:val="none"/>
        </w:rPr>
        <w:t xml:space="preserve">Hardy LL, King L, Hector D, </w:t>
      </w:r>
      <w:r w:rsidRPr="00094569">
        <w:rPr>
          <w:rStyle w:val="Hyperlink"/>
          <w:rFonts w:asciiTheme="minorHAnsi" w:hAnsiTheme="minorHAnsi" w:cstheme="minorHAnsi"/>
          <w:b/>
          <w:color w:val="auto"/>
          <w:sz w:val="22"/>
          <w:szCs w:val="22"/>
          <w:u w:val="none"/>
        </w:rPr>
        <w:t>Baur LA</w:t>
      </w:r>
      <w:r w:rsidRPr="00094569">
        <w:rPr>
          <w:rStyle w:val="Hyperlink"/>
          <w:rFonts w:asciiTheme="minorHAnsi" w:hAnsiTheme="minorHAnsi" w:cstheme="minorHAnsi"/>
          <w:color w:val="auto"/>
          <w:sz w:val="22"/>
          <w:szCs w:val="22"/>
          <w:u w:val="none"/>
        </w:rPr>
        <w:t xml:space="preserve">. </w:t>
      </w:r>
      <w:r w:rsidRPr="00094569">
        <w:rPr>
          <w:rStyle w:val="maintitle"/>
          <w:rFonts w:asciiTheme="minorHAnsi" w:hAnsiTheme="minorHAnsi" w:cstheme="minorHAnsi"/>
          <w:sz w:val="22"/>
          <w:szCs w:val="22"/>
          <w:lang w:val="en"/>
        </w:rPr>
        <w:t xml:space="preserve">Socio-cultural differences in Australian primary school children's weight and weight-related behaviours. J Paediatr Ch Health 2013; </w:t>
      </w:r>
      <w:r w:rsidR="00D77DF7" w:rsidRPr="00094569">
        <w:rPr>
          <w:rStyle w:val="maintitle"/>
          <w:rFonts w:asciiTheme="minorHAnsi" w:hAnsiTheme="minorHAnsi" w:cstheme="minorHAnsi"/>
          <w:sz w:val="22"/>
          <w:szCs w:val="22"/>
          <w:lang w:val="en"/>
        </w:rPr>
        <w:t>49:641-648.</w:t>
      </w:r>
    </w:p>
    <w:p w14:paraId="46F08545" w14:textId="77777777" w:rsidR="003426C7" w:rsidRPr="00094569" w:rsidRDefault="003426C7"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Kelly B, King L, Bauman AE,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Macniven R, Chapman K, Smith BJ. Identifying important and feasible policies and actions for health at community sports clubs: a consensus-generating approach. J </w:t>
      </w:r>
      <w:r w:rsidR="00211B06" w:rsidRPr="00094569">
        <w:rPr>
          <w:rFonts w:asciiTheme="minorHAnsi" w:hAnsiTheme="minorHAnsi" w:cstheme="minorHAnsi"/>
          <w:sz w:val="22"/>
          <w:szCs w:val="22"/>
        </w:rPr>
        <w:t xml:space="preserve">Sci Med Sport </w:t>
      </w:r>
      <w:r w:rsidR="00DD4112" w:rsidRPr="00094569">
        <w:rPr>
          <w:rFonts w:asciiTheme="minorHAnsi" w:hAnsiTheme="minorHAnsi" w:cstheme="minorHAnsi"/>
          <w:sz w:val="22"/>
          <w:szCs w:val="22"/>
          <w:lang w:eastAsia="en-AU"/>
        </w:rPr>
        <w:t>2014; 17:61-66.</w:t>
      </w:r>
    </w:p>
    <w:p w14:paraId="143588E0" w14:textId="77777777" w:rsidR="00FF5992" w:rsidRPr="00094569" w:rsidRDefault="00F470D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Skilton M, Marks G, Ayer J, Garden F, Garnett S</w:t>
      </w:r>
      <w:r w:rsidR="00A86D68" w:rsidRPr="00094569">
        <w:rPr>
          <w:rFonts w:asciiTheme="minorHAnsi" w:hAnsiTheme="minorHAnsi" w:cstheme="minorHAnsi"/>
          <w:sz w:val="22"/>
          <w:szCs w:val="22"/>
        </w:rPr>
        <w:t>, Jason H, Leeder S, Toelle B, W</w:t>
      </w:r>
      <w:r w:rsidRPr="00094569">
        <w:rPr>
          <w:rFonts w:asciiTheme="minorHAnsi" w:hAnsiTheme="minorHAnsi" w:cstheme="minorHAnsi"/>
          <w:sz w:val="22"/>
          <w:szCs w:val="22"/>
        </w:rPr>
        <w:t xml:space="preserve">ebb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Celermajer D. Weight gain in infancy and vascular risk factor</w:t>
      </w:r>
      <w:r w:rsidR="004B58E7" w:rsidRPr="00094569">
        <w:rPr>
          <w:rFonts w:asciiTheme="minorHAnsi" w:hAnsiTheme="minorHAnsi" w:cstheme="minorHAnsi"/>
          <w:sz w:val="22"/>
          <w:szCs w:val="22"/>
        </w:rPr>
        <w:t>s in l</w:t>
      </w:r>
      <w:r w:rsidR="00A86D68" w:rsidRPr="00094569">
        <w:rPr>
          <w:rFonts w:asciiTheme="minorHAnsi" w:hAnsiTheme="minorHAnsi" w:cstheme="minorHAnsi"/>
          <w:sz w:val="22"/>
          <w:szCs w:val="22"/>
        </w:rPr>
        <w:t>ater childhood. Pediatr</w:t>
      </w:r>
      <w:r w:rsidRPr="00094569">
        <w:rPr>
          <w:rFonts w:asciiTheme="minorHAnsi" w:hAnsiTheme="minorHAnsi" w:cstheme="minorHAnsi"/>
          <w:sz w:val="22"/>
          <w:szCs w:val="22"/>
        </w:rPr>
        <w:t xml:space="preserve"> 201</w:t>
      </w:r>
      <w:bookmarkEnd w:id="8"/>
      <w:r w:rsidR="00195EBC" w:rsidRPr="00094569">
        <w:rPr>
          <w:rFonts w:asciiTheme="minorHAnsi" w:hAnsiTheme="minorHAnsi" w:cstheme="minorHAnsi"/>
          <w:sz w:val="22"/>
          <w:szCs w:val="22"/>
        </w:rPr>
        <w:t>3</w:t>
      </w:r>
      <w:r w:rsidR="00195EBC" w:rsidRPr="00094569">
        <w:rPr>
          <w:rFonts w:asciiTheme="minorHAnsi" w:hAnsiTheme="minorHAnsi" w:cstheme="minorHAnsi"/>
          <w:sz w:val="22"/>
          <w:szCs w:val="22"/>
          <w:lang w:eastAsia="en-AU"/>
        </w:rPr>
        <w:t>;131: e1821</w:t>
      </w:r>
      <w:r w:rsidR="00A86D68" w:rsidRPr="00094569">
        <w:rPr>
          <w:rFonts w:asciiTheme="minorHAnsi" w:hAnsiTheme="minorHAnsi" w:cstheme="minorHAnsi"/>
          <w:sz w:val="22"/>
          <w:szCs w:val="22"/>
        </w:rPr>
        <w:t>.</w:t>
      </w:r>
      <w:r w:rsidR="00FF5992" w:rsidRPr="00094569">
        <w:rPr>
          <w:rFonts w:asciiTheme="minorHAnsi" w:hAnsiTheme="minorHAnsi" w:cstheme="minorHAnsi"/>
          <w:sz w:val="22"/>
          <w:szCs w:val="22"/>
        </w:rPr>
        <w:t xml:space="preserve"> </w:t>
      </w:r>
    </w:p>
    <w:p w14:paraId="64D0C6ED" w14:textId="77777777" w:rsidR="0015612F" w:rsidRDefault="00FF599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Taylor RW, Robinson A, Espinel PT,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Wake M, Sabin MA. </w:t>
      </w:r>
      <w:r w:rsidR="008604EB" w:rsidRPr="00094569">
        <w:rPr>
          <w:rFonts w:asciiTheme="minorHAnsi" w:hAnsiTheme="minorHAnsi" w:cstheme="minorHAnsi"/>
          <w:sz w:val="22"/>
          <w:szCs w:val="22"/>
        </w:rPr>
        <w:t>Research priorities in 2012 for the effective management of childhood</w:t>
      </w:r>
      <w:r w:rsidR="0015612F" w:rsidRPr="00094569">
        <w:rPr>
          <w:rFonts w:asciiTheme="minorHAnsi" w:hAnsiTheme="minorHAnsi" w:cstheme="minorHAnsi"/>
          <w:sz w:val="22"/>
          <w:szCs w:val="22"/>
        </w:rPr>
        <w:t xml:space="preserve"> obesity. Clinical Obesity 2013; 3:3-6. </w:t>
      </w:r>
      <w:r w:rsidR="008604EB" w:rsidRPr="00094569">
        <w:rPr>
          <w:rFonts w:asciiTheme="minorHAnsi" w:hAnsiTheme="minorHAnsi" w:cstheme="minorHAnsi"/>
          <w:sz w:val="22"/>
          <w:szCs w:val="22"/>
        </w:rPr>
        <w:t xml:space="preserve"> </w:t>
      </w:r>
    </w:p>
    <w:p w14:paraId="386C4BDD" w14:textId="77777777" w:rsidR="00687A7D" w:rsidRDefault="00687A7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Flood VM, Wen LM, Hardy LL, Rissel C, Simpson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Pr="00094569">
        <w:rPr>
          <w:rFonts w:asciiTheme="minorHAnsi" w:hAnsiTheme="minorHAnsi" w:cstheme="minorHAnsi"/>
          <w:bCs/>
          <w:sz w:val="22"/>
          <w:szCs w:val="22"/>
        </w:rPr>
        <w:t>Reliability and validity of a short food frequency questionnaire for dietary habits of 2-5 year old children, Sydney, Australia. Pub Health Nutr</w:t>
      </w:r>
      <w:r w:rsidRPr="00094569">
        <w:rPr>
          <w:rFonts w:asciiTheme="minorHAnsi" w:hAnsiTheme="minorHAnsi" w:cstheme="minorHAnsi"/>
          <w:sz w:val="22"/>
          <w:szCs w:val="22"/>
        </w:rPr>
        <w:t xml:space="preserve"> 2014; 17:498-509.</w:t>
      </w:r>
    </w:p>
    <w:p w14:paraId="2DA727FD" w14:textId="77777777" w:rsidR="00687A7D" w:rsidRPr="00094569" w:rsidRDefault="00687A7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Dixon H, Scully M, Niven P, Kelly B, Chapman K, Donovan R, Martin J, </w:t>
      </w:r>
      <w:r w:rsidRPr="00094569">
        <w:rPr>
          <w:rFonts w:asciiTheme="minorHAnsi" w:hAnsiTheme="minorHAnsi" w:cstheme="minorHAnsi"/>
          <w:b/>
          <w:sz w:val="22"/>
          <w:szCs w:val="22"/>
        </w:rPr>
        <w:t>Baur L</w:t>
      </w:r>
      <w:r w:rsidRPr="00094569">
        <w:rPr>
          <w:rFonts w:asciiTheme="minorHAnsi" w:hAnsiTheme="minorHAnsi" w:cstheme="minorHAnsi"/>
          <w:sz w:val="22"/>
          <w:szCs w:val="22"/>
        </w:rPr>
        <w:t>, Crawford D, Wakefield M.  Effects of nutrient content claims, sports celebrity endorsements and premium offers on pre-adolescent children's food preferences: experimental research.  Pe</w:t>
      </w:r>
      <w:r>
        <w:rPr>
          <w:rFonts w:asciiTheme="minorHAnsi" w:hAnsiTheme="minorHAnsi" w:cstheme="minorHAnsi"/>
          <w:sz w:val="22"/>
          <w:szCs w:val="22"/>
        </w:rPr>
        <w:t>diatr Obesity 2014</w:t>
      </w:r>
      <w:r w:rsidRPr="00094569">
        <w:rPr>
          <w:rFonts w:asciiTheme="minorHAnsi" w:hAnsiTheme="minorHAnsi" w:cstheme="minorHAnsi"/>
          <w:sz w:val="22"/>
          <w:szCs w:val="22"/>
        </w:rPr>
        <w:t>; 9:e47-e57.</w:t>
      </w:r>
      <w:r w:rsidRPr="00094569">
        <w:rPr>
          <w:rFonts w:asciiTheme="minorHAnsi" w:hAnsiTheme="minorHAnsi" w:cstheme="minorHAnsi"/>
          <w:color w:val="000000"/>
          <w:sz w:val="22"/>
          <w:szCs w:val="22"/>
        </w:rPr>
        <w:t xml:space="preserve"> </w:t>
      </w:r>
    </w:p>
    <w:p w14:paraId="00B5F26D" w14:textId="77777777" w:rsidR="009F0CC5" w:rsidRPr="00094569" w:rsidRDefault="00654961"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Graves L, Garnett SP, Cowell CT,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Ness A, Sattar </w:t>
      </w:r>
      <w:r w:rsidR="00E938F2" w:rsidRPr="00094569">
        <w:rPr>
          <w:rFonts w:asciiTheme="minorHAnsi" w:hAnsiTheme="minorHAnsi" w:cstheme="minorHAnsi"/>
          <w:sz w:val="22"/>
          <w:szCs w:val="22"/>
        </w:rPr>
        <w:t xml:space="preserve"> </w:t>
      </w:r>
      <w:r w:rsidRPr="00094569">
        <w:rPr>
          <w:rFonts w:asciiTheme="minorHAnsi" w:hAnsiTheme="minorHAnsi" w:cstheme="minorHAnsi"/>
          <w:sz w:val="22"/>
          <w:szCs w:val="22"/>
        </w:rPr>
        <w:t xml:space="preserve">N, Lawlor DA. </w:t>
      </w:r>
      <w:r w:rsidR="009F0CC5" w:rsidRPr="00094569">
        <w:rPr>
          <w:rFonts w:asciiTheme="minorHAnsi" w:hAnsiTheme="minorHAnsi" w:cstheme="minorHAnsi"/>
          <w:sz w:val="22"/>
          <w:szCs w:val="22"/>
        </w:rPr>
        <w:t>Waist to height ratio and cardiometabolic risk factors in adolescence: findings from a prospective birth cohort</w:t>
      </w:r>
      <w:r w:rsidR="00040D84" w:rsidRPr="00094569">
        <w:rPr>
          <w:rFonts w:asciiTheme="minorHAnsi" w:hAnsiTheme="minorHAnsi" w:cstheme="minorHAnsi"/>
          <w:sz w:val="22"/>
          <w:szCs w:val="22"/>
        </w:rPr>
        <w:t>. Pediatr Obesity 2014; 9:327-338</w:t>
      </w:r>
    </w:p>
    <w:p w14:paraId="5F21E715" w14:textId="77777777" w:rsidR="00E938F2" w:rsidRPr="00094569" w:rsidRDefault="00E1102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Kelly B,</w:t>
      </w:r>
      <w:r w:rsidR="00701F00" w:rsidRPr="00094569">
        <w:rPr>
          <w:rFonts w:asciiTheme="minorHAnsi" w:hAnsiTheme="minorHAnsi" w:cstheme="minorHAnsi"/>
          <w:sz w:val="22"/>
          <w:szCs w:val="22"/>
        </w:rPr>
        <w:t xml:space="preserve"> Bauman AE,</w:t>
      </w:r>
      <w:r w:rsidRPr="00094569">
        <w:rPr>
          <w:rFonts w:asciiTheme="minorHAnsi" w:hAnsiTheme="minorHAnsi" w:cstheme="minorHAnsi"/>
          <w:sz w:val="22"/>
          <w:szCs w:val="22"/>
        </w:rPr>
        <w:t xml:space="preserve"> </w:t>
      </w:r>
      <w:r w:rsidRPr="00094569">
        <w:rPr>
          <w:rFonts w:asciiTheme="minorHAnsi" w:hAnsiTheme="minorHAnsi" w:cstheme="minorHAnsi"/>
          <w:b/>
          <w:sz w:val="22"/>
          <w:szCs w:val="22"/>
        </w:rPr>
        <w:t>Baur LA</w:t>
      </w:r>
      <w:r w:rsidRPr="00094569">
        <w:rPr>
          <w:rFonts w:asciiTheme="minorHAnsi" w:hAnsiTheme="minorHAnsi" w:cstheme="minorHAnsi"/>
          <w:sz w:val="22"/>
          <w:szCs w:val="22"/>
        </w:rPr>
        <w:t>. Population estimates of Australian children's exposure to food and beverage sponsorship of sports clubs</w:t>
      </w:r>
      <w:r w:rsidR="009920D6" w:rsidRPr="00094569">
        <w:rPr>
          <w:rFonts w:asciiTheme="minorHAnsi" w:hAnsiTheme="minorHAnsi" w:cstheme="minorHAnsi"/>
          <w:sz w:val="22"/>
          <w:szCs w:val="22"/>
        </w:rPr>
        <w:t>.</w:t>
      </w:r>
      <w:r w:rsidRPr="00094569">
        <w:rPr>
          <w:rFonts w:asciiTheme="minorHAnsi" w:hAnsiTheme="minorHAnsi" w:cstheme="minorHAnsi"/>
          <w:sz w:val="22"/>
          <w:szCs w:val="22"/>
        </w:rPr>
        <w:t xml:space="preserve"> Journal of Science and Medicine in Sport. J Sci Med Sport 201</w:t>
      </w:r>
      <w:r w:rsidR="00F841D7" w:rsidRPr="00094569">
        <w:rPr>
          <w:rFonts w:asciiTheme="minorHAnsi" w:hAnsiTheme="minorHAnsi" w:cstheme="minorHAnsi"/>
          <w:sz w:val="22"/>
          <w:szCs w:val="22"/>
        </w:rPr>
        <w:t>4; 17:</w:t>
      </w:r>
      <w:r w:rsidR="00D87A32" w:rsidRPr="00094569">
        <w:rPr>
          <w:rFonts w:asciiTheme="minorHAnsi" w:hAnsiTheme="minorHAnsi" w:cstheme="minorHAnsi"/>
          <w:sz w:val="22"/>
          <w:szCs w:val="22"/>
        </w:rPr>
        <w:t>394-398</w:t>
      </w:r>
      <w:r w:rsidRPr="00094569">
        <w:rPr>
          <w:rFonts w:asciiTheme="minorHAnsi" w:hAnsiTheme="minorHAnsi" w:cstheme="minorHAnsi"/>
          <w:sz w:val="22"/>
          <w:szCs w:val="22"/>
        </w:rPr>
        <w:t>.</w:t>
      </w:r>
    </w:p>
    <w:p w14:paraId="32AB0645" w14:textId="77777777" w:rsidR="00CC463A" w:rsidRPr="00094569" w:rsidRDefault="00CC463A"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Gopinath B, Louie JCY,</w:t>
      </w:r>
      <w:r w:rsidR="0020566C" w:rsidRPr="00094569">
        <w:rPr>
          <w:rFonts w:asciiTheme="minorHAnsi" w:hAnsiTheme="minorHAnsi" w:cstheme="minorHAnsi"/>
          <w:sz w:val="22"/>
          <w:szCs w:val="22"/>
        </w:rPr>
        <w:t xml:space="preserve"> Flood VM, Burlutsky G, Hardy LL</w:t>
      </w:r>
      <w:r w:rsidRPr="00094569">
        <w:rPr>
          <w:rFonts w:asciiTheme="minorHAnsi" w:hAnsiTheme="minorHAnsi" w:cstheme="minorHAnsi"/>
          <w:sz w:val="22"/>
          <w:szCs w:val="22"/>
        </w:rPr>
        <w:t xml:space="preserve">,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Mitchell P. Influence of obesogenic behaviors on health-related quality of life in adolescents. Asia Pac J Clin Nutr </w:t>
      </w:r>
      <w:r w:rsidR="00F841D7" w:rsidRPr="00094569">
        <w:rPr>
          <w:rFonts w:asciiTheme="minorHAnsi" w:hAnsiTheme="minorHAnsi" w:cs="TimesNewRomanPS-ItalicMT"/>
          <w:iCs/>
          <w:sz w:val="22"/>
          <w:szCs w:val="22"/>
          <w:lang w:eastAsia="en-AU"/>
        </w:rPr>
        <w:t>2014;</w:t>
      </w:r>
      <w:r w:rsidR="00F841D7" w:rsidRPr="00094569">
        <w:rPr>
          <w:rFonts w:asciiTheme="minorHAnsi" w:hAnsiTheme="minorHAnsi" w:cs="TimesNewRomanPS-ItalicMT"/>
          <w:iCs/>
          <w:sz w:val="20"/>
          <w:lang w:eastAsia="en-AU"/>
        </w:rPr>
        <w:t xml:space="preserve"> 23:121-127.</w:t>
      </w:r>
    </w:p>
    <w:p w14:paraId="661C4ABF" w14:textId="77777777" w:rsidR="00F841D7" w:rsidRPr="00094569" w:rsidRDefault="0020566C"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Gopinath B, Hardy LL, Kifley A,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Mitchell P. Activity behaviors in schoolchildren and subsequent 5-year change in </w:t>
      </w:r>
      <w:r w:rsidR="00076C68" w:rsidRPr="00094569">
        <w:rPr>
          <w:rFonts w:asciiTheme="minorHAnsi" w:hAnsiTheme="minorHAnsi" w:cstheme="minorHAnsi"/>
          <w:sz w:val="22"/>
          <w:szCs w:val="22"/>
        </w:rPr>
        <w:t>blood pressure. Med Sci Sports E</w:t>
      </w:r>
      <w:r w:rsidR="00E20B1E" w:rsidRPr="00094569">
        <w:rPr>
          <w:rFonts w:asciiTheme="minorHAnsi" w:hAnsiTheme="minorHAnsi" w:cstheme="minorHAnsi"/>
          <w:sz w:val="22"/>
          <w:szCs w:val="22"/>
        </w:rPr>
        <w:t>xerc 2014</w:t>
      </w:r>
      <w:r w:rsidR="00F841D7" w:rsidRPr="00094569">
        <w:rPr>
          <w:rFonts w:asciiTheme="minorHAnsi" w:hAnsiTheme="minorHAnsi" w:cstheme="minorHAnsi"/>
          <w:sz w:val="22"/>
          <w:szCs w:val="22"/>
        </w:rPr>
        <w:t xml:space="preserve">; 46:724-729. </w:t>
      </w:r>
    </w:p>
    <w:p w14:paraId="666C7EBD" w14:textId="77777777" w:rsidR="004E41ED" w:rsidRPr="00094569" w:rsidRDefault="0000146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Ho M, Gow M, Halim J, Chisholm K,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Noakes M, Steinbeck K, Kohn M, Cowell CT, Garnett SP. </w:t>
      </w:r>
      <w:r w:rsidRPr="00094569">
        <w:rPr>
          <w:rFonts w:asciiTheme="minorHAnsi" w:hAnsiTheme="minorHAnsi" w:cstheme="minorHAnsi"/>
          <w:sz w:val="22"/>
          <w:szCs w:val="22"/>
          <w:lang w:val="en-US" w:eastAsia="zh-HK"/>
        </w:rPr>
        <w:t>Effect of a prescriptive dietary intervention</w:t>
      </w:r>
      <w:r w:rsidRPr="00094569">
        <w:rPr>
          <w:rFonts w:asciiTheme="minorHAnsi" w:hAnsiTheme="minorHAnsi" w:cstheme="minorHAnsi"/>
          <w:sz w:val="22"/>
          <w:szCs w:val="22"/>
          <w:lang w:val="en-US" w:eastAsia="zh-CN"/>
        </w:rPr>
        <w:t xml:space="preserve"> on psychological dimensions of eating behavior </w:t>
      </w:r>
      <w:r w:rsidRPr="00094569">
        <w:rPr>
          <w:rFonts w:asciiTheme="minorHAnsi" w:hAnsiTheme="minorHAnsi" w:cstheme="minorHAnsi"/>
          <w:sz w:val="22"/>
          <w:szCs w:val="22"/>
          <w:lang w:val="en-US" w:eastAsia="zh-HK"/>
        </w:rPr>
        <w:t>in</w:t>
      </w:r>
      <w:r w:rsidRPr="00094569">
        <w:rPr>
          <w:rFonts w:asciiTheme="minorHAnsi" w:hAnsiTheme="minorHAnsi" w:cstheme="minorHAnsi"/>
          <w:sz w:val="22"/>
          <w:szCs w:val="22"/>
          <w:lang w:val="en-US" w:eastAsia="zh-CN"/>
        </w:rPr>
        <w:t xml:space="preserve"> o</w:t>
      </w:r>
      <w:r w:rsidRPr="00094569">
        <w:rPr>
          <w:rFonts w:asciiTheme="minorHAnsi" w:hAnsiTheme="minorHAnsi" w:cstheme="minorHAnsi"/>
          <w:sz w:val="22"/>
          <w:szCs w:val="22"/>
          <w:lang w:val="en-US" w:eastAsia="zh-HK"/>
        </w:rPr>
        <w:t>bese</w:t>
      </w:r>
      <w:r w:rsidRPr="00094569">
        <w:rPr>
          <w:rFonts w:asciiTheme="minorHAnsi" w:hAnsiTheme="minorHAnsi" w:cstheme="minorHAnsi"/>
          <w:sz w:val="22"/>
          <w:szCs w:val="22"/>
          <w:lang w:val="en-US" w:eastAsia="zh-CN"/>
        </w:rPr>
        <w:t xml:space="preserve"> adolescents</w:t>
      </w:r>
      <w:r w:rsidRPr="00094569">
        <w:rPr>
          <w:rFonts w:asciiTheme="minorHAnsi" w:hAnsiTheme="minorHAnsi" w:cstheme="minorHAnsi"/>
          <w:sz w:val="22"/>
          <w:szCs w:val="22"/>
          <w:lang w:val="en-US" w:eastAsia="zh-HK"/>
        </w:rPr>
        <w:t>. Int J Behav Nutr Phys Activity, 2013</w:t>
      </w:r>
      <w:r w:rsidR="00285C7F" w:rsidRPr="00094569">
        <w:rPr>
          <w:rFonts w:asciiTheme="minorHAnsi" w:hAnsiTheme="minorHAnsi" w:cstheme="minorHAnsi"/>
          <w:sz w:val="22"/>
          <w:szCs w:val="22"/>
          <w:lang w:val="en-US" w:eastAsia="zh-HK"/>
        </w:rPr>
        <w:t>;</w:t>
      </w:r>
      <w:r w:rsidR="004E41ED" w:rsidRPr="00094569">
        <w:rPr>
          <w:rFonts w:asciiTheme="minorHAnsi" w:hAnsiTheme="minorHAnsi" w:cstheme="minorHAnsi"/>
          <w:sz w:val="22"/>
          <w:szCs w:val="22"/>
          <w:lang w:val="en-US" w:eastAsia="zh-HK"/>
        </w:rPr>
        <w:t xml:space="preserve"> 10:119.</w:t>
      </w:r>
      <w:r w:rsidR="004E41ED" w:rsidRPr="00094569">
        <w:rPr>
          <w:rFonts w:asciiTheme="minorHAnsi" w:hAnsiTheme="minorHAnsi" w:cstheme="minorHAnsi"/>
          <w:sz w:val="22"/>
          <w:szCs w:val="22"/>
        </w:rPr>
        <w:t xml:space="preserve"> URL: </w:t>
      </w:r>
      <w:hyperlink r:id="rId31" w:history="1">
        <w:r w:rsidR="004E41ED" w:rsidRPr="00094569">
          <w:rPr>
            <w:rStyle w:val="Hyperlink"/>
            <w:rFonts w:asciiTheme="minorHAnsi" w:hAnsiTheme="minorHAnsi" w:cstheme="minorHAnsi"/>
            <w:sz w:val="22"/>
            <w:szCs w:val="22"/>
          </w:rPr>
          <w:t>http://www.ijbnpa.org/content/10/1/119</w:t>
        </w:r>
      </w:hyperlink>
    </w:p>
    <w:p w14:paraId="6B471470" w14:textId="77777777" w:rsidR="00F04012" w:rsidRPr="00094569" w:rsidRDefault="00F0401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Shrewsbury VA, </w:t>
      </w:r>
      <w:r w:rsidRPr="00094569">
        <w:rPr>
          <w:rFonts w:asciiTheme="minorHAnsi" w:hAnsiTheme="minorHAnsi" w:cstheme="minorHAnsi"/>
          <w:b/>
          <w:sz w:val="22"/>
          <w:szCs w:val="22"/>
        </w:rPr>
        <w:t>Baur LA</w:t>
      </w:r>
      <w:r w:rsidRPr="00094569">
        <w:rPr>
          <w:rFonts w:asciiTheme="minorHAnsi" w:hAnsiTheme="minorHAnsi" w:cstheme="minorHAnsi"/>
          <w:sz w:val="22"/>
          <w:szCs w:val="22"/>
        </w:rPr>
        <w:t>, Nguyen B, Steinbeck KS. Transition to adult care in adolescent obesity: a systematic review and why it is a neg</w:t>
      </w:r>
      <w:r w:rsidR="00AF4FD9" w:rsidRPr="00094569">
        <w:rPr>
          <w:rFonts w:asciiTheme="minorHAnsi" w:hAnsiTheme="minorHAnsi" w:cstheme="minorHAnsi"/>
          <w:sz w:val="22"/>
          <w:szCs w:val="22"/>
        </w:rPr>
        <w:t>lected topic. Int J Obesity 2014</w:t>
      </w:r>
      <w:r w:rsidR="00BD2B8A" w:rsidRPr="00094569">
        <w:rPr>
          <w:rFonts w:asciiTheme="minorHAnsi" w:hAnsiTheme="minorHAnsi" w:cstheme="minorHAnsi"/>
          <w:sz w:val="22"/>
          <w:szCs w:val="22"/>
        </w:rPr>
        <w:t>;</w:t>
      </w:r>
      <w:r w:rsidRPr="00094569">
        <w:rPr>
          <w:rFonts w:asciiTheme="minorHAnsi" w:hAnsiTheme="minorHAnsi" w:cstheme="minorHAnsi"/>
          <w:sz w:val="22"/>
          <w:szCs w:val="22"/>
        </w:rPr>
        <w:t xml:space="preserve"> </w:t>
      </w:r>
      <w:r w:rsidR="00F031EA" w:rsidRPr="00094569">
        <w:rPr>
          <w:rFonts w:asciiTheme="minorHAnsi" w:hAnsiTheme="minorHAnsi" w:cstheme="minorHAnsi"/>
          <w:sz w:val="22"/>
          <w:szCs w:val="22"/>
        </w:rPr>
        <w:t>38:475-479.</w:t>
      </w:r>
    </w:p>
    <w:p w14:paraId="20E80F97" w14:textId="77777777" w:rsidR="00D867C0" w:rsidRPr="00094569" w:rsidRDefault="0082343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Niven P, Scully M, Morely B, Crawford D, </w:t>
      </w:r>
      <w:r w:rsidRPr="00094569">
        <w:rPr>
          <w:rFonts w:asciiTheme="minorHAnsi" w:hAnsiTheme="minorHAnsi" w:cstheme="minorHAnsi"/>
          <w:b/>
          <w:sz w:val="22"/>
          <w:szCs w:val="22"/>
        </w:rPr>
        <w:t>Baur LA</w:t>
      </w:r>
      <w:r w:rsidR="000625EE" w:rsidRPr="00094569">
        <w:rPr>
          <w:rFonts w:asciiTheme="minorHAnsi" w:hAnsiTheme="minorHAnsi" w:cstheme="minorHAnsi"/>
          <w:sz w:val="22"/>
          <w:szCs w:val="22"/>
        </w:rPr>
        <w:t>, Wakefield M</w:t>
      </w:r>
      <w:r w:rsidRPr="00094569">
        <w:rPr>
          <w:rFonts w:asciiTheme="minorHAnsi" w:hAnsiTheme="minorHAnsi" w:cstheme="minorHAnsi"/>
          <w:sz w:val="22"/>
          <w:szCs w:val="22"/>
        </w:rPr>
        <w:t xml:space="preserve">, NaSSDA Study Team.  </w:t>
      </w:r>
      <w:r w:rsidRPr="00094569">
        <w:rPr>
          <w:rFonts w:asciiTheme="minorHAnsi" w:hAnsiTheme="minorHAnsi" w:cstheme="minorHAnsi"/>
          <w:sz w:val="22"/>
          <w:szCs w:val="22"/>
          <w:lang w:eastAsia="en-AU"/>
        </w:rPr>
        <w:t>Socio-economic disparities in Australian adole</w:t>
      </w:r>
      <w:r w:rsidR="00DA5FB6" w:rsidRPr="00094569">
        <w:rPr>
          <w:rFonts w:asciiTheme="minorHAnsi" w:hAnsiTheme="minorHAnsi" w:cstheme="minorHAnsi"/>
          <w:sz w:val="22"/>
          <w:szCs w:val="22"/>
          <w:lang w:eastAsia="en-AU"/>
        </w:rPr>
        <w:t xml:space="preserve">scents’ eating behaviours. Pub </w:t>
      </w:r>
      <w:r w:rsidR="00AF4FD9" w:rsidRPr="00094569">
        <w:rPr>
          <w:rFonts w:asciiTheme="minorHAnsi" w:hAnsiTheme="minorHAnsi" w:cstheme="minorHAnsi"/>
          <w:sz w:val="22"/>
          <w:szCs w:val="22"/>
          <w:lang w:eastAsia="en-AU"/>
        </w:rPr>
        <w:t>Health Nutr 2014</w:t>
      </w:r>
      <w:r w:rsidR="003E6BB1" w:rsidRPr="00094569">
        <w:rPr>
          <w:rFonts w:asciiTheme="minorHAnsi" w:hAnsiTheme="minorHAnsi"/>
          <w:sz w:val="22"/>
          <w:szCs w:val="22"/>
        </w:rPr>
        <w:t>; 17:2753-8.</w:t>
      </w:r>
    </w:p>
    <w:p w14:paraId="01AAD3EC" w14:textId="77777777" w:rsidR="00D867C0" w:rsidRPr="00094569" w:rsidRDefault="001D21D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Cs/>
          <w:sz w:val="22"/>
          <w:szCs w:val="22"/>
        </w:rPr>
        <w:t xml:space="preserve">Jiang H, </w:t>
      </w:r>
      <w:r w:rsidR="003A198E" w:rsidRPr="00094569">
        <w:rPr>
          <w:rFonts w:asciiTheme="minorHAnsi" w:hAnsiTheme="minorHAnsi" w:cstheme="minorHAnsi"/>
          <w:bCs/>
          <w:sz w:val="22"/>
          <w:szCs w:val="22"/>
        </w:rPr>
        <w:t xml:space="preserve">Li M, </w:t>
      </w:r>
      <w:r w:rsidR="00F24CEE" w:rsidRPr="00094569">
        <w:rPr>
          <w:rFonts w:asciiTheme="minorHAnsi" w:hAnsiTheme="minorHAnsi" w:cstheme="minorHAnsi"/>
          <w:bCs/>
          <w:sz w:val="22"/>
          <w:szCs w:val="22"/>
        </w:rPr>
        <w:t xml:space="preserve">Wen LM, Hu Q, Yang D, He G, Dibley M, </w:t>
      </w:r>
      <w:r w:rsidR="00F24CEE" w:rsidRPr="00094569">
        <w:rPr>
          <w:rFonts w:asciiTheme="minorHAnsi" w:hAnsiTheme="minorHAnsi" w:cstheme="minorHAnsi"/>
          <w:b/>
          <w:bCs/>
          <w:sz w:val="22"/>
          <w:szCs w:val="22"/>
        </w:rPr>
        <w:t>Baur LA</w:t>
      </w:r>
      <w:r w:rsidR="00F24CEE" w:rsidRPr="00094569">
        <w:rPr>
          <w:rFonts w:asciiTheme="minorHAnsi" w:hAnsiTheme="minorHAnsi" w:cstheme="minorHAnsi"/>
          <w:bCs/>
          <w:sz w:val="22"/>
          <w:szCs w:val="22"/>
        </w:rPr>
        <w:t xml:space="preserve">, Qian X. </w:t>
      </w:r>
      <w:r w:rsidR="00CF7620" w:rsidRPr="00094569">
        <w:rPr>
          <w:rFonts w:asciiTheme="minorHAnsi" w:hAnsiTheme="minorHAnsi" w:cstheme="minorHAnsi"/>
          <w:bCs/>
          <w:sz w:val="22"/>
          <w:szCs w:val="22"/>
        </w:rPr>
        <w:t xml:space="preserve">Effect of </w:t>
      </w:r>
      <w:r w:rsidR="00D867C0" w:rsidRPr="00094569">
        <w:rPr>
          <w:rFonts w:asciiTheme="minorHAnsi" w:hAnsiTheme="minorHAnsi" w:cstheme="minorHAnsi"/>
          <w:bCs/>
          <w:sz w:val="22"/>
          <w:szCs w:val="22"/>
        </w:rPr>
        <w:t xml:space="preserve">short message service </w:t>
      </w:r>
      <w:r w:rsidR="00CF7620" w:rsidRPr="00094569">
        <w:rPr>
          <w:rFonts w:asciiTheme="minorHAnsi" w:hAnsiTheme="minorHAnsi" w:cstheme="minorHAnsi"/>
          <w:bCs/>
          <w:sz w:val="22"/>
          <w:szCs w:val="22"/>
        </w:rPr>
        <w:t>on</w:t>
      </w:r>
      <w:r w:rsidR="00D867C0" w:rsidRPr="00094569">
        <w:rPr>
          <w:rFonts w:asciiTheme="minorHAnsi" w:hAnsiTheme="minorHAnsi" w:cstheme="minorHAnsi"/>
          <w:bCs/>
          <w:sz w:val="22"/>
          <w:szCs w:val="22"/>
        </w:rPr>
        <w:t xml:space="preserve"> infant feeding practices</w:t>
      </w:r>
      <w:r w:rsidR="00CF7620" w:rsidRPr="00094569">
        <w:rPr>
          <w:rFonts w:asciiTheme="minorHAnsi" w:hAnsiTheme="minorHAnsi" w:cstheme="minorHAnsi"/>
          <w:bCs/>
          <w:sz w:val="22"/>
          <w:szCs w:val="22"/>
        </w:rPr>
        <w:t xml:space="preserve">. </w:t>
      </w:r>
      <w:r w:rsidR="00D867C0" w:rsidRPr="00094569">
        <w:rPr>
          <w:rFonts w:asciiTheme="minorHAnsi" w:hAnsiTheme="minorHAnsi" w:cstheme="minorHAnsi"/>
          <w:bCs/>
          <w:sz w:val="22"/>
          <w:szCs w:val="22"/>
        </w:rPr>
        <w:t xml:space="preserve"> Findings from a community-based study in Shanghai</w:t>
      </w:r>
      <w:r w:rsidR="00292F89" w:rsidRPr="00094569">
        <w:rPr>
          <w:rFonts w:asciiTheme="minorHAnsi" w:hAnsiTheme="minorHAnsi" w:cstheme="minorHAnsi"/>
          <w:bCs/>
          <w:sz w:val="22"/>
          <w:szCs w:val="22"/>
        </w:rPr>
        <w:t>. JAMA Pediatrics</w:t>
      </w:r>
      <w:r w:rsidR="0015372B" w:rsidRPr="00094569">
        <w:rPr>
          <w:rFonts w:asciiTheme="minorHAnsi" w:hAnsiTheme="minorHAnsi" w:cstheme="minorHAnsi"/>
          <w:bCs/>
          <w:sz w:val="22"/>
          <w:szCs w:val="22"/>
        </w:rPr>
        <w:t xml:space="preserve"> 2014</w:t>
      </w:r>
      <w:r w:rsidR="0078205C" w:rsidRPr="00094569">
        <w:rPr>
          <w:rFonts w:asciiTheme="minorHAnsi" w:hAnsiTheme="minorHAnsi" w:cstheme="minorHAnsi"/>
          <w:bCs/>
          <w:sz w:val="22"/>
          <w:szCs w:val="22"/>
        </w:rPr>
        <w:t>; 168:471-478.</w:t>
      </w:r>
    </w:p>
    <w:p w14:paraId="1190C3D4" w14:textId="77777777" w:rsidR="00AF13B0" w:rsidRPr="00094569" w:rsidRDefault="00165D3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Cliff D, </w:t>
      </w:r>
      <w:r w:rsidR="00E74B04" w:rsidRPr="00094569">
        <w:rPr>
          <w:rFonts w:asciiTheme="minorHAnsi" w:hAnsiTheme="minorHAnsi" w:cstheme="minorHAnsi"/>
          <w:sz w:val="22"/>
          <w:szCs w:val="22"/>
        </w:rPr>
        <w:t xml:space="preserve">Jones RA, Burrows TL, Morgan PJ, Collins CE, </w:t>
      </w:r>
      <w:r w:rsidR="00E74B04" w:rsidRPr="00094569">
        <w:rPr>
          <w:rFonts w:asciiTheme="minorHAnsi" w:hAnsiTheme="minorHAnsi" w:cstheme="minorHAnsi"/>
          <w:b/>
          <w:sz w:val="22"/>
          <w:szCs w:val="22"/>
        </w:rPr>
        <w:t>Baur LA</w:t>
      </w:r>
      <w:r w:rsidR="00E74B04" w:rsidRPr="00094569">
        <w:rPr>
          <w:rFonts w:asciiTheme="minorHAnsi" w:hAnsiTheme="minorHAnsi" w:cstheme="minorHAnsi"/>
          <w:sz w:val="22"/>
          <w:szCs w:val="22"/>
        </w:rPr>
        <w:t xml:space="preserve">, Okely AD. </w:t>
      </w:r>
      <w:r w:rsidRPr="00094569">
        <w:rPr>
          <w:rFonts w:asciiTheme="minorHAnsi" w:hAnsiTheme="minorHAnsi" w:cstheme="minorHAnsi"/>
          <w:sz w:val="22"/>
          <w:szCs w:val="22"/>
        </w:rPr>
        <w:t>Volumes and bouts of sedentary behavior and physical activity: Associations with cardio-metabolic health in obese children. Obesity 2014</w:t>
      </w:r>
      <w:r w:rsidR="00441E99" w:rsidRPr="00094569">
        <w:rPr>
          <w:rFonts w:asciiTheme="minorHAnsi" w:hAnsiTheme="minorHAnsi" w:cstheme="minorHAnsi"/>
          <w:sz w:val="22"/>
          <w:szCs w:val="22"/>
        </w:rPr>
        <w:t>; 22: E112-E118</w:t>
      </w:r>
    </w:p>
    <w:p w14:paraId="79B54D3E" w14:textId="77777777" w:rsidR="00124D99" w:rsidRPr="00094569" w:rsidRDefault="00EC192E" w:rsidP="00743DAA">
      <w:pPr>
        <w:numPr>
          <w:ilvl w:val="0"/>
          <w:numId w:val="3"/>
        </w:numPr>
        <w:tabs>
          <w:tab w:val="num" w:pos="720"/>
        </w:tabs>
        <w:ind w:left="720" w:right="-498" w:hanging="720"/>
        <w:rPr>
          <w:rStyle w:val="Hyperlink"/>
          <w:rFonts w:asciiTheme="minorHAnsi" w:hAnsiTheme="minorHAnsi" w:cstheme="minorHAnsi"/>
          <w:bCs/>
          <w:color w:val="auto"/>
          <w:sz w:val="22"/>
          <w:szCs w:val="22"/>
          <w:u w:val="none"/>
        </w:rPr>
      </w:pPr>
      <w:r w:rsidRPr="00094569">
        <w:rPr>
          <w:rFonts w:asciiTheme="minorHAnsi" w:hAnsiTheme="minorHAnsi" w:cstheme="minorHAnsi"/>
          <w:sz w:val="22"/>
          <w:szCs w:val="22"/>
        </w:rPr>
        <w:t xml:space="preserve">Engelen L, Bundy A, Naughton G, Bauman A,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00124D99" w:rsidRPr="00094569">
        <w:rPr>
          <w:rFonts w:asciiTheme="minorHAnsi" w:hAnsiTheme="minorHAnsi" w:cstheme="minorHAnsi"/>
          <w:sz w:val="22"/>
          <w:szCs w:val="22"/>
        </w:rPr>
        <w:t>Understanding patterns of young children’s physical activity after school - It’s all about context: A cross-sectional stud</w:t>
      </w:r>
      <w:r w:rsidRPr="00094569">
        <w:rPr>
          <w:rFonts w:asciiTheme="minorHAnsi" w:hAnsiTheme="minorHAnsi" w:cstheme="minorHAnsi"/>
          <w:sz w:val="22"/>
          <w:szCs w:val="22"/>
        </w:rPr>
        <w:t>y. J Phys Act Health 201</w:t>
      </w:r>
      <w:r w:rsidR="00AE6CCE" w:rsidRPr="00094569">
        <w:rPr>
          <w:rFonts w:asciiTheme="minorHAnsi" w:hAnsiTheme="minorHAnsi" w:cstheme="minorHAnsi"/>
          <w:sz w:val="22"/>
          <w:szCs w:val="22"/>
        </w:rPr>
        <w:t>5</w:t>
      </w:r>
      <w:r w:rsidR="00AB6376" w:rsidRPr="00094569">
        <w:rPr>
          <w:rFonts w:asciiTheme="minorHAnsi" w:hAnsiTheme="minorHAnsi" w:cstheme="minorHAnsi"/>
          <w:sz w:val="22"/>
          <w:szCs w:val="22"/>
        </w:rPr>
        <w:t xml:space="preserve">; 12:335-339. </w:t>
      </w:r>
      <w:r w:rsidR="00AE6CCE" w:rsidRPr="00094569">
        <w:rPr>
          <w:rFonts w:asciiTheme="minorHAnsi" w:hAnsiTheme="minorHAnsi" w:cstheme="minorHAnsi"/>
          <w:sz w:val="22"/>
          <w:szCs w:val="22"/>
        </w:rPr>
        <w:t xml:space="preserve">Published on-line: </w:t>
      </w:r>
      <w:hyperlink r:id="rId32" w:history="1">
        <w:r w:rsidR="00AE6CCE" w:rsidRPr="00094569">
          <w:rPr>
            <w:rStyle w:val="Hyperlink"/>
            <w:rFonts w:asciiTheme="minorHAnsi" w:hAnsiTheme="minorHAnsi"/>
            <w:sz w:val="22"/>
            <w:szCs w:val="22"/>
          </w:rPr>
          <w:t>http://dx.doi.org/10.1123/jpah.2013-0153</w:t>
        </w:r>
      </w:hyperlink>
    </w:p>
    <w:p w14:paraId="3B614154" w14:textId="77777777" w:rsidR="00C02632" w:rsidRPr="00094569" w:rsidRDefault="00C02632"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sz w:val="22"/>
          <w:szCs w:val="22"/>
        </w:rPr>
        <w:t xml:space="preserve">Evans CA, Selvadurai H, </w:t>
      </w:r>
      <w:r w:rsidRPr="00094569">
        <w:rPr>
          <w:rFonts w:asciiTheme="minorHAnsi" w:hAnsiTheme="minorHAnsi" w:cstheme="minorHAnsi"/>
          <w:b/>
          <w:sz w:val="22"/>
          <w:szCs w:val="22"/>
        </w:rPr>
        <w:t>Baur LA</w:t>
      </w:r>
      <w:r w:rsidRPr="00094569">
        <w:rPr>
          <w:rFonts w:asciiTheme="minorHAnsi" w:hAnsiTheme="minorHAnsi" w:cstheme="minorHAnsi"/>
          <w:sz w:val="22"/>
          <w:szCs w:val="22"/>
        </w:rPr>
        <w:t>, Waters KA. Effects of obstructive sleep apnea and obesity on exercise function in children. Sleep 2014</w:t>
      </w:r>
      <w:r w:rsidR="002D31B0" w:rsidRPr="00094569">
        <w:rPr>
          <w:rFonts w:asciiTheme="minorHAnsi" w:hAnsiTheme="minorHAnsi" w:cstheme="minorHAnsi"/>
          <w:sz w:val="22"/>
          <w:szCs w:val="22"/>
        </w:rPr>
        <w:t>; 37:1103-1110.</w:t>
      </w:r>
    </w:p>
    <w:p w14:paraId="1D140C75" w14:textId="77777777" w:rsidR="00374B72" w:rsidRPr="00094569" w:rsidRDefault="00831FF3"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sz w:val="22"/>
          <w:szCs w:val="22"/>
        </w:rPr>
        <w:t xml:space="preserve">Gopinath B, Louie J, Flood V, Rochtchina E,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Mitchell P. </w:t>
      </w:r>
      <w:r w:rsidRPr="00094569">
        <w:rPr>
          <w:rFonts w:asciiTheme="minorHAnsi" w:hAnsiTheme="minorHAnsi" w:cstheme="minorHAnsi"/>
          <w:color w:val="000000"/>
          <w:sz w:val="22"/>
          <w:szCs w:val="22"/>
        </w:rPr>
        <w:t>Parental history of hypertension and dietary</w:t>
      </w:r>
      <w:r w:rsidR="008E1590" w:rsidRPr="00094569">
        <w:rPr>
          <w:rFonts w:asciiTheme="minorHAnsi" w:hAnsiTheme="minorHAnsi" w:cstheme="minorHAnsi"/>
          <w:color w:val="000000"/>
          <w:sz w:val="22"/>
          <w:szCs w:val="22"/>
        </w:rPr>
        <w:t xml:space="preserve"> i</w:t>
      </w:r>
      <w:r w:rsidRPr="00094569">
        <w:rPr>
          <w:rFonts w:asciiTheme="minorHAnsi" w:hAnsiTheme="minorHAnsi" w:cstheme="minorHAnsi"/>
          <w:color w:val="000000"/>
          <w:sz w:val="22"/>
          <w:szCs w:val="22"/>
        </w:rPr>
        <w:t>ntakes in early adolescent offspring: a population-</w:t>
      </w:r>
      <w:r w:rsidR="003E6BB1" w:rsidRPr="00094569">
        <w:rPr>
          <w:rFonts w:asciiTheme="minorHAnsi" w:hAnsiTheme="minorHAnsi" w:cstheme="minorHAnsi"/>
          <w:color w:val="000000"/>
          <w:sz w:val="22"/>
          <w:szCs w:val="22"/>
        </w:rPr>
        <w:t xml:space="preserve">based study. J Hum Hypertension </w:t>
      </w:r>
      <w:r w:rsidR="003E6BB1" w:rsidRPr="00094569">
        <w:rPr>
          <w:rFonts w:asciiTheme="minorHAnsi" w:hAnsiTheme="minorHAnsi"/>
          <w:sz w:val="22"/>
          <w:szCs w:val="22"/>
        </w:rPr>
        <w:t>2014; 28:721-725.</w:t>
      </w:r>
    </w:p>
    <w:p w14:paraId="252EAF49" w14:textId="77777777" w:rsidR="00BD2B8A" w:rsidRPr="00094569" w:rsidRDefault="00374B72"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bCs/>
          <w:sz w:val="22"/>
          <w:szCs w:val="22"/>
        </w:rPr>
        <w:t xml:space="preserve">Gow ML, Ho M, Burrows TL, </w:t>
      </w:r>
      <w:r w:rsidRPr="00094569">
        <w:rPr>
          <w:rFonts w:asciiTheme="minorHAnsi" w:hAnsiTheme="minorHAnsi" w:cstheme="minorHAnsi"/>
          <w:b/>
          <w:bCs/>
          <w:sz w:val="22"/>
          <w:szCs w:val="22"/>
        </w:rPr>
        <w:t>Baur LA</w:t>
      </w:r>
      <w:r w:rsidRPr="00094569">
        <w:rPr>
          <w:rFonts w:asciiTheme="minorHAnsi" w:hAnsiTheme="minorHAnsi" w:cstheme="minorHAnsi"/>
          <w:bCs/>
          <w:sz w:val="22"/>
          <w:szCs w:val="22"/>
        </w:rPr>
        <w:t xml:space="preserve">, Stewart L, Hutchesson MJ, Cowell CT, Collins CE, Garnett SP. </w:t>
      </w:r>
      <w:r w:rsidR="00D87A32" w:rsidRPr="00094569">
        <w:rPr>
          <w:rFonts w:asciiTheme="minorHAnsi" w:hAnsiTheme="minorHAnsi" w:cstheme="minorHAnsi"/>
          <w:bCs/>
          <w:sz w:val="22"/>
          <w:szCs w:val="22"/>
        </w:rPr>
        <w:t xml:space="preserve">Impact of dietary macronutrient distribution </w:t>
      </w:r>
      <w:r w:rsidRPr="00094569">
        <w:rPr>
          <w:rFonts w:asciiTheme="minorHAnsi" w:hAnsiTheme="minorHAnsi" w:cstheme="minorHAnsi"/>
          <w:sz w:val="22"/>
          <w:szCs w:val="22"/>
        </w:rPr>
        <w:t>on BMI and cardiometabolic outcomes in overweight and obese children and adolescents: A systematic review</w:t>
      </w:r>
      <w:r w:rsidR="003F537C" w:rsidRPr="00094569">
        <w:rPr>
          <w:rFonts w:asciiTheme="minorHAnsi" w:hAnsiTheme="minorHAnsi" w:cstheme="minorHAnsi"/>
          <w:sz w:val="22"/>
          <w:szCs w:val="22"/>
        </w:rPr>
        <w:t>. N</w:t>
      </w:r>
      <w:r w:rsidR="009F6A82" w:rsidRPr="00094569">
        <w:rPr>
          <w:rFonts w:asciiTheme="minorHAnsi" w:hAnsiTheme="minorHAnsi" w:cstheme="minorHAnsi"/>
          <w:sz w:val="22"/>
          <w:szCs w:val="22"/>
        </w:rPr>
        <w:t>utrition</w:t>
      </w:r>
      <w:r w:rsidR="003F537C" w:rsidRPr="00094569">
        <w:rPr>
          <w:rFonts w:asciiTheme="minorHAnsi" w:hAnsiTheme="minorHAnsi" w:cstheme="minorHAnsi"/>
          <w:sz w:val="22"/>
          <w:szCs w:val="22"/>
        </w:rPr>
        <w:t xml:space="preserve"> Rev</w:t>
      </w:r>
      <w:r w:rsidR="00BD2B8A" w:rsidRPr="00094569">
        <w:rPr>
          <w:rFonts w:asciiTheme="minorHAnsi" w:hAnsiTheme="minorHAnsi" w:cstheme="minorHAnsi"/>
          <w:sz w:val="22"/>
          <w:szCs w:val="22"/>
        </w:rPr>
        <w:t xml:space="preserve"> 2014; 72:453-470.</w:t>
      </w:r>
      <w:r w:rsidRPr="00094569">
        <w:rPr>
          <w:rFonts w:asciiTheme="minorHAnsi" w:hAnsiTheme="minorHAnsi" w:cstheme="minorHAnsi"/>
          <w:sz w:val="22"/>
          <w:szCs w:val="22"/>
        </w:rPr>
        <w:t xml:space="preserve"> </w:t>
      </w:r>
    </w:p>
    <w:p w14:paraId="0B0741A3" w14:textId="77777777" w:rsidR="00BD2B8A" w:rsidRPr="00094569" w:rsidRDefault="00C76916"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sz w:val="22"/>
          <w:szCs w:val="22"/>
        </w:rPr>
        <w:t>Wen LM</w:t>
      </w:r>
      <w:r w:rsidRPr="00094569">
        <w:rPr>
          <w:rFonts w:asciiTheme="minorHAnsi" w:hAnsiTheme="minorHAnsi" w:cstheme="minorHAnsi"/>
          <w:b/>
          <w:sz w:val="22"/>
          <w:szCs w:val="22"/>
        </w:rPr>
        <w:t>, Baur LA</w:t>
      </w:r>
      <w:r w:rsidRPr="00094569">
        <w:rPr>
          <w:rFonts w:asciiTheme="minorHAnsi" w:hAnsiTheme="minorHAnsi" w:cstheme="minorHAnsi"/>
          <w:sz w:val="22"/>
          <w:szCs w:val="22"/>
        </w:rPr>
        <w:t xml:space="preserve">, Rissel CR, Xu H, Simpson JM. Correlates of body mass index and overweight and obesity of children aged 2 years: findings from the Healthy Beginnings Trial. Obesity </w:t>
      </w:r>
      <w:r w:rsidR="00BD2B8A" w:rsidRPr="00094569">
        <w:rPr>
          <w:rFonts w:asciiTheme="minorHAnsi" w:hAnsiTheme="minorHAnsi" w:cstheme="minorHAnsi"/>
          <w:sz w:val="22"/>
          <w:szCs w:val="22"/>
        </w:rPr>
        <w:t>2014; 22:1723-1730.</w:t>
      </w:r>
      <w:r w:rsidR="00C744DF" w:rsidRPr="00094569">
        <w:rPr>
          <w:rFonts w:asciiTheme="minorHAnsi" w:hAnsiTheme="minorHAnsi" w:cstheme="minorHAnsi"/>
          <w:sz w:val="22"/>
          <w:szCs w:val="22"/>
        </w:rPr>
        <w:t xml:space="preserve">  </w:t>
      </w:r>
    </w:p>
    <w:p w14:paraId="306DD3F2" w14:textId="77777777" w:rsidR="00552D25" w:rsidRPr="00094569" w:rsidRDefault="001C1673" w:rsidP="00743DAA">
      <w:pPr>
        <w:numPr>
          <w:ilvl w:val="0"/>
          <w:numId w:val="3"/>
        </w:numPr>
        <w:tabs>
          <w:tab w:val="num" w:pos="720"/>
        </w:tabs>
        <w:ind w:left="720" w:right="-498" w:hanging="720"/>
        <w:rPr>
          <w:rStyle w:val="Hyperlink"/>
          <w:rFonts w:asciiTheme="minorHAnsi" w:hAnsiTheme="minorHAnsi" w:cstheme="minorHAnsi"/>
          <w:bCs/>
          <w:color w:val="auto"/>
          <w:sz w:val="22"/>
          <w:szCs w:val="22"/>
          <w:u w:val="none"/>
        </w:rPr>
      </w:pPr>
      <w:r w:rsidRPr="00094569">
        <w:rPr>
          <w:rFonts w:asciiTheme="minorHAnsi" w:hAnsiTheme="minorHAnsi" w:cstheme="minorHAnsi"/>
          <w:sz w:val="22"/>
          <w:szCs w:val="22"/>
        </w:rPr>
        <w:t xml:space="preserve">Hayes A, </w:t>
      </w:r>
      <w:r w:rsidR="006A2BA5" w:rsidRPr="00094569">
        <w:rPr>
          <w:rFonts w:asciiTheme="minorHAnsi" w:hAnsiTheme="minorHAnsi" w:cstheme="minorHAnsi"/>
          <w:sz w:val="22"/>
          <w:szCs w:val="22"/>
        </w:rPr>
        <w:t xml:space="preserve">Lung T, Wen LM, </w:t>
      </w:r>
      <w:r w:rsidR="006A2BA5" w:rsidRPr="00094569">
        <w:rPr>
          <w:rFonts w:asciiTheme="minorHAnsi" w:hAnsiTheme="minorHAnsi" w:cstheme="minorHAnsi"/>
          <w:b/>
          <w:sz w:val="22"/>
          <w:szCs w:val="22"/>
        </w:rPr>
        <w:t>Baur L</w:t>
      </w:r>
      <w:r w:rsidR="006A2BA5" w:rsidRPr="00094569">
        <w:rPr>
          <w:rFonts w:asciiTheme="minorHAnsi" w:hAnsiTheme="minorHAnsi" w:cstheme="minorHAnsi"/>
          <w:sz w:val="22"/>
          <w:szCs w:val="22"/>
        </w:rPr>
        <w:t xml:space="preserve">, Rissel C, Howard K. </w:t>
      </w:r>
      <w:r w:rsidR="002D7A83" w:rsidRPr="00094569">
        <w:rPr>
          <w:rFonts w:asciiTheme="minorHAnsi" w:hAnsiTheme="minorHAnsi" w:cstheme="minorHAnsi"/>
          <w:sz w:val="22"/>
          <w:szCs w:val="22"/>
        </w:rPr>
        <w:t xml:space="preserve">Economic evaluation of “Healthy Beginnings” an early childhood intervention to prevent obesity. </w:t>
      </w:r>
      <w:r w:rsidR="006A2BA5" w:rsidRPr="00094569">
        <w:rPr>
          <w:rFonts w:asciiTheme="minorHAnsi" w:hAnsiTheme="minorHAnsi" w:cstheme="minorHAnsi"/>
          <w:sz w:val="22"/>
          <w:szCs w:val="22"/>
        </w:rPr>
        <w:t>Obesity 2014</w:t>
      </w:r>
      <w:r w:rsidR="00BD2B8A" w:rsidRPr="00094569">
        <w:rPr>
          <w:rFonts w:asciiTheme="minorHAnsi" w:hAnsiTheme="minorHAnsi" w:cstheme="minorHAnsi"/>
          <w:sz w:val="22"/>
          <w:szCs w:val="22"/>
        </w:rPr>
        <w:t>; 22:</w:t>
      </w:r>
      <w:r w:rsidR="00BD2B8A" w:rsidRPr="00094569">
        <w:rPr>
          <w:rFonts w:asciiTheme="minorHAnsi" w:hAnsiTheme="minorHAnsi" w:cstheme="minorHAnsi"/>
          <w:sz w:val="22"/>
          <w:szCs w:val="22"/>
          <w:lang w:val="en"/>
        </w:rPr>
        <w:t>1709–1715.</w:t>
      </w:r>
    </w:p>
    <w:p w14:paraId="0068BA91" w14:textId="77777777" w:rsidR="00A21E56" w:rsidRPr="00094569" w:rsidRDefault="00A42FB4"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sz w:val="22"/>
          <w:szCs w:val="22"/>
          <w:lang w:val="en-US"/>
        </w:rPr>
        <w:t>Jiang X-X</w:t>
      </w:r>
      <w:r w:rsidR="00A21E56" w:rsidRPr="00094569">
        <w:rPr>
          <w:rFonts w:asciiTheme="minorHAnsi" w:hAnsiTheme="minorHAnsi" w:cstheme="minorHAnsi"/>
          <w:sz w:val="22"/>
          <w:szCs w:val="22"/>
          <w:lang w:val="en-US"/>
        </w:rPr>
        <w:t xml:space="preserve">, Hardy LH, </w:t>
      </w:r>
      <w:r w:rsidR="00A21E56" w:rsidRPr="00094569">
        <w:rPr>
          <w:rFonts w:asciiTheme="minorHAnsi" w:hAnsiTheme="minorHAnsi" w:cstheme="minorHAnsi"/>
          <w:b/>
          <w:sz w:val="22"/>
          <w:szCs w:val="22"/>
          <w:lang w:val="en-US"/>
        </w:rPr>
        <w:t>Baur LA</w:t>
      </w:r>
      <w:r w:rsidR="00A21E56" w:rsidRPr="00094569">
        <w:rPr>
          <w:rFonts w:asciiTheme="minorHAnsi" w:hAnsiTheme="minorHAnsi" w:cstheme="minorHAnsi"/>
          <w:sz w:val="22"/>
          <w:szCs w:val="22"/>
          <w:lang w:val="en-US"/>
        </w:rPr>
        <w:t xml:space="preserve">, Ding D, </w:t>
      </w:r>
      <w:r w:rsidR="00F312B9" w:rsidRPr="00094569">
        <w:rPr>
          <w:rFonts w:asciiTheme="minorHAnsi" w:hAnsiTheme="minorHAnsi" w:cstheme="minorHAnsi"/>
          <w:sz w:val="22"/>
          <w:szCs w:val="22"/>
          <w:lang w:val="en-US"/>
        </w:rPr>
        <w:t xml:space="preserve">Shi H-J. </w:t>
      </w:r>
      <w:r w:rsidR="00A21E56" w:rsidRPr="00094569">
        <w:rPr>
          <w:rFonts w:asciiTheme="minorHAnsi" w:hAnsiTheme="minorHAnsi" w:cstheme="minorHAnsi"/>
          <w:sz w:val="22"/>
          <w:szCs w:val="22"/>
          <w:lang w:val="en-US"/>
        </w:rPr>
        <w:t>High prevalence of overweight and obesity among inner city Chinese children in Shanghai, 2011. Annals Human Biology 2014</w:t>
      </w:r>
      <w:r w:rsidR="00EB14F1" w:rsidRPr="00094569">
        <w:rPr>
          <w:rFonts w:asciiTheme="minorHAnsi" w:hAnsiTheme="minorHAnsi" w:cstheme="minorHAnsi"/>
          <w:sz w:val="22"/>
          <w:szCs w:val="22"/>
          <w:lang w:val="en-US"/>
        </w:rPr>
        <w:t xml:space="preserve">; </w:t>
      </w:r>
      <w:r w:rsidR="00EB14F1" w:rsidRPr="00094569">
        <w:rPr>
          <w:rFonts w:asciiTheme="minorHAnsi" w:hAnsiTheme="minorHAnsi"/>
          <w:sz w:val="22"/>
          <w:szCs w:val="22"/>
        </w:rPr>
        <w:t>41:469-472.</w:t>
      </w:r>
    </w:p>
    <w:p w14:paraId="4CCA035F" w14:textId="77777777" w:rsidR="00C21D23" w:rsidRPr="00094569" w:rsidRDefault="00C21D23"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sz w:val="22"/>
          <w:szCs w:val="22"/>
          <w:lang w:val="en-US"/>
        </w:rPr>
        <w:t>Jiang X-X, Hardy LH</w:t>
      </w:r>
      <w:r w:rsidR="00777428" w:rsidRPr="00094569">
        <w:rPr>
          <w:rFonts w:asciiTheme="minorHAnsi" w:hAnsiTheme="minorHAnsi" w:cstheme="minorHAnsi"/>
          <w:sz w:val="22"/>
          <w:szCs w:val="22"/>
          <w:lang w:val="en-US"/>
        </w:rPr>
        <w:t xml:space="preserve">, Ding D, </w:t>
      </w:r>
      <w:r w:rsidR="00777428" w:rsidRPr="00094569">
        <w:rPr>
          <w:rFonts w:asciiTheme="minorHAnsi" w:hAnsiTheme="minorHAnsi" w:cstheme="minorHAnsi"/>
          <w:b/>
          <w:sz w:val="22"/>
          <w:szCs w:val="22"/>
          <w:lang w:val="en-US"/>
        </w:rPr>
        <w:t>Baur LA</w:t>
      </w:r>
      <w:r w:rsidR="00777428" w:rsidRPr="00094569">
        <w:rPr>
          <w:rFonts w:asciiTheme="minorHAnsi" w:hAnsiTheme="minorHAnsi" w:cstheme="minorHAnsi"/>
          <w:sz w:val="22"/>
          <w:szCs w:val="22"/>
          <w:lang w:val="en-US"/>
        </w:rPr>
        <w:t xml:space="preserve">, Shi H-J. </w:t>
      </w:r>
      <w:r w:rsidRPr="00094569">
        <w:rPr>
          <w:rFonts w:asciiTheme="minorHAnsi" w:hAnsiTheme="minorHAnsi" w:cstheme="minorHAnsi"/>
          <w:sz w:val="22"/>
          <w:szCs w:val="22"/>
        </w:rPr>
        <w:t>Recreational screen-time among Chinese adolescents: a cross-sectional study</w:t>
      </w:r>
      <w:r w:rsidR="00A27D1C" w:rsidRPr="00094569">
        <w:rPr>
          <w:rFonts w:asciiTheme="minorHAnsi" w:hAnsiTheme="minorHAnsi" w:cstheme="minorHAnsi"/>
          <w:sz w:val="22"/>
          <w:szCs w:val="22"/>
        </w:rPr>
        <w:t xml:space="preserve">. J Epidemiol </w:t>
      </w:r>
      <w:r w:rsidR="00777428" w:rsidRPr="00094569">
        <w:rPr>
          <w:rFonts w:asciiTheme="minorHAnsi" w:hAnsiTheme="minorHAnsi" w:cstheme="minorHAnsi"/>
          <w:sz w:val="22"/>
          <w:szCs w:val="22"/>
        </w:rPr>
        <w:t>201</w:t>
      </w:r>
      <w:r w:rsidR="00962003" w:rsidRPr="00094569">
        <w:rPr>
          <w:rFonts w:asciiTheme="minorHAnsi" w:hAnsiTheme="minorHAnsi" w:cstheme="minorHAnsi"/>
          <w:sz w:val="22"/>
          <w:szCs w:val="22"/>
        </w:rPr>
        <w:t xml:space="preserve">4; </w:t>
      </w:r>
      <w:r w:rsidR="00962003" w:rsidRPr="00094569">
        <w:rPr>
          <w:rFonts w:asciiTheme="minorHAnsi" w:hAnsiTheme="minorHAnsi"/>
          <w:sz w:val="22"/>
          <w:szCs w:val="22"/>
        </w:rPr>
        <w:t>24:397-403.</w:t>
      </w:r>
    </w:p>
    <w:p w14:paraId="7CF04447" w14:textId="77777777" w:rsidR="00C73751" w:rsidRPr="00094569" w:rsidRDefault="003D53A4"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sz w:val="22"/>
          <w:szCs w:val="22"/>
        </w:rPr>
        <w:t xml:space="preserve">Gopinath B, Flood VM, Burlutsky G, Louie JCY,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Mitchell P. </w:t>
      </w:r>
      <w:r w:rsidRPr="00094569">
        <w:rPr>
          <w:rFonts w:asciiTheme="minorHAnsi" w:hAnsiTheme="minorHAnsi" w:cstheme="minorHAnsi"/>
          <w:sz w:val="22"/>
          <w:szCs w:val="22"/>
          <w:lang w:val="en-US"/>
        </w:rPr>
        <w:t>Pattern</w:t>
      </w:r>
      <w:r w:rsidR="00962003" w:rsidRPr="00094569">
        <w:rPr>
          <w:rFonts w:asciiTheme="minorHAnsi" w:hAnsiTheme="minorHAnsi" w:cstheme="minorHAnsi"/>
          <w:sz w:val="22"/>
          <w:szCs w:val="22"/>
          <w:lang w:val="en-US"/>
        </w:rPr>
        <w:t>s</w:t>
      </w:r>
      <w:r w:rsidRPr="00094569">
        <w:rPr>
          <w:rFonts w:asciiTheme="minorHAnsi" w:hAnsiTheme="minorHAnsi" w:cstheme="minorHAnsi"/>
          <w:sz w:val="22"/>
          <w:szCs w:val="22"/>
          <w:lang w:val="en-US"/>
        </w:rPr>
        <w:t xml:space="preserve"> and predictors of dairy consumption during adolescence. Asia Pac J Clin Nutr 2014</w:t>
      </w:r>
      <w:r w:rsidR="00962003" w:rsidRPr="00094569">
        <w:rPr>
          <w:rFonts w:asciiTheme="minorHAnsi" w:hAnsiTheme="minorHAnsi" w:cstheme="minorHAnsi"/>
          <w:sz w:val="22"/>
          <w:szCs w:val="22"/>
          <w:lang w:val="en-US"/>
        </w:rPr>
        <w:t xml:space="preserve">; </w:t>
      </w:r>
      <w:r w:rsidR="00962003" w:rsidRPr="00094569">
        <w:rPr>
          <w:rFonts w:asciiTheme="minorHAnsi" w:hAnsiTheme="minorHAnsi"/>
          <w:sz w:val="22"/>
          <w:szCs w:val="22"/>
        </w:rPr>
        <w:t>23:612-618.</w:t>
      </w:r>
    </w:p>
    <w:p w14:paraId="28784E2E" w14:textId="77777777" w:rsidR="00CC363B" w:rsidRPr="00094569" w:rsidRDefault="007F7390" w:rsidP="00743DAA">
      <w:pPr>
        <w:numPr>
          <w:ilvl w:val="0"/>
          <w:numId w:val="3"/>
        </w:numPr>
        <w:tabs>
          <w:tab w:val="num" w:pos="720"/>
        </w:tabs>
        <w:ind w:left="720" w:right="-498" w:hanging="720"/>
        <w:rPr>
          <w:rStyle w:val="Hyperlink"/>
          <w:rFonts w:asciiTheme="minorHAnsi" w:hAnsiTheme="minorHAnsi" w:cstheme="minorHAnsi"/>
          <w:bCs/>
          <w:color w:val="auto"/>
          <w:sz w:val="22"/>
          <w:szCs w:val="22"/>
          <w:u w:val="none"/>
        </w:rPr>
      </w:pPr>
      <w:r w:rsidRPr="00094569">
        <w:rPr>
          <w:rFonts w:asciiTheme="minorHAnsi" w:hAnsiTheme="minorHAnsi"/>
          <w:sz w:val="22"/>
          <w:szCs w:val="22"/>
        </w:rPr>
        <w:t xml:space="preserve">Gopinath B, Flood VM, Burlutsky G, Louie JCY, </w:t>
      </w:r>
      <w:r w:rsidRPr="00094569">
        <w:rPr>
          <w:rFonts w:asciiTheme="minorHAnsi" w:hAnsiTheme="minorHAnsi"/>
          <w:b/>
          <w:sz w:val="22"/>
          <w:szCs w:val="22"/>
        </w:rPr>
        <w:t>Baur LA</w:t>
      </w:r>
      <w:r w:rsidRPr="00094569">
        <w:rPr>
          <w:rFonts w:asciiTheme="minorHAnsi" w:hAnsiTheme="minorHAnsi"/>
          <w:sz w:val="22"/>
          <w:szCs w:val="22"/>
        </w:rPr>
        <w:t xml:space="preserve">, Mitchell P. </w:t>
      </w:r>
      <w:r w:rsidR="00C73751" w:rsidRPr="00094569">
        <w:rPr>
          <w:rStyle w:val="highlight"/>
          <w:rFonts w:asciiTheme="minorHAnsi" w:hAnsiTheme="minorHAnsi"/>
          <w:sz w:val="22"/>
          <w:szCs w:val="22"/>
        </w:rPr>
        <w:t>Dairy food</w:t>
      </w:r>
      <w:r w:rsidR="00C73751" w:rsidRPr="00094569">
        <w:rPr>
          <w:rFonts w:asciiTheme="minorHAnsi" w:hAnsiTheme="minorHAnsi"/>
          <w:sz w:val="22"/>
          <w:szCs w:val="22"/>
        </w:rPr>
        <w:t xml:space="preserve"> </w:t>
      </w:r>
      <w:r w:rsidR="00C73751" w:rsidRPr="00094569">
        <w:rPr>
          <w:rStyle w:val="highlight"/>
          <w:rFonts w:asciiTheme="minorHAnsi" w:hAnsiTheme="minorHAnsi"/>
          <w:sz w:val="22"/>
          <w:szCs w:val="22"/>
        </w:rPr>
        <w:t>consumption</w:t>
      </w:r>
      <w:r w:rsidR="00C73751" w:rsidRPr="00094569">
        <w:rPr>
          <w:rFonts w:asciiTheme="minorHAnsi" w:hAnsiTheme="minorHAnsi"/>
          <w:sz w:val="22"/>
          <w:szCs w:val="22"/>
        </w:rPr>
        <w:t xml:space="preserve">, </w:t>
      </w:r>
      <w:r w:rsidR="00C73751" w:rsidRPr="00094569">
        <w:rPr>
          <w:rStyle w:val="highlight"/>
          <w:rFonts w:asciiTheme="minorHAnsi" w:hAnsiTheme="minorHAnsi"/>
          <w:sz w:val="22"/>
          <w:szCs w:val="22"/>
        </w:rPr>
        <w:t>blood pressure</w:t>
      </w:r>
      <w:r w:rsidR="00C73751" w:rsidRPr="00094569">
        <w:rPr>
          <w:rFonts w:asciiTheme="minorHAnsi" w:hAnsiTheme="minorHAnsi"/>
          <w:sz w:val="22"/>
          <w:szCs w:val="22"/>
        </w:rPr>
        <w:t xml:space="preserve"> and </w:t>
      </w:r>
      <w:r w:rsidR="00C73751" w:rsidRPr="00094569">
        <w:rPr>
          <w:rStyle w:val="highlight"/>
          <w:rFonts w:asciiTheme="minorHAnsi" w:hAnsiTheme="minorHAnsi"/>
          <w:sz w:val="22"/>
          <w:szCs w:val="22"/>
        </w:rPr>
        <w:t>retinal</w:t>
      </w:r>
      <w:r w:rsidR="00C73751" w:rsidRPr="00094569">
        <w:rPr>
          <w:rFonts w:asciiTheme="minorHAnsi" w:hAnsiTheme="minorHAnsi"/>
          <w:sz w:val="22"/>
          <w:szCs w:val="22"/>
        </w:rPr>
        <w:t xml:space="preserve"> microcirculation in adolescents. Nu</w:t>
      </w:r>
      <w:r w:rsidRPr="00094569">
        <w:rPr>
          <w:rFonts w:asciiTheme="minorHAnsi" w:hAnsiTheme="minorHAnsi" w:cstheme="minorHAnsi"/>
          <w:sz w:val="22"/>
          <w:szCs w:val="22"/>
        </w:rPr>
        <w:t xml:space="preserve">tr Metab Cardiovasc Dis </w:t>
      </w:r>
      <w:r w:rsidR="001B24F7" w:rsidRPr="00094569">
        <w:rPr>
          <w:rStyle w:val="Hyperlink"/>
          <w:rFonts w:asciiTheme="minorHAnsi" w:hAnsiTheme="minorHAnsi" w:cstheme="minorHAnsi"/>
          <w:color w:val="auto"/>
          <w:sz w:val="22"/>
          <w:szCs w:val="22"/>
          <w:u w:val="none"/>
          <w:lang w:val="en-NZ"/>
        </w:rPr>
        <w:t>2014;</w:t>
      </w:r>
      <w:r w:rsidRPr="00094569">
        <w:rPr>
          <w:rStyle w:val="Hyperlink"/>
          <w:rFonts w:asciiTheme="minorHAnsi" w:hAnsiTheme="minorHAnsi" w:cstheme="minorHAnsi"/>
          <w:color w:val="auto"/>
          <w:sz w:val="22"/>
          <w:szCs w:val="22"/>
          <w:u w:val="none"/>
          <w:lang w:val="en-NZ"/>
        </w:rPr>
        <w:t xml:space="preserve"> </w:t>
      </w:r>
      <w:r w:rsidR="001B24F7" w:rsidRPr="00094569">
        <w:rPr>
          <w:rFonts w:asciiTheme="minorHAnsi" w:hAnsiTheme="minorHAnsi"/>
          <w:sz w:val="22"/>
          <w:szCs w:val="22"/>
        </w:rPr>
        <w:t>4:1221-1227.</w:t>
      </w:r>
    </w:p>
    <w:p w14:paraId="2A5C1440" w14:textId="77777777" w:rsidR="00CC363B" w:rsidRPr="00094569" w:rsidRDefault="00DF33FD" w:rsidP="00743DAA">
      <w:pPr>
        <w:numPr>
          <w:ilvl w:val="0"/>
          <w:numId w:val="3"/>
        </w:numPr>
        <w:tabs>
          <w:tab w:val="num" w:pos="720"/>
        </w:tabs>
        <w:ind w:left="720" w:right="-498" w:hanging="720"/>
        <w:rPr>
          <w:rFonts w:asciiTheme="minorHAnsi" w:hAnsiTheme="minorHAnsi" w:cstheme="minorHAnsi"/>
          <w:bCs/>
          <w:sz w:val="22"/>
          <w:szCs w:val="22"/>
        </w:rPr>
      </w:pPr>
      <w:r w:rsidRPr="00094569">
        <w:rPr>
          <w:rFonts w:asciiTheme="minorHAnsi" w:hAnsiTheme="minorHAnsi" w:cstheme="minorHAnsi"/>
          <w:sz w:val="22"/>
          <w:szCs w:val="22"/>
        </w:rPr>
        <w:t xml:space="preserve">Ho M, </w:t>
      </w:r>
      <w:r w:rsidR="00910075" w:rsidRPr="00094569">
        <w:rPr>
          <w:rFonts w:asciiTheme="minorHAnsi" w:hAnsiTheme="minorHAnsi" w:cstheme="minorHAnsi"/>
          <w:sz w:val="22"/>
          <w:szCs w:val="22"/>
        </w:rPr>
        <w:t xml:space="preserve">Gow M, </w:t>
      </w:r>
      <w:r w:rsidR="00910075" w:rsidRPr="00094569">
        <w:rPr>
          <w:rFonts w:asciiTheme="minorHAnsi" w:hAnsiTheme="minorHAnsi" w:cstheme="minorHAnsi"/>
          <w:b/>
          <w:sz w:val="22"/>
          <w:szCs w:val="22"/>
        </w:rPr>
        <w:t>Baur LA</w:t>
      </w:r>
      <w:r w:rsidR="00910075" w:rsidRPr="00094569">
        <w:rPr>
          <w:rFonts w:asciiTheme="minorHAnsi" w:hAnsiTheme="minorHAnsi" w:cstheme="minorHAnsi"/>
          <w:sz w:val="22"/>
          <w:szCs w:val="22"/>
        </w:rPr>
        <w:t xml:space="preserve">, Benitez-Aguirre P, Tam CS, Donaghue KC, Craig ME, Cowell CT, Garnett SP. </w:t>
      </w:r>
      <w:r w:rsidRPr="00094569">
        <w:rPr>
          <w:rFonts w:asciiTheme="minorHAnsi" w:hAnsiTheme="minorHAnsi" w:cstheme="minorHAnsi"/>
          <w:sz w:val="22"/>
          <w:szCs w:val="22"/>
        </w:rPr>
        <w:t>Effect of fat loss on arterial elasticity in obese adolescents with clinical insulin resistance: RESIST study.  J Clin Endocrinol Metab 2014</w:t>
      </w:r>
      <w:r w:rsidR="00BD2658" w:rsidRPr="00094569">
        <w:rPr>
          <w:rFonts w:asciiTheme="minorHAnsi" w:hAnsiTheme="minorHAnsi"/>
          <w:sz w:val="22"/>
          <w:szCs w:val="22"/>
        </w:rPr>
        <w:t>; 99:E1846-1853.</w:t>
      </w:r>
    </w:p>
    <w:p w14:paraId="2981B76A" w14:textId="77777777" w:rsidR="00C76C4C" w:rsidRPr="00094569" w:rsidRDefault="00B97FE1"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Freeman</w:t>
      </w:r>
      <w:r w:rsidR="00517D1E" w:rsidRPr="00094569">
        <w:rPr>
          <w:rFonts w:asciiTheme="minorHAnsi" w:hAnsiTheme="minorHAnsi" w:cstheme="minorHAnsi"/>
          <w:sz w:val="22"/>
          <w:szCs w:val="22"/>
        </w:rPr>
        <w:t xml:space="preserve"> B</w:t>
      </w:r>
      <w:r w:rsidRPr="00094569">
        <w:rPr>
          <w:rFonts w:asciiTheme="minorHAnsi" w:hAnsiTheme="minorHAnsi" w:cstheme="minorHAnsi"/>
          <w:sz w:val="22"/>
          <w:szCs w:val="22"/>
        </w:rPr>
        <w:t xml:space="preserve">, Kelly B, </w:t>
      </w:r>
      <w:r w:rsidRPr="00094569">
        <w:rPr>
          <w:rFonts w:asciiTheme="minorHAnsi" w:hAnsiTheme="minorHAnsi" w:cstheme="minorHAnsi"/>
          <w:b/>
          <w:sz w:val="22"/>
          <w:szCs w:val="22"/>
        </w:rPr>
        <w:t>Baur L</w:t>
      </w:r>
      <w:r w:rsidRPr="00094569">
        <w:rPr>
          <w:rFonts w:asciiTheme="minorHAnsi" w:hAnsiTheme="minorHAnsi" w:cstheme="minorHAnsi"/>
          <w:sz w:val="22"/>
          <w:szCs w:val="22"/>
        </w:rPr>
        <w:t xml:space="preserve">, Chapman K, Chapman S, Gill T, King L. </w:t>
      </w:r>
      <w:r w:rsidR="00F413DC" w:rsidRPr="00094569">
        <w:rPr>
          <w:rFonts w:asciiTheme="minorHAnsi" w:hAnsiTheme="minorHAnsi" w:cstheme="minorHAnsi"/>
          <w:sz w:val="22"/>
          <w:szCs w:val="22"/>
        </w:rPr>
        <w:t xml:space="preserve">Digital Junk: </w:t>
      </w:r>
      <w:r w:rsidR="00910075" w:rsidRPr="00094569">
        <w:rPr>
          <w:rFonts w:asciiTheme="minorHAnsi" w:hAnsiTheme="minorHAnsi" w:cstheme="minorHAnsi"/>
          <w:sz w:val="22"/>
          <w:szCs w:val="22"/>
        </w:rPr>
        <w:t>Food and beverage marketing on Facebook</w:t>
      </w:r>
      <w:r w:rsidR="007170BA" w:rsidRPr="00094569">
        <w:rPr>
          <w:rFonts w:asciiTheme="minorHAnsi" w:hAnsiTheme="minorHAnsi" w:cstheme="minorHAnsi"/>
          <w:sz w:val="22"/>
          <w:szCs w:val="22"/>
        </w:rPr>
        <w:t xml:space="preserve">. </w:t>
      </w:r>
      <w:r w:rsidR="00CE645F" w:rsidRPr="00094569">
        <w:rPr>
          <w:rFonts w:asciiTheme="minorHAnsi" w:hAnsiTheme="minorHAnsi"/>
          <w:sz w:val="22"/>
          <w:szCs w:val="22"/>
        </w:rPr>
        <w:t>Am J Publ Health 2014; 12:e56-e64</w:t>
      </w:r>
      <w:r w:rsidR="007170BA" w:rsidRPr="00094569">
        <w:rPr>
          <w:rFonts w:asciiTheme="minorHAnsi" w:hAnsiTheme="minorHAnsi" w:cstheme="minorHAnsi"/>
          <w:sz w:val="22"/>
          <w:szCs w:val="22"/>
        </w:rPr>
        <w:t>.</w:t>
      </w:r>
      <w:r w:rsidR="00910075" w:rsidRPr="00094569">
        <w:rPr>
          <w:rFonts w:asciiTheme="minorHAnsi" w:hAnsiTheme="minorHAnsi" w:cstheme="minorHAnsi"/>
          <w:sz w:val="22"/>
          <w:szCs w:val="22"/>
        </w:rPr>
        <w:t xml:space="preserve"> </w:t>
      </w:r>
    </w:p>
    <w:p w14:paraId="70662104" w14:textId="77777777" w:rsidR="00BD2658" w:rsidRPr="00687A7D" w:rsidRDefault="00A94B88"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cstheme="minorHAnsi"/>
          <w:sz w:val="22"/>
          <w:szCs w:val="22"/>
        </w:rPr>
        <w:t>Schumacher T, Burrows T, Cliff</w:t>
      </w:r>
      <w:r w:rsidRPr="00094569">
        <w:rPr>
          <w:rFonts w:asciiTheme="minorHAnsi" w:hAnsiTheme="minorHAnsi"/>
          <w:sz w:val="22"/>
          <w:szCs w:val="22"/>
        </w:rPr>
        <w:t xml:space="preserve"> D, Jones R, Okely A, </w:t>
      </w:r>
      <w:r w:rsidRPr="00094569">
        <w:rPr>
          <w:rFonts w:asciiTheme="minorHAnsi" w:hAnsiTheme="minorHAnsi"/>
          <w:b/>
          <w:sz w:val="22"/>
          <w:szCs w:val="22"/>
        </w:rPr>
        <w:t>Baur L</w:t>
      </w:r>
      <w:r w:rsidR="00C76C4C" w:rsidRPr="00094569">
        <w:rPr>
          <w:rFonts w:asciiTheme="minorHAnsi" w:hAnsiTheme="minorHAnsi"/>
          <w:b/>
          <w:sz w:val="22"/>
          <w:szCs w:val="22"/>
        </w:rPr>
        <w:t>A</w:t>
      </w:r>
      <w:r w:rsidRPr="00094569">
        <w:rPr>
          <w:rFonts w:asciiTheme="minorHAnsi" w:hAnsiTheme="minorHAnsi"/>
          <w:sz w:val="22"/>
          <w:szCs w:val="22"/>
        </w:rPr>
        <w:t xml:space="preserve">, Morgan P, Callister R, Boggess M, </w:t>
      </w:r>
      <w:r w:rsidRPr="00094569">
        <w:rPr>
          <w:rFonts w:asciiTheme="minorHAnsi" w:hAnsiTheme="minorHAnsi" w:cstheme="minorHAnsi"/>
          <w:sz w:val="22"/>
          <w:szCs w:val="22"/>
        </w:rPr>
        <w:t xml:space="preserve">Collins C. Dietary intake is related to multifactor cardiovascular risk score in obese boys. </w:t>
      </w:r>
      <w:r w:rsidR="00C76C4C" w:rsidRPr="00094569">
        <w:rPr>
          <w:rFonts w:asciiTheme="minorHAnsi" w:hAnsiTheme="minorHAnsi" w:cstheme="minorHAnsi"/>
          <w:sz w:val="22"/>
          <w:szCs w:val="22"/>
        </w:rPr>
        <w:t xml:space="preserve"> Healthcare 2014; 2: 282-298. </w:t>
      </w:r>
      <w:r w:rsidR="00792280" w:rsidRPr="00094569">
        <w:rPr>
          <w:rFonts w:asciiTheme="minorHAnsi" w:hAnsiTheme="minorHAnsi" w:cstheme="minorHAnsi"/>
          <w:sz w:val="22"/>
          <w:szCs w:val="22"/>
        </w:rPr>
        <w:t xml:space="preserve"> </w:t>
      </w:r>
      <w:r w:rsidR="00C76C4C" w:rsidRPr="00094569">
        <w:rPr>
          <w:rFonts w:asciiTheme="minorHAnsi" w:hAnsiTheme="minorHAnsi" w:cstheme="minorHAnsi"/>
          <w:bCs/>
          <w:color w:val="000000"/>
          <w:sz w:val="22"/>
          <w:szCs w:val="22"/>
          <w:lang w:eastAsia="en-AU"/>
        </w:rPr>
        <w:t>Available at:</w:t>
      </w:r>
      <w:r w:rsidR="00C76C4C" w:rsidRPr="00094569">
        <w:rPr>
          <w:rFonts w:asciiTheme="minorHAnsi" w:hAnsiTheme="minorHAnsi" w:cstheme="minorHAnsi"/>
          <w:b/>
          <w:bCs/>
          <w:color w:val="000000"/>
          <w:sz w:val="22"/>
          <w:szCs w:val="22"/>
          <w:lang w:eastAsia="en-AU"/>
        </w:rPr>
        <w:t xml:space="preserve"> </w:t>
      </w:r>
      <w:hyperlink r:id="rId33" w:history="1">
        <w:r w:rsidR="00C76C4C" w:rsidRPr="00094569">
          <w:rPr>
            <w:rStyle w:val="Hyperlink"/>
            <w:rFonts w:asciiTheme="minorHAnsi" w:hAnsiTheme="minorHAnsi" w:cstheme="minorHAnsi"/>
            <w:sz w:val="22"/>
            <w:szCs w:val="22"/>
          </w:rPr>
          <w:t>http://www.mdpi.com/2227-9032/2/3/282</w:t>
        </w:r>
      </w:hyperlink>
    </w:p>
    <w:p w14:paraId="190D898C" w14:textId="77777777" w:rsidR="00687A7D" w:rsidRPr="00094569" w:rsidRDefault="00687A7D" w:rsidP="00743DAA">
      <w:pPr>
        <w:pStyle w:val="ListParagraph"/>
        <w:numPr>
          <w:ilvl w:val="0"/>
          <w:numId w:val="3"/>
        </w:numPr>
        <w:tabs>
          <w:tab w:val="num" w:pos="709"/>
        </w:tabs>
        <w:ind w:left="720" w:right="-498" w:hanging="720"/>
        <w:contextualSpacing w:val="0"/>
        <w:rPr>
          <w:rFonts w:asciiTheme="minorHAnsi" w:hAnsiTheme="minorHAnsi" w:cstheme="minorHAnsi"/>
          <w:sz w:val="22"/>
          <w:szCs w:val="22"/>
        </w:rPr>
      </w:pPr>
      <w:r w:rsidRPr="00094569">
        <w:rPr>
          <w:rFonts w:asciiTheme="minorHAnsi" w:hAnsiTheme="minorHAnsi" w:cstheme="minorHAnsi"/>
          <w:sz w:val="22"/>
          <w:szCs w:val="22"/>
        </w:rPr>
        <w:t xml:space="preserve">Garnett SP, Gow ML, Ho M, </w:t>
      </w:r>
      <w:r w:rsidRPr="00094569">
        <w:rPr>
          <w:rFonts w:asciiTheme="minorHAnsi" w:hAnsiTheme="minorHAnsi" w:cstheme="minorHAnsi"/>
          <w:b/>
          <w:sz w:val="22"/>
          <w:szCs w:val="22"/>
        </w:rPr>
        <w:t>Baur LA</w:t>
      </w:r>
      <w:r w:rsidRPr="00094569">
        <w:rPr>
          <w:rFonts w:asciiTheme="minorHAnsi" w:hAnsiTheme="minorHAnsi" w:cstheme="minorHAnsi"/>
          <w:sz w:val="22"/>
          <w:szCs w:val="22"/>
        </w:rPr>
        <w:t>, Noakes M, Woodhead HJ, Broderick CR, Chisholm K, Briody J, De S, Steinbeck K, Srinivasan S, Ambler GR, Cowell CT. Improved insulin sensitivity and body composition, irrespective of macronutrient intake, after a 12 month intervention in adolescents with pre-diabetes; RESIST a randomised control trial. BMC Pediatrics 2014;</w:t>
      </w:r>
      <w:r w:rsidRPr="00094569">
        <w:rPr>
          <w:rFonts w:asciiTheme="minorHAnsi" w:hAnsiTheme="minorHAnsi" w:cstheme="minorHAnsi"/>
          <w:sz w:val="22"/>
          <w:szCs w:val="22"/>
          <w:lang w:eastAsia="en-AU"/>
        </w:rPr>
        <w:t>14:289.</w:t>
      </w:r>
    </w:p>
    <w:p w14:paraId="37627356" w14:textId="77777777" w:rsidR="00687A7D" w:rsidRPr="00094569" w:rsidRDefault="00687A7D" w:rsidP="00743DAA">
      <w:pPr>
        <w:pStyle w:val="ListParagraph"/>
        <w:numPr>
          <w:ilvl w:val="0"/>
          <w:numId w:val="3"/>
        </w:numPr>
        <w:tabs>
          <w:tab w:val="num" w:pos="709"/>
        </w:tabs>
        <w:ind w:left="720" w:right="-498" w:hanging="720"/>
        <w:contextualSpacing w:val="0"/>
        <w:rPr>
          <w:rFonts w:asciiTheme="minorHAnsi" w:hAnsiTheme="minorHAnsi" w:cstheme="minorHAnsi"/>
          <w:sz w:val="22"/>
          <w:szCs w:val="22"/>
        </w:rPr>
      </w:pPr>
      <w:r w:rsidRPr="00094569">
        <w:rPr>
          <w:rFonts w:asciiTheme="minorHAnsi" w:hAnsiTheme="minorHAnsi" w:cstheme="minorHAnsi"/>
          <w:sz w:val="22"/>
          <w:szCs w:val="22"/>
        </w:rPr>
        <w:t xml:space="preserve">Ho M, Halim JH, Gow ML, El-Haddad N, Marzulli T, </w:t>
      </w:r>
      <w:r w:rsidRPr="00094569">
        <w:rPr>
          <w:rFonts w:asciiTheme="minorHAnsi" w:hAnsiTheme="minorHAnsi" w:cstheme="minorHAnsi"/>
          <w:b/>
          <w:sz w:val="22"/>
          <w:szCs w:val="22"/>
        </w:rPr>
        <w:t>Baur L</w:t>
      </w:r>
      <w:r w:rsidRPr="00094569">
        <w:rPr>
          <w:rFonts w:asciiTheme="minorHAnsi" w:hAnsiTheme="minorHAnsi" w:cstheme="minorHAnsi"/>
          <w:sz w:val="22"/>
          <w:szCs w:val="22"/>
        </w:rPr>
        <w:t>A, Cowell CT, Garnett SP. Vitamin B12 status in obese adolescents with clinical features of insulin resistance. Nutrients 2014; 6:5611-5618.</w:t>
      </w:r>
    </w:p>
    <w:p w14:paraId="56EF7BEA" w14:textId="77777777" w:rsidR="00687A7D" w:rsidRPr="00094569" w:rsidRDefault="00687A7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Engelen L, Bundy A, Bauman A, Naughton G, Wyver S, </w:t>
      </w:r>
      <w:r w:rsidRPr="00094569">
        <w:rPr>
          <w:rFonts w:asciiTheme="minorHAnsi" w:hAnsiTheme="minorHAnsi" w:cstheme="minorHAnsi"/>
          <w:b/>
          <w:sz w:val="22"/>
          <w:szCs w:val="22"/>
        </w:rPr>
        <w:t xml:space="preserve">Baur LA. </w:t>
      </w:r>
      <w:r w:rsidRPr="00094569">
        <w:rPr>
          <w:rFonts w:asciiTheme="minorHAnsi" w:hAnsiTheme="minorHAnsi" w:cstheme="minorHAnsi"/>
          <w:sz w:val="22"/>
          <w:szCs w:val="22"/>
        </w:rPr>
        <w:t>Young children’s after school activities – there’s more to it than screen time: a cross-sectional study of young primary school children. J Phys Activity Health 2015;</w:t>
      </w:r>
      <w:r w:rsidRPr="00094569">
        <w:rPr>
          <w:rFonts w:asciiTheme="minorHAnsi" w:hAnsiTheme="minorHAnsi"/>
          <w:sz w:val="22"/>
          <w:szCs w:val="22"/>
        </w:rPr>
        <w:t xml:space="preserve"> 12:8–12</w:t>
      </w:r>
      <w:r w:rsidRPr="00094569">
        <w:rPr>
          <w:rFonts w:asciiTheme="minorHAnsi" w:hAnsiTheme="minorHAnsi" w:cstheme="minorHAnsi"/>
          <w:sz w:val="22"/>
          <w:szCs w:val="22"/>
        </w:rPr>
        <w:t xml:space="preserve">. Published on-line: </w:t>
      </w:r>
      <w:hyperlink r:id="rId34" w:history="1">
        <w:r w:rsidRPr="00094569">
          <w:rPr>
            <w:rFonts w:asciiTheme="minorHAnsi" w:hAnsiTheme="minorHAnsi" w:cstheme="minorHAnsi"/>
            <w:bCs/>
            <w:color w:val="0000FF"/>
            <w:sz w:val="22"/>
            <w:szCs w:val="22"/>
            <w:u w:val="single"/>
          </w:rPr>
          <w:t>http://dx.doi.org/10.1123/jpah.2013-0075</w:t>
        </w:r>
      </w:hyperlink>
    </w:p>
    <w:p w14:paraId="3C719966" w14:textId="77777777" w:rsidR="00CF62FE" w:rsidRPr="00094569" w:rsidRDefault="00CF62FE"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Style w:val="Hyperlink"/>
          <w:rFonts w:asciiTheme="minorHAnsi" w:hAnsiTheme="minorHAnsi" w:cstheme="minorHAnsi"/>
          <w:color w:val="auto"/>
          <w:sz w:val="22"/>
          <w:szCs w:val="22"/>
          <w:u w:val="none"/>
        </w:rPr>
        <w:t xml:space="preserve">Riddiford-Harland DL, Steele JR, Cliff DP, Okely AD, Morgan PJ, Jones RA, </w:t>
      </w:r>
      <w:r w:rsidRPr="00094569">
        <w:rPr>
          <w:rStyle w:val="Hyperlink"/>
          <w:rFonts w:asciiTheme="minorHAnsi" w:hAnsiTheme="minorHAnsi" w:cstheme="minorHAnsi"/>
          <w:b/>
          <w:color w:val="auto"/>
          <w:sz w:val="22"/>
          <w:szCs w:val="22"/>
          <w:u w:val="none"/>
        </w:rPr>
        <w:t>Baur LA</w:t>
      </w:r>
      <w:r w:rsidRPr="00094569">
        <w:rPr>
          <w:rStyle w:val="Hyperlink"/>
          <w:rFonts w:asciiTheme="minorHAnsi" w:hAnsiTheme="minorHAnsi" w:cstheme="minorHAnsi"/>
          <w:color w:val="auto"/>
          <w:sz w:val="22"/>
          <w:szCs w:val="22"/>
          <w:u w:val="none"/>
        </w:rPr>
        <w:t>. Lower activity levels are related to higher plantar pressures in overweight children. Med Sci Sports Exerc 2015; 47:357-62.</w:t>
      </w:r>
    </w:p>
    <w:p w14:paraId="6D16AC47" w14:textId="77777777" w:rsidR="00CE21CD" w:rsidRPr="00094569" w:rsidRDefault="002B270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Ho M, </w:t>
      </w:r>
      <w:r w:rsidR="00AF009F" w:rsidRPr="00094569">
        <w:rPr>
          <w:rFonts w:asciiTheme="minorHAnsi" w:hAnsiTheme="minorHAnsi" w:cstheme="minorHAnsi"/>
          <w:color w:val="000000"/>
          <w:sz w:val="22"/>
          <w:szCs w:val="22"/>
        </w:rPr>
        <w:t>Benitez-Aguirre PZ,</w:t>
      </w:r>
      <w:r w:rsidR="00CB3B25" w:rsidRPr="00094569">
        <w:rPr>
          <w:rFonts w:asciiTheme="minorHAnsi" w:hAnsiTheme="minorHAnsi" w:cstheme="minorHAnsi"/>
          <w:color w:val="000000"/>
          <w:sz w:val="22"/>
          <w:szCs w:val="22"/>
        </w:rPr>
        <w:t xml:space="preserve"> </w:t>
      </w:r>
      <w:r w:rsidR="00AF009F" w:rsidRPr="00094569">
        <w:rPr>
          <w:rFonts w:asciiTheme="minorHAnsi" w:hAnsiTheme="minorHAnsi" w:cstheme="minorHAnsi"/>
          <w:color w:val="000000"/>
          <w:sz w:val="22"/>
          <w:szCs w:val="22"/>
        </w:rPr>
        <w:t>Donaghue KC,</w:t>
      </w:r>
      <w:r w:rsidR="00CB3B25" w:rsidRPr="00094569">
        <w:rPr>
          <w:rFonts w:asciiTheme="minorHAnsi" w:hAnsiTheme="minorHAnsi" w:cstheme="minorHAnsi"/>
          <w:color w:val="000000"/>
          <w:sz w:val="22"/>
          <w:szCs w:val="22"/>
        </w:rPr>
        <w:t xml:space="preserve"> </w:t>
      </w:r>
      <w:r w:rsidR="00AF009F" w:rsidRPr="00094569">
        <w:rPr>
          <w:rFonts w:asciiTheme="minorHAnsi" w:hAnsiTheme="minorHAnsi" w:cstheme="minorHAnsi"/>
          <w:color w:val="000000"/>
          <w:sz w:val="22"/>
          <w:szCs w:val="22"/>
        </w:rPr>
        <w:t>Mitchell P,</w:t>
      </w:r>
      <w:r w:rsidR="00CB3B25" w:rsidRPr="00094569">
        <w:rPr>
          <w:rFonts w:asciiTheme="minorHAnsi" w:hAnsiTheme="minorHAnsi" w:cstheme="minorHAnsi"/>
          <w:color w:val="000000"/>
          <w:sz w:val="22"/>
          <w:szCs w:val="22"/>
        </w:rPr>
        <w:t xml:space="preserve"> Jenkins AJ, </w:t>
      </w:r>
      <w:r w:rsidR="00CB3B25" w:rsidRPr="00094569">
        <w:rPr>
          <w:rFonts w:asciiTheme="minorHAnsi" w:hAnsiTheme="minorHAnsi" w:cstheme="minorHAnsi"/>
          <w:b/>
          <w:color w:val="000000"/>
          <w:sz w:val="22"/>
          <w:szCs w:val="22"/>
        </w:rPr>
        <w:t>Baur LA</w:t>
      </w:r>
      <w:r w:rsidR="00CB3B25" w:rsidRPr="00094569">
        <w:rPr>
          <w:rFonts w:asciiTheme="minorHAnsi" w:hAnsiTheme="minorHAnsi" w:cstheme="minorHAnsi"/>
          <w:color w:val="000000"/>
          <w:sz w:val="22"/>
          <w:szCs w:val="22"/>
        </w:rPr>
        <w:t xml:space="preserve">, Cowell CT, </w:t>
      </w:r>
      <w:r w:rsidR="00AF009F" w:rsidRPr="00094569">
        <w:rPr>
          <w:rFonts w:asciiTheme="minorHAnsi" w:hAnsiTheme="minorHAnsi" w:cstheme="minorHAnsi"/>
          <w:color w:val="000000"/>
          <w:sz w:val="22"/>
          <w:szCs w:val="22"/>
        </w:rPr>
        <w:t>Garnett</w:t>
      </w:r>
      <w:r w:rsidR="00CB3B25" w:rsidRPr="00094569">
        <w:rPr>
          <w:rFonts w:asciiTheme="minorHAnsi" w:hAnsiTheme="minorHAnsi" w:cstheme="minorHAnsi"/>
          <w:color w:val="000000"/>
          <w:sz w:val="22"/>
          <w:szCs w:val="22"/>
        </w:rPr>
        <w:t xml:space="preserve"> SP. </w:t>
      </w:r>
      <w:r w:rsidR="00BD2658" w:rsidRPr="00094569">
        <w:rPr>
          <w:rStyle w:val="highlight"/>
          <w:rFonts w:asciiTheme="minorHAnsi" w:hAnsiTheme="minorHAnsi"/>
          <w:sz w:val="22"/>
          <w:szCs w:val="22"/>
        </w:rPr>
        <w:t>Arterial</w:t>
      </w:r>
      <w:r w:rsidR="00BD2658" w:rsidRPr="00094569">
        <w:rPr>
          <w:rFonts w:asciiTheme="minorHAnsi" w:hAnsiTheme="minorHAnsi"/>
          <w:sz w:val="22"/>
          <w:szCs w:val="22"/>
        </w:rPr>
        <w:t xml:space="preserve"> </w:t>
      </w:r>
      <w:r w:rsidR="00BD2658" w:rsidRPr="00094569">
        <w:rPr>
          <w:rStyle w:val="highlight"/>
          <w:rFonts w:asciiTheme="minorHAnsi" w:hAnsiTheme="minorHAnsi"/>
          <w:sz w:val="22"/>
          <w:szCs w:val="22"/>
        </w:rPr>
        <w:t>elasticity</w:t>
      </w:r>
      <w:r w:rsidR="00BD2658" w:rsidRPr="00094569">
        <w:rPr>
          <w:rFonts w:asciiTheme="minorHAnsi" w:hAnsiTheme="minorHAnsi"/>
          <w:sz w:val="22"/>
          <w:szCs w:val="22"/>
        </w:rPr>
        <w:t xml:space="preserve"> in </w:t>
      </w:r>
      <w:r w:rsidR="00BD2658" w:rsidRPr="00094569">
        <w:rPr>
          <w:rStyle w:val="highlight"/>
          <w:rFonts w:asciiTheme="minorHAnsi" w:hAnsiTheme="minorHAnsi"/>
          <w:sz w:val="22"/>
          <w:szCs w:val="22"/>
        </w:rPr>
        <w:t>obese</w:t>
      </w:r>
      <w:r w:rsidR="00BD2658" w:rsidRPr="00094569">
        <w:rPr>
          <w:rFonts w:asciiTheme="minorHAnsi" w:hAnsiTheme="minorHAnsi"/>
          <w:sz w:val="22"/>
          <w:szCs w:val="22"/>
        </w:rPr>
        <w:t xml:space="preserve"> </w:t>
      </w:r>
      <w:r w:rsidR="00BD2658" w:rsidRPr="00094569">
        <w:rPr>
          <w:rStyle w:val="highlight"/>
          <w:rFonts w:asciiTheme="minorHAnsi" w:hAnsiTheme="minorHAnsi"/>
          <w:sz w:val="22"/>
          <w:szCs w:val="22"/>
        </w:rPr>
        <w:t>adolescents</w:t>
      </w:r>
      <w:r w:rsidR="00BD2658" w:rsidRPr="00094569">
        <w:rPr>
          <w:rFonts w:asciiTheme="minorHAnsi" w:hAnsiTheme="minorHAnsi"/>
          <w:sz w:val="22"/>
          <w:szCs w:val="22"/>
        </w:rPr>
        <w:t xml:space="preserve"> with </w:t>
      </w:r>
      <w:r w:rsidR="00BD2658" w:rsidRPr="00094569">
        <w:rPr>
          <w:rStyle w:val="highlight"/>
          <w:rFonts w:asciiTheme="minorHAnsi" w:hAnsiTheme="minorHAnsi"/>
          <w:sz w:val="22"/>
          <w:szCs w:val="22"/>
        </w:rPr>
        <w:t>clinical</w:t>
      </w:r>
      <w:r w:rsidR="00BD2658" w:rsidRPr="00094569">
        <w:rPr>
          <w:rFonts w:asciiTheme="minorHAnsi" w:hAnsiTheme="minorHAnsi"/>
          <w:sz w:val="22"/>
          <w:szCs w:val="22"/>
        </w:rPr>
        <w:t xml:space="preserve"> </w:t>
      </w:r>
      <w:r w:rsidR="00BD2658" w:rsidRPr="00094569">
        <w:rPr>
          <w:rStyle w:val="highlight"/>
          <w:rFonts w:asciiTheme="minorHAnsi" w:hAnsiTheme="minorHAnsi"/>
          <w:sz w:val="22"/>
          <w:szCs w:val="22"/>
        </w:rPr>
        <w:t>features</w:t>
      </w:r>
      <w:r w:rsidR="00BD2658" w:rsidRPr="00094569">
        <w:rPr>
          <w:rFonts w:asciiTheme="minorHAnsi" w:hAnsiTheme="minorHAnsi"/>
          <w:sz w:val="22"/>
          <w:szCs w:val="22"/>
        </w:rPr>
        <w:t xml:space="preserve"> of </w:t>
      </w:r>
      <w:r w:rsidR="00BD2658" w:rsidRPr="00094569">
        <w:rPr>
          <w:rStyle w:val="highlight"/>
          <w:rFonts w:asciiTheme="minorHAnsi" w:hAnsiTheme="minorHAnsi"/>
          <w:sz w:val="22"/>
          <w:szCs w:val="22"/>
        </w:rPr>
        <w:t>insulin resistance</w:t>
      </w:r>
      <w:r w:rsidR="00BD2658" w:rsidRPr="00094569">
        <w:rPr>
          <w:rFonts w:asciiTheme="minorHAnsi" w:hAnsiTheme="minorHAnsi" w:cstheme="minorHAnsi"/>
          <w:sz w:val="22"/>
          <w:szCs w:val="22"/>
        </w:rPr>
        <w:t xml:space="preserve">. </w:t>
      </w:r>
      <w:r w:rsidRPr="00094569">
        <w:rPr>
          <w:rFonts w:asciiTheme="minorHAnsi" w:hAnsiTheme="minorHAnsi" w:cstheme="minorHAnsi"/>
          <w:sz w:val="22"/>
          <w:szCs w:val="22"/>
        </w:rPr>
        <w:t>Diabetes</w:t>
      </w:r>
      <w:r w:rsidR="00190D11" w:rsidRPr="00094569">
        <w:rPr>
          <w:rFonts w:asciiTheme="minorHAnsi" w:hAnsiTheme="minorHAnsi" w:cstheme="minorHAnsi"/>
          <w:sz w:val="22"/>
          <w:szCs w:val="22"/>
        </w:rPr>
        <w:t xml:space="preserve"> </w:t>
      </w:r>
      <w:r w:rsidR="00BD2658" w:rsidRPr="00094569">
        <w:rPr>
          <w:rFonts w:asciiTheme="minorHAnsi" w:hAnsiTheme="minorHAnsi" w:cstheme="minorHAnsi"/>
          <w:sz w:val="22"/>
          <w:szCs w:val="22"/>
        </w:rPr>
        <w:t>Vasc Dis Res</w:t>
      </w:r>
      <w:r w:rsidRPr="00094569">
        <w:rPr>
          <w:rFonts w:asciiTheme="minorHAnsi" w:hAnsiTheme="minorHAnsi" w:cstheme="minorHAnsi"/>
          <w:sz w:val="22"/>
          <w:szCs w:val="22"/>
        </w:rPr>
        <w:t xml:space="preserve"> </w:t>
      </w:r>
      <w:r w:rsidR="00BD2658" w:rsidRPr="00094569">
        <w:rPr>
          <w:rFonts w:asciiTheme="minorHAnsi" w:hAnsiTheme="minorHAnsi" w:cstheme="minorHAnsi"/>
          <w:sz w:val="22"/>
          <w:szCs w:val="22"/>
        </w:rPr>
        <w:t>2015; 12:62-69.</w:t>
      </w:r>
    </w:p>
    <w:p w14:paraId="19DC11E9" w14:textId="77777777" w:rsidR="00230235" w:rsidRPr="00094569" w:rsidRDefault="00230235" w:rsidP="00743DAA">
      <w:pPr>
        <w:pStyle w:val="ListParagraph"/>
        <w:numPr>
          <w:ilvl w:val="0"/>
          <w:numId w:val="3"/>
        </w:numPr>
        <w:tabs>
          <w:tab w:val="num" w:pos="709"/>
        </w:tabs>
        <w:ind w:left="720" w:right="-498" w:hanging="720"/>
        <w:contextualSpacing w:val="0"/>
        <w:rPr>
          <w:rFonts w:asciiTheme="minorHAnsi" w:hAnsiTheme="minorHAnsi" w:cstheme="minorHAnsi"/>
          <w:sz w:val="22"/>
          <w:szCs w:val="22"/>
        </w:rPr>
      </w:pPr>
      <w:r w:rsidRPr="00094569">
        <w:rPr>
          <w:rFonts w:asciiTheme="minorHAnsi" w:hAnsiTheme="minorHAnsi" w:cstheme="minorHAnsi"/>
          <w:sz w:val="22"/>
          <w:szCs w:val="22"/>
        </w:rPr>
        <w:t xml:space="preserve">Niven P, Scully M, </w:t>
      </w:r>
      <w:r w:rsidRPr="00094569">
        <w:rPr>
          <w:rFonts w:asciiTheme="minorHAnsi" w:hAnsiTheme="minorHAnsi" w:cstheme="minorHAnsi"/>
          <w:bCs/>
          <w:sz w:val="22"/>
          <w:szCs w:val="22"/>
        </w:rPr>
        <w:t>Morley</w:t>
      </w:r>
      <w:r w:rsidRPr="00094569">
        <w:rPr>
          <w:rFonts w:asciiTheme="minorHAnsi" w:hAnsiTheme="minorHAnsi" w:cstheme="minorHAnsi"/>
          <w:sz w:val="22"/>
          <w:szCs w:val="22"/>
        </w:rPr>
        <w:t xml:space="preserve"> B, </w:t>
      </w:r>
      <w:r w:rsidRPr="00094569">
        <w:rPr>
          <w:rFonts w:asciiTheme="minorHAnsi" w:hAnsiTheme="minorHAnsi" w:cstheme="minorHAnsi"/>
          <w:b/>
          <w:bCs/>
          <w:sz w:val="22"/>
          <w:szCs w:val="22"/>
        </w:rPr>
        <w:t>Baur</w:t>
      </w:r>
      <w:r w:rsidRPr="00094569">
        <w:rPr>
          <w:rFonts w:asciiTheme="minorHAnsi" w:hAnsiTheme="minorHAnsi" w:cstheme="minorHAnsi"/>
          <w:b/>
          <w:sz w:val="22"/>
          <w:szCs w:val="22"/>
        </w:rPr>
        <w:t xml:space="preserve"> L</w:t>
      </w:r>
      <w:r w:rsidRPr="00094569">
        <w:rPr>
          <w:rFonts w:asciiTheme="minorHAnsi" w:hAnsiTheme="minorHAnsi" w:cstheme="minorHAnsi"/>
          <w:sz w:val="22"/>
          <w:szCs w:val="22"/>
        </w:rPr>
        <w:t xml:space="preserve">, Crawford D, Pratt IS, </w:t>
      </w:r>
      <w:r w:rsidRPr="00094569">
        <w:rPr>
          <w:rFonts w:asciiTheme="minorHAnsi" w:hAnsiTheme="minorHAnsi" w:cstheme="minorHAnsi"/>
          <w:bCs/>
          <w:sz w:val="22"/>
          <w:szCs w:val="22"/>
        </w:rPr>
        <w:t>Wakefield</w:t>
      </w:r>
      <w:r w:rsidRPr="00094569">
        <w:rPr>
          <w:rFonts w:asciiTheme="minorHAnsi" w:hAnsiTheme="minorHAnsi" w:cstheme="minorHAnsi"/>
          <w:sz w:val="22"/>
          <w:szCs w:val="22"/>
        </w:rPr>
        <w:t xml:space="preserve"> M. </w:t>
      </w:r>
      <w:r w:rsidR="00765A55" w:rsidRPr="00094569">
        <w:rPr>
          <w:rFonts w:asciiTheme="minorHAnsi" w:hAnsiTheme="minorHAnsi" w:cstheme="minorHAnsi"/>
          <w:sz w:val="22"/>
          <w:szCs w:val="22"/>
        </w:rPr>
        <w:t>What factors are associated with frequent unhealthy snack food consumption among Australian secondary school students? Pu</w:t>
      </w:r>
      <w:r w:rsidRPr="00094569">
        <w:rPr>
          <w:rFonts w:asciiTheme="minorHAnsi" w:hAnsiTheme="minorHAnsi" w:cstheme="minorHAnsi"/>
          <w:sz w:val="22"/>
          <w:szCs w:val="22"/>
        </w:rPr>
        <w:t xml:space="preserve">bl Health Nutr </w:t>
      </w:r>
      <w:r w:rsidR="000937AF" w:rsidRPr="00094569">
        <w:rPr>
          <w:rFonts w:asciiTheme="minorHAnsi" w:hAnsiTheme="minorHAnsi" w:cstheme="minorHAnsi"/>
          <w:sz w:val="22"/>
          <w:szCs w:val="22"/>
        </w:rPr>
        <w:t>2</w:t>
      </w:r>
      <w:r w:rsidR="000937AF" w:rsidRPr="00094569">
        <w:rPr>
          <w:rFonts w:asciiTheme="minorHAnsi" w:hAnsiTheme="minorHAnsi"/>
          <w:sz w:val="22"/>
          <w:szCs w:val="22"/>
        </w:rPr>
        <w:t>015; 18:2153-60.</w:t>
      </w:r>
    </w:p>
    <w:p w14:paraId="2AA7E3B3" w14:textId="77777777" w:rsidR="008D4F3C" w:rsidRPr="00094569" w:rsidRDefault="00777FB9" w:rsidP="00743DAA">
      <w:pPr>
        <w:pStyle w:val="ListParagraph"/>
        <w:numPr>
          <w:ilvl w:val="0"/>
          <w:numId w:val="3"/>
        </w:numPr>
        <w:tabs>
          <w:tab w:val="num" w:pos="709"/>
        </w:tabs>
        <w:ind w:left="720" w:right="-498" w:hanging="720"/>
        <w:contextualSpacing w:val="0"/>
        <w:rPr>
          <w:rFonts w:asciiTheme="minorHAnsi" w:hAnsiTheme="minorHAnsi" w:cstheme="minorHAnsi"/>
          <w:sz w:val="22"/>
          <w:szCs w:val="22"/>
        </w:rPr>
      </w:pPr>
      <w:r w:rsidRPr="00094569">
        <w:rPr>
          <w:rFonts w:asciiTheme="minorHAnsi" w:hAnsiTheme="minorHAnsi" w:cstheme="minorHAnsi"/>
          <w:sz w:val="22"/>
          <w:szCs w:val="22"/>
        </w:rPr>
        <w:t xml:space="preserve">Kelly B, King L, </w:t>
      </w:r>
      <w:r w:rsidRPr="00094569">
        <w:rPr>
          <w:rFonts w:asciiTheme="minorHAnsi" w:hAnsiTheme="minorHAnsi" w:cstheme="minorHAnsi"/>
          <w:color w:val="000000" w:themeColor="text1"/>
          <w:sz w:val="22"/>
          <w:szCs w:val="22"/>
        </w:rPr>
        <w:t xml:space="preserve">Chapman K, Boyland E, Bauman AE,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A hierarchy of unhealthy food promotion effects: identifying methodological approaches</w:t>
      </w:r>
      <w:r w:rsidR="00DF1665" w:rsidRPr="00094569">
        <w:rPr>
          <w:rFonts w:asciiTheme="minorHAnsi" w:hAnsiTheme="minorHAnsi" w:cstheme="minorHAnsi"/>
          <w:color w:val="000000" w:themeColor="text1"/>
          <w:sz w:val="22"/>
          <w:szCs w:val="22"/>
        </w:rPr>
        <w:t xml:space="preserve"> and knowledge gaps. Am J Public </w:t>
      </w:r>
      <w:r w:rsidRPr="00094569">
        <w:rPr>
          <w:rFonts w:asciiTheme="minorHAnsi" w:hAnsiTheme="minorHAnsi" w:cstheme="minorHAnsi"/>
          <w:color w:val="000000" w:themeColor="text1"/>
          <w:sz w:val="22"/>
          <w:szCs w:val="22"/>
        </w:rPr>
        <w:t>Health 2015</w:t>
      </w:r>
      <w:r w:rsidR="008D4F3C" w:rsidRPr="00094569">
        <w:rPr>
          <w:rFonts w:asciiTheme="minorHAnsi" w:hAnsiTheme="minorHAnsi" w:cstheme="minorHAnsi"/>
          <w:color w:val="000000" w:themeColor="text1"/>
          <w:sz w:val="22"/>
          <w:szCs w:val="22"/>
        </w:rPr>
        <w:t xml:space="preserve">; </w:t>
      </w:r>
      <w:r w:rsidR="008D4F3C" w:rsidRPr="00094569">
        <w:rPr>
          <w:rFonts w:asciiTheme="minorHAnsi" w:hAnsiTheme="minorHAnsi"/>
          <w:sz w:val="22"/>
          <w:szCs w:val="22"/>
          <w:lang w:eastAsia="en-AU"/>
        </w:rPr>
        <w:t xml:space="preserve">105:e86-e95. doi: 10.2105/AJPH.2014.302476 </w:t>
      </w:r>
    </w:p>
    <w:p w14:paraId="05D70B85" w14:textId="77777777" w:rsidR="00281068" w:rsidRPr="00094569" w:rsidRDefault="00281068"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Nguyen B, Shrewsbury VA, O’Connor J, Lau C, Steinbeck KS, Hill AJ,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xml:space="preserve">.  A process evaluation of an adolescent weight management intervention.  Findings and recommendations.  Health Prom Int 2015; 30:201-212. </w:t>
      </w:r>
    </w:p>
    <w:p w14:paraId="25E1975A" w14:textId="77777777" w:rsidR="005351E5" w:rsidRPr="00094569" w:rsidRDefault="00F54CE2"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cstheme="minorHAnsi"/>
          <w:sz w:val="22"/>
          <w:szCs w:val="22"/>
        </w:rPr>
        <w:t xml:space="preserve">Jiang X, Hardy LH, </w:t>
      </w:r>
      <w:r w:rsidRPr="00094569">
        <w:rPr>
          <w:rFonts w:asciiTheme="minorHAnsi" w:hAnsiTheme="minorHAnsi" w:cstheme="minorHAnsi"/>
          <w:b/>
          <w:sz w:val="22"/>
          <w:szCs w:val="22"/>
        </w:rPr>
        <w:t>Baur LA</w:t>
      </w:r>
      <w:r w:rsidRPr="00094569">
        <w:rPr>
          <w:rFonts w:asciiTheme="minorHAnsi" w:hAnsiTheme="minorHAnsi" w:cstheme="minorHAnsi"/>
          <w:sz w:val="22"/>
          <w:szCs w:val="22"/>
        </w:rPr>
        <w:t>, Ding D, Wang L, Shi H. Sleep duration, schedule and quality among urban Chinese children and adolescents: associations with routine after-s</w:t>
      </w:r>
      <w:r w:rsidR="00710694" w:rsidRPr="00094569">
        <w:rPr>
          <w:rFonts w:asciiTheme="minorHAnsi" w:hAnsiTheme="minorHAnsi" w:cstheme="minorHAnsi"/>
          <w:sz w:val="22"/>
          <w:szCs w:val="22"/>
        </w:rPr>
        <w:t xml:space="preserve">chool activities. PLOS One 2015; </w:t>
      </w:r>
      <w:r w:rsidR="00710694" w:rsidRPr="00094569">
        <w:rPr>
          <w:rFonts w:asciiTheme="minorHAnsi" w:hAnsiTheme="minorHAnsi" w:cstheme="minorHAnsi"/>
          <w:sz w:val="22"/>
          <w:szCs w:val="22"/>
          <w:lang w:eastAsia="en-AU"/>
        </w:rPr>
        <w:t xml:space="preserve">10:e0115326. </w:t>
      </w:r>
    </w:p>
    <w:p w14:paraId="5A782DB6" w14:textId="77777777" w:rsidR="005351E5" w:rsidRPr="00094569" w:rsidRDefault="005351E5"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cstheme="minorHAnsi"/>
          <w:sz w:val="22"/>
          <w:szCs w:val="22"/>
        </w:rPr>
        <w:t xml:space="preserve">Wen LM, </w:t>
      </w:r>
      <w:r w:rsidRPr="00094569">
        <w:rPr>
          <w:rFonts w:asciiTheme="minorHAnsi" w:hAnsiTheme="minorHAnsi" w:cstheme="minorHAnsi"/>
          <w:b/>
          <w:sz w:val="22"/>
          <w:szCs w:val="22"/>
        </w:rPr>
        <w:t>Baur LA</w:t>
      </w:r>
      <w:r w:rsidRPr="00094569">
        <w:rPr>
          <w:rFonts w:asciiTheme="minorHAnsi" w:hAnsiTheme="minorHAnsi" w:cstheme="minorHAnsi"/>
          <w:sz w:val="22"/>
          <w:szCs w:val="22"/>
        </w:rPr>
        <w:t>, Simpson JM, Xu, H,</w:t>
      </w:r>
      <w:r w:rsidRPr="00094569">
        <w:rPr>
          <w:rFonts w:asciiTheme="minorHAnsi" w:hAnsiTheme="minorHAnsi"/>
          <w:sz w:val="22"/>
          <w:szCs w:val="22"/>
        </w:rPr>
        <w:t xml:space="preserve"> Hayes A, Hardy L, Williams M, Rissel C. </w:t>
      </w:r>
      <w:r w:rsidR="00556B83" w:rsidRPr="00094569">
        <w:rPr>
          <w:rFonts w:asciiTheme="minorHAnsi" w:hAnsiTheme="minorHAnsi"/>
          <w:sz w:val="22"/>
          <w:szCs w:val="22"/>
        </w:rPr>
        <w:t>Sustainability of effects of an early childhood obesity prevention trial over time:  A further</w:t>
      </w:r>
      <w:r w:rsidRPr="00094569">
        <w:rPr>
          <w:rFonts w:asciiTheme="minorHAnsi" w:hAnsiTheme="minorHAnsi"/>
          <w:sz w:val="22"/>
          <w:szCs w:val="22"/>
        </w:rPr>
        <w:t xml:space="preserve"> 3-year follow-up of the Healthy Beginnings Trial. </w:t>
      </w:r>
      <w:r w:rsidRPr="00094569">
        <w:rPr>
          <w:rFonts w:asciiTheme="minorHAnsi" w:hAnsiTheme="minorHAnsi" w:cstheme="minorHAnsi"/>
          <w:sz w:val="22"/>
          <w:szCs w:val="22"/>
        </w:rPr>
        <w:t xml:space="preserve">JAMA Pediatrics 2015; </w:t>
      </w:r>
      <w:r w:rsidRPr="00094569">
        <w:rPr>
          <w:rFonts w:asciiTheme="minorHAnsi" w:hAnsiTheme="minorHAnsi"/>
          <w:sz w:val="22"/>
          <w:szCs w:val="22"/>
        </w:rPr>
        <w:t>69:543-51.</w:t>
      </w:r>
    </w:p>
    <w:p w14:paraId="4F7E8D09" w14:textId="77777777" w:rsidR="00374D27" w:rsidRPr="00094569" w:rsidRDefault="008B23A3"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cstheme="minorHAnsi"/>
          <w:sz w:val="22"/>
          <w:szCs w:val="22"/>
          <w:lang w:val="en-US"/>
        </w:rPr>
        <w:t xml:space="preserve">Uddin S, </w:t>
      </w:r>
      <w:r w:rsidR="008074CB" w:rsidRPr="00094569">
        <w:rPr>
          <w:rFonts w:asciiTheme="minorHAnsi" w:hAnsiTheme="minorHAnsi" w:cstheme="minorHAnsi"/>
          <w:sz w:val="22"/>
          <w:szCs w:val="22"/>
          <w:lang w:val="en-US"/>
        </w:rPr>
        <w:t xml:space="preserve">Khan A, </w:t>
      </w:r>
      <w:r w:rsidR="008074CB" w:rsidRPr="00094569">
        <w:rPr>
          <w:rFonts w:asciiTheme="minorHAnsi" w:hAnsiTheme="minorHAnsi" w:cstheme="minorHAnsi"/>
          <w:b/>
          <w:sz w:val="22"/>
          <w:szCs w:val="22"/>
          <w:lang w:val="en-US"/>
        </w:rPr>
        <w:t>Baur LA</w:t>
      </w:r>
      <w:r w:rsidR="008074CB" w:rsidRPr="00094569">
        <w:rPr>
          <w:rFonts w:asciiTheme="minorHAnsi" w:hAnsiTheme="minorHAnsi" w:cstheme="minorHAnsi"/>
          <w:sz w:val="22"/>
          <w:szCs w:val="22"/>
          <w:lang w:val="en-US"/>
        </w:rPr>
        <w:t xml:space="preserve">. </w:t>
      </w:r>
      <w:r w:rsidR="00770C75" w:rsidRPr="00094569">
        <w:rPr>
          <w:rFonts w:asciiTheme="minorHAnsi" w:hAnsiTheme="minorHAnsi" w:cstheme="minorHAnsi"/>
          <w:sz w:val="22"/>
          <w:szCs w:val="22"/>
          <w:lang w:val="en-US"/>
        </w:rPr>
        <w:t>A framework to explore the knowledge structure of a multidisciplinary research field. PLOS One 2015</w:t>
      </w:r>
      <w:r w:rsidR="00374D27" w:rsidRPr="00094569">
        <w:rPr>
          <w:rFonts w:asciiTheme="minorHAnsi" w:hAnsiTheme="minorHAnsi" w:cstheme="minorHAnsi"/>
          <w:sz w:val="22"/>
          <w:szCs w:val="22"/>
          <w:lang w:val="en-US"/>
        </w:rPr>
        <w:t xml:space="preserve">; </w:t>
      </w:r>
      <w:r w:rsidR="00374D27" w:rsidRPr="00094569">
        <w:rPr>
          <w:rFonts w:asciiTheme="minorHAnsi" w:hAnsiTheme="minorHAnsi"/>
          <w:sz w:val="22"/>
          <w:szCs w:val="22"/>
        </w:rPr>
        <w:t xml:space="preserve">27;10(4):e0123537. </w:t>
      </w:r>
    </w:p>
    <w:p w14:paraId="44F57E04" w14:textId="77777777" w:rsidR="00620BE1" w:rsidRPr="00094569" w:rsidRDefault="00620BE1" w:rsidP="00743DAA">
      <w:pPr>
        <w:pStyle w:val="ListParagraph"/>
        <w:numPr>
          <w:ilvl w:val="0"/>
          <w:numId w:val="3"/>
        </w:numPr>
        <w:tabs>
          <w:tab w:val="num" w:pos="709"/>
        </w:tabs>
        <w:ind w:left="720" w:right="-498" w:hanging="720"/>
        <w:contextualSpacing w:val="0"/>
        <w:rPr>
          <w:rStyle w:val="HTMLCite"/>
          <w:rFonts w:asciiTheme="minorHAnsi" w:hAnsiTheme="minorHAnsi" w:cstheme="minorHAnsi"/>
          <w:i w:val="0"/>
          <w:iCs w:val="0"/>
          <w:color w:val="000000" w:themeColor="text1"/>
          <w:sz w:val="22"/>
          <w:szCs w:val="22"/>
        </w:rPr>
      </w:pPr>
      <w:r w:rsidRPr="00094569">
        <w:rPr>
          <w:rStyle w:val="author"/>
          <w:rFonts w:asciiTheme="minorHAnsi" w:hAnsiTheme="minorHAnsi"/>
          <w:iCs/>
          <w:sz w:val="22"/>
          <w:szCs w:val="22"/>
        </w:rPr>
        <w:t>Ells LJ</w:t>
      </w:r>
      <w:r w:rsidRPr="00094569">
        <w:rPr>
          <w:rStyle w:val="HTMLCite"/>
          <w:rFonts w:asciiTheme="minorHAnsi" w:hAnsiTheme="minorHAnsi"/>
          <w:sz w:val="22"/>
          <w:szCs w:val="22"/>
        </w:rPr>
        <w:t xml:space="preserve">, </w:t>
      </w:r>
      <w:r w:rsidRPr="00094569">
        <w:rPr>
          <w:rStyle w:val="author"/>
          <w:rFonts w:asciiTheme="minorHAnsi" w:hAnsiTheme="minorHAnsi"/>
          <w:iCs/>
          <w:sz w:val="22"/>
          <w:szCs w:val="22"/>
        </w:rPr>
        <w:t>Mead E</w:t>
      </w:r>
      <w:r w:rsidRPr="00094569">
        <w:rPr>
          <w:rStyle w:val="HTMLCite"/>
          <w:rFonts w:asciiTheme="minorHAnsi" w:hAnsiTheme="minorHAnsi"/>
          <w:sz w:val="22"/>
          <w:szCs w:val="22"/>
        </w:rPr>
        <w:t xml:space="preserve">, </w:t>
      </w:r>
      <w:r w:rsidRPr="00094569">
        <w:rPr>
          <w:rStyle w:val="author"/>
          <w:rFonts w:asciiTheme="minorHAnsi" w:hAnsiTheme="minorHAnsi"/>
          <w:iCs/>
          <w:sz w:val="22"/>
          <w:szCs w:val="22"/>
        </w:rPr>
        <w:t>Atkinson G</w:t>
      </w:r>
      <w:r w:rsidRPr="00094569">
        <w:rPr>
          <w:rStyle w:val="HTMLCite"/>
          <w:rFonts w:asciiTheme="minorHAnsi" w:hAnsiTheme="minorHAnsi"/>
          <w:sz w:val="22"/>
          <w:szCs w:val="22"/>
        </w:rPr>
        <w:t xml:space="preserve">, </w:t>
      </w:r>
      <w:r w:rsidRPr="00094569">
        <w:rPr>
          <w:rStyle w:val="author"/>
          <w:rFonts w:asciiTheme="minorHAnsi" w:hAnsiTheme="minorHAnsi"/>
          <w:iCs/>
          <w:sz w:val="22"/>
          <w:szCs w:val="22"/>
        </w:rPr>
        <w:t>Corpeleijn E</w:t>
      </w:r>
      <w:r w:rsidRPr="00094569">
        <w:rPr>
          <w:rStyle w:val="HTMLCite"/>
          <w:rFonts w:asciiTheme="minorHAnsi" w:hAnsiTheme="minorHAnsi"/>
          <w:sz w:val="22"/>
          <w:szCs w:val="22"/>
        </w:rPr>
        <w:t xml:space="preserve">, </w:t>
      </w:r>
      <w:r w:rsidRPr="00094569">
        <w:rPr>
          <w:rStyle w:val="author"/>
          <w:rFonts w:asciiTheme="minorHAnsi" w:hAnsiTheme="minorHAnsi"/>
          <w:iCs/>
          <w:sz w:val="22"/>
          <w:szCs w:val="22"/>
        </w:rPr>
        <w:t>Roberts K</w:t>
      </w:r>
      <w:r w:rsidRPr="00094569">
        <w:rPr>
          <w:rStyle w:val="HTMLCite"/>
          <w:rFonts w:asciiTheme="minorHAnsi" w:hAnsiTheme="minorHAnsi"/>
          <w:sz w:val="22"/>
          <w:szCs w:val="22"/>
        </w:rPr>
        <w:t xml:space="preserve">, </w:t>
      </w:r>
      <w:r w:rsidRPr="00094569">
        <w:rPr>
          <w:rStyle w:val="author"/>
          <w:rFonts w:asciiTheme="minorHAnsi" w:hAnsiTheme="minorHAnsi"/>
          <w:iCs/>
          <w:sz w:val="22"/>
          <w:szCs w:val="22"/>
        </w:rPr>
        <w:t>Viner R</w:t>
      </w:r>
      <w:r w:rsidRPr="00094569">
        <w:rPr>
          <w:rStyle w:val="HTMLCite"/>
          <w:rFonts w:asciiTheme="minorHAnsi" w:hAnsiTheme="minorHAnsi"/>
          <w:sz w:val="22"/>
          <w:szCs w:val="22"/>
        </w:rPr>
        <w:t xml:space="preserve">, </w:t>
      </w:r>
      <w:r w:rsidRPr="00094569">
        <w:rPr>
          <w:rStyle w:val="author"/>
          <w:rFonts w:asciiTheme="minorHAnsi" w:hAnsiTheme="minorHAnsi"/>
          <w:b/>
          <w:iCs/>
          <w:sz w:val="22"/>
          <w:szCs w:val="22"/>
        </w:rPr>
        <w:t>Baur L</w:t>
      </w:r>
      <w:r w:rsidRPr="00094569">
        <w:rPr>
          <w:rStyle w:val="HTMLCite"/>
          <w:rFonts w:asciiTheme="minorHAnsi" w:hAnsiTheme="minorHAnsi"/>
          <w:sz w:val="22"/>
          <w:szCs w:val="22"/>
        </w:rPr>
        <w:t xml:space="preserve">, </w:t>
      </w:r>
      <w:r w:rsidRPr="00094569">
        <w:rPr>
          <w:rStyle w:val="author"/>
          <w:rFonts w:asciiTheme="minorHAnsi" w:hAnsiTheme="minorHAnsi"/>
          <w:iCs/>
          <w:sz w:val="22"/>
          <w:szCs w:val="22"/>
        </w:rPr>
        <w:t>Metzendorf MI</w:t>
      </w:r>
      <w:r w:rsidRPr="00094569">
        <w:rPr>
          <w:rStyle w:val="HTMLCite"/>
          <w:rFonts w:asciiTheme="minorHAnsi" w:hAnsiTheme="minorHAnsi"/>
          <w:sz w:val="22"/>
          <w:szCs w:val="22"/>
        </w:rPr>
        <w:t xml:space="preserve">, </w:t>
      </w:r>
      <w:r w:rsidRPr="00094569">
        <w:rPr>
          <w:rStyle w:val="author"/>
          <w:rFonts w:asciiTheme="minorHAnsi" w:hAnsiTheme="minorHAnsi"/>
          <w:iCs/>
          <w:sz w:val="22"/>
          <w:szCs w:val="22"/>
        </w:rPr>
        <w:t>Richter B</w:t>
      </w:r>
      <w:r w:rsidRPr="00094569">
        <w:rPr>
          <w:rStyle w:val="HTMLCite"/>
          <w:rFonts w:asciiTheme="minorHAnsi" w:hAnsiTheme="minorHAnsi"/>
          <w:sz w:val="22"/>
          <w:szCs w:val="22"/>
        </w:rPr>
        <w:t xml:space="preserve">. </w:t>
      </w:r>
      <w:r w:rsidRPr="00094569">
        <w:rPr>
          <w:rStyle w:val="articletitle"/>
          <w:rFonts w:asciiTheme="minorHAnsi" w:hAnsiTheme="minorHAnsi"/>
          <w:iCs/>
          <w:sz w:val="22"/>
          <w:szCs w:val="22"/>
        </w:rPr>
        <w:t>Surgery for the treatment of obesity in children and adolescents</w:t>
      </w:r>
      <w:r w:rsidRPr="00094569">
        <w:rPr>
          <w:rStyle w:val="HTMLCite"/>
          <w:rFonts w:asciiTheme="minorHAnsi" w:hAnsiTheme="minorHAnsi"/>
          <w:sz w:val="22"/>
          <w:szCs w:val="22"/>
        </w:rPr>
        <w:t xml:space="preserve">. </w:t>
      </w:r>
      <w:r w:rsidRPr="00094569">
        <w:rPr>
          <w:rStyle w:val="othertitle"/>
          <w:rFonts w:asciiTheme="minorHAnsi" w:hAnsiTheme="minorHAnsi"/>
          <w:iCs/>
          <w:sz w:val="22"/>
          <w:szCs w:val="22"/>
        </w:rPr>
        <w:t>Cochrane Database of Systematic Reviews</w:t>
      </w:r>
      <w:r w:rsidRPr="00094569">
        <w:rPr>
          <w:rStyle w:val="HTMLCite"/>
          <w:rFonts w:asciiTheme="minorHAnsi" w:hAnsiTheme="minorHAnsi"/>
          <w:sz w:val="22"/>
          <w:szCs w:val="22"/>
        </w:rPr>
        <w:t xml:space="preserve"> </w:t>
      </w:r>
      <w:r w:rsidRPr="00094569">
        <w:rPr>
          <w:rStyle w:val="vol"/>
          <w:rFonts w:asciiTheme="minorHAnsi" w:hAnsiTheme="minorHAnsi"/>
          <w:iCs/>
          <w:sz w:val="22"/>
          <w:szCs w:val="22"/>
        </w:rPr>
        <w:t>2015</w:t>
      </w:r>
      <w:r w:rsidRPr="00094569">
        <w:rPr>
          <w:rStyle w:val="HTMLCite"/>
          <w:rFonts w:asciiTheme="minorHAnsi" w:hAnsiTheme="minorHAnsi"/>
          <w:sz w:val="22"/>
          <w:szCs w:val="22"/>
        </w:rPr>
        <w:t xml:space="preserve">, </w:t>
      </w:r>
      <w:r w:rsidRPr="00094569">
        <w:rPr>
          <w:rStyle w:val="HTMLCite"/>
          <w:rFonts w:asciiTheme="minorHAnsi" w:hAnsiTheme="minorHAnsi"/>
          <w:i w:val="0"/>
          <w:sz w:val="22"/>
          <w:szCs w:val="22"/>
        </w:rPr>
        <w:t xml:space="preserve">Issue </w:t>
      </w:r>
      <w:r w:rsidRPr="00094569">
        <w:rPr>
          <w:rStyle w:val="citedissue"/>
          <w:rFonts w:asciiTheme="minorHAnsi" w:hAnsiTheme="minorHAnsi"/>
          <w:i/>
          <w:iCs/>
          <w:sz w:val="22"/>
          <w:szCs w:val="22"/>
        </w:rPr>
        <w:t>6</w:t>
      </w:r>
      <w:r w:rsidRPr="00094569">
        <w:rPr>
          <w:rStyle w:val="HTMLCite"/>
          <w:rFonts w:asciiTheme="minorHAnsi" w:hAnsiTheme="minorHAnsi"/>
          <w:i w:val="0"/>
          <w:sz w:val="22"/>
          <w:szCs w:val="22"/>
        </w:rPr>
        <w:t>. Art. No.: CD011740. DOI: 10.1002/14651858.CD011740.</w:t>
      </w:r>
    </w:p>
    <w:p w14:paraId="18F040F0" w14:textId="77777777" w:rsidR="00884607" w:rsidRPr="00094569" w:rsidRDefault="00884607"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Riddiford-Harland DL, Steele JR, Cliff DP, Okely AD, Morgan PJ,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Does participation in a physical activity program impact upon the feet of overweight and obese children? J Sci Med Sport 2016; 19:51-5.</w:t>
      </w:r>
    </w:p>
    <w:p w14:paraId="53F7F6BA" w14:textId="77777777" w:rsidR="00661888" w:rsidRPr="00094569" w:rsidRDefault="00661888"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Bergmeier H, Aksan N, McPhie S, Fuller-Tyskiewicz M, </w:t>
      </w:r>
      <w:r w:rsidRPr="00094569">
        <w:rPr>
          <w:rFonts w:asciiTheme="minorHAnsi" w:hAnsiTheme="minorHAnsi" w:cstheme="minorHAnsi"/>
          <w:b/>
          <w:color w:val="000000" w:themeColor="text1"/>
          <w:sz w:val="22"/>
          <w:szCs w:val="22"/>
        </w:rPr>
        <w:t>Baur L</w:t>
      </w:r>
      <w:r w:rsidRPr="00094569">
        <w:rPr>
          <w:rFonts w:asciiTheme="minorHAnsi" w:hAnsiTheme="minorHAnsi" w:cstheme="minorHAnsi"/>
          <w:color w:val="000000" w:themeColor="text1"/>
          <w:sz w:val="22"/>
          <w:szCs w:val="22"/>
        </w:rPr>
        <w:t>, Milgrom J, Campbell K, Demir D Skouteris H. Mutually responsive orientation: a</w:t>
      </w:r>
      <w:r w:rsidR="00B251D1" w:rsidRPr="00094569">
        <w:rPr>
          <w:rFonts w:asciiTheme="minorHAnsi" w:hAnsiTheme="minorHAnsi" w:cstheme="minorHAnsi"/>
          <w:color w:val="000000" w:themeColor="text1"/>
          <w:sz w:val="22"/>
          <w:szCs w:val="22"/>
        </w:rPr>
        <w:t xml:space="preserve"> novel o</w:t>
      </w:r>
      <w:r w:rsidRPr="00094569">
        <w:rPr>
          <w:rFonts w:asciiTheme="minorHAnsi" w:hAnsiTheme="minorHAnsi" w:cstheme="minorHAnsi"/>
          <w:color w:val="000000" w:themeColor="text1"/>
          <w:sz w:val="22"/>
          <w:szCs w:val="22"/>
        </w:rPr>
        <w:t xml:space="preserve">bservational assessment of mother-child mealtimes interactions. Appetite 2016; </w:t>
      </w:r>
      <w:r w:rsidR="00B251D1" w:rsidRPr="00094569">
        <w:rPr>
          <w:rFonts w:asciiTheme="minorHAnsi" w:hAnsiTheme="minorHAnsi" w:cstheme="minorHAnsi"/>
          <w:color w:val="000000" w:themeColor="text1"/>
          <w:sz w:val="22"/>
          <w:szCs w:val="22"/>
        </w:rPr>
        <w:t>105:400-9.</w:t>
      </w:r>
    </w:p>
    <w:p w14:paraId="6AC1189B" w14:textId="77777777" w:rsidR="008675B5" w:rsidRPr="00094569" w:rsidRDefault="008675B5" w:rsidP="00743DAA">
      <w:pPr>
        <w:pStyle w:val="ListParagraph"/>
        <w:numPr>
          <w:ilvl w:val="0"/>
          <w:numId w:val="3"/>
        </w:numPr>
        <w:tabs>
          <w:tab w:val="num" w:pos="709"/>
        </w:tabs>
        <w:ind w:left="720" w:right="-498" w:hanging="720"/>
        <w:contextualSpacing w:val="0"/>
        <w:rPr>
          <w:rStyle w:val="Hyperlink"/>
          <w:rFonts w:asciiTheme="minorHAnsi" w:hAnsiTheme="minorHAnsi" w:cstheme="minorHAnsi"/>
          <w:color w:val="000000" w:themeColor="text1"/>
          <w:sz w:val="22"/>
          <w:szCs w:val="22"/>
          <w:u w:val="none"/>
        </w:rPr>
      </w:pPr>
      <w:r w:rsidRPr="00094569">
        <w:rPr>
          <w:rFonts w:asciiTheme="minorHAnsi" w:hAnsiTheme="minorHAnsi"/>
          <w:sz w:val="22"/>
          <w:szCs w:val="22"/>
        </w:rPr>
        <w:t xml:space="preserve">Gow ML, van Doorn N, Broderick CR, Hardy LH, Ho M, </w:t>
      </w:r>
      <w:r w:rsidRPr="00094569">
        <w:rPr>
          <w:rFonts w:asciiTheme="minorHAnsi" w:hAnsiTheme="minorHAnsi"/>
          <w:b/>
          <w:sz w:val="22"/>
          <w:szCs w:val="22"/>
        </w:rPr>
        <w:t>Baur LA</w:t>
      </w:r>
      <w:r w:rsidRPr="00094569">
        <w:rPr>
          <w:rFonts w:asciiTheme="minorHAnsi" w:hAnsiTheme="minorHAnsi"/>
          <w:sz w:val="22"/>
          <w:szCs w:val="22"/>
        </w:rPr>
        <w:t>, Cowell CT, Garnett SP.  Sustained improvements in fitness and exercise tolerance in obese adolescents after a 12 week exercise intervention. Obes Res Clin Pract Obes 2016; 10:178-88.</w:t>
      </w:r>
    </w:p>
    <w:p w14:paraId="0CD9E6C0" w14:textId="77777777" w:rsidR="00A233E5" w:rsidRPr="00094569" w:rsidRDefault="002122A7" w:rsidP="00743DAA">
      <w:pPr>
        <w:pStyle w:val="ListParagraph"/>
        <w:numPr>
          <w:ilvl w:val="0"/>
          <w:numId w:val="3"/>
        </w:numPr>
        <w:tabs>
          <w:tab w:val="num" w:pos="709"/>
        </w:tabs>
        <w:ind w:left="709" w:right="-498" w:hanging="709"/>
        <w:contextualSpacing w:val="0"/>
        <w:rPr>
          <w:rStyle w:val="Hyperlink"/>
          <w:rFonts w:asciiTheme="minorHAnsi" w:hAnsiTheme="minorHAnsi"/>
          <w:color w:val="auto"/>
          <w:sz w:val="22"/>
          <w:szCs w:val="22"/>
          <w:u w:val="none"/>
        </w:rPr>
      </w:pPr>
      <w:r w:rsidRPr="00094569">
        <w:rPr>
          <w:rFonts w:asciiTheme="minorHAnsi" w:hAnsiTheme="minorHAnsi"/>
          <w:sz w:val="22"/>
          <w:szCs w:val="22"/>
        </w:rPr>
        <w:t xml:space="preserve">Rachmi CN, Li M, Agho K, </w:t>
      </w:r>
      <w:r w:rsidRPr="00094569">
        <w:rPr>
          <w:rFonts w:asciiTheme="minorHAnsi" w:hAnsiTheme="minorHAnsi"/>
          <w:b/>
          <w:sz w:val="22"/>
          <w:szCs w:val="22"/>
        </w:rPr>
        <w:t>Baur LA</w:t>
      </w:r>
      <w:r w:rsidRPr="00094569">
        <w:rPr>
          <w:rFonts w:asciiTheme="minorHAnsi" w:hAnsiTheme="minorHAnsi"/>
          <w:sz w:val="22"/>
          <w:szCs w:val="22"/>
        </w:rPr>
        <w:t>. Stunting coexisting with overweight in 2.0-4.9 year old Indonesian children: prevalence, trends and associated risk factors from four cross sectional surveys. Public Health Nutr 2016</w:t>
      </w:r>
      <w:r w:rsidR="00FE35D6" w:rsidRPr="00094569">
        <w:rPr>
          <w:rFonts w:asciiTheme="minorHAnsi" w:hAnsiTheme="minorHAnsi"/>
          <w:sz w:val="22"/>
          <w:szCs w:val="22"/>
        </w:rPr>
        <w:t>; 19:2698-707.</w:t>
      </w:r>
    </w:p>
    <w:p w14:paraId="1E761191" w14:textId="77777777" w:rsidR="00A233E5" w:rsidRPr="00094569" w:rsidRDefault="00BC503C" w:rsidP="00743DAA">
      <w:pPr>
        <w:pStyle w:val="ListParagraph"/>
        <w:numPr>
          <w:ilvl w:val="0"/>
          <w:numId w:val="3"/>
        </w:numPr>
        <w:tabs>
          <w:tab w:val="num" w:pos="709"/>
        </w:tabs>
        <w:ind w:left="709" w:right="-498" w:hanging="709"/>
        <w:contextualSpacing w:val="0"/>
        <w:rPr>
          <w:rFonts w:asciiTheme="minorHAnsi" w:hAnsiTheme="minorHAnsi"/>
          <w:sz w:val="22"/>
          <w:szCs w:val="22"/>
        </w:rPr>
      </w:pPr>
      <w:r w:rsidRPr="00094569">
        <w:rPr>
          <w:rFonts w:asciiTheme="minorHAnsi" w:hAnsiTheme="minorHAnsi"/>
          <w:sz w:val="22"/>
          <w:szCs w:val="22"/>
        </w:rPr>
        <w:t xml:space="preserve">Hardy LH, Mihrshahi S, Gale J, Nguyen B, </w:t>
      </w:r>
      <w:r w:rsidRPr="00094569">
        <w:rPr>
          <w:rFonts w:asciiTheme="minorHAnsi" w:hAnsiTheme="minorHAnsi"/>
          <w:b/>
          <w:sz w:val="22"/>
          <w:szCs w:val="22"/>
        </w:rPr>
        <w:t>Baur LA</w:t>
      </w:r>
      <w:r w:rsidRPr="00094569">
        <w:rPr>
          <w:rFonts w:asciiTheme="minorHAnsi" w:hAnsiTheme="minorHAnsi"/>
          <w:sz w:val="22"/>
          <w:szCs w:val="22"/>
        </w:rPr>
        <w:t>, O’Hara BJ. Translational research: Are community-based child obesity t</w:t>
      </w:r>
      <w:r w:rsidR="005B0B89" w:rsidRPr="00094569">
        <w:rPr>
          <w:rFonts w:asciiTheme="minorHAnsi" w:hAnsiTheme="minorHAnsi"/>
          <w:sz w:val="22"/>
          <w:szCs w:val="22"/>
        </w:rPr>
        <w:t xml:space="preserve">reatment program scalable? </w:t>
      </w:r>
      <w:r w:rsidR="00A233E5" w:rsidRPr="00094569">
        <w:rPr>
          <w:rFonts w:asciiTheme="minorHAnsi" w:hAnsiTheme="minorHAnsi"/>
          <w:sz w:val="22"/>
          <w:szCs w:val="22"/>
          <w:lang w:eastAsia="en-AU"/>
        </w:rPr>
        <w:t xml:space="preserve">BMC Public Health 2015; </w:t>
      </w:r>
      <w:r w:rsidR="00A233E5" w:rsidRPr="00094569">
        <w:rPr>
          <w:rFonts w:asciiTheme="minorHAnsi" w:hAnsiTheme="minorHAnsi"/>
          <w:bCs/>
          <w:sz w:val="22"/>
          <w:szCs w:val="22"/>
          <w:lang w:eastAsia="en-AU"/>
        </w:rPr>
        <w:t>15</w:t>
      </w:r>
      <w:r w:rsidR="00A233E5" w:rsidRPr="00094569">
        <w:rPr>
          <w:rFonts w:asciiTheme="minorHAnsi" w:hAnsiTheme="minorHAnsi"/>
          <w:sz w:val="22"/>
          <w:szCs w:val="22"/>
          <w:lang w:eastAsia="en-AU"/>
        </w:rPr>
        <w:t>:652.</w:t>
      </w:r>
      <w:r w:rsidR="00A233E5" w:rsidRPr="00094569">
        <w:rPr>
          <w:rFonts w:asciiTheme="minorHAnsi" w:hAnsiTheme="minorHAnsi"/>
          <w:bCs/>
          <w:sz w:val="22"/>
          <w:szCs w:val="22"/>
          <w:lang w:eastAsia="en-AU"/>
        </w:rPr>
        <w:t xml:space="preserve"> </w:t>
      </w:r>
    </w:p>
    <w:p w14:paraId="328CBBE5" w14:textId="77777777" w:rsidR="001902D2" w:rsidRPr="00094569" w:rsidRDefault="004272F1" w:rsidP="00743DAA">
      <w:pPr>
        <w:pStyle w:val="ListParagraph"/>
        <w:numPr>
          <w:ilvl w:val="0"/>
          <w:numId w:val="3"/>
        </w:numPr>
        <w:tabs>
          <w:tab w:val="num" w:pos="709"/>
        </w:tabs>
        <w:ind w:left="720" w:right="-498" w:hanging="720"/>
        <w:contextualSpacing w:val="0"/>
        <w:rPr>
          <w:rFonts w:asciiTheme="minorHAnsi" w:hAnsiTheme="minorHAnsi" w:cstheme="minorHAnsi"/>
          <w:sz w:val="22"/>
          <w:szCs w:val="22"/>
        </w:rPr>
      </w:pPr>
      <w:r w:rsidRPr="00094569">
        <w:rPr>
          <w:rFonts w:asciiTheme="minorHAnsi" w:hAnsiTheme="minorHAnsi"/>
          <w:sz w:val="22"/>
          <w:szCs w:val="22"/>
        </w:rPr>
        <w:t xml:space="preserve">Kelly B, Freeman B, King L, Chapman K, </w:t>
      </w:r>
      <w:r w:rsidRPr="00094569">
        <w:rPr>
          <w:rFonts w:asciiTheme="minorHAnsi" w:hAnsiTheme="minorHAnsi"/>
          <w:b/>
          <w:sz w:val="22"/>
          <w:szCs w:val="22"/>
        </w:rPr>
        <w:t>Baur LA</w:t>
      </w:r>
      <w:r w:rsidRPr="00094569">
        <w:rPr>
          <w:rFonts w:asciiTheme="minorHAnsi" w:hAnsiTheme="minorHAnsi"/>
          <w:sz w:val="22"/>
          <w:szCs w:val="22"/>
        </w:rPr>
        <w:t xml:space="preserve">, Gill T. Television advertising, not viewing, is associated with negative dietary patterns in children. </w:t>
      </w:r>
      <w:hyperlink r:id="rId35" w:tooltip="Pediatric obesity." w:history="1">
        <w:r w:rsidR="001902D2" w:rsidRPr="00094569">
          <w:rPr>
            <w:rStyle w:val="Hyperlink"/>
            <w:rFonts w:asciiTheme="minorHAnsi" w:hAnsiTheme="minorHAnsi"/>
            <w:color w:val="auto"/>
            <w:sz w:val="22"/>
            <w:szCs w:val="22"/>
            <w:u w:val="none"/>
          </w:rPr>
          <w:t>Pediatr Obes</w:t>
        </w:r>
      </w:hyperlink>
      <w:r w:rsidR="001902D2" w:rsidRPr="00094569">
        <w:rPr>
          <w:rFonts w:asciiTheme="minorHAnsi" w:hAnsiTheme="minorHAnsi"/>
          <w:sz w:val="22"/>
          <w:szCs w:val="22"/>
        </w:rPr>
        <w:t xml:space="preserve"> 2016; 11:158-60. </w:t>
      </w:r>
    </w:p>
    <w:p w14:paraId="5C112053" w14:textId="77777777" w:rsidR="001902D2" w:rsidRPr="00094569" w:rsidRDefault="00A6612D" w:rsidP="00743DAA">
      <w:pPr>
        <w:pStyle w:val="ListParagraph"/>
        <w:numPr>
          <w:ilvl w:val="0"/>
          <w:numId w:val="3"/>
        </w:numPr>
        <w:tabs>
          <w:tab w:val="num" w:pos="709"/>
        </w:tabs>
        <w:ind w:left="720" w:right="-498" w:hanging="720"/>
        <w:contextualSpacing w:val="0"/>
        <w:rPr>
          <w:rFonts w:asciiTheme="minorHAnsi" w:hAnsiTheme="minorHAnsi"/>
          <w:sz w:val="22"/>
          <w:szCs w:val="22"/>
        </w:rPr>
      </w:pPr>
      <w:r w:rsidRPr="00094569">
        <w:rPr>
          <w:rFonts w:asciiTheme="minorHAnsi" w:hAnsiTheme="minorHAnsi"/>
          <w:sz w:val="22"/>
          <w:szCs w:val="22"/>
        </w:rPr>
        <w:t xml:space="preserve">Freeman B, Kelly B, Vandevijvere S, </w:t>
      </w:r>
      <w:r w:rsidRPr="00094569">
        <w:rPr>
          <w:rFonts w:asciiTheme="minorHAnsi" w:hAnsiTheme="minorHAnsi"/>
          <w:b/>
          <w:sz w:val="22"/>
          <w:szCs w:val="22"/>
        </w:rPr>
        <w:t>Baur L</w:t>
      </w:r>
      <w:r w:rsidRPr="00094569">
        <w:rPr>
          <w:rFonts w:asciiTheme="minorHAnsi" w:hAnsiTheme="minorHAnsi"/>
          <w:sz w:val="22"/>
          <w:szCs w:val="22"/>
        </w:rPr>
        <w:t>. Young adults: Beloved by food and drink marketers and forgotten by pub</w:t>
      </w:r>
      <w:r w:rsidR="00D25A98" w:rsidRPr="00094569">
        <w:rPr>
          <w:rFonts w:asciiTheme="minorHAnsi" w:hAnsiTheme="minorHAnsi"/>
          <w:sz w:val="22"/>
          <w:szCs w:val="22"/>
        </w:rPr>
        <w:t>lic health? Health Prom Int 2016; 31:954-961.</w:t>
      </w:r>
    </w:p>
    <w:p w14:paraId="1811EBB8" w14:textId="77777777" w:rsidR="00263E2E" w:rsidRPr="00094569" w:rsidRDefault="00263E2E" w:rsidP="00743DAA">
      <w:pPr>
        <w:pStyle w:val="ListParagraph"/>
        <w:numPr>
          <w:ilvl w:val="0"/>
          <w:numId w:val="3"/>
        </w:numPr>
        <w:tabs>
          <w:tab w:val="num" w:pos="709"/>
        </w:tabs>
        <w:ind w:left="720" w:right="-498" w:hanging="720"/>
        <w:contextualSpacing w:val="0"/>
        <w:rPr>
          <w:rFonts w:asciiTheme="minorHAnsi" w:hAnsiTheme="minorHAnsi"/>
          <w:sz w:val="22"/>
          <w:szCs w:val="22"/>
        </w:rPr>
      </w:pPr>
      <w:r w:rsidRPr="00094569">
        <w:rPr>
          <w:rFonts w:asciiTheme="minorHAnsi" w:hAnsiTheme="minorHAnsi"/>
          <w:sz w:val="22"/>
          <w:szCs w:val="22"/>
        </w:rPr>
        <w:t xml:space="preserve">Gopinath B, Flood V, Burlutsky G, Louie JCY, </w:t>
      </w:r>
      <w:r w:rsidRPr="00094569">
        <w:rPr>
          <w:rFonts w:asciiTheme="minorHAnsi" w:hAnsiTheme="minorHAnsi"/>
          <w:b/>
          <w:sz w:val="22"/>
          <w:szCs w:val="22"/>
        </w:rPr>
        <w:t>Baur L</w:t>
      </w:r>
      <w:r w:rsidRPr="00094569">
        <w:rPr>
          <w:rFonts w:asciiTheme="minorHAnsi" w:hAnsiTheme="minorHAnsi"/>
          <w:sz w:val="22"/>
          <w:szCs w:val="22"/>
        </w:rPr>
        <w:t xml:space="preserve">, Mitchell P. </w:t>
      </w:r>
      <w:r w:rsidRPr="00094569">
        <w:rPr>
          <w:rFonts w:asciiTheme="minorHAnsi" w:hAnsiTheme="minorHAnsi" w:cs="Verdana,Bold"/>
          <w:bCs/>
          <w:sz w:val="22"/>
          <w:szCs w:val="22"/>
          <w:lang w:eastAsia="en-AU"/>
        </w:rPr>
        <w:t>Dairy food consumption and health-related quality of life in</w:t>
      </w:r>
      <w:r w:rsidRPr="00094569">
        <w:rPr>
          <w:rFonts w:asciiTheme="minorHAnsi" w:hAnsiTheme="minorHAnsi" w:cstheme="minorHAnsi"/>
          <w:sz w:val="22"/>
          <w:szCs w:val="22"/>
        </w:rPr>
        <w:t xml:space="preserve"> </w:t>
      </w:r>
      <w:r w:rsidRPr="00094569">
        <w:rPr>
          <w:rFonts w:asciiTheme="minorHAnsi" w:hAnsiTheme="minorHAnsi" w:cs="Verdana,Bold"/>
          <w:bCs/>
          <w:sz w:val="22"/>
          <w:szCs w:val="22"/>
          <w:lang w:eastAsia="en-AU"/>
        </w:rPr>
        <w:t>boys: preliminary findings from a 5-year cohort study</w:t>
      </w:r>
      <w:r w:rsidR="001902D2" w:rsidRPr="00094569">
        <w:rPr>
          <w:rFonts w:asciiTheme="minorHAnsi" w:hAnsiTheme="minorHAnsi" w:cs="Verdana,Bold"/>
          <w:bCs/>
          <w:sz w:val="22"/>
          <w:szCs w:val="22"/>
          <w:lang w:eastAsia="en-AU"/>
        </w:rPr>
        <w:t>. J Am Coll Nutr 2016; 35:552-558.</w:t>
      </w:r>
      <w:r w:rsidR="001902D2" w:rsidRPr="00094569">
        <w:rPr>
          <w:rFonts w:asciiTheme="minorHAnsi" w:hAnsiTheme="minorHAnsi" w:cs="Verdana,Bold"/>
          <w:bCs/>
          <w:color w:val="2B2B2B"/>
          <w:sz w:val="22"/>
          <w:szCs w:val="22"/>
          <w:lang w:eastAsia="en-AU"/>
        </w:rPr>
        <w:t xml:space="preserve"> </w:t>
      </w:r>
    </w:p>
    <w:p w14:paraId="028CA3FA" w14:textId="77777777" w:rsidR="00A5261C" w:rsidRPr="00094569" w:rsidRDefault="00A5261C"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Bundy AC, Wyver S, Beetham KS, Rgen J, Naughton G, Tranter</w:t>
      </w:r>
      <w:r w:rsidR="00F97EA4" w:rsidRPr="00094569">
        <w:rPr>
          <w:rFonts w:asciiTheme="minorHAnsi" w:hAnsiTheme="minorHAnsi"/>
          <w:sz w:val="22"/>
          <w:szCs w:val="22"/>
        </w:rPr>
        <w:t xml:space="preserve"> P, Norman R, Villeneuve M, Spe</w:t>
      </w:r>
      <w:r w:rsidRPr="00094569">
        <w:rPr>
          <w:rFonts w:asciiTheme="minorHAnsi" w:hAnsiTheme="minorHAnsi"/>
          <w:sz w:val="22"/>
          <w:szCs w:val="22"/>
        </w:rPr>
        <w:t xml:space="preserve">ncer G, Honey A, Simpson J, </w:t>
      </w:r>
      <w:r w:rsidRPr="00094569">
        <w:rPr>
          <w:rFonts w:asciiTheme="minorHAnsi" w:hAnsiTheme="minorHAnsi"/>
          <w:b/>
          <w:sz w:val="22"/>
          <w:szCs w:val="22"/>
        </w:rPr>
        <w:t>Baur L</w:t>
      </w:r>
      <w:r w:rsidRPr="00094569">
        <w:rPr>
          <w:rFonts w:asciiTheme="minorHAnsi" w:hAnsiTheme="minorHAnsi"/>
          <w:sz w:val="22"/>
          <w:szCs w:val="22"/>
        </w:rPr>
        <w:t>, Sterman J.</w:t>
      </w:r>
      <w:r w:rsidRPr="00094569">
        <w:rPr>
          <w:rFonts w:asciiTheme="minorHAnsi" w:hAnsiTheme="minorHAnsi" w:cstheme="minorHAnsi"/>
          <w:color w:val="000000" w:themeColor="text1"/>
          <w:sz w:val="22"/>
          <w:szCs w:val="22"/>
        </w:rPr>
        <w:t xml:space="preserve"> The Sydney playground project – levelling the playing field: a cluster trial of a primary school-based intervention aiming to promote manageable risk-taking in children with disability. BMC Public Health 2015; 15:1125.</w:t>
      </w:r>
    </w:p>
    <w:p w14:paraId="687B4EC9" w14:textId="77777777" w:rsidR="00523EE7" w:rsidRPr="00094569" w:rsidRDefault="00523EE7" w:rsidP="00743DAA">
      <w:pPr>
        <w:pStyle w:val="ListParagraph"/>
        <w:numPr>
          <w:ilvl w:val="0"/>
          <w:numId w:val="3"/>
        </w:numPr>
        <w:tabs>
          <w:tab w:val="num" w:pos="709"/>
        </w:tabs>
        <w:ind w:left="709" w:right="-498" w:hanging="709"/>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Khan A, </w:t>
      </w:r>
      <w:r w:rsidRPr="00094569">
        <w:rPr>
          <w:rFonts w:asciiTheme="minorHAnsi" w:hAnsiTheme="minorHAnsi"/>
          <w:bCs/>
          <w:color w:val="000000"/>
          <w:sz w:val="22"/>
          <w:szCs w:val="22"/>
        </w:rPr>
        <w:t>Choudhury</w:t>
      </w:r>
      <w:r w:rsidRPr="00094569">
        <w:rPr>
          <w:rFonts w:asciiTheme="minorHAnsi" w:hAnsiTheme="minorHAnsi"/>
          <w:sz w:val="22"/>
          <w:szCs w:val="22"/>
        </w:rPr>
        <w:t xml:space="preserve"> N, Uddin S, Hossain L, </w:t>
      </w:r>
      <w:r w:rsidRPr="00094569">
        <w:rPr>
          <w:rFonts w:asciiTheme="minorHAnsi" w:hAnsiTheme="minorHAnsi"/>
          <w:b/>
          <w:sz w:val="22"/>
          <w:szCs w:val="22"/>
        </w:rPr>
        <w:t>Baur LA</w:t>
      </w:r>
      <w:r w:rsidRPr="00094569">
        <w:rPr>
          <w:rFonts w:asciiTheme="minorHAnsi" w:hAnsiTheme="minorHAnsi"/>
          <w:sz w:val="22"/>
          <w:szCs w:val="22"/>
        </w:rPr>
        <w:t>. Longitudinal trends in global obesity research and collaboration: A review using bibli</w:t>
      </w:r>
      <w:r w:rsidR="00687A7D">
        <w:rPr>
          <w:rFonts w:asciiTheme="minorHAnsi" w:hAnsiTheme="minorHAnsi"/>
          <w:sz w:val="22"/>
          <w:szCs w:val="22"/>
        </w:rPr>
        <w:t>ometric metadata. Obesity Rev</w:t>
      </w:r>
      <w:r w:rsidRPr="00094569">
        <w:rPr>
          <w:rFonts w:asciiTheme="minorHAnsi" w:hAnsiTheme="minorHAnsi"/>
          <w:sz w:val="22"/>
          <w:szCs w:val="22"/>
        </w:rPr>
        <w:t xml:space="preserve"> 201</w:t>
      </w:r>
      <w:r w:rsidR="00E62CBB" w:rsidRPr="00094569">
        <w:rPr>
          <w:rFonts w:asciiTheme="minorHAnsi" w:hAnsiTheme="minorHAnsi"/>
          <w:sz w:val="22"/>
          <w:szCs w:val="22"/>
        </w:rPr>
        <w:t>6</w:t>
      </w:r>
      <w:r w:rsidR="00C550FB" w:rsidRPr="00094569">
        <w:rPr>
          <w:rFonts w:asciiTheme="minorHAnsi" w:hAnsiTheme="minorHAnsi"/>
          <w:sz w:val="22"/>
          <w:szCs w:val="22"/>
        </w:rPr>
        <w:t>; 17: 377-385.</w:t>
      </w:r>
    </w:p>
    <w:p w14:paraId="5D8A723A" w14:textId="77777777" w:rsidR="00AE69FF" w:rsidRPr="00094569" w:rsidRDefault="00510833"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lastRenderedPageBreak/>
        <w:t xml:space="preserve">Gopinath B, </w:t>
      </w:r>
      <w:r w:rsidR="00970874" w:rsidRPr="00094569">
        <w:rPr>
          <w:rFonts w:asciiTheme="minorHAnsi" w:hAnsiTheme="minorHAnsi"/>
          <w:sz w:val="22"/>
          <w:szCs w:val="22"/>
        </w:rPr>
        <w:t xml:space="preserve">Flood VM, Burlutsky G, Louie JCY, </w:t>
      </w:r>
      <w:r w:rsidR="00970874" w:rsidRPr="00094569">
        <w:rPr>
          <w:rFonts w:asciiTheme="minorHAnsi" w:hAnsiTheme="minorHAnsi"/>
          <w:b/>
          <w:sz w:val="22"/>
          <w:szCs w:val="22"/>
        </w:rPr>
        <w:t>Baur LA</w:t>
      </w:r>
      <w:r w:rsidR="00970874" w:rsidRPr="00094569">
        <w:rPr>
          <w:rFonts w:asciiTheme="minorHAnsi" w:hAnsiTheme="minorHAnsi"/>
          <w:sz w:val="22"/>
          <w:szCs w:val="22"/>
        </w:rPr>
        <w:t>, Mitchel</w:t>
      </w:r>
      <w:r w:rsidR="00E62CBB" w:rsidRPr="00094569">
        <w:rPr>
          <w:rFonts w:asciiTheme="minorHAnsi" w:hAnsiTheme="minorHAnsi"/>
          <w:sz w:val="22"/>
          <w:szCs w:val="22"/>
        </w:rPr>
        <w:t>l</w:t>
      </w:r>
      <w:r w:rsidR="00970874" w:rsidRPr="00094569">
        <w:rPr>
          <w:rFonts w:asciiTheme="minorHAnsi" w:hAnsiTheme="minorHAnsi"/>
          <w:sz w:val="22"/>
          <w:szCs w:val="22"/>
        </w:rPr>
        <w:t xml:space="preserve"> P. </w:t>
      </w:r>
      <w:r w:rsidRPr="00094569">
        <w:rPr>
          <w:rFonts w:asciiTheme="minorHAnsi" w:hAnsiTheme="minorHAnsi"/>
          <w:sz w:val="22"/>
          <w:szCs w:val="22"/>
        </w:rPr>
        <w:t>Frequency of takeaway food consumption and its association with major food group consumption, anthropometric measures and blood pressure during adolescence</w:t>
      </w:r>
      <w:r w:rsidR="001902D2" w:rsidRPr="00094569">
        <w:rPr>
          <w:rFonts w:asciiTheme="minorHAnsi" w:hAnsiTheme="minorHAnsi"/>
          <w:sz w:val="22"/>
          <w:szCs w:val="22"/>
        </w:rPr>
        <w:t>. Br J Nutr 2016;</w:t>
      </w:r>
      <w:r w:rsidR="00DD53A7" w:rsidRPr="00094569">
        <w:rPr>
          <w:rFonts w:asciiTheme="minorHAnsi" w:hAnsiTheme="minorHAnsi"/>
          <w:sz w:val="22"/>
          <w:szCs w:val="22"/>
        </w:rPr>
        <w:t xml:space="preserve"> </w:t>
      </w:r>
      <w:r w:rsidR="001902D2" w:rsidRPr="00094569">
        <w:rPr>
          <w:rFonts w:asciiTheme="minorHAnsi" w:hAnsiTheme="minorHAnsi"/>
          <w:sz w:val="22"/>
          <w:szCs w:val="22"/>
        </w:rPr>
        <w:t>115:2025-30.</w:t>
      </w:r>
    </w:p>
    <w:p w14:paraId="234CF98F" w14:textId="77777777" w:rsidR="00751CC7" w:rsidRPr="00094569" w:rsidRDefault="00AE69FF"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Gow ML,</w:t>
      </w:r>
      <w:r w:rsidR="005807BC" w:rsidRPr="00094569">
        <w:rPr>
          <w:rFonts w:asciiTheme="minorHAnsi" w:hAnsiTheme="minorHAnsi"/>
          <w:sz w:val="22"/>
          <w:szCs w:val="22"/>
        </w:rPr>
        <w:t xml:space="preserve"> </w:t>
      </w:r>
      <w:r w:rsidR="005807BC" w:rsidRPr="00094569">
        <w:rPr>
          <w:rFonts w:asciiTheme="minorHAnsi" w:hAnsiTheme="minorHAnsi"/>
          <w:b/>
          <w:sz w:val="22"/>
          <w:szCs w:val="22"/>
        </w:rPr>
        <w:t>Baur LA</w:t>
      </w:r>
      <w:r w:rsidR="005807BC" w:rsidRPr="00094569">
        <w:rPr>
          <w:rFonts w:asciiTheme="minorHAnsi" w:hAnsiTheme="minorHAnsi"/>
          <w:sz w:val="22"/>
          <w:szCs w:val="22"/>
        </w:rPr>
        <w:t xml:space="preserve">, Ho M, </w:t>
      </w:r>
      <w:r w:rsidRPr="00094569">
        <w:rPr>
          <w:rFonts w:asciiTheme="minorHAnsi" w:hAnsiTheme="minorHAnsi"/>
          <w:sz w:val="22"/>
          <w:szCs w:val="22"/>
        </w:rPr>
        <w:t xml:space="preserve">Chisholm K, Noakes M, Cowell CT. Can early weight loss, eating behaviors and socioeconomic factors predict successful weight loss at 12- and 24-months in adolescents with obesity and insulin resistance participating in </w:t>
      </w:r>
      <w:r w:rsidR="007D5F0E" w:rsidRPr="00094569">
        <w:rPr>
          <w:rFonts w:asciiTheme="minorHAnsi" w:hAnsiTheme="minorHAnsi"/>
          <w:sz w:val="22"/>
          <w:szCs w:val="22"/>
        </w:rPr>
        <w:t xml:space="preserve">a randomised controlled trial? </w:t>
      </w:r>
      <w:r w:rsidRPr="00094569">
        <w:rPr>
          <w:rFonts w:asciiTheme="minorHAnsi" w:hAnsiTheme="minorHAnsi"/>
          <w:sz w:val="22"/>
          <w:szCs w:val="22"/>
        </w:rPr>
        <w:t>Int J Behav Nutr Phys Activity 2016</w:t>
      </w:r>
      <w:r w:rsidR="00751CC7" w:rsidRPr="00094569">
        <w:rPr>
          <w:rFonts w:asciiTheme="minorHAnsi" w:hAnsiTheme="minorHAnsi"/>
          <w:sz w:val="22"/>
          <w:szCs w:val="22"/>
        </w:rPr>
        <w:t xml:space="preserve">; 13:43. </w:t>
      </w:r>
    </w:p>
    <w:p w14:paraId="5B0E984C" w14:textId="77777777" w:rsidR="00774F8E" w:rsidRPr="00094569" w:rsidRDefault="00CF0C86" w:rsidP="00743DAA">
      <w:pPr>
        <w:pStyle w:val="ListParagraph"/>
        <w:numPr>
          <w:ilvl w:val="0"/>
          <w:numId w:val="3"/>
        </w:numPr>
        <w:tabs>
          <w:tab w:val="num" w:pos="709"/>
        </w:tabs>
        <w:ind w:left="709" w:right="-498" w:hanging="709"/>
        <w:contextualSpacing w:val="0"/>
        <w:rPr>
          <w:rFonts w:asciiTheme="minorHAnsi" w:hAnsiTheme="minorHAnsi"/>
          <w:sz w:val="22"/>
          <w:szCs w:val="22"/>
        </w:rPr>
      </w:pPr>
      <w:r w:rsidRPr="00094569">
        <w:rPr>
          <w:rFonts w:asciiTheme="minorHAnsi" w:hAnsiTheme="minorHAnsi"/>
          <w:sz w:val="22"/>
          <w:szCs w:val="22"/>
        </w:rPr>
        <w:t xml:space="preserve">Hayes A, Chevalier A, D’Souza M, </w:t>
      </w:r>
      <w:r w:rsidRPr="00094569">
        <w:rPr>
          <w:rFonts w:asciiTheme="minorHAnsi" w:hAnsiTheme="minorHAnsi"/>
          <w:b/>
          <w:sz w:val="22"/>
          <w:szCs w:val="22"/>
        </w:rPr>
        <w:t>Baur L</w:t>
      </w:r>
      <w:r w:rsidRPr="00094569">
        <w:rPr>
          <w:rFonts w:asciiTheme="minorHAnsi" w:hAnsiTheme="minorHAnsi"/>
          <w:sz w:val="22"/>
          <w:szCs w:val="22"/>
        </w:rPr>
        <w:t xml:space="preserve">, Wen LM, Simpson K. </w:t>
      </w:r>
      <w:r w:rsidR="002B0423" w:rsidRPr="00094569">
        <w:rPr>
          <w:rFonts w:asciiTheme="minorHAnsi" w:hAnsiTheme="minorHAnsi"/>
          <w:sz w:val="22"/>
          <w:szCs w:val="22"/>
        </w:rPr>
        <w:t>Early childhood obesity: association with healthcare expenditure in Australia</w:t>
      </w:r>
      <w:r w:rsidRPr="00094569">
        <w:rPr>
          <w:rFonts w:asciiTheme="minorHAnsi" w:hAnsiTheme="minorHAnsi"/>
          <w:sz w:val="22"/>
          <w:szCs w:val="22"/>
        </w:rPr>
        <w:t>. Obesity 2016</w:t>
      </w:r>
      <w:r w:rsidR="001902D2" w:rsidRPr="00094569">
        <w:rPr>
          <w:rFonts w:asciiTheme="minorHAnsi" w:hAnsiTheme="minorHAnsi"/>
          <w:sz w:val="22"/>
          <w:szCs w:val="22"/>
        </w:rPr>
        <w:t>; 24:1752-8.</w:t>
      </w:r>
      <w:r w:rsidR="00774F8E" w:rsidRPr="00094569">
        <w:rPr>
          <w:rFonts w:asciiTheme="minorHAnsi" w:hAnsiTheme="minorHAnsi"/>
          <w:sz w:val="22"/>
          <w:szCs w:val="22"/>
        </w:rPr>
        <w:t xml:space="preserve">  </w:t>
      </w:r>
    </w:p>
    <w:p w14:paraId="59F58209" w14:textId="77777777" w:rsidR="00B443FB" w:rsidRPr="00094569" w:rsidRDefault="001C6CA7" w:rsidP="00743DAA">
      <w:pPr>
        <w:pStyle w:val="ListParagraph"/>
        <w:numPr>
          <w:ilvl w:val="0"/>
          <w:numId w:val="3"/>
        </w:numPr>
        <w:tabs>
          <w:tab w:val="num" w:pos="709"/>
        </w:tabs>
        <w:ind w:left="709" w:right="-498" w:hanging="709"/>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Kim S, </w:t>
      </w:r>
      <w:r w:rsidRPr="00094569">
        <w:rPr>
          <w:rFonts w:asciiTheme="minorHAnsi" w:hAnsiTheme="minorHAnsi"/>
          <w:b/>
          <w:sz w:val="22"/>
          <w:szCs w:val="22"/>
        </w:rPr>
        <w:t>Baur L</w:t>
      </w:r>
      <w:r w:rsidRPr="00094569">
        <w:rPr>
          <w:rFonts w:asciiTheme="minorHAnsi" w:hAnsiTheme="minorHAnsi"/>
          <w:sz w:val="22"/>
          <w:szCs w:val="22"/>
        </w:rPr>
        <w:t>, Hodson E, Daylight J, Williams R, Kearns R, Vukasin N, Lyle D, Craig J. The differential effect of socioeconomic status, birth weight and gender on body mass index in Australian Aborigin</w:t>
      </w:r>
      <w:r w:rsidR="001902D2" w:rsidRPr="00094569">
        <w:rPr>
          <w:rFonts w:asciiTheme="minorHAnsi" w:hAnsiTheme="minorHAnsi"/>
          <w:sz w:val="22"/>
          <w:szCs w:val="22"/>
        </w:rPr>
        <w:t>al children. Int J Obesity 2016;</w:t>
      </w:r>
      <w:r w:rsidRPr="00094569">
        <w:rPr>
          <w:rFonts w:asciiTheme="minorHAnsi" w:hAnsiTheme="minorHAnsi"/>
          <w:sz w:val="22"/>
          <w:szCs w:val="22"/>
        </w:rPr>
        <w:t xml:space="preserve"> </w:t>
      </w:r>
      <w:r w:rsidR="001902D2" w:rsidRPr="00094569">
        <w:rPr>
          <w:rFonts w:asciiTheme="minorHAnsi" w:hAnsiTheme="minorHAnsi"/>
          <w:sz w:val="22"/>
          <w:szCs w:val="22"/>
        </w:rPr>
        <w:t>40:1089-95.</w:t>
      </w:r>
    </w:p>
    <w:p w14:paraId="3A8A78B9" w14:textId="77777777" w:rsidR="0048334E" w:rsidRPr="00094569" w:rsidRDefault="00F12D9E" w:rsidP="00743DAA">
      <w:pPr>
        <w:pStyle w:val="ListParagraph"/>
        <w:numPr>
          <w:ilvl w:val="0"/>
          <w:numId w:val="3"/>
        </w:numPr>
        <w:tabs>
          <w:tab w:val="num" w:pos="709"/>
        </w:tabs>
        <w:ind w:left="709" w:right="-498" w:hanging="709"/>
        <w:contextualSpacing w:val="0"/>
        <w:rPr>
          <w:rStyle w:val="Hyperlink"/>
          <w:rFonts w:asciiTheme="minorHAnsi" w:hAnsiTheme="minorHAnsi" w:cstheme="minorHAnsi"/>
          <w:color w:val="000000" w:themeColor="text1"/>
          <w:sz w:val="22"/>
          <w:szCs w:val="22"/>
          <w:u w:val="none"/>
        </w:rPr>
      </w:pPr>
      <w:r w:rsidRPr="00094569">
        <w:rPr>
          <w:rFonts w:asciiTheme="minorHAnsi" w:hAnsiTheme="minorHAnsi"/>
          <w:sz w:val="22"/>
          <w:szCs w:val="22"/>
        </w:rPr>
        <w:t xml:space="preserve">Rachmi CN, Li M, Agho K, </w:t>
      </w:r>
      <w:r w:rsidRPr="00094569">
        <w:rPr>
          <w:rFonts w:asciiTheme="minorHAnsi" w:hAnsiTheme="minorHAnsi"/>
          <w:b/>
          <w:sz w:val="22"/>
          <w:szCs w:val="22"/>
        </w:rPr>
        <w:t>Baur LA</w:t>
      </w:r>
      <w:r w:rsidRPr="00094569">
        <w:rPr>
          <w:rFonts w:asciiTheme="minorHAnsi" w:hAnsiTheme="minorHAnsi"/>
          <w:sz w:val="22"/>
          <w:szCs w:val="22"/>
        </w:rPr>
        <w:t>. Stunting, underweight and overweight in children aged 2·0-4·9 years in Indonesia: Prevalence trends and associated risk factors. PLOS-ONE 2016; 11:e0154756.</w:t>
      </w:r>
    </w:p>
    <w:p w14:paraId="6D4628CC" w14:textId="77777777" w:rsidR="00643E15" w:rsidRPr="00094569" w:rsidRDefault="00643E15"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Dwyer GM, Walker K, </w:t>
      </w:r>
      <w:r w:rsidRPr="00094569">
        <w:rPr>
          <w:rFonts w:asciiTheme="minorHAnsi" w:hAnsiTheme="minorHAnsi"/>
          <w:b/>
          <w:sz w:val="22"/>
          <w:szCs w:val="22"/>
        </w:rPr>
        <w:t>Baur L</w:t>
      </w:r>
      <w:r w:rsidRPr="00094569">
        <w:rPr>
          <w:rFonts w:asciiTheme="minorHAnsi" w:hAnsiTheme="minorHAnsi"/>
          <w:sz w:val="22"/>
          <w:szCs w:val="22"/>
        </w:rPr>
        <w:t xml:space="preserve">, Badawi N. Developmental outcomes and physical activity behaviour in children post major surgery: an observational study. BMC Pediatrics 2016; 16:123. Available at: </w:t>
      </w:r>
      <w:hyperlink r:id="rId36" w:history="1">
        <w:r w:rsidRPr="00094569">
          <w:rPr>
            <w:rStyle w:val="Hyperlink"/>
            <w:rFonts w:asciiTheme="minorHAnsi" w:hAnsiTheme="minorHAnsi"/>
            <w:sz w:val="22"/>
            <w:szCs w:val="22"/>
          </w:rPr>
          <w:t>http://www.biomedcentral.com/1471-2431/16/123</w:t>
        </w:r>
      </w:hyperlink>
    </w:p>
    <w:p w14:paraId="379800E9" w14:textId="77777777" w:rsidR="00D25A98" w:rsidRPr="00094569" w:rsidRDefault="00510776" w:rsidP="00743DAA">
      <w:pPr>
        <w:pStyle w:val="ListParagraph"/>
        <w:numPr>
          <w:ilvl w:val="0"/>
          <w:numId w:val="3"/>
        </w:numPr>
        <w:tabs>
          <w:tab w:val="num" w:pos="709"/>
        </w:tabs>
        <w:ind w:left="709" w:right="-498" w:hanging="709"/>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Garnett SP, </w:t>
      </w:r>
      <w:r w:rsidR="00237118" w:rsidRPr="00094569">
        <w:rPr>
          <w:rFonts w:asciiTheme="minorHAnsi" w:hAnsiTheme="minorHAnsi"/>
          <w:b/>
          <w:sz w:val="22"/>
          <w:szCs w:val="22"/>
        </w:rPr>
        <w:t>Baur LA</w:t>
      </w:r>
      <w:r w:rsidR="00237118" w:rsidRPr="00094569">
        <w:rPr>
          <w:rFonts w:asciiTheme="minorHAnsi" w:hAnsiTheme="minorHAnsi"/>
          <w:sz w:val="22"/>
          <w:szCs w:val="22"/>
        </w:rPr>
        <w:t xml:space="preserve">, </w:t>
      </w:r>
      <w:r w:rsidRPr="00094569">
        <w:rPr>
          <w:rFonts w:asciiTheme="minorHAnsi" w:hAnsiTheme="minorHAnsi"/>
          <w:sz w:val="22"/>
          <w:szCs w:val="22"/>
        </w:rPr>
        <w:t>Peters AMD, Hardy LL. Trends in the prevalence of morbid and severe obesity in Australian children aged 7-15 years, 1985-2012. PLOS ONE 2016</w:t>
      </w:r>
      <w:r w:rsidR="0048334E" w:rsidRPr="00094569">
        <w:rPr>
          <w:rFonts w:asciiTheme="minorHAnsi" w:hAnsiTheme="minorHAnsi"/>
          <w:sz w:val="22"/>
          <w:szCs w:val="22"/>
        </w:rPr>
        <w:t xml:space="preserve">; 11: e0154879. </w:t>
      </w:r>
    </w:p>
    <w:p w14:paraId="5D67CC93" w14:textId="77777777" w:rsidR="006B7058" w:rsidRPr="00094569" w:rsidRDefault="006C4B49"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Kelly B, Freeman B, Gill T, </w:t>
      </w:r>
      <w:r w:rsidRPr="00094569">
        <w:rPr>
          <w:rFonts w:asciiTheme="minorHAnsi" w:hAnsiTheme="minorHAnsi"/>
          <w:b/>
          <w:sz w:val="22"/>
          <w:szCs w:val="22"/>
        </w:rPr>
        <w:t>Baur LA</w:t>
      </w:r>
      <w:r w:rsidRPr="00094569">
        <w:rPr>
          <w:rFonts w:asciiTheme="minorHAnsi" w:hAnsiTheme="minorHAnsi"/>
          <w:sz w:val="22"/>
          <w:szCs w:val="22"/>
        </w:rPr>
        <w:t xml:space="preserve">, King L, Chapman K. The normative power of food promotions: Australian children’s attachments to unhealthy food brands. Public Health Nutrition 2016, </w:t>
      </w:r>
      <w:r w:rsidR="008F5E55" w:rsidRPr="00094569">
        <w:rPr>
          <w:rFonts w:asciiTheme="minorHAnsi" w:hAnsiTheme="minorHAnsi"/>
          <w:sz w:val="22"/>
          <w:szCs w:val="22"/>
        </w:rPr>
        <w:t>19:2940-2948</w:t>
      </w:r>
      <w:r w:rsidRPr="00094569">
        <w:rPr>
          <w:rFonts w:asciiTheme="minorHAnsi" w:hAnsiTheme="minorHAnsi"/>
          <w:sz w:val="22"/>
          <w:szCs w:val="22"/>
        </w:rPr>
        <w:t>.</w:t>
      </w:r>
    </w:p>
    <w:p w14:paraId="72200CC0" w14:textId="77777777" w:rsidR="005B2631" w:rsidRPr="00094569" w:rsidRDefault="005B2631"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cs="SourceSansPro-Regular"/>
          <w:color w:val="000000" w:themeColor="text1"/>
          <w:sz w:val="22"/>
          <w:szCs w:val="22"/>
          <w:lang w:eastAsia="en-AU"/>
        </w:rPr>
        <w:t xml:space="preserve">Mead E, Atkinson G, Richter B, Metzendorf MI, </w:t>
      </w:r>
      <w:r w:rsidRPr="00094569">
        <w:rPr>
          <w:rFonts w:asciiTheme="minorHAnsi" w:hAnsiTheme="minorHAnsi" w:cs="SourceSansPro-Regular"/>
          <w:b/>
          <w:color w:val="000000" w:themeColor="text1"/>
          <w:sz w:val="22"/>
          <w:szCs w:val="22"/>
          <w:lang w:eastAsia="en-AU"/>
        </w:rPr>
        <w:t>Baur L</w:t>
      </w:r>
      <w:r w:rsidRPr="00094569">
        <w:rPr>
          <w:rFonts w:asciiTheme="minorHAnsi" w:hAnsiTheme="minorHAnsi" w:cs="SourceSansPro-Regular"/>
          <w:color w:val="000000" w:themeColor="text1"/>
          <w:sz w:val="22"/>
          <w:szCs w:val="22"/>
          <w:lang w:eastAsia="en-AU"/>
        </w:rPr>
        <w:t xml:space="preserve">, Finer N, Corpeleijn E, O’Malley C, Ells LJ. Drug interventions for the treatment of obesity in children and adolescents. </w:t>
      </w:r>
      <w:r w:rsidRPr="00094569">
        <w:rPr>
          <w:rFonts w:asciiTheme="minorHAnsi" w:hAnsiTheme="minorHAnsi" w:cs="SourceSansPro-It"/>
          <w:color w:val="000000" w:themeColor="text1"/>
          <w:sz w:val="22"/>
          <w:szCs w:val="22"/>
          <w:lang w:eastAsia="en-AU"/>
        </w:rPr>
        <w:t xml:space="preserve">Cochrane Database of Systematic Reviews </w:t>
      </w:r>
      <w:r w:rsidRPr="00094569">
        <w:rPr>
          <w:rFonts w:asciiTheme="minorHAnsi" w:hAnsiTheme="minorHAnsi" w:cs="SourceSansPro-Regular"/>
          <w:color w:val="000000" w:themeColor="text1"/>
          <w:sz w:val="22"/>
          <w:szCs w:val="22"/>
          <w:lang w:eastAsia="en-AU"/>
        </w:rPr>
        <w:t>2016, Issue 11. Art. No.: CD012436. DOI: 10.1002/14651858.CD012436.</w:t>
      </w:r>
    </w:p>
    <w:p w14:paraId="52960A6D" w14:textId="77777777" w:rsidR="004900AD" w:rsidRPr="00094569" w:rsidRDefault="004900AD"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Ho M, Gow M, Health AL, </w:t>
      </w:r>
      <w:r w:rsidRPr="00094569">
        <w:rPr>
          <w:rFonts w:asciiTheme="minorHAnsi" w:hAnsiTheme="minorHAnsi"/>
          <w:b/>
          <w:sz w:val="22"/>
          <w:szCs w:val="22"/>
        </w:rPr>
        <w:t>Baur LA</w:t>
      </w:r>
      <w:r w:rsidRPr="00094569">
        <w:rPr>
          <w:rFonts w:asciiTheme="minorHAnsi" w:hAnsiTheme="minorHAnsi"/>
          <w:sz w:val="22"/>
          <w:szCs w:val="22"/>
        </w:rPr>
        <w:t xml:space="preserve">, Cowell ST, Samman S, Garnett SP.  Zinc intake, zinc bioavailability and plasma zinc in obese adolescents with clinical insulin resistance following low energy diets. Ann Nutr Metab </w:t>
      </w:r>
      <w:r w:rsidR="00046ABC" w:rsidRPr="00094569">
        <w:rPr>
          <w:rFonts w:asciiTheme="minorHAnsi" w:hAnsiTheme="minorHAnsi"/>
          <w:sz w:val="22"/>
          <w:szCs w:val="22"/>
        </w:rPr>
        <w:t xml:space="preserve">2016, 69:135-141. </w:t>
      </w:r>
    </w:p>
    <w:p w14:paraId="611AC7FE" w14:textId="77777777" w:rsidR="00326BD5" w:rsidRPr="00094569" w:rsidRDefault="002A7C30"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Ho M, </w:t>
      </w:r>
      <w:r w:rsidRPr="00094569">
        <w:rPr>
          <w:rFonts w:asciiTheme="minorHAnsi" w:hAnsiTheme="minorHAnsi"/>
          <w:b/>
          <w:sz w:val="22"/>
          <w:szCs w:val="22"/>
        </w:rPr>
        <w:t>Baur LA</w:t>
      </w:r>
      <w:r w:rsidRPr="00094569">
        <w:rPr>
          <w:rFonts w:asciiTheme="minorHAnsi" w:hAnsiTheme="minorHAnsi"/>
          <w:sz w:val="22"/>
          <w:szCs w:val="22"/>
        </w:rPr>
        <w:t>, Cowell CT, Samman S, Garnett SP. Zinc status, dietary zinc intake and metabolic risk in Australian children and adolescents</w:t>
      </w:r>
      <w:r w:rsidR="001853CB" w:rsidRPr="00094569">
        <w:rPr>
          <w:rFonts w:asciiTheme="minorHAnsi" w:hAnsiTheme="minorHAnsi"/>
          <w:sz w:val="22"/>
          <w:szCs w:val="22"/>
        </w:rPr>
        <w:t>:</w:t>
      </w:r>
      <w:r w:rsidRPr="00094569">
        <w:rPr>
          <w:rFonts w:asciiTheme="minorHAnsi" w:hAnsiTheme="minorHAnsi"/>
          <w:sz w:val="22"/>
          <w:szCs w:val="22"/>
        </w:rPr>
        <w:t xml:space="preserve"> Nepean longitudinal study. Eur J Nutr </w:t>
      </w:r>
      <w:r w:rsidR="0001671D" w:rsidRPr="00094569">
        <w:rPr>
          <w:rFonts w:asciiTheme="minorHAnsi" w:hAnsiTheme="minorHAnsi"/>
          <w:sz w:val="22"/>
          <w:szCs w:val="22"/>
        </w:rPr>
        <w:t>2017; 56:2407-2414.</w:t>
      </w:r>
      <w:r w:rsidRPr="00094569">
        <w:rPr>
          <w:rFonts w:asciiTheme="minorHAnsi" w:hAnsiTheme="minorHAnsi"/>
          <w:sz w:val="22"/>
          <w:szCs w:val="22"/>
        </w:rPr>
        <w:t xml:space="preserve"> </w:t>
      </w:r>
    </w:p>
    <w:p w14:paraId="5B7757A7" w14:textId="77777777" w:rsidR="0058437C" w:rsidRPr="00094569" w:rsidRDefault="002A7C30"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Brown V, Moodie M</w:t>
      </w:r>
      <w:r w:rsidRPr="00094569">
        <w:rPr>
          <w:rFonts w:asciiTheme="minorHAnsi" w:hAnsiTheme="minorHAnsi"/>
          <w:b/>
          <w:sz w:val="22"/>
          <w:szCs w:val="22"/>
        </w:rPr>
        <w:t>, Baur L</w:t>
      </w:r>
      <w:r w:rsidRPr="00094569">
        <w:rPr>
          <w:rFonts w:asciiTheme="minorHAnsi" w:hAnsiTheme="minorHAnsi"/>
          <w:sz w:val="22"/>
          <w:szCs w:val="22"/>
        </w:rPr>
        <w:t xml:space="preserve">, Wen LM, Hayes A.  The high cost of obesity in Australian pre-schoolers. ANZ J Publ Health </w:t>
      </w:r>
      <w:r w:rsidR="0058437C" w:rsidRPr="00094569">
        <w:rPr>
          <w:rFonts w:asciiTheme="minorHAnsi" w:hAnsiTheme="minorHAnsi"/>
          <w:sz w:val="22"/>
          <w:szCs w:val="22"/>
        </w:rPr>
        <w:t xml:space="preserve">ANZ J Publ Health 2017; 41:323-324. </w:t>
      </w:r>
      <w:r w:rsidR="00326BD5" w:rsidRPr="00094569">
        <w:rPr>
          <w:rFonts w:asciiTheme="minorHAnsi" w:hAnsiTheme="minorHAnsi"/>
          <w:sz w:val="22"/>
          <w:szCs w:val="22"/>
        </w:rPr>
        <w:t>Available at 10.1111/1753-6405.12628</w:t>
      </w:r>
    </w:p>
    <w:p w14:paraId="0C6A8F97" w14:textId="77777777" w:rsidR="009263CD" w:rsidRPr="00094569" w:rsidRDefault="009263CD"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Rachmi CN, Li M, Agho K, </w:t>
      </w:r>
      <w:r w:rsidRPr="00094569">
        <w:rPr>
          <w:rFonts w:asciiTheme="minorHAnsi" w:hAnsiTheme="minorHAnsi"/>
          <w:b/>
          <w:sz w:val="22"/>
          <w:szCs w:val="22"/>
        </w:rPr>
        <w:t>Baur LA</w:t>
      </w:r>
      <w:r w:rsidRPr="00094569">
        <w:rPr>
          <w:rFonts w:asciiTheme="minorHAnsi" w:hAnsiTheme="minorHAnsi"/>
          <w:sz w:val="22"/>
          <w:szCs w:val="22"/>
        </w:rPr>
        <w:t xml:space="preserve">. Are stunted young children more likely to be overweight, thin, or have high blood pressure in adolescence?. Int J Publ Health </w:t>
      </w:r>
      <w:r w:rsidR="00894E54" w:rsidRPr="00094569">
        <w:rPr>
          <w:rFonts w:asciiTheme="minorHAnsi" w:hAnsiTheme="minorHAnsi"/>
          <w:sz w:val="22"/>
          <w:szCs w:val="22"/>
        </w:rPr>
        <w:t>2017; 62:153-162.</w:t>
      </w:r>
    </w:p>
    <w:p w14:paraId="6F13593D" w14:textId="77777777" w:rsidR="000901EC" w:rsidRPr="00094569" w:rsidRDefault="000901EC"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Kim S, Lewis JR</w:t>
      </w:r>
      <w:r w:rsidRPr="00094569">
        <w:rPr>
          <w:rFonts w:asciiTheme="minorHAnsi" w:hAnsiTheme="minorHAnsi"/>
          <w:b/>
          <w:sz w:val="22"/>
          <w:szCs w:val="22"/>
        </w:rPr>
        <w:t>, Baur LA</w:t>
      </w:r>
      <w:r w:rsidRPr="00094569">
        <w:rPr>
          <w:rFonts w:asciiTheme="minorHAnsi" w:hAnsiTheme="minorHAnsi"/>
          <w:sz w:val="22"/>
          <w:szCs w:val="22"/>
        </w:rPr>
        <w:t xml:space="preserve">, Macaskill P, Craig JC.  Obesity and hypertension in Australian young people: Results from the Australian Health Survey 2011 to 2012. Int Med J </w:t>
      </w:r>
      <w:r w:rsidR="003A2138" w:rsidRPr="00094569">
        <w:rPr>
          <w:rFonts w:asciiTheme="minorHAnsi" w:hAnsiTheme="minorHAnsi"/>
          <w:sz w:val="22"/>
          <w:szCs w:val="22"/>
        </w:rPr>
        <w:t>2017; 47:162-169.</w:t>
      </w:r>
    </w:p>
    <w:p w14:paraId="54535AA4" w14:textId="77777777" w:rsidR="006933F4" w:rsidRPr="00094569" w:rsidRDefault="00FE1C8E" w:rsidP="00743DAA">
      <w:pPr>
        <w:pStyle w:val="ListParagraph"/>
        <w:numPr>
          <w:ilvl w:val="0"/>
          <w:numId w:val="3"/>
        </w:numPr>
        <w:tabs>
          <w:tab w:val="num" w:pos="709"/>
        </w:tabs>
        <w:ind w:left="720" w:right="-498" w:hanging="720"/>
        <w:contextualSpacing w:val="0"/>
        <w:rPr>
          <w:rStyle w:val="Hyperlink"/>
          <w:rFonts w:asciiTheme="minorHAnsi" w:hAnsiTheme="minorHAnsi" w:cstheme="minorHAnsi"/>
          <w:color w:val="000000" w:themeColor="text1"/>
          <w:sz w:val="22"/>
          <w:szCs w:val="22"/>
          <w:u w:val="none"/>
        </w:rPr>
      </w:pPr>
      <w:r w:rsidRPr="00094569">
        <w:rPr>
          <w:rFonts w:asciiTheme="minorHAnsi" w:hAnsiTheme="minorHAnsi"/>
          <w:sz w:val="22"/>
          <w:szCs w:val="22"/>
        </w:rPr>
        <w:t xml:space="preserve">Gow M, Garnett S, </w:t>
      </w:r>
      <w:r w:rsidRPr="00094569">
        <w:rPr>
          <w:rFonts w:asciiTheme="minorHAnsi" w:hAnsiTheme="minorHAnsi"/>
          <w:b/>
          <w:sz w:val="22"/>
          <w:szCs w:val="22"/>
        </w:rPr>
        <w:t>Baur LA</w:t>
      </w:r>
      <w:r w:rsidRPr="00094569">
        <w:rPr>
          <w:rFonts w:asciiTheme="minorHAnsi" w:hAnsiTheme="minorHAnsi"/>
          <w:sz w:val="22"/>
          <w:szCs w:val="22"/>
        </w:rPr>
        <w:t xml:space="preserve">, Johnson N, Cowell CT. Reversal of type 2 diabetes in youth who adhere to a very low energy diet: a pilot study. Diabetologia </w:t>
      </w:r>
      <w:r w:rsidR="008751CB" w:rsidRPr="00094569">
        <w:rPr>
          <w:rFonts w:asciiTheme="minorHAnsi" w:hAnsiTheme="minorHAnsi"/>
          <w:sz w:val="22"/>
          <w:szCs w:val="22"/>
        </w:rPr>
        <w:t>2017; 60:406-415.</w:t>
      </w:r>
    </w:p>
    <w:p w14:paraId="1CC92B8F" w14:textId="77777777" w:rsidR="00C71D59" w:rsidRPr="00094569" w:rsidRDefault="00283C4F"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Lister N, Gow M, Chisholm K, Grunseit A, Garnett S, </w:t>
      </w:r>
      <w:r w:rsidRPr="00094569">
        <w:rPr>
          <w:rFonts w:asciiTheme="minorHAnsi" w:hAnsiTheme="minorHAnsi"/>
          <w:b/>
          <w:sz w:val="22"/>
          <w:szCs w:val="22"/>
        </w:rPr>
        <w:t>Baur L</w:t>
      </w:r>
      <w:r w:rsidRPr="00094569">
        <w:rPr>
          <w:rFonts w:asciiTheme="minorHAnsi" w:hAnsiTheme="minorHAnsi"/>
          <w:sz w:val="22"/>
          <w:szCs w:val="22"/>
        </w:rPr>
        <w:t>. Nutritional adequacy of diets for adolescents with overweight and obesity: considerations for dieteti</w:t>
      </w:r>
      <w:r w:rsidR="002A7C30" w:rsidRPr="00094569">
        <w:rPr>
          <w:rFonts w:asciiTheme="minorHAnsi" w:hAnsiTheme="minorHAnsi"/>
          <w:sz w:val="22"/>
          <w:szCs w:val="22"/>
        </w:rPr>
        <w:t>c practice. Eur J Clin Nutr 2017</w:t>
      </w:r>
      <w:r w:rsidR="0001671D" w:rsidRPr="00094569">
        <w:rPr>
          <w:rFonts w:asciiTheme="minorHAnsi" w:hAnsiTheme="minorHAnsi"/>
          <w:sz w:val="22"/>
          <w:szCs w:val="22"/>
        </w:rPr>
        <w:t>; 71:646-651</w:t>
      </w:r>
      <w:r w:rsidRPr="00094569">
        <w:rPr>
          <w:rFonts w:asciiTheme="minorHAnsi" w:hAnsiTheme="minorHAnsi"/>
          <w:sz w:val="22"/>
          <w:szCs w:val="22"/>
        </w:rPr>
        <w:t>.</w:t>
      </w:r>
    </w:p>
    <w:p w14:paraId="6C98C897" w14:textId="77777777" w:rsidR="005605E7" w:rsidRPr="00094569" w:rsidRDefault="0089283D"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Windsor J</w:t>
      </w:r>
      <w:r w:rsidR="0044655C" w:rsidRPr="00094569">
        <w:rPr>
          <w:rFonts w:asciiTheme="minorHAnsi" w:hAnsiTheme="minorHAnsi"/>
          <w:sz w:val="22"/>
          <w:szCs w:val="22"/>
        </w:rPr>
        <w:t>A</w:t>
      </w:r>
      <w:r w:rsidRPr="00094569">
        <w:rPr>
          <w:rFonts w:asciiTheme="minorHAnsi" w:hAnsiTheme="minorHAnsi"/>
          <w:sz w:val="22"/>
          <w:szCs w:val="22"/>
        </w:rPr>
        <w:t xml:space="preserve">, </w:t>
      </w:r>
      <w:r w:rsidR="0044655C" w:rsidRPr="00094569">
        <w:rPr>
          <w:rFonts w:asciiTheme="minorHAnsi" w:hAnsiTheme="minorHAnsi"/>
          <w:sz w:val="22"/>
          <w:szCs w:val="22"/>
        </w:rPr>
        <w:t xml:space="preserve">Garrod TJ, </w:t>
      </w:r>
      <w:r w:rsidRPr="00094569">
        <w:rPr>
          <w:rFonts w:asciiTheme="minorHAnsi" w:hAnsiTheme="minorHAnsi"/>
          <w:sz w:val="22"/>
          <w:szCs w:val="22"/>
        </w:rPr>
        <w:t>Talley N</w:t>
      </w:r>
      <w:r w:rsidR="0044655C" w:rsidRPr="00094569">
        <w:rPr>
          <w:rFonts w:asciiTheme="minorHAnsi" w:hAnsiTheme="minorHAnsi"/>
          <w:sz w:val="22"/>
          <w:szCs w:val="22"/>
        </w:rPr>
        <w:t>J</w:t>
      </w:r>
      <w:r w:rsidRPr="00094569">
        <w:rPr>
          <w:rFonts w:asciiTheme="minorHAnsi" w:hAnsiTheme="minorHAnsi"/>
          <w:sz w:val="22"/>
          <w:szCs w:val="22"/>
        </w:rPr>
        <w:t xml:space="preserve">, Tebbutt C, </w:t>
      </w:r>
      <w:r w:rsidR="0044655C" w:rsidRPr="00094569">
        <w:rPr>
          <w:rFonts w:asciiTheme="minorHAnsi" w:hAnsiTheme="minorHAnsi"/>
          <w:sz w:val="22"/>
          <w:szCs w:val="22"/>
        </w:rPr>
        <w:t xml:space="preserve">Churchill J, </w:t>
      </w:r>
      <w:r w:rsidRPr="00094569">
        <w:rPr>
          <w:rFonts w:asciiTheme="minorHAnsi" w:hAnsiTheme="minorHAnsi"/>
          <w:sz w:val="22"/>
          <w:szCs w:val="22"/>
        </w:rPr>
        <w:t xml:space="preserve">Farmer E, </w:t>
      </w:r>
      <w:r w:rsidRPr="00094569">
        <w:rPr>
          <w:rFonts w:asciiTheme="minorHAnsi" w:hAnsiTheme="minorHAnsi"/>
          <w:b/>
          <w:sz w:val="22"/>
          <w:szCs w:val="22"/>
        </w:rPr>
        <w:t>Baur L</w:t>
      </w:r>
      <w:r w:rsidR="0044655C" w:rsidRPr="00094569">
        <w:rPr>
          <w:rFonts w:asciiTheme="minorHAnsi" w:hAnsiTheme="minorHAnsi"/>
          <w:sz w:val="22"/>
          <w:szCs w:val="22"/>
        </w:rPr>
        <w:t>A, Smith J</w:t>
      </w:r>
      <w:r w:rsidR="00BF67A7" w:rsidRPr="00094569">
        <w:rPr>
          <w:rFonts w:asciiTheme="minorHAnsi" w:hAnsiTheme="minorHAnsi"/>
          <w:sz w:val="22"/>
          <w:szCs w:val="22"/>
        </w:rPr>
        <w:t>.</w:t>
      </w:r>
      <w:r w:rsidRPr="00094569">
        <w:rPr>
          <w:rFonts w:asciiTheme="minorHAnsi" w:hAnsiTheme="minorHAnsi"/>
          <w:sz w:val="22"/>
          <w:szCs w:val="22"/>
        </w:rPr>
        <w:t xml:space="preserve"> The clinical academic workforce in Australia and New Zealand: report on the second binational summit to implement a sustainable training pathway. Int Med J 2017</w:t>
      </w:r>
      <w:r w:rsidR="0001671D" w:rsidRPr="00094569">
        <w:rPr>
          <w:rFonts w:asciiTheme="minorHAnsi" w:hAnsiTheme="minorHAnsi"/>
          <w:sz w:val="22"/>
          <w:szCs w:val="22"/>
        </w:rPr>
        <w:t>; 47:394-399.</w:t>
      </w:r>
    </w:p>
    <w:p w14:paraId="3C54392C" w14:textId="77777777" w:rsidR="000041D9" w:rsidRPr="00094569" w:rsidRDefault="004F1B3B"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Skouteris H, Edwards S, Morris H, Cox L, </w:t>
      </w:r>
      <w:r w:rsidRPr="00094569">
        <w:rPr>
          <w:rFonts w:asciiTheme="minorHAnsi" w:hAnsiTheme="minorHAnsi"/>
          <w:b/>
          <w:sz w:val="22"/>
          <w:szCs w:val="22"/>
        </w:rPr>
        <w:t>Baur L</w:t>
      </w:r>
      <w:r w:rsidRPr="00094569">
        <w:rPr>
          <w:rFonts w:asciiTheme="minorHAnsi" w:hAnsiTheme="minorHAnsi"/>
          <w:sz w:val="22"/>
          <w:szCs w:val="22"/>
        </w:rPr>
        <w:t>, Wolfenden L, Huang T. Early childhood education and health working in partnership: the critical role early childhood educators can play in childhood obesity prevention</w:t>
      </w:r>
      <w:r w:rsidRPr="00094569">
        <w:rPr>
          <w:rFonts w:asciiTheme="minorHAnsi" w:hAnsiTheme="minorHAnsi" w:cstheme="minorHAnsi"/>
          <w:color w:val="000000" w:themeColor="text1"/>
          <w:sz w:val="22"/>
          <w:szCs w:val="22"/>
        </w:rPr>
        <w:t>. Early Childhood Development and Care 2017</w:t>
      </w:r>
      <w:r w:rsidR="000041D9" w:rsidRPr="00094569">
        <w:rPr>
          <w:rFonts w:asciiTheme="minorHAnsi" w:hAnsiTheme="minorHAnsi" w:cstheme="minorHAnsi"/>
          <w:color w:val="000000" w:themeColor="text1"/>
          <w:sz w:val="22"/>
          <w:szCs w:val="22"/>
        </w:rPr>
        <w:t>; 187</w:t>
      </w:r>
      <w:r w:rsidR="0001671D" w:rsidRPr="00094569">
        <w:rPr>
          <w:rFonts w:asciiTheme="minorHAnsi" w:hAnsiTheme="minorHAnsi" w:cstheme="minorHAnsi"/>
          <w:color w:val="000000" w:themeColor="text1"/>
          <w:sz w:val="22"/>
          <w:szCs w:val="22"/>
        </w:rPr>
        <w:t>:1239-1243.</w:t>
      </w:r>
    </w:p>
    <w:p w14:paraId="0622319E" w14:textId="77777777" w:rsidR="00F85A33" w:rsidRPr="00094569" w:rsidRDefault="00F85A33" w:rsidP="00743DAA">
      <w:pPr>
        <w:pStyle w:val="ListParagraph"/>
        <w:numPr>
          <w:ilvl w:val="0"/>
          <w:numId w:val="3"/>
        </w:numPr>
        <w:tabs>
          <w:tab w:val="num" w:pos="709"/>
        </w:tabs>
        <w:ind w:left="720" w:right="-498"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lastRenderedPageBreak/>
        <w:t>Scott K</w:t>
      </w:r>
      <w:r w:rsidR="00BC6C45" w:rsidRPr="00094569">
        <w:rPr>
          <w:rFonts w:asciiTheme="minorHAnsi" w:hAnsiTheme="minorHAnsi"/>
          <w:sz w:val="22"/>
          <w:szCs w:val="22"/>
        </w:rPr>
        <w:t>M</w:t>
      </w:r>
      <w:r w:rsidRPr="00094569">
        <w:rPr>
          <w:rFonts w:asciiTheme="minorHAnsi" w:hAnsiTheme="minorHAnsi"/>
          <w:sz w:val="22"/>
          <w:szCs w:val="22"/>
        </w:rPr>
        <w:t xml:space="preserve">, </w:t>
      </w:r>
      <w:r w:rsidRPr="00094569">
        <w:rPr>
          <w:rFonts w:asciiTheme="minorHAnsi" w:hAnsiTheme="minorHAnsi"/>
          <w:b/>
          <w:sz w:val="22"/>
          <w:szCs w:val="22"/>
        </w:rPr>
        <w:t>Baur L</w:t>
      </w:r>
      <w:r w:rsidR="00BC6C45" w:rsidRPr="00094569">
        <w:rPr>
          <w:rFonts w:asciiTheme="minorHAnsi" w:hAnsiTheme="minorHAnsi"/>
          <w:sz w:val="22"/>
          <w:szCs w:val="22"/>
        </w:rPr>
        <w:t>, Barrett J</w:t>
      </w:r>
      <w:r w:rsidRPr="00094569">
        <w:rPr>
          <w:rFonts w:asciiTheme="minorHAnsi" w:hAnsiTheme="minorHAnsi"/>
          <w:sz w:val="22"/>
          <w:szCs w:val="22"/>
        </w:rPr>
        <w:t xml:space="preserve">. </w:t>
      </w:r>
      <w:r w:rsidR="004B795E" w:rsidRPr="00094569">
        <w:rPr>
          <w:rFonts w:asciiTheme="minorHAnsi" w:hAnsiTheme="minorHAnsi"/>
          <w:sz w:val="22"/>
          <w:szCs w:val="22"/>
        </w:rPr>
        <w:t xml:space="preserve">Evidence-based principles for </w:t>
      </w:r>
      <w:r w:rsidR="005604AC" w:rsidRPr="00094569">
        <w:rPr>
          <w:rFonts w:asciiTheme="minorHAnsi" w:hAnsiTheme="minorHAnsi"/>
          <w:sz w:val="22"/>
          <w:szCs w:val="22"/>
        </w:rPr>
        <w:t>using Technology-</w:t>
      </w:r>
      <w:r w:rsidRPr="00094569">
        <w:rPr>
          <w:rFonts w:asciiTheme="minorHAnsi" w:hAnsiTheme="minorHAnsi"/>
          <w:sz w:val="22"/>
          <w:szCs w:val="22"/>
        </w:rPr>
        <w:t xml:space="preserve">Enhanced Learning in the continuing professional development of health professionals. J Continuing Education in the Health Professions </w:t>
      </w:r>
      <w:r w:rsidR="005604AC" w:rsidRPr="00094569">
        <w:rPr>
          <w:rFonts w:asciiTheme="minorHAnsi" w:hAnsiTheme="minorHAnsi"/>
          <w:sz w:val="22"/>
          <w:szCs w:val="22"/>
        </w:rPr>
        <w:t>2017; 37:61-66.</w:t>
      </w:r>
    </w:p>
    <w:p w14:paraId="68D62BB3" w14:textId="77777777" w:rsidR="006B614B" w:rsidRPr="00094569" w:rsidRDefault="006B614B" w:rsidP="00743DAA">
      <w:pPr>
        <w:pStyle w:val="ListParagraph"/>
        <w:numPr>
          <w:ilvl w:val="0"/>
          <w:numId w:val="3"/>
        </w:numPr>
        <w:tabs>
          <w:tab w:val="num" w:pos="709"/>
        </w:tabs>
        <w:ind w:left="720" w:right="-498" w:hanging="720"/>
        <w:contextualSpacing w:val="0"/>
        <w:rPr>
          <w:rStyle w:val="Hyperlink"/>
          <w:rFonts w:asciiTheme="minorHAnsi" w:hAnsiTheme="minorHAnsi" w:cstheme="minorHAnsi"/>
          <w:color w:val="000000" w:themeColor="text1"/>
          <w:sz w:val="22"/>
          <w:szCs w:val="22"/>
          <w:u w:val="none"/>
        </w:rPr>
      </w:pPr>
      <w:r w:rsidRPr="00094569">
        <w:rPr>
          <w:rFonts w:asciiTheme="minorHAnsi" w:hAnsiTheme="minorHAnsi" w:cs="AdvTTe45e47d2"/>
          <w:color w:val="131413"/>
          <w:sz w:val="22"/>
          <w:szCs w:val="22"/>
          <w:lang w:eastAsia="en-AU"/>
        </w:rPr>
        <w:t xml:space="preserve">Wen LM, Rissel C, </w:t>
      </w:r>
      <w:r w:rsidRPr="00094569">
        <w:rPr>
          <w:rFonts w:asciiTheme="minorHAnsi" w:hAnsiTheme="minorHAnsi" w:cs="AdvTTe45e47d2"/>
          <w:b/>
          <w:color w:val="131413"/>
          <w:sz w:val="22"/>
          <w:szCs w:val="22"/>
          <w:lang w:eastAsia="en-AU"/>
        </w:rPr>
        <w:t>Baur LA</w:t>
      </w:r>
      <w:r w:rsidRPr="00094569">
        <w:rPr>
          <w:rFonts w:asciiTheme="minorHAnsi" w:hAnsiTheme="minorHAnsi" w:cs="AdvTTe45e47d2"/>
          <w:color w:val="131413"/>
          <w:sz w:val="22"/>
          <w:szCs w:val="22"/>
          <w:lang w:eastAsia="en-AU"/>
        </w:rPr>
        <w:t>, Hayes A, Xu H, Whelan A, Hua M, Shaw M, Phongsavan P. A 3-arm randomised controlled trial of communicating Healthy Beginnings advice by telephone (CHAT) to mothers with infants to prevent childhood obesity. BMC Public Health 2017</w:t>
      </w:r>
      <w:r w:rsidR="007B06A7" w:rsidRPr="00094569">
        <w:rPr>
          <w:rFonts w:asciiTheme="minorHAnsi" w:hAnsiTheme="minorHAnsi" w:cs="AdvTTe45e47d2"/>
          <w:color w:val="131413"/>
          <w:sz w:val="22"/>
          <w:szCs w:val="22"/>
          <w:lang w:eastAsia="en-AU"/>
        </w:rPr>
        <w:t xml:space="preserve">; </w:t>
      </w:r>
      <w:r w:rsidR="007B06A7" w:rsidRPr="00094569">
        <w:rPr>
          <w:rFonts w:asciiTheme="minorHAnsi" w:hAnsiTheme="minorHAnsi"/>
          <w:sz w:val="22"/>
          <w:szCs w:val="22"/>
        </w:rPr>
        <w:t>17:79</w:t>
      </w:r>
      <w:r w:rsidR="00A374D4" w:rsidRPr="00094569">
        <w:rPr>
          <w:rFonts w:asciiTheme="minorHAnsi" w:hAnsiTheme="minorHAnsi" w:cs="AdvTTe45e47d2"/>
          <w:color w:val="131413"/>
          <w:sz w:val="22"/>
          <w:szCs w:val="22"/>
          <w:lang w:eastAsia="en-AU"/>
        </w:rPr>
        <w:t>.</w:t>
      </w:r>
      <w:r w:rsidR="007B06A7" w:rsidRPr="00094569">
        <w:rPr>
          <w:rFonts w:asciiTheme="minorHAnsi" w:hAnsiTheme="minorHAnsi" w:cs="AdvTTe45e47d2"/>
          <w:color w:val="131413"/>
          <w:sz w:val="22"/>
          <w:szCs w:val="22"/>
          <w:lang w:eastAsia="en-AU"/>
        </w:rPr>
        <w:t xml:space="preserve"> Available at: </w:t>
      </w:r>
      <w:r w:rsidR="007B06A7" w:rsidRPr="00094569">
        <w:rPr>
          <w:rFonts w:asciiTheme="minorHAnsi" w:hAnsiTheme="minorHAnsi"/>
          <w:sz w:val="22"/>
          <w:szCs w:val="22"/>
        </w:rPr>
        <w:t xml:space="preserve">URL: </w:t>
      </w:r>
      <w:hyperlink r:id="rId37" w:history="1">
        <w:r w:rsidR="007B06A7" w:rsidRPr="00094569">
          <w:rPr>
            <w:rStyle w:val="Hyperlink"/>
            <w:rFonts w:asciiTheme="minorHAnsi" w:hAnsiTheme="minorHAnsi"/>
            <w:sz w:val="22"/>
            <w:szCs w:val="22"/>
          </w:rPr>
          <w:t>http://www.biomedcentral.com/1471-2458/17/79</w:t>
        </w:r>
      </w:hyperlink>
    </w:p>
    <w:p w14:paraId="7B575FCB" w14:textId="77777777" w:rsidR="00D47D49" w:rsidRPr="00094569" w:rsidRDefault="00F95861" w:rsidP="00743DAA">
      <w:pPr>
        <w:pStyle w:val="ListParagraph"/>
        <w:numPr>
          <w:ilvl w:val="0"/>
          <w:numId w:val="3"/>
        </w:numPr>
        <w:tabs>
          <w:tab w:val="num" w:pos="709"/>
        </w:tabs>
        <w:ind w:left="720" w:right="-498" w:hanging="720"/>
        <w:contextualSpacing w:val="0"/>
        <w:rPr>
          <w:rStyle w:val="Hyperlink"/>
          <w:rFonts w:asciiTheme="minorHAnsi" w:hAnsiTheme="minorHAnsi" w:cstheme="minorHAnsi"/>
          <w:color w:val="000000" w:themeColor="text1"/>
          <w:sz w:val="22"/>
          <w:szCs w:val="22"/>
          <w:u w:val="none"/>
        </w:rPr>
      </w:pPr>
      <w:r w:rsidRPr="00094569">
        <w:rPr>
          <w:rFonts w:asciiTheme="minorHAnsi" w:hAnsiTheme="minorHAnsi"/>
          <w:sz w:val="22"/>
          <w:szCs w:val="22"/>
        </w:rPr>
        <w:t xml:space="preserve">Ladhani M, Lade S, Alexander SI, </w:t>
      </w:r>
      <w:r w:rsidRPr="00094569">
        <w:rPr>
          <w:rFonts w:asciiTheme="minorHAnsi" w:hAnsiTheme="minorHAnsi"/>
          <w:b/>
          <w:sz w:val="22"/>
          <w:szCs w:val="22"/>
        </w:rPr>
        <w:t>Baur L</w:t>
      </w:r>
      <w:r w:rsidRPr="00094569">
        <w:rPr>
          <w:rFonts w:asciiTheme="minorHAnsi" w:hAnsiTheme="minorHAnsi"/>
          <w:sz w:val="22"/>
          <w:szCs w:val="22"/>
        </w:rPr>
        <w:t>, Clayton P, McDonal S, Craig JC, Wong G. Obesity in pediatric kidney transplant recipients and the risks of acute rejection, graft loss and death. Pediat</w:t>
      </w:r>
      <w:r w:rsidR="00E57DD3" w:rsidRPr="00094569">
        <w:rPr>
          <w:rFonts w:asciiTheme="minorHAnsi" w:hAnsiTheme="minorHAnsi"/>
          <w:sz w:val="22"/>
          <w:szCs w:val="22"/>
        </w:rPr>
        <w:t>r</w:t>
      </w:r>
      <w:r w:rsidRPr="00094569">
        <w:rPr>
          <w:rFonts w:asciiTheme="minorHAnsi" w:hAnsiTheme="minorHAnsi"/>
          <w:sz w:val="22"/>
          <w:szCs w:val="22"/>
        </w:rPr>
        <w:t xml:space="preserve"> Nephrol 2017</w:t>
      </w:r>
      <w:r w:rsidR="00CC57F9" w:rsidRPr="00094569">
        <w:rPr>
          <w:rFonts w:asciiTheme="minorHAnsi" w:hAnsiTheme="minorHAnsi"/>
          <w:sz w:val="22"/>
          <w:szCs w:val="22"/>
        </w:rPr>
        <w:t>; 32:1443-1450.</w:t>
      </w:r>
    </w:p>
    <w:p w14:paraId="6202F2EB" w14:textId="77777777" w:rsidR="0001671D" w:rsidRPr="00094569" w:rsidRDefault="00D47D49"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000000" w:themeColor="text1"/>
          <w:sz w:val="22"/>
          <w:szCs w:val="22"/>
          <w:u w:val="none"/>
        </w:rPr>
      </w:pPr>
      <w:r w:rsidRPr="00094569">
        <w:rPr>
          <w:rFonts w:asciiTheme="minorHAnsi" w:hAnsiTheme="minorHAnsi" w:cs="ArialUnicodeMS_PDF_Subset"/>
          <w:sz w:val="22"/>
          <w:szCs w:val="22"/>
        </w:rPr>
        <w:t xml:space="preserve">Mead E, Brown T, Rees K, Azevedo LB, Whittaker V, Jones D, Olajide J, Mainardi GM, Corpeleijn E, O'Malley C, Beardsmore E, Al-Khudairy L, </w:t>
      </w:r>
      <w:r w:rsidRPr="00094569">
        <w:rPr>
          <w:rFonts w:asciiTheme="minorHAnsi" w:hAnsiTheme="minorHAnsi" w:cs="ArialUnicodeMS_PDF_Subset"/>
          <w:b/>
          <w:sz w:val="22"/>
          <w:szCs w:val="22"/>
        </w:rPr>
        <w:t>Baur L</w:t>
      </w:r>
      <w:r w:rsidRPr="00094569">
        <w:rPr>
          <w:rFonts w:asciiTheme="minorHAnsi" w:hAnsiTheme="minorHAnsi" w:cs="ArialUnicodeMS_PDF_Subset"/>
          <w:sz w:val="22"/>
          <w:szCs w:val="22"/>
        </w:rPr>
        <w:t>, Metzendorf M-I, Demaio A, Ells LJ</w:t>
      </w:r>
      <w:r w:rsidRPr="00094569">
        <w:rPr>
          <w:rFonts w:asciiTheme="minorHAnsi" w:hAnsiTheme="minorHAnsi" w:cs="ArialUnicodeMS_PDF_Subset"/>
          <w:b/>
          <w:sz w:val="22"/>
          <w:szCs w:val="22"/>
        </w:rPr>
        <w:t xml:space="preserve">. </w:t>
      </w:r>
      <w:r w:rsidRPr="00094569">
        <w:rPr>
          <w:rFonts w:asciiTheme="minorHAnsi" w:hAnsiTheme="minorHAnsi" w:cs="ArialUnicodeMS_PDF_Subset"/>
          <w:sz w:val="22"/>
          <w:szCs w:val="22"/>
        </w:rPr>
        <w:t>Diet, physical activity and behavioural interventions for the treatment of overweight or obese children from the age of 6 to 11 years. Cochrane Database of Systematic Reviews 2017. Issue 5. Art. No.: CD012651. DOI: 10.1002/14651858.CD012651</w:t>
      </w:r>
    </w:p>
    <w:p w14:paraId="262E0B19" w14:textId="77777777" w:rsidR="002127BD" w:rsidRPr="00094569" w:rsidRDefault="002127BD"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lang w:eastAsia="en-AU"/>
        </w:rPr>
        <w:t xml:space="preserve">Bundy A, Engelen L, Wyver S, Tranter P, Ragen J, Bauman A, </w:t>
      </w:r>
      <w:r w:rsidRPr="00094569">
        <w:rPr>
          <w:rFonts w:asciiTheme="minorHAnsi" w:hAnsiTheme="minorHAnsi"/>
          <w:b/>
          <w:sz w:val="22"/>
          <w:szCs w:val="22"/>
          <w:lang w:eastAsia="en-AU"/>
        </w:rPr>
        <w:t>Baur L</w:t>
      </w:r>
      <w:r w:rsidRPr="00094569">
        <w:rPr>
          <w:rFonts w:asciiTheme="minorHAnsi" w:hAnsiTheme="minorHAnsi"/>
          <w:sz w:val="22"/>
          <w:szCs w:val="22"/>
          <w:lang w:eastAsia="en-AU"/>
        </w:rPr>
        <w:t>, Schiller W, Simpson JM, Niehues AN, Perry G, Jessup G, Naughton G. Sydney Playground Project: A cluster-randomized trial to increase physical activity, play and social skills. J School Health 2017; 87:751-759.</w:t>
      </w:r>
    </w:p>
    <w:p w14:paraId="4F6C7CDF" w14:textId="77777777" w:rsidR="00750BF6" w:rsidRPr="00094569" w:rsidRDefault="00750BF6"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lang w:eastAsia="en-AU"/>
        </w:rPr>
        <w:t xml:space="preserve">Rachmi CN, Hunter CL, Li M, </w:t>
      </w:r>
      <w:r w:rsidRPr="00094569">
        <w:rPr>
          <w:rFonts w:asciiTheme="minorHAnsi" w:hAnsiTheme="minorHAnsi"/>
          <w:b/>
          <w:sz w:val="22"/>
          <w:szCs w:val="22"/>
          <w:lang w:eastAsia="en-AU"/>
        </w:rPr>
        <w:t>Baur LA</w:t>
      </w:r>
      <w:r w:rsidRPr="00094569">
        <w:rPr>
          <w:rFonts w:asciiTheme="minorHAnsi" w:hAnsiTheme="minorHAnsi"/>
          <w:sz w:val="22"/>
          <w:szCs w:val="22"/>
          <w:lang w:eastAsia="en-AU"/>
        </w:rPr>
        <w:t xml:space="preserve">. Perceptions of overweight by primary carers (mothers/ grandmothers) of under five and elementary school-aged children in Bandung, Indonesia: a qualitative study. Int J Behav Nutr Phys Act 2017; 14:101. Available at: </w:t>
      </w:r>
      <w:hyperlink r:id="rId38" w:history="1">
        <w:r w:rsidRPr="00094569">
          <w:rPr>
            <w:rStyle w:val="Hyperlink"/>
            <w:rFonts w:asciiTheme="minorHAnsi" w:hAnsiTheme="minorHAnsi" w:cstheme="minorHAnsi"/>
            <w:sz w:val="22"/>
            <w:szCs w:val="22"/>
          </w:rPr>
          <w:t>https://ijbnpa.biomedcentral.com/articles/10.1186/s12966-017-0556-1</w:t>
        </w:r>
      </w:hyperlink>
    </w:p>
    <w:p w14:paraId="0FFF5919" w14:textId="77777777" w:rsidR="002127BD" w:rsidRPr="00094569" w:rsidRDefault="002127BD"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lang w:eastAsia="en-AU"/>
        </w:rPr>
        <w:t xml:space="preserve">Fletcher EA, Lamb KE, McNaughton SA, Garnett SP, Dunstan DW, </w:t>
      </w:r>
      <w:r w:rsidRPr="00094569">
        <w:rPr>
          <w:rFonts w:asciiTheme="minorHAnsi" w:hAnsiTheme="minorHAnsi"/>
          <w:b/>
          <w:sz w:val="22"/>
          <w:szCs w:val="22"/>
          <w:lang w:eastAsia="en-AU"/>
        </w:rPr>
        <w:t>Baur LA</w:t>
      </w:r>
      <w:r w:rsidRPr="00094569">
        <w:rPr>
          <w:rFonts w:asciiTheme="minorHAnsi" w:hAnsiTheme="minorHAnsi"/>
          <w:sz w:val="22"/>
          <w:szCs w:val="22"/>
          <w:lang w:eastAsia="en-AU"/>
        </w:rPr>
        <w:t xml:space="preserve">, Salmon J. Cross-sectional and prospective mediating effects of dietary intake on the relationship between sedentary behaviour and body mass index in adolescents. BMC Publ Health 2017; 17:751. Available at: </w:t>
      </w:r>
      <w:hyperlink r:id="rId39" w:history="1">
        <w:r w:rsidRPr="00094569">
          <w:rPr>
            <w:rStyle w:val="Hyperlink"/>
            <w:rFonts w:asciiTheme="minorHAnsi" w:hAnsiTheme="minorHAnsi" w:cstheme="minorHAnsi"/>
            <w:sz w:val="22"/>
            <w:szCs w:val="22"/>
          </w:rPr>
          <w:t>https://bmcpublichealth.biomedcentral.com/articles/10.1186/s12889-017-4771-0</w:t>
        </w:r>
      </w:hyperlink>
    </w:p>
    <w:p w14:paraId="5209BEA4" w14:textId="77777777" w:rsidR="005370FB" w:rsidRPr="00094569" w:rsidRDefault="00591823" w:rsidP="00743DAA">
      <w:pPr>
        <w:pStyle w:val="ListParagraph"/>
        <w:numPr>
          <w:ilvl w:val="0"/>
          <w:numId w:val="3"/>
        </w:numPr>
        <w:tabs>
          <w:tab w:val="left"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cs="Tahoma"/>
          <w:sz w:val="22"/>
          <w:szCs w:val="22"/>
          <w:lang w:val="en-US"/>
        </w:rPr>
        <w:t xml:space="preserve">Vivekanandarajah S, </w:t>
      </w:r>
      <w:r w:rsidR="00020EDF" w:rsidRPr="00094569">
        <w:rPr>
          <w:rFonts w:asciiTheme="minorHAnsi" w:hAnsiTheme="minorHAnsi" w:cs="Tahoma"/>
          <w:sz w:val="22"/>
          <w:szCs w:val="22"/>
          <w:lang w:val="en-US"/>
        </w:rPr>
        <w:t xml:space="preserve">Wen L, </w:t>
      </w:r>
      <w:r w:rsidR="00BF2A94" w:rsidRPr="00094569">
        <w:rPr>
          <w:rFonts w:asciiTheme="minorHAnsi" w:hAnsiTheme="minorHAnsi"/>
          <w:b/>
          <w:sz w:val="22"/>
          <w:szCs w:val="22"/>
        </w:rPr>
        <w:t>Baur LA</w:t>
      </w:r>
      <w:r w:rsidR="00BF2A94" w:rsidRPr="00094569">
        <w:rPr>
          <w:rFonts w:asciiTheme="minorHAnsi" w:hAnsiTheme="minorHAnsi"/>
          <w:sz w:val="22"/>
          <w:szCs w:val="22"/>
        </w:rPr>
        <w:t xml:space="preserve">. </w:t>
      </w:r>
      <w:r w:rsidRPr="00094569">
        <w:rPr>
          <w:rFonts w:asciiTheme="minorHAnsi" w:hAnsiTheme="minorHAnsi"/>
          <w:sz w:val="22"/>
          <w:szCs w:val="22"/>
        </w:rPr>
        <w:t>Demographic predictors of family functioning and its change over the f</w:t>
      </w:r>
      <w:r w:rsidR="00BF2A94" w:rsidRPr="00094569">
        <w:rPr>
          <w:rFonts w:asciiTheme="minorHAnsi" w:hAnsiTheme="minorHAnsi"/>
          <w:sz w:val="22"/>
          <w:szCs w:val="22"/>
        </w:rPr>
        <w:t xml:space="preserve">irst </w:t>
      </w:r>
      <w:r w:rsidRPr="00094569">
        <w:rPr>
          <w:rFonts w:asciiTheme="minorHAnsi" w:hAnsiTheme="minorHAnsi"/>
          <w:sz w:val="22"/>
          <w:szCs w:val="22"/>
        </w:rPr>
        <w:t>f</w:t>
      </w:r>
      <w:r w:rsidR="00BF2A94" w:rsidRPr="00094569">
        <w:rPr>
          <w:rFonts w:asciiTheme="minorHAnsi" w:hAnsiTheme="minorHAnsi"/>
          <w:sz w:val="22"/>
          <w:szCs w:val="22"/>
        </w:rPr>
        <w:t xml:space="preserve">ive </w:t>
      </w:r>
      <w:r w:rsidRPr="00094569">
        <w:rPr>
          <w:rFonts w:asciiTheme="minorHAnsi" w:hAnsiTheme="minorHAnsi"/>
          <w:sz w:val="22"/>
          <w:szCs w:val="22"/>
        </w:rPr>
        <w:t>y</w:t>
      </w:r>
      <w:r w:rsidR="00BF2A94" w:rsidRPr="00094569">
        <w:rPr>
          <w:rFonts w:asciiTheme="minorHAnsi" w:hAnsiTheme="minorHAnsi"/>
          <w:sz w:val="22"/>
          <w:szCs w:val="22"/>
        </w:rPr>
        <w:t xml:space="preserve">ears </w:t>
      </w:r>
      <w:r w:rsidRPr="00094569">
        <w:rPr>
          <w:rFonts w:asciiTheme="minorHAnsi" w:hAnsiTheme="minorHAnsi"/>
          <w:sz w:val="22"/>
          <w:szCs w:val="22"/>
        </w:rPr>
        <w:t>p</w:t>
      </w:r>
      <w:r w:rsidR="00BF2A94" w:rsidRPr="00094569">
        <w:rPr>
          <w:rFonts w:asciiTheme="minorHAnsi" w:hAnsiTheme="minorHAnsi"/>
          <w:sz w:val="22"/>
          <w:szCs w:val="22"/>
        </w:rPr>
        <w:t xml:space="preserve">ost-partum: Findings from the Healthy Beginnings Trial. Family &amp; </w:t>
      </w:r>
      <w:r w:rsidR="009103C9" w:rsidRPr="00094569">
        <w:rPr>
          <w:rFonts w:asciiTheme="minorHAnsi" w:hAnsiTheme="minorHAnsi"/>
          <w:sz w:val="22"/>
          <w:szCs w:val="22"/>
        </w:rPr>
        <w:t xml:space="preserve">Community </w:t>
      </w:r>
      <w:r w:rsidR="00BF2A94" w:rsidRPr="00094569">
        <w:rPr>
          <w:rFonts w:asciiTheme="minorHAnsi" w:hAnsiTheme="minorHAnsi"/>
          <w:sz w:val="22"/>
          <w:szCs w:val="22"/>
        </w:rPr>
        <w:t xml:space="preserve">Health </w:t>
      </w:r>
      <w:r w:rsidR="009103C9" w:rsidRPr="00094569">
        <w:rPr>
          <w:rFonts w:asciiTheme="minorHAnsi" w:hAnsiTheme="minorHAnsi"/>
          <w:sz w:val="22"/>
          <w:szCs w:val="22"/>
        </w:rPr>
        <w:t>2018; 41:</w:t>
      </w:r>
      <w:r w:rsidR="005370FB" w:rsidRPr="00094569">
        <w:rPr>
          <w:rFonts w:asciiTheme="minorHAnsi" w:hAnsiTheme="minorHAnsi"/>
          <w:sz w:val="22"/>
          <w:szCs w:val="22"/>
        </w:rPr>
        <w:t>2</w:t>
      </w:r>
      <w:r w:rsidR="009103C9" w:rsidRPr="00094569">
        <w:rPr>
          <w:rFonts w:asciiTheme="minorHAnsi" w:hAnsiTheme="minorHAnsi"/>
          <w:sz w:val="22"/>
          <w:szCs w:val="22"/>
        </w:rPr>
        <w:t>-9.</w:t>
      </w:r>
      <w:r w:rsidR="005370FB" w:rsidRPr="00094569">
        <w:rPr>
          <w:rFonts w:asciiTheme="minorHAnsi" w:hAnsiTheme="minorHAnsi"/>
          <w:sz w:val="22"/>
          <w:szCs w:val="22"/>
        </w:rPr>
        <w:t xml:space="preserve">  Available at </w:t>
      </w:r>
      <w:hyperlink r:id="rId40" w:history="1">
        <w:r w:rsidR="005370FB" w:rsidRPr="00094569">
          <w:rPr>
            <w:rStyle w:val="Hyperlink"/>
            <w:rFonts w:asciiTheme="minorHAnsi" w:hAnsiTheme="minorHAnsi"/>
            <w:sz w:val="22"/>
            <w:szCs w:val="22"/>
          </w:rPr>
          <w:t>http://dx.doi.org/10.1097/FCH.0000000000000175</w:t>
        </w:r>
      </w:hyperlink>
    </w:p>
    <w:p w14:paraId="5AE37A02" w14:textId="77777777" w:rsidR="00AB1673" w:rsidRPr="00094569" w:rsidRDefault="0064536A"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lang w:val="en-US"/>
        </w:rPr>
        <w:t xml:space="preserve">Kunaratnam K, Halaki M, Wen LM, </w:t>
      </w:r>
      <w:r w:rsidRPr="00094569">
        <w:rPr>
          <w:rFonts w:asciiTheme="minorHAnsi" w:hAnsiTheme="minorHAnsi"/>
          <w:b/>
          <w:sz w:val="22"/>
          <w:szCs w:val="22"/>
          <w:lang w:val="en-US"/>
        </w:rPr>
        <w:t>Baur LA</w:t>
      </w:r>
      <w:r w:rsidRPr="00094569">
        <w:rPr>
          <w:rFonts w:asciiTheme="minorHAnsi" w:hAnsiTheme="minorHAnsi"/>
          <w:sz w:val="22"/>
          <w:szCs w:val="22"/>
          <w:lang w:val="en-US"/>
        </w:rPr>
        <w:t xml:space="preserve">, Flood VM. </w:t>
      </w:r>
      <w:r w:rsidR="00AE75AA" w:rsidRPr="00094569">
        <w:rPr>
          <w:rFonts w:asciiTheme="minorHAnsi" w:hAnsiTheme="minorHAnsi"/>
          <w:sz w:val="22"/>
          <w:szCs w:val="22"/>
          <w:lang w:val="en-US"/>
        </w:rPr>
        <w:t>Reliability and comparative validity of a Diet Quality Index for assessing dietary patterns of preschool-aged children in Sydney, Australia</w:t>
      </w:r>
      <w:r w:rsidRPr="00094569">
        <w:rPr>
          <w:rFonts w:asciiTheme="minorHAnsi" w:hAnsiTheme="minorHAnsi"/>
          <w:sz w:val="22"/>
          <w:szCs w:val="22"/>
          <w:lang w:val="en-US"/>
        </w:rPr>
        <w:t xml:space="preserve">. Eur J Clin Nutr </w:t>
      </w:r>
      <w:r w:rsidR="002F45C7" w:rsidRPr="00094569">
        <w:rPr>
          <w:rFonts w:asciiTheme="minorHAnsi" w:hAnsiTheme="minorHAnsi"/>
          <w:sz w:val="22"/>
          <w:szCs w:val="22"/>
          <w:lang w:val="en-US"/>
        </w:rPr>
        <w:t xml:space="preserve">2018; </w:t>
      </w:r>
      <w:r w:rsidR="00F65EC1" w:rsidRPr="00094569">
        <w:rPr>
          <w:rFonts w:asciiTheme="minorHAnsi" w:hAnsiTheme="minorHAnsi"/>
          <w:sz w:val="22"/>
          <w:szCs w:val="22"/>
          <w:lang w:val="en-US"/>
        </w:rPr>
        <w:t>72(3)</w:t>
      </w:r>
      <w:r w:rsidR="002F45C7" w:rsidRPr="00094569">
        <w:rPr>
          <w:rFonts w:asciiTheme="minorHAnsi" w:hAnsiTheme="minorHAnsi"/>
          <w:sz w:val="22"/>
          <w:szCs w:val="22"/>
          <w:lang w:val="en-US"/>
        </w:rPr>
        <w:t>:464-4</w:t>
      </w:r>
      <w:r w:rsidR="00F65EC1" w:rsidRPr="00094569">
        <w:rPr>
          <w:rFonts w:asciiTheme="minorHAnsi" w:hAnsiTheme="minorHAnsi"/>
          <w:sz w:val="22"/>
          <w:szCs w:val="22"/>
          <w:lang w:val="en-US"/>
        </w:rPr>
        <w:t>68</w:t>
      </w:r>
      <w:r w:rsidR="002F45C7" w:rsidRPr="00094569">
        <w:rPr>
          <w:rFonts w:asciiTheme="minorHAnsi" w:hAnsiTheme="minorHAnsi"/>
          <w:sz w:val="22"/>
          <w:szCs w:val="22"/>
          <w:lang w:val="en-US"/>
        </w:rPr>
        <w:t>.</w:t>
      </w:r>
    </w:p>
    <w:p w14:paraId="63CC9629" w14:textId="77777777" w:rsidR="00E37082" w:rsidRPr="00094569" w:rsidRDefault="00AD424F"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lang w:eastAsia="en-AU"/>
        </w:rPr>
        <w:t xml:space="preserve">Kunaratnam K, Halaki M, Wen LM, </w:t>
      </w:r>
      <w:r w:rsidRPr="00094569">
        <w:rPr>
          <w:rFonts w:asciiTheme="minorHAnsi" w:hAnsiTheme="minorHAnsi"/>
          <w:b/>
          <w:sz w:val="22"/>
          <w:szCs w:val="22"/>
          <w:lang w:eastAsia="en-AU"/>
        </w:rPr>
        <w:t>Baur LA</w:t>
      </w:r>
      <w:r w:rsidRPr="00094569">
        <w:rPr>
          <w:rFonts w:asciiTheme="minorHAnsi" w:hAnsiTheme="minorHAnsi"/>
          <w:sz w:val="22"/>
          <w:szCs w:val="22"/>
          <w:lang w:eastAsia="en-AU"/>
        </w:rPr>
        <w:t>, Flood V</w:t>
      </w:r>
      <w:r w:rsidR="006C03B9" w:rsidRPr="00094569">
        <w:rPr>
          <w:rFonts w:asciiTheme="minorHAnsi" w:hAnsiTheme="minorHAnsi"/>
          <w:sz w:val="22"/>
          <w:szCs w:val="22"/>
          <w:lang w:eastAsia="en-AU"/>
        </w:rPr>
        <w:t>M</w:t>
      </w:r>
      <w:r w:rsidRPr="00094569">
        <w:rPr>
          <w:rFonts w:asciiTheme="minorHAnsi" w:hAnsiTheme="minorHAnsi"/>
          <w:sz w:val="22"/>
          <w:szCs w:val="22"/>
          <w:lang w:eastAsia="en-AU"/>
        </w:rPr>
        <w:t>. Mother-child dietary behaviours and their observed associations with socio-demographic factors: findings from the Healthy Beginnings Trial. Br J Nutr 2018</w:t>
      </w:r>
      <w:r w:rsidR="00D07AD1" w:rsidRPr="00094569">
        <w:rPr>
          <w:rFonts w:asciiTheme="minorHAnsi" w:hAnsiTheme="minorHAnsi"/>
          <w:sz w:val="22"/>
          <w:szCs w:val="22"/>
          <w:lang w:val="en-US"/>
        </w:rPr>
        <w:t xml:space="preserve">; </w:t>
      </w:r>
      <w:r w:rsidR="00D07AD1" w:rsidRPr="00094569">
        <w:rPr>
          <w:rFonts w:asciiTheme="minorHAnsi" w:hAnsiTheme="minorHAnsi"/>
          <w:sz w:val="22"/>
          <w:szCs w:val="22"/>
        </w:rPr>
        <w:t>119</w:t>
      </w:r>
      <w:r w:rsidR="00220013" w:rsidRPr="00094569">
        <w:rPr>
          <w:rFonts w:asciiTheme="minorHAnsi" w:hAnsiTheme="minorHAnsi"/>
          <w:sz w:val="22"/>
          <w:szCs w:val="22"/>
        </w:rPr>
        <w:t>:</w:t>
      </w:r>
      <w:r w:rsidR="00D07AD1" w:rsidRPr="00094569">
        <w:rPr>
          <w:rFonts w:asciiTheme="minorHAnsi" w:hAnsiTheme="minorHAnsi"/>
          <w:sz w:val="22"/>
          <w:szCs w:val="22"/>
        </w:rPr>
        <w:t>464-471.</w:t>
      </w:r>
      <w:r w:rsidR="00F70CE2" w:rsidRPr="00094569">
        <w:rPr>
          <w:rFonts w:asciiTheme="minorHAnsi" w:hAnsiTheme="minorHAnsi"/>
          <w:sz w:val="22"/>
          <w:szCs w:val="22"/>
        </w:rPr>
        <w:t xml:space="preserve"> </w:t>
      </w:r>
      <w:r w:rsidR="00285A8C" w:rsidRPr="00094569">
        <w:rPr>
          <w:rFonts w:asciiTheme="minorHAnsi" w:hAnsiTheme="minorHAnsi"/>
          <w:sz w:val="22"/>
          <w:szCs w:val="22"/>
        </w:rPr>
        <w:t xml:space="preserve">Available at: </w:t>
      </w:r>
      <w:hyperlink r:id="rId41" w:history="1">
        <w:r w:rsidR="00285A8C" w:rsidRPr="00094569">
          <w:rPr>
            <w:rStyle w:val="Hyperlink"/>
            <w:rFonts w:asciiTheme="minorHAnsi" w:hAnsiTheme="minorHAnsi"/>
            <w:sz w:val="22"/>
            <w:szCs w:val="22"/>
          </w:rPr>
          <w:t>https://doi.org/10.1017/S000711451700375</w:t>
        </w:r>
      </w:hyperlink>
    </w:p>
    <w:p w14:paraId="3AA99144" w14:textId="77777777" w:rsidR="00285A8C" w:rsidRPr="00094569" w:rsidRDefault="00901BAF"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Hardy L, Mihrshahi S, Wen LM, </w:t>
      </w:r>
      <w:r w:rsidRPr="00094569">
        <w:rPr>
          <w:rFonts w:asciiTheme="minorHAnsi" w:hAnsiTheme="minorHAnsi"/>
          <w:b/>
          <w:sz w:val="22"/>
          <w:szCs w:val="22"/>
        </w:rPr>
        <w:t>Baur L</w:t>
      </w:r>
      <w:r w:rsidR="00E37082" w:rsidRPr="00094569">
        <w:rPr>
          <w:rFonts w:asciiTheme="minorHAnsi" w:hAnsiTheme="minorHAnsi"/>
          <w:b/>
          <w:sz w:val="22"/>
          <w:szCs w:val="22"/>
        </w:rPr>
        <w:t>A</w:t>
      </w:r>
      <w:r w:rsidRPr="00094569">
        <w:rPr>
          <w:rFonts w:asciiTheme="minorHAnsi" w:hAnsiTheme="minorHAnsi"/>
          <w:sz w:val="22"/>
          <w:szCs w:val="22"/>
        </w:rPr>
        <w:t>, Garnett S.  Descriptive epidemiology of changes in weight and weight-related behavio</w:t>
      </w:r>
      <w:r w:rsidR="0012666C" w:rsidRPr="00094569">
        <w:rPr>
          <w:rFonts w:asciiTheme="minorHAnsi" w:hAnsiTheme="minorHAnsi"/>
          <w:sz w:val="22"/>
          <w:szCs w:val="22"/>
        </w:rPr>
        <w:t>u</w:t>
      </w:r>
      <w:r w:rsidRPr="00094569">
        <w:rPr>
          <w:rFonts w:asciiTheme="minorHAnsi" w:hAnsiTheme="minorHAnsi"/>
          <w:sz w:val="22"/>
          <w:szCs w:val="22"/>
        </w:rPr>
        <w:t>rs of Australian children age 5 years: Two population-based cross</w:t>
      </w:r>
      <w:r w:rsidR="00EE2784" w:rsidRPr="00094569">
        <w:rPr>
          <w:rFonts w:asciiTheme="minorHAnsi" w:hAnsiTheme="minorHAnsi"/>
          <w:sz w:val="22"/>
          <w:szCs w:val="22"/>
        </w:rPr>
        <w:t>-sectional studies in 2010 and 2</w:t>
      </w:r>
      <w:r w:rsidRPr="00094569">
        <w:rPr>
          <w:rFonts w:asciiTheme="minorHAnsi" w:hAnsiTheme="minorHAnsi"/>
          <w:sz w:val="22"/>
          <w:szCs w:val="22"/>
        </w:rPr>
        <w:t>015.  BMJ</w:t>
      </w:r>
      <w:r w:rsidR="00EE2784" w:rsidRPr="00094569">
        <w:rPr>
          <w:rFonts w:asciiTheme="minorHAnsi" w:hAnsiTheme="minorHAnsi"/>
          <w:sz w:val="22"/>
          <w:szCs w:val="22"/>
        </w:rPr>
        <w:t xml:space="preserve"> Open</w:t>
      </w:r>
      <w:r w:rsidR="00C521E6" w:rsidRPr="00094569">
        <w:rPr>
          <w:rFonts w:asciiTheme="minorHAnsi" w:hAnsiTheme="minorHAnsi"/>
          <w:sz w:val="22"/>
          <w:szCs w:val="22"/>
        </w:rPr>
        <w:t xml:space="preserve"> 2018; </w:t>
      </w:r>
      <w:r w:rsidR="00E37082" w:rsidRPr="00094569">
        <w:rPr>
          <w:rFonts w:asciiTheme="minorHAnsi" w:hAnsiTheme="minorHAnsi" w:cs="HelveticaNeueLTStd-BdCn"/>
          <w:sz w:val="22"/>
          <w:szCs w:val="22"/>
          <w:lang w:eastAsia="en-AU"/>
        </w:rPr>
        <w:t>8</w:t>
      </w:r>
      <w:r w:rsidR="00E37082" w:rsidRPr="00094569">
        <w:rPr>
          <w:rFonts w:asciiTheme="minorHAnsi" w:hAnsiTheme="minorHAnsi" w:cs="HelveticaNeueLTStd-Cn"/>
          <w:sz w:val="22"/>
          <w:szCs w:val="22"/>
          <w:lang w:eastAsia="en-AU"/>
        </w:rPr>
        <w:t xml:space="preserve">:e019391. </w:t>
      </w:r>
      <w:r w:rsidR="00285A8C" w:rsidRPr="00094569">
        <w:rPr>
          <w:rFonts w:asciiTheme="minorHAnsi" w:hAnsiTheme="minorHAnsi" w:cs="HelveticaNeueLTStd-Cn"/>
          <w:sz w:val="22"/>
          <w:szCs w:val="22"/>
          <w:lang w:eastAsia="en-AU"/>
        </w:rPr>
        <w:t xml:space="preserve">Available at: </w:t>
      </w:r>
      <w:hyperlink r:id="rId42" w:history="1">
        <w:r w:rsidR="00285A8C" w:rsidRPr="00094569">
          <w:rPr>
            <w:rStyle w:val="Hyperlink"/>
            <w:rFonts w:asciiTheme="minorHAnsi" w:hAnsiTheme="minorHAnsi" w:cs="HelveticaNeueLTStd-Cn"/>
            <w:sz w:val="22"/>
            <w:szCs w:val="22"/>
            <w:lang w:eastAsia="en-AU"/>
          </w:rPr>
          <w:t>https://doi.org/10.1136/bmjopen-2017-019391</w:t>
        </w:r>
      </w:hyperlink>
    </w:p>
    <w:p w14:paraId="1636A689" w14:textId="77777777" w:rsidR="00365A85" w:rsidRPr="00094569" w:rsidRDefault="00CC57F9"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 xml:space="preserve">Norman J, Kelly B, McMahon A-T, Boyland E, </w:t>
      </w:r>
      <w:r w:rsidRPr="00094569">
        <w:rPr>
          <w:rFonts w:asciiTheme="minorHAnsi" w:hAnsiTheme="minorHAnsi"/>
          <w:b/>
          <w:sz w:val="22"/>
          <w:szCs w:val="22"/>
        </w:rPr>
        <w:t>Baur LA</w:t>
      </w:r>
      <w:r w:rsidRPr="00094569">
        <w:rPr>
          <w:rFonts w:asciiTheme="minorHAnsi" w:hAnsiTheme="minorHAnsi"/>
          <w:sz w:val="22"/>
          <w:szCs w:val="22"/>
        </w:rPr>
        <w:t>, Chapman K, King L, Hughes C, Bauman A. Children’s self-regulation of eating provides no defense against television and online food marketing. Appetite 2018; 125:438-444.</w:t>
      </w:r>
      <w:r w:rsidR="00365A85" w:rsidRPr="00094569">
        <w:rPr>
          <w:rFonts w:asciiTheme="minorHAnsi" w:hAnsiTheme="minorHAnsi"/>
          <w:sz w:val="22"/>
          <w:szCs w:val="22"/>
        </w:rPr>
        <w:t xml:space="preserve">  Available at </w:t>
      </w:r>
      <w:hyperlink r:id="rId43" w:history="1">
        <w:r w:rsidR="00365A85" w:rsidRPr="00094569">
          <w:rPr>
            <w:rStyle w:val="Hyperlink"/>
            <w:rFonts w:asciiTheme="minorHAnsi" w:hAnsiTheme="minorHAnsi"/>
            <w:sz w:val="22"/>
            <w:szCs w:val="22"/>
          </w:rPr>
          <w:t>http://dx.doi.org/10.1016/j.appet.2018.02.026</w:t>
        </w:r>
      </w:hyperlink>
    </w:p>
    <w:p w14:paraId="499F9E86" w14:textId="77777777" w:rsidR="00FB4E11" w:rsidRPr="00094569" w:rsidRDefault="00AE75AA"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 xml:space="preserve">Ke L, Mason R, </w:t>
      </w:r>
      <w:r w:rsidRPr="00094569">
        <w:rPr>
          <w:rFonts w:asciiTheme="minorHAnsi" w:hAnsiTheme="minorHAnsi"/>
          <w:b/>
          <w:sz w:val="22"/>
          <w:szCs w:val="22"/>
        </w:rPr>
        <w:t>Baur LA</w:t>
      </w:r>
      <w:r w:rsidRPr="00094569">
        <w:rPr>
          <w:rFonts w:asciiTheme="minorHAnsi" w:hAnsiTheme="minorHAnsi"/>
          <w:sz w:val="22"/>
          <w:szCs w:val="22"/>
        </w:rPr>
        <w:t>, Cowell CT, Garnett SP, Brock KE. Vitamin D levels in childhood and adolescence and cardiovascular risk factors in a cohort of healthy Australian children. J Steroid Biochem Molec Biol 2018; 177:270-277</w:t>
      </w:r>
      <w:r w:rsidR="00FB4E11" w:rsidRPr="00094569">
        <w:rPr>
          <w:rFonts w:asciiTheme="minorHAnsi" w:hAnsiTheme="minorHAnsi"/>
          <w:sz w:val="22"/>
          <w:szCs w:val="22"/>
        </w:rPr>
        <w:t xml:space="preserve">. </w:t>
      </w:r>
      <w:r w:rsidR="00C23D76" w:rsidRPr="00094569">
        <w:rPr>
          <w:rFonts w:asciiTheme="minorHAnsi" w:hAnsiTheme="minorHAnsi"/>
          <w:sz w:val="22"/>
          <w:szCs w:val="22"/>
        </w:rPr>
        <w:t>Available at</w:t>
      </w:r>
      <w:r w:rsidR="00FB4E11" w:rsidRPr="00094569">
        <w:rPr>
          <w:rFonts w:asciiTheme="minorHAnsi" w:hAnsiTheme="minorHAnsi"/>
          <w:sz w:val="22"/>
          <w:szCs w:val="22"/>
        </w:rPr>
        <w:t xml:space="preserve"> </w:t>
      </w:r>
      <w:hyperlink r:id="rId44" w:history="1">
        <w:r w:rsidR="00FB4E11" w:rsidRPr="00094569">
          <w:rPr>
            <w:rStyle w:val="Hyperlink"/>
            <w:rFonts w:asciiTheme="minorHAnsi" w:hAnsiTheme="minorHAnsi"/>
            <w:sz w:val="22"/>
            <w:szCs w:val="22"/>
          </w:rPr>
          <w:t>https://doi.org/10.1016/j.jsbmb.2017.07.010</w:t>
        </w:r>
      </w:hyperlink>
    </w:p>
    <w:p w14:paraId="0B9162D5" w14:textId="77777777" w:rsidR="007A50E1" w:rsidRPr="00094569" w:rsidRDefault="00BA283C"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Norman J, Kelly B, McMahon A-T, Boyland E, </w:t>
      </w:r>
      <w:r w:rsidRPr="00094569">
        <w:rPr>
          <w:rFonts w:asciiTheme="minorHAnsi" w:hAnsiTheme="minorHAnsi"/>
          <w:b/>
          <w:sz w:val="22"/>
          <w:szCs w:val="22"/>
        </w:rPr>
        <w:t>Baur LA</w:t>
      </w:r>
      <w:r w:rsidRPr="00094569">
        <w:rPr>
          <w:rFonts w:asciiTheme="minorHAnsi" w:hAnsiTheme="minorHAnsi"/>
          <w:sz w:val="22"/>
          <w:szCs w:val="22"/>
        </w:rPr>
        <w:t>, Chapman K, King L, Hughes C, Bauman A. Sustained impact of energy-dense TV and online food advertising on children's dietary intake: a within-subject, randomised, crossover, counter-balanced trial. Int J Behav Nutr Phys Activity 2018</w:t>
      </w:r>
      <w:r w:rsidR="00D54002" w:rsidRPr="00094569">
        <w:rPr>
          <w:rFonts w:asciiTheme="minorHAnsi" w:hAnsiTheme="minorHAnsi"/>
          <w:sz w:val="22"/>
          <w:szCs w:val="22"/>
        </w:rPr>
        <w:t>; 15:37</w:t>
      </w:r>
      <w:r w:rsidRPr="00094569">
        <w:rPr>
          <w:rFonts w:asciiTheme="minorHAnsi" w:hAnsiTheme="minorHAnsi"/>
          <w:sz w:val="22"/>
          <w:szCs w:val="22"/>
        </w:rPr>
        <w:t>.</w:t>
      </w:r>
      <w:r w:rsidR="00D54002" w:rsidRPr="00094569">
        <w:rPr>
          <w:rFonts w:asciiTheme="minorHAnsi" w:hAnsiTheme="minorHAnsi"/>
          <w:sz w:val="22"/>
          <w:szCs w:val="22"/>
        </w:rPr>
        <w:t xml:space="preserve"> Available at: </w:t>
      </w:r>
      <w:hyperlink r:id="rId45" w:history="1">
        <w:r w:rsidR="00D54002" w:rsidRPr="00094569">
          <w:rPr>
            <w:rStyle w:val="Hyperlink"/>
            <w:rFonts w:asciiTheme="minorHAnsi" w:hAnsiTheme="minorHAnsi" w:cs="QjndyjAdvTTe45e47d2"/>
            <w:sz w:val="22"/>
            <w:szCs w:val="22"/>
            <w:lang w:eastAsia="en-AU"/>
          </w:rPr>
          <w:t>https://doi.org/10.1186/s12966-018-0672-6</w:t>
        </w:r>
      </w:hyperlink>
      <w:r w:rsidR="007A50E1" w:rsidRPr="00094569">
        <w:rPr>
          <w:rFonts w:asciiTheme="minorHAnsi" w:hAnsiTheme="minorHAnsi"/>
          <w:sz w:val="22"/>
          <w:szCs w:val="22"/>
          <w:lang w:eastAsia="en-AU"/>
        </w:rPr>
        <w:t xml:space="preserve"> </w:t>
      </w:r>
    </w:p>
    <w:p w14:paraId="63894B49" w14:textId="77777777" w:rsidR="00D11D30" w:rsidRPr="00094569" w:rsidRDefault="007A50E1"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lang w:eastAsia="en-AU"/>
        </w:rPr>
        <w:lastRenderedPageBreak/>
        <w:t xml:space="preserve">Gopinath B, Liew G, Burlutsky G, </w:t>
      </w:r>
      <w:r w:rsidRPr="00094569">
        <w:rPr>
          <w:rFonts w:asciiTheme="minorHAnsi" w:hAnsiTheme="minorHAnsi"/>
          <w:b/>
          <w:sz w:val="22"/>
          <w:szCs w:val="22"/>
          <w:lang w:eastAsia="en-AU"/>
        </w:rPr>
        <w:t>Baur LA</w:t>
      </w:r>
      <w:r w:rsidRPr="00094569">
        <w:rPr>
          <w:rFonts w:asciiTheme="minorHAnsi" w:hAnsiTheme="minorHAnsi"/>
          <w:sz w:val="22"/>
          <w:szCs w:val="22"/>
          <w:lang w:eastAsia="en-AU"/>
        </w:rPr>
        <w:t xml:space="preserve">, Mitchell M. </w:t>
      </w:r>
      <w:r w:rsidRPr="00094569">
        <w:rPr>
          <w:rFonts w:asciiTheme="minorHAnsi" w:hAnsiTheme="minorHAnsi"/>
          <w:sz w:val="22"/>
          <w:szCs w:val="22"/>
        </w:rPr>
        <w:t xml:space="preserve">Health-related quality of life in adolescents and the retinal microvascular structure. Scientific Reports 2018, </w:t>
      </w:r>
      <w:r w:rsidR="00D11D30" w:rsidRPr="00094569">
        <w:rPr>
          <w:rFonts w:asciiTheme="minorHAnsi" w:hAnsiTheme="minorHAnsi"/>
          <w:sz w:val="22"/>
          <w:szCs w:val="22"/>
        </w:rPr>
        <w:t xml:space="preserve">15; 8:3068.  Available at:  </w:t>
      </w:r>
      <w:hyperlink r:id="rId46" w:history="1">
        <w:r w:rsidR="00D11D30" w:rsidRPr="00094569">
          <w:rPr>
            <w:rStyle w:val="Hyperlink"/>
            <w:rFonts w:asciiTheme="minorHAnsi" w:hAnsiTheme="minorHAnsi"/>
            <w:sz w:val="22"/>
            <w:szCs w:val="22"/>
          </w:rPr>
          <w:t>https://doi.org/10.1038/s41598-018-21471-1</w:t>
        </w:r>
      </w:hyperlink>
    </w:p>
    <w:p w14:paraId="251A1B6B" w14:textId="77777777" w:rsidR="00307F59" w:rsidRPr="00094569" w:rsidRDefault="006F7EDB"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r w:rsidRPr="00094569">
        <w:rPr>
          <w:rFonts w:asciiTheme="minorHAnsi" w:hAnsiTheme="minorHAnsi"/>
          <w:color w:val="000000"/>
          <w:sz w:val="22"/>
          <w:szCs w:val="22"/>
        </w:rPr>
        <w:t xml:space="preserve">Cohen J, Alexander S, Cretikos M, Garnett SP, Hayes AJ, Shaw T, Sim KA, </w:t>
      </w:r>
      <w:r w:rsidRPr="00094569">
        <w:rPr>
          <w:rFonts w:asciiTheme="minorHAnsi" w:hAnsiTheme="minorHAnsi"/>
          <w:b/>
          <w:color w:val="000000"/>
          <w:sz w:val="22"/>
          <w:szCs w:val="22"/>
        </w:rPr>
        <w:t>Baur LA</w:t>
      </w:r>
      <w:r w:rsidRPr="00094569">
        <w:rPr>
          <w:rFonts w:asciiTheme="minorHAnsi" w:hAnsiTheme="minorHAnsi"/>
          <w:color w:val="000000"/>
          <w:sz w:val="22"/>
          <w:szCs w:val="22"/>
        </w:rPr>
        <w:t>. The acceptability, effectiveness, and impact of different models of care for pediatric weight management services: Protocol for a concurrent mixed-methods study. BMC Health Services Research 2018</w:t>
      </w:r>
      <w:r w:rsidR="000F3960" w:rsidRPr="00094569">
        <w:rPr>
          <w:rFonts w:asciiTheme="minorHAnsi" w:hAnsiTheme="minorHAnsi"/>
          <w:color w:val="000000"/>
          <w:sz w:val="22"/>
          <w:szCs w:val="22"/>
        </w:rPr>
        <w:t>;</w:t>
      </w:r>
      <w:r w:rsidR="00307F59" w:rsidRPr="00094569">
        <w:rPr>
          <w:rFonts w:asciiTheme="minorHAnsi" w:hAnsiTheme="minorHAnsi"/>
          <w:color w:val="000000"/>
          <w:sz w:val="22"/>
          <w:szCs w:val="22"/>
        </w:rPr>
        <w:t xml:space="preserve"> 18:417.  Available at:  </w:t>
      </w:r>
      <w:hyperlink r:id="rId47" w:history="1">
        <w:r w:rsidR="00307F59" w:rsidRPr="00094569">
          <w:rPr>
            <w:rStyle w:val="Hyperlink"/>
            <w:rFonts w:asciiTheme="minorHAnsi" w:hAnsiTheme="minorHAnsi"/>
            <w:sz w:val="22"/>
            <w:szCs w:val="22"/>
          </w:rPr>
          <w:t>https://doi.org/10.1186/s12913-018-3222-7</w:t>
        </w:r>
      </w:hyperlink>
    </w:p>
    <w:p w14:paraId="759AA0EC" w14:textId="77777777" w:rsidR="00B60AEF" w:rsidRPr="00094569" w:rsidRDefault="00B60AEF"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Rachmi CN, Hunter CL, Li M, </w:t>
      </w:r>
      <w:r w:rsidRPr="00094569">
        <w:rPr>
          <w:rFonts w:asciiTheme="minorHAnsi" w:hAnsiTheme="minorHAnsi"/>
          <w:b/>
          <w:sz w:val="22"/>
          <w:szCs w:val="22"/>
        </w:rPr>
        <w:t>Baur LA</w:t>
      </w:r>
      <w:r w:rsidRPr="00094569">
        <w:rPr>
          <w:rFonts w:asciiTheme="minorHAnsi" w:hAnsiTheme="minorHAnsi"/>
          <w:sz w:val="22"/>
          <w:szCs w:val="22"/>
        </w:rPr>
        <w:t xml:space="preserve">. Food choices made by primary carers (mothers/ grandmothers) in West Java, Indonesia. Appetite 2018; 30:84-92. </w:t>
      </w:r>
    </w:p>
    <w:p w14:paraId="481C81C2" w14:textId="77777777" w:rsidR="0013220C" w:rsidRPr="00094569" w:rsidRDefault="0013220C"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r w:rsidRPr="00094569">
        <w:rPr>
          <w:rFonts w:asciiTheme="minorHAnsi" w:hAnsiTheme="minorHAnsi"/>
          <w:sz w:val="22"/>
          <w:szCs w:val="22"/>
        </w:rPr>
        <w:t xml:space="preserve">Vidgen HA, Love P, Wutzke S, Daniels L, Rissel C, Innes-Hughes C, </w:t>
      </w:r>
      <w:r w:rsidRPr="00094569">
        <w:rPr>
          <w:rFonts w:asciiTheme="minorHAnsi" w:hAnsiTheme="minorHAnsi"/>
          <w:b/>
          <w:sz w:val="22"/>
          <w:szCs w:val="22"/>
        </w:rPr>
        <w:t>Baur LA</w:t>
      </w:r>
      <w:r w:rsidRPr="00094569">
        <w:rPr>
          <w:rFonts w:asciiTheme="minorHAnsi" w:hAnsiTheme="minorHAnsi"/>
          <w:sz w:val="22"/>
          <w:szCs w:val="22"/>
        </w:rPr>
        <w:t xml:space="preserve">. A description of health care system factors in the implementation of universal weight management services for children with overweight or obesity: Case studies from Queensland and New South Wales, Australia. Implementation Science 2018; </w:t>
      </w:r>
      <w:r w:rsidRPr="00094569">
        <w:rPr>
          <w:rFonts w:asciiTheme="minorHAnsi" w:hAnsiTheme="minorHAnsi" w:cs="MyriadPro-Regular"/>
          <w:color w:val="131413"/>
          <w:sz w:val="22"/>
          <w:szCs w:val="22"/>
          <w:lang w:eastAsia="en-AU"/>
        </w:rPr>
        <w:t xml:space="preserve">13:109. Available at: </w:t>
      </w:r>
      <w:hyperlink r:id="rId48" w:history="1">
        <w:r w:rsidRPr="00094569">
          <w:rPr>
            <w:rStyle w:val="Hyperlink"/>
            <w:rFonts w:asciiTheme="minorHAnsi" w:hAnsiTheme="minorHAnsi"/>
            <w:sz w:val="22"/>
            <w:szCs w:val="22"/>
          </w:rPr>
          <w:t>https://rdcu.be/4bMe</w:t>
        </w:r>
      </w:hyperlink>
    </w:p>
    <w:p w14:paraId="08AACB6B" w14:textId="77777777" w:rsidR="00EA3ECC" w:rsidRPr="00094569" w:rsidRDefault="004505C7"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Ekambareshwar M, Mihrshahi S, Wen LM, Taki S, Bennett G, </w:t>
      </w:r>
      <w:r w:rsidRPr="00094569">
        <w:rPr>
          <w:rFonts w:asciiTheme="minorHAnsi" w:hAnsiTheme="minorHAnsi"/>
          <w:b/>
          <w:sz w:val="22"/>
          <w:szCs w:val="22"/>
        </w:rPr>
        <w:t>Baur LA</w:t>
      </w:r>
      <w:r w:rsidRPr="00094569">
        <w:rPr>
          <w:rFonts w:asciiTheme="minorHAnsi" w:hAnsiTheme="minorHAnsi"/>
          <w:sz w:val="22"/>
          <w:szCs w:val="22"/>
        </w:rPr>
        <w:t xml:space="preserve">, Rissel C. Facilitators and challenges in recruiting pregnant women to an infant obesity prevention program delivered via telephone calls or text messages. Trials 2018 19:494. Available at: </w:t>
      </w:r>
      <w:hyperlink r:id="rId49" w:history="1">
        <w:r w:rsidR="009C693D" w:rsidRPr="00094569">
          <w:rPr>
            <w:rStyle w:val="Hyperlink"/>
            <w:rFonts w:asciiTheme="minorHAnsi" w:hAnsiTheme="minorHAnsi"/>
            <w:sz w:val="22"/>
            <w:szCs w:val="22"/>
          </w:rPr>
          <w:t>https://doi.org/10.1186/s13063-018-2871-5</w:t>
        </w:r>
      </w:hyperlink>
    </w:p>
    <w:p w14:paraId="1B4A767B" w14:textId="77777777" w:rsidR="00036D76" w:rsidRPr="00094569" w:rsidRDefault="00BF13DA"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Tan EJ, Brown V, Petrou S, D’Souza M, Moodie M</w:t>
      </w:r>
      <w:r w:rsidR="006876A4" w:rsidRPr="00094569">
        <w:rPr>
          <w:rFonts w:asciiTheme="minorHAnsi" w:hAnsiTheme="minorHAnsi"/>
          <w:sz w:val="22"/>
          <w:szCs w:val="22"/>
        </w:rPr>
        <w:t>L</w:t>
      </w:r>
      <w:r w:rsidRPr="00094569">
        <w:rPr>
          <w:rFonts w:asciiTheme="minorHAnsi" w:hAnsiTheme="minorHAnsi"/>
          <w:sz w:val="22"/>
          <w:szCs w:val="22"/>
        </w:rPr>
        <w:t xml:space="preserve">, Wen LM, </w:t>
      </w:r>
      <w:r w:rsidRPr="00094569">
        <w:rPr>
          <w:rFonts w:asciiTheme="minorHAnsi" w:hAnsiTheme="minorHAnsi"/>
          <w:b/>
          <w:sz w:val="22"/>
          <w:szCs w:val="22"/>
        </w:rPr>
        <w:t>Baur L</w:t>
      </w:r>
      <w:r w:rsidR="006876A4" w:rsidRPr="00094569">
        <w:rPr>
          <w:rFonts w:asciiTheme="minorHAnsi" w:hAnsiTheme="minorHAnsi"/>
          <w:b/>
          <w:sz w:val="22"/>
          <w:szCs w:val="22"/>
        </w:rPr>
        <w:t>A</w:t>
      </w:r>
      <w:r w:rsidRPr="00094569">
        <w:rPr>
          <w:rFonts w:asciiTheme="minorHAnsi" w:hAnsiTheme="minorHAnsi"/>
          <w:sz w:val="22"/>
          <w:szCs w:val="22"/>
        </w:rPr>
        <w:t>, Rissel C</w:t>
      </w:r>
      <w:r w:rsidR="006876A4" w:rsidRPr="00094569">
        <w:rPr>
          <w:rFonts w:asciiTheme="minorHAnsi" w:hAnsiTheme="minorHAnsi"/>
          <w:sz w:val="22"/>
          <w:szCs w:val="22"/>
        </w:rPr>
        <w:t>R</w:t>
      </w:r>
      <w:r w:rsidRPr="00094569">
        <w:rPr>
          <w:rFonts w:asciiTheme="minorHAnsi" w:hAnsiTheme="minorHAnsi"/>
          <w:sz w:val="22"/>
          <w:szCs w:val="22"/>
        </w:rPr>
        <w:t>, Hayes A</w:t>
      </w:r>
      <w:r w:rsidR="006876A4" w:rsidRPr="00094569">
        <w:rPr>
          <w:rFonts w:asciiTheme="minorHAnsi" w:hAnsiTheme="minorHAnsi"/>
          <w:sz w:val="22"/>
          <w:szCs w:val="22"/>
        </w:rPr>
        <w:t>J</w:t>
      </w:r>
      <w:r w:rsidRPr="00094569">
        <w:rPr>
          <w:rFonts w:asciiTheme="minorHAnsi" w:hAnsiTheme="minorHAnsi"/>
          <w:sz w:val="22"/>
          <w:szCs w:val="22"/>
        </w:rPr>
        <w:t xml:space="preserve">.  </w:t>
      </w:r>
      <w:r w:rsidR="00036D76" w:rsidRPr="00094569">
        <w:rPr>
          <w:rFonts w:asciiTheme="minorHAnsi" w:hAnsiTheme="minorHAnsi"/>
          <w:sz w:val="22"/>
          <w:szCs w:val="22"/>
        </w:rPr>
        <w:t xml:space="preserve">Is </w:t>
      </w:r>
      <w:r w:rsidRPr="00094569">
        <w:rPr>
          <w:rFonts w:asciiTheme="minorHAnsi" w:hAnsiTheme="minorHAnsi"/>
          <w:sz w:val="22"/>
          <w:szCs w:val="22"/>
        </w:rPr>
        <w:t>t</w:t>
      </w:r>
      <w:r w:rsidR="00036D76" w:rsidRPr="00094569">
        <w:rPr>
          <w:rFonts w:asciiTheme="minorHAnsi" w:hAnsiTheme="minorHAnsi"/>
          <w:sz w:val="22"/>
          <w:szCs w:val="22"/>
        </w:rPr>
        <w:t xml:space="preserve">here an </w:t>
      </w:r>
      <w:r w:rsidRPr="00094569">
        <w:rPr>
          <w:rFonts w:asciiTheme="minorHAnsi" w:hAnsiTheme="minorHAnsi"/>
          <w:sz w:val="22"/>
          <w:szCs w:val="22"/>
        </w:rPr>
        <w:t>a</w:t>
      </w:r>
      <w:r w:rsidR="00036D76" w:rsidRPr="00094569">
        <w:rPr>
          <w:rFonts w:asciiTheme="minorHAnsi" w:hAnsiTheme="minorHAnsi"/>
          <w:sz w:val="22"/>
          <w:szCs w:val="22"/>
        </w:rPr>
        <w:t xml:space="preserve">ssociation between </w:t>
      </w:r>
      <w:r w:rsidRPr="00094569">
        <w:rPr>
          <w:rFonts w:asciiTheme="minorHAnsi" w:hAnsiTheme="minorHAnsi"/>
          <w:sz w:val="22"/>
          <w:szCs w:val="22"/>
        </w:rPr>
        <w:t>e</w:t>
      </w:r>
      <w:r w:rsidR="00036D76" w:rsidRPr="00094569">
        <w:rPr>
          <w:rFonts w:asciiTheme="minorHAnsi" w:hAnsiTheme="minorHAnsi"/>
          <w:sz w:val="22"/>
          <w:szCs w:val="22"/>
        </w:rPr>
        <w:t xml:space="preserve">arly </w:t>
      </w:r>
      <w:r w:rsidRPr="00094569">
        <w:rPr>
          <w:rFonts w:asciiTheme="minorHAnsi" w:hAnsiTheme="minorHAnsi"/>
          <w:sz w:val="22"/>
          <w:szCs w:val="22"/>
        </w:rPr>
        <w:t>w</w:t>
      </w:r>
      <w:r w:rsidR="00036D76" w:rsidRPr="00094569">
        <w:rPr>
          <w:rFonts w:asciiTheme="minorHAnsi" w:hAnsiTheme="minorHAnsi"/>
          <w:sz w:val="22"/>
          <w:szCs w:val="22"/>
        </w:rPr>
        <w:t xml:space="preserve">eight </w:t>
      </w:r>
      <w:r w:rsidRPr="00094569">
        <w:rPr>
          <w:rFonts w:asciiTheme="minorHAnsi" w:hAnsiTheme="minorHAnsi"/>
          <w:sz w:val="22"/>
          <w:szCs w:val="22"/>
        </w:rPr>
        <w:t>s</w:t>
      </w:r>
      <w:r w:rsidR="00036D76" w:rsidRPr="00094569">
        <w:rPr>
          <w:rFonts w:asciiTheme="minorHAnsi" w:hAnsiTheme="minorHAnsi"/>
          <w:sz w:val="22"/>
          <w:szCs w:val="22"/>
        </w:rPr>
        <w:t xml:space="preserve">tatus and </w:t>
      </w:r>
      <w:r w:rsidRPr="00094569">
        <w:rPr>
          <w:rFonts w:asciiTheme="minorHAnsi" w:hAnsiTheme="minorHAnsi"/>
          <w:sz w:val="22"/>
          <w:szCs w:val="22"/>
        </w:rPr>
        <w:t>u</w:t>
      </w:r>
      <w:r w:rsidR="00036D76" w:rsidRPr="00094569">
        <w:rPr>
          <w:rFonts w:asciiTheme="minorHAnsi" w:hAnsiTheme="minorHAnsi"/>
          <w:sz w:val="22"/>
          <w:szCs w:val="22"/>
        </w:rPr>
        <w:t xml:space="preserve">tility </w:t>
      </w:r>
      <w:r w:rsidRPr="00094569">
        <w:rPr>
          <w:rFonts w:asciiTheme="minorHAnsi" w:hAnsiTheme="minorHAnsi"/>
          <w:sz w:val="22"/>
          <w:szCs w:val="22"/>
        </w:rPr>
        <w:t>b</w:t>
      </w:r>
      <w:r w:rsidR="00036D76" w:rsidRPr="00094569">
        <w:rPr>
          <w:rFonts w:asciiTheme="minorHAnsi" w:hAnsiTheme="minorHAnsi"/>
          <w:sz w:val="22"/>
          <w:szCs w:val="22"/>
        </w:rPr>
        <w:t xml:space="preserve">ased </w:t>
      </w:r>
      <w:r w:rsidRPr="00094569">
        <w:rPr>
          <w:rFonts w:asciiTheme="minorHAnsi" w:hAnsiTheme="minorHAnsi"/>
          <w:sz w:val="22"/>
          <w:szCs w:val="22"/>
        </w:rPr>
        <w:t>h</w:t>
      </w:r>
      <w:r w:rsidR="00036D76" w:rsidRPr="00094569">
        <w:rPr>
          <w:rFonts w:asciiTheme="minorHAnsi" w:hAnsiTheme="minorHAnsi"/>
          <w:sz w:val="22"/>
          <w:szCs w:val="22"/>
        </w:rPr>
        <w:t>ealth-</w:t>
      </w:r>
      <w:r w:rsidRPr="00094569">
        <w:rPr>
          <w:rFonts w:asciiTheme="minorHAnsi" w:hAnsiTheme="minorHAnsi"/>
          <w:sz w:val="22"/>
          <w:szCs w:val="22"/>
        </w:rPr>
        <w:t>r</w:t>
      </w:r>
      <w:r w:rsidR="00036D76" w:rsidRPr="00094569">
        <w:rPr>
          <w:rFonts w:asciiTheme="minorHAnsi" w:hAnsiTheme="minorHAnsi"/>
          <w:sz w:val="22"/>
          <w:szCs w:val="22"/>
        </w:rPr>
        <w:t xml:space="preserve">elated </w:t>
      </w:r>
      <w:r w:rsidRPr="00094569">
        <w:rPr>
          <w:rFonts w:asciiTheme="minorHAnsi" w:hAnsiTheme="minorHAnsi"/>
          <w:sz w:val="22"/>
          <w:szCs w:val="22"/>
        </w:rPr>
        <w:t>q</w:t>
      </w:r>
      <w:r w:rsidR="00036D76" w:rsidRPr="00094569">
        <w:rPr>
          <w:rFonts w:asciiTheme="minorHAnsi" w:hAnsiTheme="minorHAnsi"/>
          <w:sz w:val="22"/>
          <w:szCs w:val="22"/>
        </w:rPr>
        <w:t xml:space="preserve">uality of </w:t>
      </w:r>
      <w:r w:rsidRPr="00094569">
        <w:rPr>
          <w:rFonts w:asciiTheme="minorHAnsi" w:hAnsiTheme="minorHAnsi"/>
          <w:sz w:val="22"/>
          <w:szCs w:val="22"/>
        </w:rPr>
        <w:t>l</w:t>
      </w:r>
      <w:r w:rsidR="00036D76" w:rsidRPr="00094569">
        <w:rPr>
          <w:rFonts w:asciiTheme="minorHAnsi" w:hAnsiTheme="minorHAnsi"/>
          <w:sz w:val="22"/>
          <w:szCs w:val="22"/>
        </w:rPr>
        <w:t xml:space="preserve">ife in </w:t>
      </w:r>
      <w:r w:rsidRPr="00094569">
        <w:rPr>
          <w:rFonts w:asciiTheme="minorHAnsi" w:hAnsiTheme="minorHAnsi"/>
          <w:sz w:val="22"/>
          <w:szCs w:val="22"/>
        </w:rPr>
        <w:t>y</w:t>
      </w:r>
      <w:r w:rsidR="00036D76" w:rsidRPr="00094569">
        <w:rPr>
          <w:rFonts w:asciiTheme="minorHAnsi" w:hAnsiTheme="minorHAnsi"/>
          <w:sz w:val="22"/>
          <w:szCs w:val="22"/>
        </w:rPr>
        <w:t xml:space="preserve">oung </w:t>
      </w:r>
      <w:r w:rsidRPr="00094569">
        <w:rPr>
          <w:rFonts w:asciiTheme="minorHAnsi" w:hAnsiTheme="minorHAnsi"/>
          <w:sz w:val="22"/>
          <w:szCs w:val="22"/>
        </w:rPr>
        <w:t>c</w:t>
      </w:r>
      <w:r w:rsidR="00036D76" w:rsidRPr="00094569">
        <w:rPr>
          <w:rFonts w:asciiTheme="minorHAnsi" w:hAnsiTheme="minorHAnsi"/>
          <w:sz w:val="22"/>
          <w:szCs w:val="22"/>
        </w:rPr>
        <w:t>hildren?</w:t>
      </w:r>
      <w:r w:rsidR="00AA0D44" w:rsidRPr="00094569">
        <w:rPr>
          <w:rFonts w:asciiTheme="minorHAnsi" w:hAnsiTheme="minorHAnsi"/>
          <w:sz w:val="22"/>
          <w:szCs w:val="22"/>
        </w:rPr>
        <w:t xml:space="preserve"> </w:t>
      </w:r>
      <w:r w:rsidR="00A97FCC" w:rsidRPr="00094569">
        <w:rPr>
          <w:rFonts w:asciiTheme="minorHAnsi" w:hAnsiTheme="minorHAnsi"/>
          <w:sz w:val="22"/>
          <w:szCs w:val="22"/>
        </w:rPr>
        <w:t xml:space="preserve"> </w:t>
      </w:r>
      <w:r w:rsidR="00F8502E" w:rsidRPr="00094569">
        <w:rPr>
          <w:rFonts w:asciiTheme="minorHAnsi" w:hAnsiTheme="minorHAnsi"/>
          <w:sz w:val="22"/>
          <w:szCs w:val="22"/>
        </w:rPr>
        <w:t xml:space="preserve">Qual Life Res </w:t>
      </w:r>
      <w:r w:rsidR="00646079" w:rsidRPr="00094569">
        <w:rPr>
          <w:rFonts w:asciiTheme="minorHAnsi" w:hAnsiTheme="minorHAnsi"/>
          <w:sz w:val="22"/>
          <w:szCs w:val="22"/>
        </w:rPr>
        <w:t>2018</w:t>
      </w:r>
      <w:r w:rsidR="00CA57B8" w:rsidRPr="00094569">
        <w:rPr>
          <w:rFonts w:asciiTheme="minorHAnsi" w:hAnsiTheme="minorHAnsi"/>
          <w:sz w:val="22"/>
          <w:szCs w:val="22"/>
        </w:rPr>
        <w:t>; 27:2851-2858.</w:t>
      </w:r>
      <w:r w:rsidR="00220993" w:rsidRPr="00094569">
        <w:rPr>
          <w:rFonts w:asciiTheme="minorHAnsi" w:hAnsiTheme="minorHAnsi"/>
          <w:sz w:val="22"/>
          <w:szCs w:val="22"/>
        </w:rPr>
        <w:t xml:space="preserve"> </w:t>
      </w:r>
      <w:r w:rsidR="00EA3ECC" w:rsidRPr="00094569">
        <w:rPr>
          <w:rFonts w:asciiTheme="minorHAnsi" w:hAnsiTheme="minorHAnsi"/>
          <w:sz w:val="22"/>
          <w:szCs w:val="22"/>
        </w:rPr>
        <w:t xml:space="preserve">Available at </w:t>
      </w:r>
      <w:hyperlink r:id="rId50" w:history="1">
        <w:r w:rsidR="00EA3ECC" w:rsidRPr="00094569">
          <w:rPr>
            <w:rStyle w:val="Hyperlink"/>
            <w:rFonts w:asciiTheme="minorHAnsi" w:hAnsiTheme="minorHAnsi"/>
            <w:sz w:val="22"/>
            <w:szCs w:val="22"/>
          </w:rPr>
          <w:t>http://dx.doi.org/10.1007/s11136-018-1932-2</w:t>
        </w:r>
      </w:hyperlink>
    </w:p>
    <w:p w14:paraId="12AFFF6A" w14:textId="77777777" w:rsidR="001F1057" w:rsidRPr="00094569" w:rsidRDefault="00C113D9"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cstheme="minorHAnsi"/>
          <w:sz w:val="22"/>
          <w:szCs w:val="22"/>
        </w:rPr>
        <w:t xml:space="preserve">Perry R, Daniels L, </w:t>
      </w:r>
      <w:r w:rsidR="00220993" w:rsidRPr="00094569">
        <w:rPr>
          <w:rFonts w:asciiTheme="minorHAnsi" w:hAnsiTheme="minorHAnsi" w:cstheme="minorHAnsi"/>
          <w:sz w:val="22"/>
          <w:szCs w:val="22"/>
        </w:rPr>
        <w:t xml:space="preserve"> </w:t>
      </w:r>
      <w:r w:rsidR="00220993" w:rsidRPr="00094569">
        <w:rPr>
          <w:rFonts w:asciiTheme="minorHAnsi" w:hAnsiTheme="minorHAnsi" w:cstheme="minorHAnsi"/>
          <w:b/>
          <w:sz w:val="22"/>
          <w:szCs w:val="22"/>
        </w:rPr>
        <w:t>Baur L</w:t>
      </w:r>
      <w:r w:rsidR="00220993" w:rsidRPr="00094569">
        <w:rPr>
          <w:rFonts w:asciiTheme="minorHAnsi" w:hAnsiTheme="minorHAnsi" w:cstheme="minorHAnsi"/>
          <w:sz w:val="22"/>
          <w:szCs w:val="22"/>
        </w:rPr>
        <w:t xml:space="preserve">, </w:t>
      </w:r>
      <w:r w:rsidRPr="00094569">
        <w:rPr>
          <w:rFonts w:asciiTheme="minorHAnsi" w:hAnsiTheme="minorHAnsi" w:cstheme="minorHAnsi"/>
          <w:sz w:val="22"/>
          <w:szCs w:val="22"/>
        </w:rPr>
        <w:t>Margarey A</w:t>
      </w:r>
      <w:r w:rsidR="00220993" w:rsidRPr="00094569">
        <w:rPr>
          <w:rFonts w:asciiTheme="minorHAnsi" w:hAnsiTheme="minorHAnsi" w:cstheme="minorHAnsi"/>
          <w:sz w:val="22"/>
          <w:szCs w:val="22"/>
        </w:rPr>
        <w:t>. Impact of a 6</w:t>
      </w:r>
      <w:r w:rsidR="00A51F08" w:rsidRPr="00094569">
        <w:rPr>
          <w:rFonts w:asciiTheme="minorHAnsi" w:hAnsiTheme="minorHAnsi" w:cstheme="minorHAnsi"/>
          <w:sz w:val="22"/>
          <w:szCs w:val="22"/>
        </w:rPr>
        <w:t>-</w:t>
      </w:r>
      <w:r w:rsidR="00220993" w:rsidRPr="00094569">
        <w:rPr>
          <w:rFonts w:asciiTheme="minorHAnsi" w:hAnsiTheme="minorHAnsi" w:cstheme="minorHAnsi"/>
          <w:sz w:val="22"/>
          <w:szCs w:val="22"/>
        </w:rPr>
        <w:t>month family-based weight management program on child food and activity behaviours: short and long-term outcomes of the PEACH</w:t>
      </w:r>
      <w:r w:rsidR="00220993" w:rsidRPr="00094569">
        <w:rPr>
          <w:rFonts w:asciiTheme="minorHAnsi" w:hAnsiTheme="minorHAnsi" w:cstheme="minorHAnsi"/>
          <w:sz w:val="22"/>
          <w:szCs w:val="22"/>
          <w:vertAlign w:val="superscript"/>
        </w:rPr>
        <w:t>TM</w:t>
      </w:r>
      <w:r w:rsidR="00220993" w:rsidRPr="00094569">
        <w:rPr>
          <w:rFonts w:asciiTheme="minorHAnsi" w:hAnsiTheme="minorHAnsi" w:cstheme="minorHAnsi"/>
          <w:sz w:val="22"/>
          <w:szCs w:val="22"/>
        </w:rPr>
        <w:t xml:space="preserve"> intervention</w:t>
      </w:r>
      <w:r w:rsidRPr="00094569">
        <w:rPr>
          <w:rFonts w:asciiTheme="minorHAnsi" w:hAnsiTheme="minorHAnsi" w:cstheme="minorHAnsi"/>
          <w:sz w:val="22"/>
          <w:szCs w:val="22"/>
        </w:rPr>
        <w:t xml:space="preserve"> behavioural outcomes</w:t>
      </w:r>
      <w:r w:rsidR="00220993" w:rsidRPr="00094569">
        <w:rPr>
          <w:rFonts w:asciiTheme="minorHAnsi" w:hAnsiTheme="minorHAnsi" w:cstheme="minorHAnsi"/>
          <w:sz w:val="22"/>
          <w:szCs w:val="22"/>
        </w:rPr>
        <w:t>. Pediatr Obesity 2018</w:t>
      </w:r>
      <w:r w:rsidR="00F45019" w:rsidRPr="00094569">
        <w:rPr>
          <w:rFonts w:asciiTheme="minorHAnsi" w:hAnsiTheme="minorHAnsi" w:cstheme="minorHAnsi"/>
          <w:sz w:val="22"/>
          <w:szCs w:val="22"/>
        </w:rPr>
        <w:t>;</w:t>
      </w:r>
      <w:r w:rsidR="00C35C82" w:rsidRPr="00094569">
        <w:rPr>
          <w:rFonts w:asciiTheme="minorHAnsi" w:hAnsiTheme="minorHAnsi" w:cstheme="minorHAnsi"/>
          <w:sz w:val="22"/>
          <w:szCs w:val="22"/>
        </w:rPr>
        <w:t xml:space="preserve"> </w:t>
      </w:r>
      <w:r w:rsidR="00F45019" w:rsidRPr="00094569">
        <w:rPr>
          <w:rFonts w:asciiTheme="minorHAnsi" w:hAnsiTheme="minorHAnsi" w:cstheme="minorHAnsi"/>
          <w:sz w:val="22"/>
          <w:szCs w:val="22"/>
        </w:rPr>
        <w:t>13:</w:t>
      </w:r>
      <w:r w:rsidR="00062ABE" w:rsidRPr="00094569">
        <w:rPr>
          <w:rFonts w:asciiTheme="minorHAnsi" w:hAnsiTheme="minorHAnsi" w:cstheme="minorHAnsi"/>
          <w:sz w:val="22"/>
          <w:szCs w:val="22"/>
        </w:rPr>
        <w:t>744-751.</w:t>
      </w:r>
      <w:r w:rsidR="00AD5B1C" w:rsidRPr="00094569">
        <w:rPr>
          <w:rFonts w:asciiTheme="minorHAnsi" w:hAnsiTheme="minorHAnsi" w:cstheme="minorHAnsi"/>
          <w:sz w:val="22"/>
          <w:szCs w:val="22"/>
        </w:rPr>
        <w:t xml:space="preserve">  Available at </w:t>
      </w:r>
      <w:hyperlink r:id="rId51" w:history="1">
        <w:r w:rsidR="00AD5B1C" w:rsidRPr="00094569">
          <w:rPr>
            <w:rStyle w:val="Hyperlink"/>
            <w:rFonts w:asciiTheme="minorHAnsi" w:hAnsiTheme="minorHAnsi" w:cstheme="minorHAnsi"/>
            <w:sz w:val="22"/>
            <w:szCs w:val="22"/>
          </w:rPr>
          <w:t>http://dx.doi.org/10.1111/ijpo.12460</w:t>
        </w:r>
      </w:hyperlink>
    </w:p>
    <w:p w14:paraId="04E637DD" w14:textId="77777777" w:rsidR="0010532A" w:rsidRPr="00094569" w:rsidRDefault="00220993"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Ells </w:t>
      </w:r>
      <w:r w:rsidR="00993E3A" w:rsidRPr="00094569">
        <w:rPr>
          <w:rFonts w:asciiTheme="minorHAnsi" w:hAnsiTheme="minorHAnsi"/>
          <w:sz w:val="22"/>
          <w:szCs w:val="22"/>
        </w:rPr>
        <w:t>L, Rees K, Brown T, Mead E, Al-Kh</w:t>
      </w:r>
      <w:r w:rsidRPr="00094569">
        <w:rPr>
          <w:rFonts w:asciiTheme="minorHAnsi" w:hAnsiTheme="minorHAnsi"/>
          <w:sz w:val="22"/>
          <w:szCs w:val="22"/>
        </w:rPr>
        <w:t xml:space="preserve">udairy L, Azevedo L, McGeechan </w:t>
      </w:r>
      <w:r w:rsidR="001F1057" w:rsidRPr="00094569">
        <w:rPr>
          <w:rFonts w:asciiTheme="minorHAnsi" w:hAnsiTheme="minorHAnsi"/>
          <w:sz w:val="22"/>
          <w:szCs w:val="22"/>
        </w:rPr>
        <w:t>GJ</w:t>
      </w:r>
      <w:r w:rsidRPr="00094569">
        <w:rPr>
          <w:rFonts w:asciiTheme="minorHAnsi" w:hAnsiTheme="minorHAnsi"/>
          <w:sz w:val="22"/>
          <w:szCs w:val="22"/>
        </w:rPr>
        <w:t xml:space="preserve">, </w:t>
      </w:r>
      <w:r w:rsidRPr="00094569">
        <w:rPr>
          <w:rFonts w:asciiTheme="minorHAnsi" w:hAnsiTheme="minorHAnsi"/>
          <w:b/>
          <w:sz w:val="22"/>
          <w:szCs w:val="22"/>
        </w:rPr>
        <w:t>Baur L</w:t>
      </w:r>
      <w:r w:rsidRPr="00094569">
        <w:rPr>
          <w:rFonts w:asciiTheme="minorHAnsi" w:hAnsiTheme="minorHAnsi"/>
          <w:sz w:val="22"/>
          <w:szCs w:val="22"/>
        </w:rPr>
        <w:t xml:space="preserve">, Loveman E, Clements H, Rayco-Solon P, Farpour-Lambert N, Demaio A.  Interventions for treating children and adolescents with overweight and obesity: An overview of Cochrane reviews.  Int J Obesity </w:t>
      </w:r>
      <w:r w:rsidR="008B2F80" w:rsidRPr="00094569">
        <w:rPr>
          <w:rFonts w:asciiTheme="minorHAnsi" w:hAnsiTheme="minorHAnsi" w:cs="Arial"/>
          <w:sz w:val="22"/>
          <w:szCs w:val="22"/>
          <w:lang w:val="en"/>
        </w:rPr>
        <w:t>2018</w:t>
      </w:r>
      <w:r w:rsidR="005E27E1" w:rsidRPr="00094569">
        <w:rPr>
          <w:rFonts w:asciiTheme="minorHAnsi" w:hAnsiTheme="minorHAnsi" w:cs="Arial"/>
          <w:sz w:val="22"/>
          <w:szCs w:val="22"/>
          <w:lang w:val="en"/>
        </w:rPr>
        <w:t xml:space="preserve">; </w:t>
      </w:r>
      <w:r w:rsidR="005E27E1" w:rsidRPr="00094569">
        <w:rPr>
          <w:rFonts w:asciiTheme="minorHAnsi" w:hAnsiTheme="minorHAnsi"/>
          <w:sz w:val="22"/>
          <w:szCs w:val="22"/>
        </w:rPr>
        <w:t>42:1823-1833</w:t>
      </w:r>
      <w:r w:rsidR="005E27E1" w:rsidRPr="00094569">
        <w:rPr>
          <w:rFonts w:asciiTheme="minorHAnsi" w:hAnsiTheme="minorHAnsi" w:cstheme="minorHAnsi"/>
          <w:sz w:val="22"/>
          <w:szCs w:val="22"/>
        </w:rPr>
        <w:t>.</w:t>
      </w:r>
      <w:r w:rsidR="00993E3A" w:rsidRPr="00094569">
        <w:rPr>
          <w:rFonts w:asciiTheme="minorHAnsi" w:hAnsiTheme="minorHAnsi" w:cstheme="minorHAnsi"/>
          <w:sz w:val="22"/>
          <w:szCs w:val="22"/>
        </w:rPr>
        <w:t xml:space="preserve">  Available at </w:t>
      </w:r>
      <w:hyperlink r:id="rId52" w:history="1">
        <w:r w:rsidR="001F1057" w:rsidRPr="00094569">
          <w:rPr>
            <w:rStyle w:val="Hyperlink"/>
            <w:rFonts w:asciiTheme="minorHAnsi" w:hAnsiTheme="minorHAnsi" w:cstheme="minorHAnsi"/>
            <w:sz w:val="22"/>
            <w:szCs w:val="22"/>
          </w:rPr>
          <w:t>https://www.nature.com/articles/s41366-018-0230-y</w:t>
        </w:r>
      </w:hyperlink>
    </w:p>
    <w:p w14:paraId="0EF9CF29" w14:textId="77777777" w:rsidR="00534CE4" w:rsidRPr="00094569" w:rsidRDefault="00C11990"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cstheme="minorHAnsi"/>
          <w:sz w:val="22"/>
          <w:szCs w:val="22"/>
        </w:rPr>
        <w:t xml:space="preserve">Jiang H, Li M, Wen LM,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He G, Ma, X, Qian X. </w:t>
      </w:r>
      <w:r w:rsidR="001E4D42" w:rsidRPr="00094569">
        <w:rPr>
          <w:rFonts w:asciiTheme="minorHAnsi" w:hAnsiTheme="minorHAnsi" w:cstheme="minorHAnsi"/>
          <w:sz w:val="22"/>
          <w:szCs w:val="22"/>
        </w:rPr>
        <w:t xml:space="preserve">A short message service intervention for improving infant feeding practices in Shanghai, China: </w:t>
      </w:r>
      <w:r w:rsidRPr="00094569">
        <w:rPr>
          <w:rFonts w:asciiTheme="minorHAnsi" w:hAnsiTheme="minorHAnsi" w:cstheme="minorHAnsi"/>
          <w:sz w:val="22"/>
          <w:szCs w:val="22"/>
        </w:rPr>
        <w:t xml:space="preserve">Planning, </w:t>
      </w:r>
      <w:r w:rsidRPr="00094569">
        <w:rPr>
          <w:rFonts w:asciiTheme="minorHAnsi" w:hAnsiTheme="minorHAnsi" w:cs="Arial"/>
          <w:sz w:val="22"/>
          <w:szCs w:val="22"/>
          <w:lang w:eastAsia="en-AU"/>
        </w:rPr>
        <w:t>implem</w:t>
      </w:r>
      <w:r w:rsidR="001E4D42" w:rsidRPr="00094569">
        <w:rPr>
          <w:rFonts w:asciiTheme="minorHAnsi" w:hAnsiTheme="minorHAnsi" w:cs="Arial"/>
          <w:sz w:val="22"/>
          <w:szCs w:val="22"/>
          <w:lang w:eastAsia="en-AU"/>
        </w:rPr>
        <w:t xml:space="preserve">entation and process evaluation. </w:t>
      </w:r>
      <w:r w:rsidRPr="00094569">
        <w:rPr>
          <w:rFonts w:asciiTheme="minorHAnsi" w:hAnsiTheme="minorHAnsi" w:cs="Arial"/>
          <w:sz w:val="22"/>
          <w:szCs w:val="22"/>
          <w:lang w:eastAsia="en-AU"/>
        </w:rPr>
        <w:t xml:space="preserve">JMIR Mhealth Uhealth </w:t>
      </w:r>
      <w:r w:rsidR="00534CE4" w:rsidRPr="00094569">
        <w:rPr>
          <w:rFonts w:asciiTheme="minorHAnsi" w:hAnsiTheme="minorHAnsi" w:cs="TimesNewRomanPS-BoldItalicMT"/>
          <w:bCs/>
          <w:iCs/>
          <w:color w:val="000000"/>
          <w:sz w:val="22"/>
          <w:szCs w:val="22"/>
          <w:lang w:eastAsia="en-AU"/>
        </w:rPr>
        <w:t xml:space="preserve">2018; 6:e11039. </w:t>
      </w:r>
      <w:r w:rsidR="0010532A" w:rsidRPr="00094569">
        <w:rPr>
          <w:rFonts w:asciiTheme="minorHAnsi" w:hAnsiTheme="minorHAnsi" w:cs="TimesNewRomanPSMT"/>
          <w:color w:val="000000"/>
          <w:sz w:val="22"/>
          <w:szCs w:val="22"/>
          <w:lang w:eastAsia="en-AU"/>
        </w:rPr>
        <w:t xml:space="preserve">Available at </w:t>
      </w:r>
      <w:hyperlink r:id="rId53" w:history="1">
        <w:r w:rsidR="0010532A" w:rsidRPr="00094569">
          <w:rPr>
            <w:rStyle w:val="Hyperlink"/>
            <w:rFonts w:asciiTheme="minorHAnsi" w:hAnsiTheme="minorHAnsi" w:cs="TimesNewRomanPSMT"/>
            <w:sz w:val="22"/>
            <w:szCs w:val="22"/>
            <w:lang w:eastAsia="en-AU"/>
          </w:rPr>
          <w:t>http://dx.doi.org/10.2196/11039</w:t>
        </w:r>
      </w:hyperlink>
    </w:p>
    <w:p w14:paraId="208D2260" w14:textId="77777777" w:rsidR="001835A8" w:rsidRPr="00094569" w:rsidRDefault="00A51F08"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r w:rsidRPr="00094569">
        <w:rPr>
          <w:rFonts w:asciiTheme="minorHAnsi" w:hAnsiTheme="minorHAnsi"/>
          <w:sz w:val="22"/>
          <w:szCs w:val="22"/>
        </w:rPr>
        <w:t>Hayes A, Brown V, Tan E</w:t>
      </w:r>
      <w:r w:rsidR="00AD78AD" w:rsidRPr="00094569">
        <w:rPr>
          <w:rFonts w:asciiTheme="minorHAnsi" w:hAnsiTheme="minorHAnsi"/>
          <w:sz w:val="22"/>
          <w:szCs w:val="22"/>
        </w:rPr>
        <w:t xml:space="preserve">J, </w:t>
      </w:r>
      <w:r w:rsidRPr="00094569">
        <w:rPr>
          <w:rFonts w:asciiTheme="minorHAnsi" w:hAnsiTheme="minorHAnsi"/>
          <w:sz w:val="22"/>
          <w:szCs w:val="22"/>
        </w:rPr>
        <w:t xml:space="preserve">Chevalier A, D’Souza M, Rissel C, </w:t>
      </w:r>
      <w:r w:rsidRPr="00094569">
        <w:rPr>
          <w:rFonts w:asciiTheme="minorHAnsi" w:hAnsiTheme="minorHAnsi"/>
          <w:b/>
          <w:sz w:val="22"/>
          <w:szCs w:val="22"/>
        </w:rPr>
        <w:t>Baur LA</w:t>
      </w:r>
      <w:r w:rsidRPr="00094569">
        <w:rPr>
          <w:rFonts w:asciiTheme="minorHAnsi" w:hAnsiTheme="minorHAnsi"/>
          <w:sz w:val="22"/>
          <w:szCs w:val="22"/>
        </w:rPr>
        <w:t>, Wen LM, Moodie M.</w:t>
      </w:r>
      <w:r w:rsidR="00AD78AD" w:rsidRPr="00094569">
        <w:rPr>
          <w:rFonts w:asciiTheme="minorHAnsi" w:hAnsiTheme="minorHAnsi"/>
          <w:sz w:val="22"/>
          <w:szCs w:val="22"/>
        </w:rPr>
        <w:t xml:space="preserve"> </w:t>
      </w:r>
      <w:r w:rsidR="003A5702" w:rsidRPr="00094569">
        <w:rPr>
          <w:rFonts w:asciiTheme="minorHAnsi" w:hAnsiTheme="minorHAnsi"/>
          <w:sz w:val="22"/>
          <w:szCs w:val="22"/>
        </w:rPr>
        <w:t>Patterns and costs of healthcare uti</w:t>
      </w:r>
      <w:r w:rsidR="006F197F" w:rsidRPr="00094569">
        <w:rPr>
          <w:rFonts w:asciiTheme="minorHAnsi" w:hAnsiTheme="minorHAnsi"/>
          <w:sz w:val="22"/>
          <w:szCs w:val="22"/>
        </w:rPr>
        <w:t>lisation in Australian children: The</w:t>
      </w:r>
      <w:r w:rsidR="003A5702" w:rsidRPr="00094569">
        <w:rPr>
          <w:rFonts w:asciiTheme="minorHAnsi" w:hAnsiTheme="minorHAnsi"/>
          <w:sz w:val="22"/>
          <w:szCs w:val="22"/>
        </w:rPr>
        <w:t xml:space="preserve"> first 5 years</w:t>
      </w:r>
      <w:r w:rsidR="00B06B09" w:rsidRPr="00094569">
        <w:rPr>
          <w:rFonts w:asciiTheme="minorHAnsi" w:hAnsiTheme="minorHAnsi"/>
          <w:sz w:val="22"/>
          <w:szCs w:val="22"/>
        </w:rPr>
        <w:t>. J Paediatr Ch Heal</w:t>
      </w:r>
      <w:r w:rsidR="005A276B" w:rsidRPr="00094569">
        <w:rPr>
          <w:rFonts w:asciiTheme="minorHAnsi" w:hAnsiTheme="minorHAnsi"/>
          <w:sz w:val="22"/>
          <w:szCs w:val="22"/>
        </w:rPr>
        <w:t xml:space="preserve">th </w:t>
      </w:r>
      <w:r w:rsidR="00CA57B8" w:rsidRPr="00094569">
        <w:rPr>
          <w:rFonts w:asciiTheme="minorHAnsi" w:hAnsiTheme="minorHAnsi"/>
          <w:sz w:val="22"/>
          <w:szCs w:val="22"/>
        </w:rPr>
        <w:t>2019; 55:802-808.</w:t>
      </w:r>
      <w:r w:rsidR="00F41373" w:rsidRPr="00094569">
        <w:rPr>
          <w:rFonts w:asciiTheme="minorHAnsi" w:hAnsiTheme="minorHAnsi"/>
          <w:sz w:val="22"/>
          <w:szCs w:val="22"/>
        </w:rPr>
        <w:t xml:space="preserve"> Available at</w:t>
      </w:r>
      <w:r w:rsidR="00F329EC" w:rsidRPr="00094569">
        <w:rPr>
          <w:rFonts w:asciiTheme="minorHAnsi" w:hAnsiTheme="minorHAnsi"/>
          <w:sz w:val="22"/>
          <w:szCs w:val="22"/>
        </w:rPr>
        <w:t xml:space="preserve">  </w:t>
      </w:r>
      <w:hyperlink r:id="rId54" w:history="1">
        <w:r w:rsidR="00F329EC" w:rsidRPr="00094569">
          <w:rPr>
            <w:rStyle w:val="Hyperlink"/>
            <w:rFonts w:asciiTheme="minorHAnsi" w:hAnsiTheme="minorHAnsi"/>
            <w:sz w:val="22"/>
            <w:szCs w:val="22"/>
          </w:rPr>
          <w:t>https://doi-org.ezproxy1.library.usyd.edu.au/10.1111/jpc.14292</w:t>
        </w:r>
      </w:hyperlink>
    </w:p>
    <w:p w14:paraId="616C857B" w14:textId="77777777" w:rsidR="00524047" w:rsidRPr="00094569" w:rsidRDefault="008D4983"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Andela S, Burrows TL, </w:t>
      </w:r>
      <w:r w:rsidRPr="00094569">
        <w:rPr>
          <w:rFonts w:asciiTheme="minorHAnsi" w:hAnsiTheme="minorHAnsi"/>
          <w:b/>
          <w:sz w:val="22"/>
          <w:szCs w:val="22"/>
        </w:rPr>
        <w:t>Baur</w:t>
      </w:r>
      <w:r w:rsidRPr="00804007">
        <w:rPr>
          <w:rFonts w:asciiTheme="minorHAnsi" w:hAnsiTheme="minorHAnsi"/>
          <w:b/>
          <w:sz w:val="22"/>
          <w:szCs w:val="22"/>
        </w:rPr>
        <w:t xml:space="preserve"> LA</w:t>
      </w:r>
      <w:r w:rsidRPr="00094569">
        <w:rPr>
          <w:rFonts w:asciiTheme="minorHAnsi" w:hAnsiTheme="minorHAnsi"/>
          <w:sz w:val="22"/>
          <w:szCs w:val="22"/>
        </w:rPr>
        <w:t xml:space="preserve">, Coyle DH, Collins CE, </w:t>
      </w:r>
      <w:r w:rsidR="00CD6308" w:rsidRPr="00094569">
        <w:rPr>
          <w:rFonts w:asciiTheme="minorHAnsi" w:hAnsiTheme="minorHAnsi"/>
          <w:sz w:val="22"/>
          <w:szCs w:val="22"/>
        </w:rPr>
        <w:t xml:space="preserve">Gow ML. Efficacy of </w:t>
      </w:r>
      <w:r w:rsidRPr="00094569">
        <w:rPr>
          <w:rFonts w:asciiTheme="minorHAnsi" w:hAnsiTheme="minorHAnsi"/>
          <w:sz w:val="22"/>
          <w:szCs w:val="22"/>
        </w:rPr>
        <w:t>v</w:t>
      </w:r>
      <w:r w:rsidR="00CD6308" w:rsidRPr="00094569">
        <w:rPr>
          <w:rFonts w:asciiTheme="minorHAnsi" w:hAnsiTheme="minorHAnsi"/>
          <w:sz w:val="22"/>
          <w:szCs w:val="22"/>
        </w:rPr>
        <w:t xml:space="preserve">ery </w:t>
      </w:r>
      <w:r w:rsidRPr="00094569">
        <w:rPr>
          <w:rFonts w:asciiTheme="minorHAnsi" w:hAnsiTheme="minorHAnsi"/>
          <w:sz w:val="22"/>
          <w:szCs w:val="22"/>
        </w:rPr>
        <w:t>low-e</w:t>
      </w:r>
      <w:r w:rsidR="00CD6308" w:rsidRPr="00094569">
        <w:rPr>
          <w:rFonts w:asciiTheme="minorHAnsi" w:hAnsiTheme="minorHAnsi"/>
          <w:sz w:val="22"/>
          <w:szCs w:val="22"/>
        </w:rPr>
        <w:t xml:space="preserve">nergy </w:t>
      </w:r>
      <w:r w:rsidRPr="00094569">
        <w:rPr>
          <w:rFonts w:asciiTheme="minorHAnsi" w:hAnsiTheme="minorHAnsi"/>
          <w:sz w:val="22"/>
          <w:szCs w:val="22"/>
        </w:rPr>
        <w:t>d</w:t>
      </w:r>
      <w:r w:rsidR="00CD6308" w:rsidRPr="00094569">
        <w:rPr>
          <w:rFonts w:asciiTheme="minorHAnsi" w:hAnsiTheme="minorHAnsi"/>
          <w:sz w:val="22"/>
          <w:szCs w:val="22"/>
        </w:rPr>
        <w:t>iet programs for weight loss: A systematic review with meta-analysis of intervention studies in children and adolescents with obesity. Obesity Reviews 201</w:t>
      </w:r>
      <w:r w:rsidR="00524047" w:rsidRPr="00094569">
        <w:rPr>
          <w:rFonts w:asciiTheme="minorHAnsi" w:hAnsiTheme="minorHAnsi"/>
          <w:sz w:val="22"/>
          <w:szCs w:val="22"/>
        </w:rPr>
        <w:t>9</w:t>
      </w:r>
      <w:r w:rsidR="001835A8" w:rsidRPr="00094569">
        <w:rPr>
          <w:rFonts w:asciiTheme="minorHAnsi" w:hAnsiTheme="minorHAnsi"/>
          <w:sz w:val="22"/>
          <w:szCs w:val="22"/>
        </w:rPr>
        <w:t>; 20: 871-882</w:t>
      </w:r>
      <w:r w:rsidR="00960E13" w:rsidRPr="00094569">
        <w:rPr>
          <w:rFonts w:asciiTheme="minorHAnsi" w:hAnsiTheme="minorHAnsi"/>
          <w:sz w:val="22"/>
          <w:szCs w:val="22"/>
        </w:rPr>
        <w:t xml:space="preserve">.  doi: </w:t>
      </w:r>
      <w:hyperlink r:id="rId55" w:tgtFrame="_blank" w:history="1">
        <w:r w:rsidR="00960E13" w:rsidRPr="00094569">
          <w:rPr>
            <w:rStyle w:val="Hyperlink"/>
            <w:rFonts w:asciiTheme="minorHAnsi" w:hAnsiTheme="minorHAnsi"/>
            <w:sz w:val="22"/>
            <w:szCs w:val="22"/>
          </w:rPr>
          <w:t>10.1111/obr.12830</w:t>
        </w:r>
      </w:hyperlink>
    </w:p>
    <w:p w14:paraId="1B4999E6" w14:textId="77777777" w:rsidR="00D0015A" w:rsidRPr="00094569" w:rsidRDefault="004D7292"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Dumuid D, Wake M, Clifford S, Burgner D, Carlin J, Mensah FK, Fraysse F, Lycett K, </w:t>
      </w:r>
      <w:r w:rsidRPr="00094569">
        <w:rPr>
          <w:rFonts w:asciiTheme="minorHAnsi" w:hAnsiTheme="minorHAnsi"/>
          <w:b/>
          <w:sz w:val="22"/>
          <w:szCs w:val="22"/>
        </w:rPr>
        <w:t>Baur LA</w:t>
      </w:r>
      <w:r w:rsidRPr="00094569">
        <w:rPr>
          <w:rFonts w:asciiTheme="minorHAnsi" w:hAnsiTheme="minorHAnsi"/>
          <w:sz w:val="22"/>
          <w:szCs w:val="22"/>
        </w:rPr>
        <w:t xml:space="preserve">, Olds T. </w:t>
      </w:r>
      <w:r w:rsidRPr="00094569">
        <w:rPr>
          <w:rFonts w:asciiTheme="minorHAnsi" w:hAnsiTheme="minorHAnsi"/>
          <w:color w:val="000000"/>
          <w:sz w:val="22"/>
          <w:szCs w:val="22"/>
          <w:lang w:val="en-GB"/>
        </w:rPr>
        <w:t>The association of the body composition of children with 24-Hour activity composition. J Pediatr 2019</w:t>
      </w:r>
      <w:r w:rsidR="00CA57B8" w:rsidRPr="00094569">
        <w:rPr>
          <w:rFonts w:asciiTheme="minorHAnsi" w:hAnsiTheme="minorHAnsi"/>
          <w:color w:val="000000"/>
          <w:sz w:val="22"/>
          <w:szCs w:val="22"/>
          <w:lang w:val="en-GB"/>
        </w:rPr>
        <w:t>; 208:43-49.</w:t>
      </w:r>
    </w:p>
    <w:p w14:paraId="71A1DAB4" w14:textId="77777777" w:rsidR="00680657" w:rsidRPr="00094569" w:rsidRDefault="00680657"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color w:val="000000"/>
          <w:sz w:val="22"/>
          <w:szCs w:val="22"/>
          <w:lang w:val="en-GB"/>
        </w:rPr>
        <w:t xml:space="preserve">Barraclough JY, Garden FL, Toelle BG, Marks GB, </w:t>
      </w:r>
      <w:r w:rsidRPr="00094569">
        <w:rPr>
          <w:rFonts w:asciiTheme="minorHAnsi" w:hAnsiTheme="minorHAnsi"/>
          <w:b/>
          <w:color w:val="000000"/>
          <w:sz w:val="22"/>
          <w:szCs w:val="22"/>
          <w:lang w:val="en-GB"/>
        </w:rPr>
        <w:t>Baur LA</w:t>
      </w:r>
      <w:r w:rsidRPr="00094569">
        <w:rPr>
          <w:rFonts w:asciiTheme="minorHAnsi" w:hAnsiTheme="minorHAnsi"/>
          <w:color w:val="000000"/>
          <w:sz w:val="22"/>
          <w:szCs w:val="22"/>
          <w:lang w:val="en-GB"/>
        </w:rPr>
        <w:t xml:space="preserve">, Ayer JG, Celermajer DS. Weight gain trajectories from birth to adolescence and cardiometabolic status in adolescence. J Pediatr 2019 </w:t>
      </w:r>
      <w:r w:rsidR="006F197F" w:rsidRPr="00094569">
        <w:rPr>
          <w:rFonts w:asciiTheme="minorHAnsi" w:hAnsiTheme="minorHAnsi"/>
          <w:color w:val="000000"/>
          <w:sz w:val="22"/>
          <w:szCs w:val="22"/>
          <w:lang w:val="en-GB"/>
        </w:rPr>
        <w:t>208:89-95.</w:t>
      </w:r>
      <w:r w:rsidR="00687881" w:rsidRPr="00094569">
        <w:rPr>
          <w:rFonts w:asciiTheme="minorHAnsi" w:hAnsiTheme="minorHAnsi"/>
          <w:color w:val="000000"/>
          <w:sz w:val="22"/>
          <w:szCs w:val="22"/>
          <w:lang w:val="en-GB"/>
        </w:rPr>
        <w:t xml:space="preserve"> </w:t>
      </w:r>
      <w:r w:rsidR="00687881" w:rsidRPr="00094569">
        <w:rPr>
          <w:rFonts w:asciiTheme="minorHAnsi" w:hAnsiTheme="minorHAnsi"/>
          <w:sz w:val="22"/>
          <w:szCs w:val="22"/>
        </w:rPr>
        <w:t xml:space="preserve">doi: </w:t>
      </w:r>
      <w:hyperlink r:id="rId56" w:tgtFrame="_blank" w:history="1">
        <w:r w:rsidR="00687881" w:rsidRPr="00094569">
          <w:rPr>
            <w:rStyle w:val="Hyperlink"/>
            <w:rFonts w:asciiTheme="minorHAnsi" w:hAnsiTheme="minorHAnsi"/>
            <w:sz w:val="22"/>
            <w:szCs w:val="22"/>
          </w:rPr>
          <w:t>10.1016/j.jpeds.2018.12.034</w:t>
        </w:r>
      </w:hyperlink>
    </w:p>
    <w:p w14:paraId="69501689" w14:textId="77777777" w:rsidR="00E0342A" w:rsidRPr="00094569" w:rsidRDefault="008F2600"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color w:val="000000"/>
          <w:sz w:val="22"/>
          <w:szCs w:val="22"/>
          <w:lang w:val="en-GB"/>
        </w:rPr>
        <w:t xml:space="preserve">Bauman A, Rutter H, </w:t>
      </w:r>
      <w:r w:rsidRPr="00094569">
        <w:rPr>
          <w:rFonts w:asciiTheme="minorHAnsi" w:hAnsiTheme="minorHAnsi"/>
          <w:b/>
          <w:color w:val="000000"/>
          <w:sz w:val="22"/>
          <w:szCs w:val="22"/>
          <w:lang w:val="en-GB"/>
        </w:rPr>
        <w:t>Baur LA</w:t>
      </w:r>
      <w:r w:rsidRPr="00094569">
        <w:rPr>
          <w:rFonts w:asciiTheme="minorHAnsi" w:hAnsiTheme="minorHAnsi"/>
          <w:color w:val="000000"/>
          <w:sz w:val="22"/>
          <w:szCs w:val="22"/>
          <w:lang w:val="en-GB"/>
        </w:rPr>
        <w:t>. Too little, too slowly: international perspectives on childhood obesity. Public Health Res Prac 201</w:t>
      </w:r>
      <w:r w:rsidR="00F36937" w:rsidRPr="00094569">
        <w:rPr>
          <w:rFonts w:asciiTheme="minorHAnsi" w:hAnsiTheme="minorHAnsi"/>
          <w:color w:val="000000"/>
          <w:sz w:val="22"/>
          <w:szCs w:val="22"/>
          <w:lang w:val="en-GB"/>
        </w:rPr>
        <w:t>9; 29:e2911901</w:t>
      </w:r>
      <w:r w:rsidRPr="00094569">
        <w:rPr>
          <w:rFonts w:asciiTheme="minorHAnsi" w:hAnsiTheme="minorHAnsi"/>
          <w:color w:val="000000"/>
          <w:sz w:val="22"/>
          <w:szCs w:val="22"/>
          <w:lang w:val="en-GB"/>
        </w:rPr>
        <w:t>.</w:t>
      </w:r>
      <w:r w:rsidR="00BF3035" w:rsidRPr="00094569">
        <w:rPr>
          <w:rFonts w:asciiTheme="minorHAnsi" w:hAnsiTheme="minorHAnsi"/>
          <w:color w:val="000000"/>
          <w:sz w:val="22"/>
          <w:szCs w:val="22"/>
          <w:lang w:val="en-GB"/>
        </w:rPr>
        <w:t xml:space="preserve"> </w:t>
      </w:r>
      <w:r w:rsidR="00BF3035" w:rsidRPr="00094569">
        <w:rPr>
          <w:rFonts w:asciiTheme="minorHAnsi" w:hAnsiTheme="minorHAnsi"/>
          <w:sz w:val="22"/>
          <w:szCs w:val="22"/>
        </w:rPr>
        <w:t>doi: 10.17061/phrp2911901</w:t>
      </w:r>
    </w:p>
    <w:p w14:paraId="407D7C62" w14:textId="77777777" w:rsidR="00E0342A" w:rsidRPr="00094569" w:rsidRDefault="008D4983"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color w:val="000000"/>
          <w:sz w:val="22"/>
          <w:szCs w:val="22"/>
          <w:lang w:val="en-GB"/>
        </w:rPr>
        <w:t xml:space="preserve">Hayes A, Tan EJ, Lung T, Brown V, Moodie MJ, </w:t>
      </w:r>
      <w:r w:rsidRPr="00094569">
        <w:rPr>
          <w:rFonts w:asciiTheme="minorHAnsi" w:hAnsiTheme="minorHAnsi"/>
          <w:b/>
          <w:color w:val="000000"/>
          <w:sz w:val="22"/>
          <w:szCs w:val="22"/>
          <w:lang w:val="en-GB"/>
        </w:rPr>
        <w:t>Baur LA</w:t>
      </w:r>
      <w:r w:rsidRPr="00094569">
        <w:rPr>
          <w:rFonts w:asciiTheme="minorHAnsi" w:hAnsiTheme="minorHAnsi"/>
          <w:color w:val="000000"/>
          <w:sz w:val="22"/>
          <w:szCs w:val="22"/>
          <w:lang w:val="en-GB"/>
        </w:rPr>
        <w:t xml:space="preserve">.  A new model for evaluation of interventions to prevent obesity in early childhood.  </w:t>
      </w:r>
      <w:r w:rsidR="006F197F" w:rsidRPr="00094569">
        <w:rPr>
          <w:rFonts w:asciiTheme="minorHAnsi" w:hAnsiTheme="minorHAnsi"/>
          <w:sz w:val="22"/>
          <w:szCs w:val="22"/>
        </w:rPr>
        <w:t>Front  Endocrinol 2019 Mar 1;10:132. doi: 10.3389/fendo.2019.00132. eCollection 2019</w:t>
      </w:r>
      <w:r w:rsidR="00BA4865" w:rsidRPr="00094569">
        <w:rPr>
          <w:rFonts w:asciiTheme="minorHAnsi" w:hAnsiTheme="minorHAnsi"/>
          <w:sz w:val="22"/>
          <w:szCs w:val="22"/>
        </w:rPr>
        <w:t xml:space="preserve">; Available at: </w:t>
      </w:r>
      <w:hyperlink r:id="rId57" w:history="1">
        <w:r w:rsidR="00E0342A" w:rsidRPr="00094569">
          <w:rPr>
            <w:rStyle w:val="Hyperlink"/>
            <w:rFonts w:asciiTheme="minorHAnsi" w:hAnsiTheme="minorHAnsi"/>
            <w:sz w:val="22"/>
            <w:szCs w:val="22"/>
          </w:rPr>
          <w:t>https://doi.org/10.3389/fendo.2019.00132</w:t>
        </w:r>
      </w:hyperlink>
    </w:p>
    <w:p w14:paraId="291983AF" w14:textId="77777777" w:rsidR="00AE7EC9" w:rsidRPr="00094569" w:rsidRDefault="00902035"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lastRenderedPageBreak/>
        <w:t xml:space="preserve">Jebeile H, Gow M, Lister NB, Mosalman Haghi M, Ayer J, Cowell CT, </w:t>
      </w:r>
      <w:r w:rsidRPr="00094569">
        <w:rPr>
          <w:rFonts w:asciiTheme="minorHAnsi" w:hAnsiTheme="minorHAnsi"/>
          <w:b/>
          <w:sz w:val="22"/>
          <w:szCs w:val="22"/>
        </w:rPr>
        <w:t>Baur LA</w:t>
      </w:r>
      <w:r w:rsidRPr="00094569">
        <w:rPr>
          <w:rFonts w:asciiTheme="minorHAnsi" w:hAnsiTheme="minorHAnsi"/>
          <w:sz w:val="22"/>
          <w:szCs w:val="22"/>
        </w:rPr>
        <w:t>, Garnett SP. Intermittent energy restriction is a feasible, effective and acceptable intervention to treat adolescents with obesity. J Nutr 2019</w:t>
      </w:r>
      <w:r w:rsidR="006F197F" w:rsidRPr="00094569">
        <w:rPr>
          <w:rFonts w:asciiTheme="minorHAnsi" w:hAnsiTheme="minorHAnsi"/>
          <w:sz w:val="22"/>
          <w:szCs w:val="22"/>
        </w:rPr>
        <w:t>; 149:1189-1197.</w:t>
      </w:r>
      <w:r w:rsidR="002A0C24" w:rsidRPr="00094569">
        <w:rPr>
          <w:rFonts w:asciiTheme="minorHAnsi" w:hAnsiTheme="minorHAnsi"/>
          <w:sz w:val="22"/>
          <w:szCs w:val="22"/>
        </w:rPr>
        <w:t xml:space="preserve"> doi: </w:t>
      </w:r>
      <w:hyperlink r:id="rId58" w:tgtFrame="_blank" w:history="1">
        <w:r w:rsidR="002A0C24" w:rsidRPr="00094569">
          <w:rPr>
            <w:rStyle w:val="Hyperlink"/>
            <w:rFonts w:asciiTheme="minorHAnsi" w:hAnsiTheme="minorHAnsi"/>
            <w:sz w:val="22"/>
            <w:szCs w:val="22"/>
          </w:rPr>
          <w:t>10.1093/jn/nxz049</w:t>
        </w:r>
      </w:hyperlink>
      <w:r w:rsidR="002A0C24" w:rsidRPr="00094569">
        <w:rPr>
          <w:rFonts w:asciiTheme="minorHAnsi" w:hAnsiTheme="minorHAnsi"/>
          <w:sz w:val="22"/>
          <w:szCs w:val="22"/>
        </w:rPr>
        <w:t>.</w:t>
      </w:r>
    </w:p>
    <w:p w14:paraId="52DDA05F" w14:textId="77777777" w:rsidR="002626F6" w:rsidRPr="00094569" w:rsidRDefault="008C679C"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r w:rsidRPr="00094569">
        <w:rPr>
          <w:rFonts w:asciiTheme="minorHAnsi" w:hAnsiTheme="minorHAnsi"/>
          <w:sz w:val="22"/>
          <w:szCs w:val="22"/>
        </w:rPr>
        <w:t xml:space="preserve">Arora A, </w:t>
      </w:r>
      <w:r w:rsidR="008A131E" w:rsidRPr="00094569">
        <w:rPr>
          <w:rFonts w:asciiTheme="minorHAnsi" w:hAnsiTheme="minorHAnsi"/>
          <w:sz w:val="22"/>
          <w:szCs w:val="22"/>
        </w:rPr>
        <w:t xml:space="preserve">Poudel P, Manohar N, Bhole S, </w:t>
      </w:r>
      <w:r w:rsidR="008A131E" w:rsidRPr="00094569">
        <w:rPr>
          <w:rFonts w:asciiTheme="minorHAnsi" w:hAnsiTheme="minorHAnsi"/>
          <w:b/>
          <w:sz w:val="22"/>
          <w:szCs w:val="22"/>
        </w:rPr>
        <w:t>Baur LA</w:t>
      </w:r>
      <w:r w:rsidR="008A131E" w:rsidRPr="00094569">
        <w:rPr>
          <w:rFonts w:asciiTheme="minorHAnsi" w:hAnsiTheme="minorHAnsi"/>
          <w:sz w:val="22"/>
          <w:szCs w:val="22"/>
        </w:rPr>
        <w:t xml:space="preserve">. </w:t>
      </w:r>
      <w:r w:rsidR="00087675" w:rsidRPr="00094569">
        <w:rPr>
          <w:rFonts w:asciiTheme="minorHAnsi" w:hAnsiTheme="minorHAnsi"/>
          <w:sz w:val="22"/>
          <w:szCs w:val="22"/>
        </w:rPr>
        <w:t>The role of oral health care professionals in preventing and managing obesity: A systematic review of current practices and perceived barriers. Obesity Res</w:t>
      </w:r>
      <w:r w:rsidR="0018748D" w:rsidRPr="00094569">
        <w:rPr>
          <w:rFonts w:asciiTheme="minorHAnsi" w:hAnsiTheme="minorHAnsi"/>
          <w:sz w:val="22"/>
          <w:szCs w:val="22"/>
        </w:rPr>
        <w:t xml:space="preserve"> Clin Prac 201</w:t>
      </w:r>
      <w:r w:rsidR="00D3081A" w:rsidRPr="00094569">
        <w:rPr>
          <w:rFonts w:asciiTheme="minorHAnsi" w:hAnsiTheme="minorHAnsi"/>
          <w:sz w:val="22"/>
          <w:szCs w:val="22"/>
        </w:rPr>
        <w:t>9</w:t>
      </w:r>
      <w:r w:rsidR="00CA57B8" w:rsidRPr="00094569">
        <w:rPr>
          <w:rFonts w:asciiTheme="minorHAnsi" w:hAnsiTheme="minorHAnsi"/>
          <w:sz w:val="22"/>
          <w:szCs w:val="22"/>
        </w:rPr>
        <w:t>; 13:217-225.</w:t>
      </w:r>
      <w:r w:rsidR="007663BE" w:rsidRPr="00094569">
        <w:rPr>
          <w:rFonts w:asciiTheme="minorHAnsi" w:hAnsiTheme="minorHAnsi"/>
          <w:sz w:val="22"/>
          <w:szCs w:val="22"/>
        </w:rPr>
        <w:t xml:space="preserve">  doi: </w:t>
      </w:r>
      <w:hyperlink r:id="rId59" w:tgtFrame="_blank" w:history="1">
        <w:r w:rsidR="007663BE" w:rsidRPr="00094569">
          <w:rPr>
            <w:rStyle w:val="Hyperlink"/>
            <w:rFonts w:asciiTheme="minorHAnsi" w:hAnsiTheme="minorHAnsi"/>
            <w:sz w:val="22"/>
            <w:szCs w:val="22"/>
          </w:rPr>
          <w:t>10.1016/j.orcp.2019.03.005</w:t>
        </w:r>
      </w:hyperlink>
    </w:p>
    <w:p w14:paraId="1B5E4783" w14:textId="77777777" w:rsidR="00AC3AF0" w:rsidRPr="00094569" w:rsidRDefault="00CA57B8"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color w:val="000000"/>
          <w:sz w:val="22"/>
          <w:szCs w:val="22"/>
          <w:lang w:val="en-GB"/>
        </w:rPr>
        <w:t>Davis</w:t>
      </w:r>
      <w:r w:rsidR="008C5C46" w:rsidRPr="00094569">
        <w:rPr>
          <w:rFonts w:asciiTheme="minorHAnsi" w:hAnsiTheme="minorHAnsi"/>
          <w:color w:val="000000"/>
          <w:sz w:val="22"/>
          <w:szCs w:val="22"/>
          <w:lang w:val="en-GB"/>
        </w:rPr>
        <w:t xml:space="preserve"> A, Liu R, Kerr JA, Wake M, Grobler A, Juonala M, Liu M, </w:t>
      </w:r>
      <w:r w:rsidR="008C5C46" w:rsidRPr="00094569">
        <w:rPr>
          <w:rFonts w:asciiTheme="minorHAnsi" w:hAnsiTheme="minorHAnsi"/>
          <w:b/>
          <w:color w:val="000000"/>
          <w:sz w:val="22"/>
          <w:szCs w:val="22"/>
          <w:lang w:val="en-GB"/>
        </w:rPr>
        <w:t>Baur L</w:t>
      </w:r>
      <w:r w:rsidR="008C5C46" w:rsidRPr="00094569">
        <w:rPr>
          <w:rFonts w:asciiTheme="minorHAnsi" w:hAnsiTheme="minorHAnsi"/>
          <w:color w:val="000000"/>
          <w:sz w:val="22"/>
          <w:szCs w:val="22"/>
          <w:lang w:val="en-GB"/>
        </w:rPr>
        <w:t xml:space="preserve">, Burgner D, Lycett K. </w:t>
      </w:r>
      <w:r w:rsidR="008C5C46" w:rsidRPr="00094569">
        <w:rPr>
          <w:rFonts w:asciiTheme="minorHAnsi" w:hAnsiTheme="minorHAnsi" w:cs="Helvetica"/>
          <w:color w:val="333333"/>
          <w:kern w:val="36"/>
          <w:sz w:val="22"/>
          <w:szCs w:val="22"/>
          <w:lang w:val="en"/>
        </w:rPr>
        <w:t>Inflammatory diet and preclinical cardiovascular phenotypes in 11–12 year-olds and mid-life adults: A cross-sectio</w:t>
      </w:r>
      <w:r w:rsidRPr="00094569">
        <w:rPr>
          <w:rFonts w:asciiTheme="minorHAnsi" w:hAnsiTheme="minorHAnsi" w:cs="Helvetica"/>
          <w:color w:val="333333"/>
          <w:kern w:val="36"/>
          <w:sz w:val="22"/>
          <w:szCs w:val="22"/>
          <w:lang w:val="en"/>
        </w:rPr>
        <w:t>nal population-based study.  A</w:t>
      </w:r>
      <w:r w:rsidR="008C5C46" w:rsidRPr="00094569">
        <w:rPr>
          <w:rFonts w:asciiTheme="minorHAnsi" w:hAnsiTheme="minorHAnsi" w:cs="Helvetica"/>
          <w:color w:val="333333"/>
          <w:kern w:val="36"/>
          <w:sz w:val="22"/>
          <w:szCs w:val="22"/>
          <w:lang w:val="en"/>
        </w:rPr>
        <w:t>therosclerosis 2019</w:t>
      </w:r>
      <w:r w:rsidRPr="00094569">
        <w:rPr>
          <w:rFonts w:asciiTheme="minorHAnsi" w:hAnsiTheme="minorHAnsi" w:cs="Helvetica"/>
          <w:color w:val="333333"/>
          <w:kern w:val="36"/>
          <w:sz w:val="22"/>
          <w:szCs w:val="22"/>
          <w:lang w:val="en"/>
        </w:rPr>
        <w:t>; 285:93-101.</w:t>
      </w:r>
      <w:r w:rsidR="008C5C46" w:rsidRPr="00094569">
        <w:rPr>
          <w:rFonts w:asciiTheme="minorHAnsi" w:hAnsiTheme="minorHAnsi" w:cs="Helvetica"/>
          <w:color w:val="333333"/>
          <w:kern w:val="36"/>
          <w:sz w:val="22"/>
          <w:szCs w:val="22"/>
          <w:lang w:val="en"/>
        </w:rPr>
        <w:t xml:space="preserve"> </w:t>
      </w:r>
      <w:r w:rsidR="00420B9C" w:rsidRPr="00094569">
        <w:rPr>
          <w:rFonts w:asciiTheme="minorHAnsi" w:hAnsiTheme="minorHAnsi" w:cs="Helvetica"/>
          <w:color w:val="333333"/>
          <w:kern w:val="36"/>
          <w:sz w:val="22"/>
          <w:szCs w:val="22"/>
          <w:lang w:val="en"/>
        </w:rPr>
        <w:t xml:space="preserve">doi </w:t>
      </w:r>
      <w:hyperlink r:id="rId60" w:tgtFrame="_blank" w:history="1">
        <w:r w:rsidR="00420B9C" w:rsidRPr="00094569">
          <w:rPr>
            <w:rStyle w:val="Hyperlink"/>
            <w:rFonts w:asciiTheme="minorHAnsi" w:hAnsiTheme="minorHAnsi"/>
            <w:sz w:val="22"/>
            <w:szCs w:val="22"/>
          </w:rPr>
          <w:t>10.1016/j.atherosclerosis.2019.04.212</w:t>
        </w:r>
      </w:hyperlink>
    </w:p>
    <w:p w14:paraId="0AEA2EC1" w14:textId="77777777" w:rsidR="001A5E46" w:rsidRPr="00094569" w:rsidRDefault="00962830"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Style w:val="PageNumber"/>
          <w:rFonts w:asciiTheme="minorHAnsi" w:hAnsiTheme="minorHAnsi"/>
          <w:sz w:val="22"/>
          <w:szCs w:val="22"/>
          <w:bdr w:val="none" w:sz="0" w:space="0" w:color="auto" w:frame="1"/>
          <w:lang w:val="en-GB"/>
        </w:rPr>
        <w:t xml:space="preserve">Vivarini P, Kerr JA, Clifford SA, Grobler A, Jansen PW, Mensah FK, </w:t>
      </w:r>
      <w:r w:rsidRPr="00094569">
        <w:rPr>
          <w:rStyle w:val="PageNumber"/>
          <w:rFonts w:asciiTheme="minorHAnsi" w:hAnsiTheme="minorHAnsi"/>
          <w:b/>
          <w:sz w:val="22"/>
          <w:szCs w:val="22"/>
          <w:bdr w:val="none" w:sz="0" w:space="0" w:color="auto" w:frame="1"/>
          <w:lang w:val="en-GB"/>
        </w:rPr>
        <w:t>Baur LA</w:t>
      </w:r>
      <w:r w:rsidRPr="00094569">
        <w:rPr>
          <w:rStyle w:val="PageNumber"/>
          <w:rFonts w:asciiTheme="minorHAnsi" w:hAnsiTheme="minorHAnsi"/>
          <w:sz w:val="22"/>
          <w:szCs w:val="22"/>
          <w:bdr w:val="none" w:sz="0" w:space="0" w:color="auto" w:frame="1"/>
          <w:lang w:val="en-GB"/>
        </w:rPr>
        <w:t xml:space="preserve">, Gibbons, Wake M. </w:t>
      </w:r>
      <w:r w:rsidR="00AC3AF0" w:rsidRPr="00094569">
        <w:rPr>
          <w:rFonts w:asciiTheme="minorHAnsi" w:hAnsiTheme="minorHAnsi"/>
          <w:sz w:val="22"/>
          <w:szCs w:val="22"/>
        </w:rPr>
        <w:t>Food choices: Concordance in 11-12 year old Australians and their parents. BMJ Open 2019</w:t>
      </w:r>
      <w:r w:rsidR="003976EF" w:rsidRPr="00094569">
        <w:rPr>
          <w:rFonts w:asciiTheme="minorHAnsi" w:hAnsiTheme="minorHAnsi"/>
          <w:sz w:val="22"/>
          <w:szCs w:val="22"/>
        </w:rPr>
        <w:t>; 9(Suppl 3):147-156.</w:t>
      </w:r>
      <w:r w:rsidR="00F549C6" w:rsidRPr="00094569">
        <w:rPr>
          <w:rFonts w:asciiTheme="minorHAnsi" w:hAnsiTheme="minorHAnsi"/>
          <w:sz w:val="22"/>
          <w:szCs w:val="22"/>
        </w:rPr>
        <w:t xml:space="preserve">  Available at </w:t>
      </w:r>
      <w:hyperlink r:id="rId61" w:tgtFrame="_new" w:history="1">
        <w:r w:rsidR="00F549C6" w:rsidRPr="00094569">
          <w:rPr>
            <w:rStyle w:val="Hyperlink"/>
            <w:rFonts w:asciiTheme="minorHAnsi" w:hAnsiTheme="minorHAnsi"/>
            <w:sz w:val="22"/>
            <w:szCs w:val="22"/>
          </w:rPr>
          <w:t>http://dx.doi.org/10.1136/bmjopen-2017-020898</w:t>
        </w:r>
      </w:hyperlink>
    </w:p>
    <w:p w14:paraId="55106480" w14:textId="77777777" w:rsidR="00710471" w:rsidRPr="00094569" w:rsidRDefault="001A5E46" w:rsidP="00743DAA">
      <w:pPr>
        <w:pStyle w:val="ListParagraph"/>
        <w:numPr>
          <w:ilvl w:val="0"/>
          <w:numId w:val="3"/>
        </w:numPr>
        <w:tabs>
          <w:tab w:val="num" w:pos="709"/>
        </w:tabs>
        <w:ind w:left="720" w:right="-499" w:hanging="720"/>
        <w:contextualSpacing w:val="0"/>
        <w:rPr>
          <w:rStyle w:val="Hyperlink"/>
          <w:rFonts w:asciiTheme="minorHAnsi" w:hAnsiTheme="minorHAnsi" w:cstheme="minorHAnsi"/>
          <w:i/>
          <w:color w:val="auto"/>
          <w:sz w:val="22"/>
          <w:szCs w:val="22"/>
          <w:u w:val="none"/>
        </w:rPr>
      </w:pPr>
      <w:r w:rsidRPr="00094569">
        <w:rPr>
          <w:rFonts w:asciiTheme="minorHAnsi" w:hAnsiTheme="minorHAnsi" w:cstheme="minorHAnsi"/>
          <w:sz w:val="22"/>
          <w:szCs w:val="22"/>
        </w:rPr>
        <w:t xml:space="preserve">Jiang H, Li M, Wen LM, </w:t>
      </w:r>
      <w:r w:rsidRPr="00094569">
        <w:rPr>
          <w:rFonts w:asciiTheme="minorHAnsi" w:hAnsiTheme="minorHAnsi" w:cstheme="minorHAnsi"/>
          <w:b/>
          <w:sz w:val="22"/>
          <w:szCs w:val="22"/>
        </w:rPr>
        <w:t>Baur LA</w:t>
      </w:r>
      <w:r w:rsidRPr="00094569">
        <w:rPr>
          <w:rFonts w:asciiTheme="minorHAnsi" w:hAnsiTheme="minorHAnsi" w:cstheme="minorHAnsi"/>
          <w:sz w:val="22"/>
          <w:szCs w:val="22"/>
        </w:rPr>
        <w:t>, He G, Ma, X, Qian X</w:t>
      </w:r>
      <w:r w:rsidRPr="00094569">
        <w:rPr>
          <w:rFonts w:asciiTheme="minorHAnsi" w:hAnsiTheme="minorHAnsi"/>
          <w:sz w:val="22"/>
          <w:szCs w:val="22"/>
        </w:rPr>
        <w:t xml:space="preserve">. </w:t>
      </w:r>
      <w:r w:rsidRPr="00094569">
        <w:rPr>
          <w:rFonts w:asciiTheme="minorHAnsi" w:hAnsiTheme="minorHAnsi" w:cstheme="minorHAnsi"/>
          <w:sz w:val="22"/>
          <w:szCs w:val="22"/>
        </w:rPr>
        <w:t>A community-based short message service intervention to improve mothers’ feeding practices for obesity prevention</w:t>
      </w:r>
      <w:r w:rsidR="00CE0682" w:rsidRPr="00094569">
        <w:rPr>
          <w:rFonts w:asciiTheme="minorHAnsi" w:hAnsiTheme="minorHAnsi" w:cstheme="minorHAnsi"/>
          <w:sz w:val="22"/>
          <w:szCs w:val="22"/>
        </w:rPr>
        <w:t>: quasi-experimental study</w:t>
      </w:r>
      <w:r w:rsidRPr="00094569">
        <w:rPr>
          <w:rFonts w:asciiTheme="minorHAnsi" w:hAnsiTheme="minorHAnsi" w:cstheme="minorHAnsi"/>
          <w:sz w:val="22"/>
          <w:szCs w:val="22"/>
        </w:rPr>
        <w:t xml:space="preserve">. </w:t>
      </w:r>
      <w:r w:rsidRPr="00094569">
        <w:rPr>
          <w:rFonts w:asciiTheme="minorHAnsi" w:hAnsiTheme="minorHAnsi"/>
          <w:sz w:val="22"/>
          <w:szCs w:val="22"/>
        </w:rPr>
        <w:t xml:space="preserve">JMIR Mhealth Uhealth </w:t>
      </w:r>
      <w:r w:rsidR="00CE0682" w:rsidRPr="00094569">
        <w:rPr>
          <w:rFonts w:asciiTheme="minorHAnsi" w:hAnsiTheme="minorHAnsi"/>
          <w:sz w:val="22"/>
          <w:szCs w:val="22"/>
        </w:rPr>
        <w:t>2019; 18:</w:t>
      </w:r>
      <w:r w:rsidR="004D12D8" w:rsidRPr="00094569">
        <w:rPr>
          <w:rFonts w:asciiTheme="minorHAnsi" w:hAnsiTheme="minorHAnsi"/>
          <w:sz w:val="22"/>
          <w:szCs w:val="22"/>
        </w:rPr>
        <w:t>7</w:t>
      </w:r>
      <w:r w:rsidR="00CD2CA9" w:rsidRPr="00094569">
        <w:rPr>
          <w:rFonts w:asciiTheme="minorHAnsi" w:hAnsiTheme="minorHAnsi"/>
          <w:sz w:val="22"/>
          <w:szCs w:val="22"/>
        </w:rPr>
        <w:t>(</w:t>
      </w:r>
      <w:r w:rsidR="00B83018" w:rsidRPr="00094569">
        <w:rPr>
          <w:rFonts w:asciiTheme="minorHAnsi" w:hAnsiTheme="minorHAnsi"/>
          <w:sz w:val="22"/>
          <w:szCs w:val="22"/>
        </w:rPr>
        <w:t>6</w:t>
      </w:r>
      <w:r w:rsidR="00CD2CA9" w:rsidRPr="00094569">
        <w:rPr>
          <w:rFonts w:asciiTheme="minorHAnsi" w:hAnsiTheme="minorHAnsi"/>
          <w:sz w:val="22"/>
          <w:szCs w:val="22"/>
        </w:rPr>
        <w:t>)</w:t>
      </w:r>
      <w:r w:rsidR="004D12D8" w:rsidRPr="00094569">
        <w:rPr>
          <w:rFonts w:asciiTheme="minorHAnsi" w:hAnsiTheme="minorHAnsi"/>
          <w:sz w:val="22"/>
          <w:szCs w:val="22"/>
        </w:rPr>
        <w:t>:e13828</w:t>
      </w:r>
      <w:r w:rsidR="00CE0682" w:rsidRPr="00094569">
        <w:rPr>
          <w:rFonts w:asciiTheme="minorHAnsi" w:hAnsiTheme="minorHAnsi"/>
          <w:sz w:val="22"/>
          <w:szCs w:val="22"/>
        </w:rPr>
        <w:t xml:space="preserve"> </w:t>
      </w:r>
      <w:r w:rsidR="00690CD6" w:rsidRPr="00094569">
        <w:rPr>
          <w:rFonts w:asciiTheme="minorHAnsi" w:hAnsiTheme="minorHAnsi"/>
          <w:sz w:val="22"/>
          <w:szCs w:val="22"/>
        </w:rPr>
        <w:t>doi: 10.2196/13828.</w:t>
      </w:r>
      <w:r w:rsidR="00690CD6" w:rsidRPr="00094569">
        <w:rPr>
          <w:rFonts w:asciiTheme="minorHAnsi" w:hAnsiTheme="minorHAnsi"/>
          <w:i/>
          <w:sz w:val="22"/>
          <w:szCs w:val="22"/>
        </w:rPr>
        <w:t xml:space="preserve"> </w:t>
      </w:r>
      <w:r w:rsidR="00CE0682" w:rsidRPr="00094569">
        <w:rPr>
          <w:rFonts w:asciiTheme="minorHAnsi" w:hAnsiTheme="minorHAnsi"/>
          <w:i/>
          <w:sz w:val="22"/>
          <w:szCs w:val="22"/>
        </w:rPr>
        <w:t>Correction published in 7(7):e15046</w:t>
      </w:r>
      <w:r w:rsidR="00690CD6" w:rsidRPr="00094569">
        <w:rPr>
          <w:rFonts w:asciiTheme="minorHAnsi" w:hAnsiTheme="minorHAnsi"/>
          <w:i/>
          <w:sz w:val="22"/>
          <w:szCs w:val="22"/>
        </w:rPr>
        <w:t xml:space="preserve">. </w:t>
      </w:r>
      <w:r w:rsidR="00690CD6" w:rsidRPr="00094569">
        <w:rPr>
          <w:rFonts w:asciiTheme="minorHAnsi" w:hAnsiTheme="minorHAnsi"/>
          <w:sz w:val="22"/>
          <w:szCs w:val="22"/>
        </w:rPr>
        <w:t>doi: 10.2196/1504</w:t>
      </w:r>
    </w:p>
    <w:p w14:paraId="70EC59CA" w14:textId="77777777" w:rsidR="007C50D4" w:rsidRPr="00094569" w:rsidRDefault="00710471"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Style w:val="Hyperlink"/>
          <w:rFonts w:asciiTheme="minorHAnsi" w:hAnsiTheme="minorHAnsi"/>
          <w:color w:val="000000" w:themeColor="text1"/>
          <w:sz w:val="22"/>
          <w:szCs w:val="22"/>
          <w:u w:val="none"/>
        </w:rPr>
        <w:t xml:space="preserve">Kerr J, Jansen P, Mensah F, Gibbons K, Olds T, Carlin J, Clifford S, Burgner D, Gold L, </w:t>
      </w:r>
      <w:r w:rsidRPr="00094569">
        <w:rPr>
          <w:rStyle w:val="Hyperlink"/>
          <w:rFonts w:asciiTheme="minorHAnsi" w:hAnsiTheme="minorHAnsi"/>
          <w:b/>
          <w:color w:val="000000" w:themeColor="text1"/>
          <w:sz w:val="22"/>
          <w:szCs w:val="22"/>
          <w:u w:val="none"/>
        </w:rPr>
        <w:t>Baur L</w:t>
      </w:r>
      <w:r w:rsidRPr="00094569">
        <w:rPr>
          <w:rStyle w:val="Hyperlink"/>
          <w:rFonts w:asciiTheme="minorHAnsi" w:hAnsiTheme="minorHAnsi"/>
          <w:color w:val="000000" w:themeColor="text1"/>
          <w:sz w:val="22"/>
          <w:szCs w:val="22"/>
          <w:u w:val="none"/>
        </w:rPr>
        <w:t xml:space="preserve">, Wake M. </w:t>
      </w:r>
      <w:r w:rsidRPr="00094569">
        <w:rPr>
          <w:rFonts w:asciiTheme="minorHAnsi" w:hAnsiTheme="minorHAnsi"/>
          <w:sz w:val="22"/>
          <w:szCs w:val="22"/>
        </w:rPr>
        <w:t>Child and adult snack food intake in response to manipulated pre-packaged snack item quantity/variety and snack box size: A population-based randomized trial. Int J Obesity 2019</w:t>
      </w:r>
      <w:r w:rsidR="00D0682B" w:rsidRPr="00094569">
        <w:rPr>
          <w:rFonts w:asciiTheme="minorHAnsi" w:hAnsiTheme="minorHAnsi"/>
          <w:sz w:val="22"/>
          <w:szCs w:val="22"/>
        </w:rPr>
        <w:t>; 43:1891-1902</w:t>
      </w:r>
      <w:r w:rsidR="009213BE" w:rsidRPr="00094569">
        <w:rPr>
          <w:rFonts w:asciiTheme="minorHAnsi" w:hAnsiTheme="minorHAnsi"/>
          <w:sz w:val="22"/>
          <w:szCs w:val="22"/>
        </w:rPr>
        <w:t>.</w:t>
      </w:r>
      <w:r w:rsidR="009213BE" w:rsidRPr="00094569">
        <w:rPr>
          <w:rFonts w:asciiTheme="minorHAnsi" w:hAnsiTheme="minorHAnsi" w:cstheme="minorHAnsi"/>
          <w:sz w:val="22"/>
          <w:szCs w:val="22"/>
        </w:rPr>
        <w:t xml:space="preserve"> </w:t>
      </w:r>
    </w:p>
    <w:p w14:paraId="363D8BAD" w14:textId="77777777" w:rsidR="001541CC" w:rsidRPr="00094569" w:rsidRDefault="007C50D4"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Style w:val="Hyperlink"/>
          <w:rFonts w:asciiTheme="minorHAnsi" w:hAnsiTheme="minorHAnsi"/>
          <w:color w:val="000000" w:themeColor="text1"/>
          <w:sz w:val="22"/>
          <w:szCs w:val="22"/>
          <w:u w:val="none"/>
        </w:rPr>
        <w:t>Ch</w:t>
      </w:r>
      <w:r w:rsidR="001541CC" w:rsidRPr="00094569">
        <w:rPr>
          <w:rStyle w:val="Hyperlink"/>
          <w:rFonts w:asciiTheme="minorHAnsi" w:hAnsiTheme="minorHAnsi"/>
          <w:color w:val="000000" w:themeColor="text1"/>
          <w:sz w:val="22"/>
          <w:szCs w:val="22"/>
          <w:u w:val="none"/>
        </w:rPr>
        <w:t xml:space="preserve">eng HL, Raubenheimer D, Steinbeck K, </w:t>
      </w:r>
      <w:r w:rsidR="001541CC" w:rsidRPr="00094569">
        <w:rPr>
          <w:rStyle w:val="Hyperlink"/>
          <w:rFonts w:asciiTheme="minorHAnsi" w:hAnsiTheme="minorHAnsi"/>
          <w:b/>
          <w:color w:val="000000" w:themeColor="text1"/>
          <w:sz w:val="22"/>
          <w:szCs w:val="22"/>
          <w:u w:val="none"/>
        </w:rPr>
        <w:t>Baur L</w:t>
      </w:r>
      <w:r w:rsidR="001541CC" w:rsidRPr="00094569">
        <w:rPr>
          <w:rStyle w:val="Hyperlink"/>
          <w:rFonts w:asciiTheme="minorHAnsi" w:hAnsiTheme="minorHAnsi"/>
          <w:color w:val="000000" w:themeColor="text1"/>
          <w:sz w:val="22"/>
          <w:szCs w:val="22"/>
          <w:u w:val="none"/>
        </w:rPr>
        <w:t>, Garnett S.</w:t>
      </w:r>
      <w:r w:rsidR="001541CC" w:rsidRPr="00094569">
        <w:rPr>
          <w:rFonts w:asciiTheme="minorHAnsi" w:hAnsiTheme="minorHAnsi" w:cstheme="minorHAnsi"/>
          <w:sz w:val="22"/>
          <w:szCs w:val="22"/>
        </w:rPr>
        <w:t xml:space="preserve"> New insights into the association of mid-childhood macronutrient intake to pubertal development in adolescence using nutritional geometry. Br J Nutr 2019</w:t>
      </w:r>
      <w:r w:rsidR="007E2ABF" w:rsidRPr="00094569">
        <w:rPr>
          <w:rFonts w:asciiTheme="minorHAnsi" w:hAnsiTheme="minorHAnsi" w:cstheme="minorHAnsi"/>
          <w:sz w:val="22"/>
          <w:szCs w:val="22"/>
        </w:rPr>
        <w:t>; 122:274-283</w:t>
      </w:r>
      <w:r w:rsidR="001541CC" w:rsidRPr="00094569">
        <w:rPr>
          <w:rFonts w:asciiTheme="minorHAnsi" w:hAnsiTheme="minorHAnsi" w:cstheme="minorHAnsi"/>
          <w:sz w:val="22"/>
          <w:szCs w:val="22"/>
        </w:rPr>
        <w:t>.</w:t>
      </w:r>
      <w:r w:rsidR="001F6D78" w:rsidRPr="00094569">
        <w:rPr>
          <w:rFonts w:asciiTheme="minorHAnsi" w:hAnsiTheme="minorHAnsi" w:cstheme="minorHAnsi"/>
          <w:sz w:val="22"/>
          <w:szCs w:val="22"/>
        </w:rPr>
        <w:t xml:space="preserve">  </w:t>
      </w:r>
    </w:p>
    <w:p w14:paraId="722437E6" w14:textId="77777777" w:rsidR="0035568B" w:rsidRPr="00094569" w:rsidRDefault="0035568B"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Style w:val="Hyperlink"/>
          <w:rFonts w:asciiTheme="minorHAnsi" w:hAnsiTheme="minorHAnsi"/>
          <w:color w:val="000000" w:themeColor="text1"/>
          <w:sz w:val="22"/>
          <w:szCs w:val="22"/>
          <w:u w:val="none"/>
        </w:rPr>
        <w:t>Wen LM, Rissel C, Xu H, Taki S, Smith W, Beford K, Hayes A, Phon</w:t>
      </w:r>
      <w:r w:rsidR="003C7A57">
        <w:rPr>
          <w:rStyle w:val="Hyperlink"/>
          <w:rFonts w:asciiTheme="minorHAnsi" w:hAnsiTheme="minorHAnsi"/>
          <w:color w:val="000000" w:themeColor="text1"/>
          <w:sz w:val="22"/>
          <w:szCs w:val="22"/>
          <w:u w:val="none"/>
        </w:rPr>
        <w:t>g</w:t>
      </w:r>
      <w:r w:rsidRPr="00094569">
        <w:rPr>
          <w:rStyle w:val="Hyperlink"/>
          <w:rFonts w:asciiTheme="minorHAnsi" w:hAnsiTheme="minorHAnsi"/>
          <w:color w:val="000000" w:themeColor="text1"/>
          <w:sz w:val="22"/>
          <w:szCs w:val="22"/>
          <w:u w:val="none"/>
        </w:rPr>
        <w:t xml:space="preserve">savan P, Simpson J, Shaw M, Moreton R, </w:t>
      </w:r>
      <w:r w:rsidRPr="00094569">
        <w:rPr>
          <w:rStyle w:val="Hyperlink"/>
          <w:rFonts w:asciiTheme="minorHAnsi" w:hAnsiTheme="minorHAnsi"/>
          <w:b/>
          <w:color w:val="000000" w:themeColor="text1"/>
          <w:sz w:val="22"/>
          <w:szCs w:val="22"/>
          <w:u w:val="none"/>
        </w:rPr>
        <w:t>Baur LA</w:t>
      </w:r>
      <w:r w:rsidRPr="00094569">
        <w:rPr>
          <w:rStyle w:val="Hyperlink"/>
          <w:rFonts w:asciiTheme="minorHAnsi" w:hAnsiTheme="minorHAnsi"/>
          <w:color w:val="000000" w:themeColor="text1"/>
          <w:sz w:val="22"/>
          <w:szCs w:val="22"/>
          <w:u w:val="none"/>
        </w:rPr>
        <w:t>.</w:t>
      </w:r>
      <w:r w:rsidRPr="00094569">
        <w:rPr>
          <w:rFonts w:asciiTheme="minorHAnsi" w:hAnsiTheme="minorHAnsi" w:cstheme="minorHAnsi"/>
          <w:sz w:val="22"/>
          <w:szCs w:val="22"/>
        </w:rPr>
        <w:t xml:space="preserve"> </w:t>
      </w:r>
      <w:r w:rsidRPr="00094569">
        <w:rPr>
          <w:rFonts w:asciiTheme="minorHAnsi" w:hAnsiTheme="minorHAnsi"/>
          <w:sz w:val="22"/>
          <w:szCs w:val="22"/>
        </w:rPr>
        <w:t>Linking two randomised controlled trials for Healthy Beginnings©: optimising early obesity prevention programs for children under 3 years. BMC Public Health 2019</w:t>
      </w:r>
      <w:r w:rsidR="00DF0AE2" w:rsidRPr="00094569">
        <w:rPr>
          <w:rFonts w:asciiTheme="minorHAnsi" w:hAnsiTheme="minorHAnsi"/>
          <w:sz w:val="22"/>
          <w:szCs w:val="22"/>
        </w:rPr>
        <w:t>; 19:739</w:t>
      </w:r>
    </w:p>
    <w:p w14:paraId="72815A67" w14:textId="77777777" w:rsidR="003D711F" w:rsidRPr="00094569" w:rsidRDefault="0007026E"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r w:rsidRPr="00094569">
        <w:rPr>
          <w:rStyle w:val="Hyperlink"/>
          <w:rFonts w:asciiTheme="minorHAnsi" w:hAnsiTheme="minorHAnsi"/>
          <w:color w:val="000000" w:themeColor="text1"/>
          <w:sz w:val="22"/>
          <w:szCs w:val="22"/>
          <w:u w:val="none"/>
        </w:rPr>
        <w:t xml:space="preserve">Kain J, Leyton B, </w:t>
      </w:r>
      <w:r w:rsidRPr="00094569">
        <w:rPr>
          <w:rStyle w:val="Hyperlink"/>
          <w:rFonts w:asciiTheme="minorHAnsi" w:hAnsiTheme="minorHAnsi"/>
          <w:b/>
          <w:color w:val="000000" w:themeColor="text1"/>
          <w:sz w:val="22"/>
          <w:szCs w:val="22"/>
          <w:u w:val="none"/>
        </w:rPr>
        <w:t>Baur L</w:t>
      </w:r>
      <w:r w:rsidRPr="00094569">
        <w:rPr>
          <w:rStyle w:val="Hyperlink"/>
          <w:rFonts w:asciiTheme="minorHAnsi" w:hAnsiTheme="minorHAnsi"/>
          <w:color w:val="000000" w:themeColor="text1"/>
          <w:sz w:val="22"/>
          <w:szCs w:val="22"/>
          <w:u w:val="none"/>
        </w:rPr>
        <w:t>, Lira M, Corval</w:t>
      </w:r>
      <w:r w:rsidRPr="00094569">
        <w:rPr>
          <w:rFonts w:asciiTheme="minorHAnsi" w:hAnsiTheme="minorHAnsi"/>
          <w:sz w:val="22"/>
          <w:szCs w:val="22"/>
        </w:rPr>
        <w:t>á</w:t>
      </w:r>
      <w:r w:rsidRPr="00094569">
        <w:rPr>
          <w:rStyle w:val="Hyperlink"/>
          <w:rFonts w:asciiTheme="minorHAnsi" w:hAnsiTheme="minorHAnsi"/>
          <w:color w:val="000000" w:themeColor="text1"/>
          <w:sz w:val="22"/>
          <w:szCs w:val="22"/>
          <w:u w:val="none"/>
        </w:rPr>
        <w:t xml:space="preserve">n C.  </w:t>
      </w:r>
      <w:r w:rsidRPr="00094569">
        <w:rPr>
          <w:rFonts w:asciiTheme="minorHAnsi" w:hAnsiTheme="minorHAnsi"/>
          <w:sz w:val="22"/>
          <w:szCs w:val="22"/>
        </w:rPr>
        <w:t>Demographic, social and health–related variables that predict normal-weight preschool children having overweight or obesity when entering primary education in Chile</w:t>
      </w:r>
      <w:r w:rsidR="004F11E8" w:rsidRPr="00094569">
        <w:rPr>
          <w:rFonts w:asciiTheme="minorHAnsi" w:hAnsiTheme="minorHAnsi"/>
          <w:sz w:val="22"/>
          <w:szCs w:val="22"/>
        </w:rPr>
        <w:t>.</w:t>
      </w:r>
      <w:r w:rsidRPr="00094569">
        <w:rPr>
          <w:rStyle w:val="Hyperlink"/>
          <w:rFonts w:asciiTheme="minorHAnsi" w:hAnsiTheme="minorHAnsi"/>
          <w:color w:val="000000" w:themeColor="text1"/>
          <w:sz w:val="22"/>
          <w:szCs w:val="22"/>
          <w:u w:val="none"/>
        </w:rPr>
        <w:t xml:space="preserve"> Nutrients 2019</w:t>
      </w:r>
      <w:r w:rsidR="00D87F23" w:rsidRPr="00094569">
        <w:rPr>
          <w:rStyle w:val="Hyperlink"/>
          <w:rFonts w:asciiTheme="minorHAnsi" w:hAnsiTheme="minorHAnsi"/>
          <w:color w:val="000000" w:themeColor="text1"/>
          <w:sz w:val="22"/>
          <w:szCs w:val="22"/>
          <w:u w:val="none"/>
        </w:rPr>
        <w:t xml:space="preserve">; </w:t>
      </w:r>
      <w:r w:rsidR="00AA6A08" w:rsidRPr="00094569">
        <w:rPr>
          <w:rStyle w:val="Hyperlink"/>
          <w:rFonts w:asciiTheme="minorHAnsi" w:hAnsiTheme="minorHAnsi"/>
          <w:color w:val="000000" w:themeColor="text1"/>
          <w:sz w:val="22"/>
          <w:szCs w:val="22"/>
          <w:u w:val="none"/>
        </w:rPr>
        <w:t>11</w:t>
      </w:r>
      <w:r w:rsidR="00DC3F57">
        <w:rPr>
          <w:rStyle w:val="Hyperlink"/>
          <w:rFonts w:asciiTheme="minorHAnsi" w:hAnsiTheme="minorHAnsi"/>
          <w:color w:val="000000" w:themeColor="text1"/>
          <w:sz w:val="22"/>
          <w:szCs w:val="22"/>
          <w:u w:val="none"/>
        </w:rPr>
        <w:t>(6): 1277.</w:t>
      </w:r>
      <w:r w:rsidR="00AA6A08" w:rsidRPr="00094569">
        <w:rPr>
          <w:rFonts w:asciiTheme="minorHAnsi" w:hAnsiTheme="minorHAnsi"/>
          <w:sz w:val="22"/>
          <w:szCs w:val="22"/>
        </w:rPr>
        <w:t xml:space="preserve"> doi: 10.3390/nu11061277.</w:t>
      </w:r>
    </w:p>
    <w:p w14:paraId="67761854" w14:textId="77777777" w:rsidR="00FB65C1" w:rsidRPr="00094569" w:rsidRDefault="00FB65C1"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Style w:val="Hyperlink"/>
          <w:rFonts w:asciiTheme="minorHAnsi" w:hAnsiTheme="minorHAnsi"/>
          <w:color w:val="000000" w:themeColor="text1"/>
          <w:sz w:val="22"/>
          <w:szCs w:val="22"/>
          <w:u w:val="none"/>
        </w:rPr>
        <w:t xml:space="preserve">Jebeile H, Gow ML, </w:t>
      </w:r>
      <w:r w:rsidRPr="00094569">
        <w:rPr>
          <w:rStyle w:val="Hyperlink"/>
          <w:rFonts w:asciiTheme="minorHAnsi" w:hAnsiTheme="minorHAnsi"/>
          <w:b/>
          <w:color w:val="000000" w:themeColor="text1"/>
          <w:sz w:val="22"/>
          <w:szCs w:val="22"/>
          <w:u w:val="none"/>
        </w:rPr>
        <w:t>Baur LA</w:t>
      </w:r>
      <w:r w:rsidRPr="00094569">
        <w:rPr>
          <w:rStyle w:val="Hyperlink"/>
          <w:rFonts w:asciiTheme="minorHAnsi" w:hAnsiTheme="minorHAnsi"/>
          <w:color w:val="000000" w:themeColor="text1"/>
          <w:sz w:val="22"/>
          <w:szCs w:val="22"/>
          <w:u w:val="none"/>
        </w:rPr>
        <w:t xml:space="preserve">, Garnett SP, Paxton SJ, Lister NB. </w:t>
      </w:r>
      <w:r w:rsidR="004F5570" w:rsidRPr="00094569">
        <w:rPr>
          <w:rStyle w:val="Hyperlink"/>
          <w:rFonts w:asciiTheme="minorHAnsi" w:hAnsiTheme="minorHAnsi"/>
          <w:color w:val="000000" w:themeColor="text1"/>
          <w:sz w:val="22"/>
          <w:szCs w:val="22"/>
          <w:u w:val="none"/>
        </w:rPr>
        <w:t>Association</w:t>
      </w:r>
      <w:r w:rsidRPr="00094569">
        <w:rPr>
          <w:rFonts w:asciiTheme="minorHAnsi" w:hAnsiTheme="minorHAnsi"/>
          <w:sz w:val="22"/>
          <w:szCs w:val="22"/>
          <w:lang w:val="en-US"/>
        </w:rPr>
        <w:t xml:space="preserve"> of pediatric obesity treatment, including a dietary component, </w:t>
      </w:r>
      <w:r w:rsidR="004F5570" w:rsidRPr="00094569">
        <w:rPr>
          <w:rFonts w:asciiTheme="minorHAnsi" w:hAnsiTheme="minorHAnsi"/>
          <w:sz w:val="22"/>
          <w:szCs w:val="22"/>
          <w:lang w:val="en-US"/>
        </w:rPr>
        <w:t xml:space="preserve">with change in </w:t>
      </w:r>
      <w:r w:rsidRPr="00094569">
        <w:rPr>
          <w:rFonts w:asciiTheme="minorHAnsi" w:hAnsiTheme="minorHAnsi"/>
          <w:sz w:val="22"/>
          <w:szCs w:val="22"/>
          <w:lang w:val="en-US"/>
        </w:rPr>
        <w:t xml:space="preserve">depression and anxiety: a systematic review </w:t>
      </w:r>
      <w:r w:rsidR="004F5570" w:rsidRPr="00094569">
        <w:rPr>
          <w:rFonts w:asciiTheme="minorHAnsi" w:hAnsiTheme="minorHAnsi"/>
          <w:sz w:val="22"/>
          <w:szCs w:val="22"/>
          <w:lang w:val="en-US"/>
        </w:rPr>
        <w:t>and</w:t>
      </w:r>
      <w:r w:rsidRPr="00094569">
        <w:rPr>
          <w:rFonts w:asciiTheme="minorHAnsi" w:hAnsiTheme="minorHAnsi"/>
          <w:sz w:val="22"/>
          <w:szCs w:val="22"/>
          <w:lang w:val="en-US"/>
        </w:rPr>
        <w:t xml:space="preserve"> me</w:t>
      </w:r>
      <w:r w:rsidR="007E7C31">
        <w:rPr>
          <w:rFonts w:asciiTheme="minorHAnsi" w:hAnsiTheme="minorHAnsi"/>
          <w:sz w:val="22"/>
          <w:szCs w:val="22"/>
          <w:lang w:val="en-US"/>
        </w:rPr>
        <w:t>ta-analysis. JAMA P</w:t>
      </w:r>
      <w:r w:rsidRPr="00094569">
        <w:rPr>
          <w:rFonts w:asciiTheme="minorHAnsi" w:hAnsiTheme="minorHAnsi"/>
          <w:sz w:val="22"/>
          <w:szCs w:val="22"/>
          <w:lang w:val="en-US"/>
        </w:rPr>
        <w:t>ediatric</w:t>
      </w:r>
      <w:r w:rsidR="00B01890" w:rsidRPr="00094569">
        <w:rPr>
          <w:rFonts w:asciiTheme="minorHAnsi" w:hAnsiTheme="minorHAnsi"/>
          <w:sz w:val="22"/>
          <w:szCs w:val="22"/>
          <w:lang w:val="en-US"/>
        </w:rPr>
        <w:t>s</w:t>
      </w:r>
      <w:r w:rsidR="00435968" w:rsidRPr="00094569">
        <w:rPr>
          <w:rFonts w:asciiTheme="minorHAnsi" w:hAnsiTheme="minorHAnsi"/>
          <w:sz w:val="22"/>
          <w:szCs w:val="22"/>
          <w:lang w:val="en-US"/>
        </w:rPr>
        <w:t xml:space="preserve"> </w:t>
      </w:r>
      <w:r w:rsidR="00DC747B">
        <w:rPr>
          <w:rFonts w:asciiTheme="minorHAnsi" w:hAnsiTheme="minorHAnsi"/>
          <w:sz w:val="22"/>
          <w:szCs w:val="22"/>
        </w:rPr>
        <w:t xml:space="preserve">2019; </w:t>
      </w:r>
      <w:r w:rsidR="00535055">
        <w:rPr>
          <w:rFonts w:asciiTheme="minorHAnsi" w:hAnsiTheme="minorHAnsi"/>
          <w:sz w:val="22"/>
          <w:szCs w:val="22"/>
        </w:rPr>
        <w:t>173:</w:t>
      </w:r>
      <w:r w:rsidR="003D711F" w:rsidRPr="00094569">
        <w:rPr>
          <w:rFonts w:asciiTheme="minorHAnsi" w:hAnsiTheme="minorHAnsi"/>
          <w:sz w:val="22"/>
          <w:szCs w:val="22"/>
        </w:rPr>
        <w:t>e192841. doi: 10.</w:t>
      </w:r>
      <w:r w:rsidR="00DC176E">
        <w:rPr>
          <w:rFonts w:asciiTheme="minorHAnsi" w:hAnsiTheme="minorHAnsi"/>
          <w:sz w:val="22"/>
          <w:szCs w:val="22"/>
        </w:rPr>
        <w:t xml:space="preserve">1001/jamapediatrics.2019.2841. </w:t>
      </w:r>
    </w:p>
    <w:p w14:paraId="3890328C" w14:textId="77777777" w:rsidR="007B7AF4" w:rsidRPr="00687A7D" w:rsidRDefault="006C65D6" w:rsidP="00743DAA">
      <w:pPr>
        <w:pStyle w:val="ListParagraph"/>
        <w:numPr>
          <w:ilvl w:val="0"/>
          <w:numId w:val="3"/>
        </w:numPr>
        <w:tabs>
          <w:tab w:val="num" w:pos="709"/>
        </w:tabs>
        <w:ind w:left="720" w:right="-499" w:hanging="720"/>
        <w:contextualSpacing w:val="0"/>
        <w:rPr>
          <w:rStyle w:val="Hyperlink"/>
          <w:rFonts w:asciiTheme="minorHAnsi" w:hAnsiTheme="minorHAnsi"/>
          <w:color w:val="auto"/>
          <w:sz w:val="22"/>
          <w:szCs w:val="22"/>
          <w:u w:val="none"/>
        </w:rPr>
      </w:pPr>
      <w:bookmarkStart w:id="16" w:name="_Hlk146699183"/>
      <w:r w:rsidRPr="00094569">
        <w:rPr>
          <w:rFonts w:asciiTheme="minorHAnsi" w:hAnsiTheme="minorHAnsi"/>
          <w:sz w:val="22"/>
          <w:szCs w:val="22"/>
        </w:rPr>
        <w:t xml:space="preserve">Cohen J, Brennan AM, Alexander S, Henderson J, Graham C, </w:t>
      </w:r>
      <w:r w:rsidRPr="00094569">
        <w:rPr>
          <w:rFonts w:asciiTheme="minorHAnsi" w:hAnsiTheme="minorHAnsi"/>
          <w:b/>
          <w:sz w:val="22"/>
          <w:szCs w:val="22"/>
        </w:rPr>
        <w:t>Baur LA</w:t>
      </w:r>
      <w:r w:rsidRPr="00094569">
        <w:rPr>
          <w:rFonts w:asciiTheme="minorHAnsi" w:hAnsiTheme="minorHAnsi"/>
          <w:sz w:val="22"/>
          <w:szCs w:val="22"/>
        </w:rPr>
        <w:t xml:space="preserve">. Assessment of clinicians’ views for managing children with obesity in the primary, secondary and tertiary settings. Childhood Obesity </w:t>
      </w:r>
      <w:r w:rsidR="007B7AF4" w:rsidRPr="00094569">
        <w:rPr>
          <w:rFonts w:asciiTheme="minorHAnsi" w:hAnsiTheme="minorHAnsi"/>
          <w:sz w:val="22"/>
          <w:szCs w:val="22"/>
        </w:rPr>
        <w:t>2019</w:t>
      </w:r>
      <w:r w:rsidR="007211F9" w:rsidRPr="00094569">
        <w:rPr>
          <w:rFonts w:asciiTheme="minorHAnsi" w:hAnsiTheme="minorHAnsi"/>
          <w:sz w:val="22"/>
          <w:szCs w:val="22"/>
        </w:rPr>
        <w:t>; 15:510-518</w:t>
      </w:r>
      <w:bookmarkEnd w:id="16"/>
      <w:r w:rsidR="007211F9" w:rsidRPr="00094569">
        <w:rPr>
          <w:rFonts w:asciiTheme="minorHAnsi" w:hAnsiTheme="minorHAnsi"/>
          <w:sz w:val="22"/>
          <w:szCs w:val="22"/>
        </w:rPr>
        <w:t>.</w:t>
      </w:r>
      <w:r w:rsidR="009A22FE" w:rsidRPr="00094569">
        <w:rPr>
          <w:rStyle w:val="epub-sectiondate"/>
          <w:rFonts w:asciiTheme="minorHAnsi" w:hAnsiTheme="minorHAnsi"/>
          <w:sz w:val="22"/>
          <w:szCs w:val="22"/>
        </w:rPr>
        <w:t xml:space="preserve"> </w:t>
      </w:r>
      <w:hyperlink r:id="rId62" w:history="1">
        <w:r w:rsidR="007B7AF4" w:rsidRPr="00094569">
          <w:rPr>
            <w:rStyle w:val="Hyperlink"/>
            <w:rFonts w:asciiTheme="minorHAnsi" w:hAnsiTheme="minorHAnsi"/>
            <w:sz w:val="22"/>
            <w:szCs w:val="22"/>
          </w:rPr>
          <w:t>https://doi.org/10.1089/chi.2019.0106</w:t>
        </w:r>
      </w:hyperlink>
    </w:p>
    <w:p w14:paraId="0EEFEB25" w14:textId="77777777" w:rsidR="00687A7D" w:rsidRPr="002672D4" w:rsidRDefault="00687A7D"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r w:rsidRPr="00094569">
        <w:rPr>
          <w:rFonts w:asciiTheme="minorHAnsi" w:hAnsiTheme="minorHAnsi"/>
          <w:sz w:val="22"/>
          <w:szCs w:val="22"/>
        </w:rPr>
        <w:t xml:space="preserve">Jebeile H, Gow ML, </w:t>
      </w:r>
      <w:r w:rsidRPr="00094569">
        <w:rPr>
          <w:rFonts w:asciiTheme="minorHAnsi" w:hAnsiTheme="minorHAnsi"/>
          <w:b/>
          <w:sz w:val="22"/>
          <w:szCs w:val="22"/>
        </w:rPr>
        <w:t>Baur LA</w:t>
      </w:r>
      <w:r w:rsidRPr="00094569">
        <w:rPr>
          <w:rFonts w:asciiTheme="minorHAnsi" w:hAnsiTheme="minorHAnsi"/>
          <w:sz w:val="22"/>
          <w:szCs w:val="22"/>
        </w:rPr>
        <w:t>, Garnett SP, Paxton SP, Lister NB. Treatment of obesity, with a dietary component, and eating disorder risk in children and adolescents: a systematic review with meta-analysis. Obesi</w:t>
      </w:r>
      <w:r>
        <w:rPr>
          <w:rFonts w:asciiTheme="minorHAnsi" w:hAnsiTheme="minorHAnsi"/>
          <w:sz w:val="22"/>
          <w:szCs w:val="22"/>
        </w:rPr>
        <w:t>ty Rev</w:t>
      </w:r>
      <w:r w:rsidRPr="00094569">
        <w:rPr>
          <w:rFonts w:asciiTheme="minorHAnsi" w:hAnsiTheme="minorHAnsi"/>
          <w:sz w:val="22"/>
          <w:szCs w:val="22"/>
        </w:rPr>
        <w:t xml:space="preserve"> 2019; 20:1287-1298. Available at: </w:t>
      </w:r>
      <w:hyperlink r:id="rId63" w:history="1">
        <w:r w:rsidRPr="00094569">
          <w:rPr>
            <w:rStyle w:val="Hyperlink"/>
            <w:rFonts w:asciiTheme="minorHAnsi" w:hAnsiTheme="minorHAnsi"/>
            <w:sz w:val="22"/>
            <w:szCs w:val="22"/>
          </w:rPr>
          <w:t>https://onlinelibrary.wiley.com/doi/full/10.1111/obr.12866</w:t>
        </w:r>
      </w:hyperlink>
      <w:r w:rsidRPr="00094569">
        <w:rPr>
          <w:rStyle w:val="Hyperlink"/>
          <w:rFonts w:asciiTheme="minorHAnsi" w:hAnsiTheme="minorHAnsi"/>
          <w:color w:val="auto"/>
          <w:sz w:val="22"/>
          <w:szCs w:val="22"/>
          <w:u w:val="none"/>
        </w:rPr>
        <w:t xml:space="preserve">. </w:t>
      </w:r>
    </w:p>
    <w:p w14:paraId="251CAC75" w14:textId="77777777" w:rsidR="002672D4" w:rsidRPr="00094569" w:rsidRDefault="002672D4"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 xml:space="preserve">Smith R, Kelly B, Yeatman H, Johnstone S, </w:t>
      </w:r>
      <w:r w:rsidRPr="00094569">
        <w:rPr>
          <w:rFonts w:asciiTheme="minorHAnsi" w:hAnsiTheme="minorHAnsi"/>
          <w:b/>
          <w:sz w:val="22"/>
          <w:szCs w:val="22"/>
        </w:rPr>
        <w:t>Baur L</w:t>
      </w:r>
      <w:r w:rsidRPr="00094569">
        <w:rPr>
          <w:rFonts w:asciiTheme="minorHAnsi" w:hAnsiTheme="minorHAnsi"/>
          <w:sz w:val="22"/>
          <w:szCs w:val="22"/>
        </w:rPr>
        <w:t xml:space="preserve">, King L, Boyland E, Chapman K, Hughes C, Bauman A. Skin conductance responses indicate children are physiologically aroused by their favourite branded food and drink products. Int J Environ Res Public Health 2019; </w:t>
      </w:r>
      <w:r>
        <w:rPr>
          <w:rFonts w:asciiTheme="minorHAnsi" w:hAnsiTheme="minorHAnsi"/>
          <w:sz w:val="22"/>
          <w:szCs w:val="22"/>
        </w:rPr>
        <w:t>16:</w:t>
      </w:r>
      <w:r w:rsidRPr="00094569">
        <w:rPr>
          <w:rFonts w:asciiTheme="minorHAnsi" w:hAnsiTheme="minorHAnsi"/>
          <w:sz w:val="22"/>
          <w:szCs w:val="22"/>
        </w:rPr>
        <w:t>E3014. doi: 10.3390/ijerph16173014</w:t>
      </w:r>
    </w:p>
    <w:p w14:paraId="5810B8F4" w14:textId="77777777" w:rsidR="002672D4" w:rsidRDefault="002672D4"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 xml:space="preserve">Norman J, Kelly B, McMahon A-T, Boyland E, </w:t>
      </w:r>
      <w:r w:rsidRPr="00094569">
        <w:rPr>
          <w:rFonts w:asciiTheme="minorHAnsi" w:hAnsiTheme="minorHAnsi"/>
          <w:b/>
          <w:sz w:val="22"/>
          <w:szCs w:val="22"/>
        </w:rPr>
        <w:t>Baur LA</w:t>
      </w:r>
      <w:r w:rsidRPr="00094569">
        <w:rPr>
          <w:rFonts w:asciiTheme="minorHAnsi" w:hAnsiTheme="minorHAnsi"/>
          <w:sz w:val="22"/>
          <w:szCs w:val="22"/>
        </w:rPr>
        <w:t>, Chapman K, King L, Hughes C, Bauman A. Authors’ response to ‘Children and “junk food” advertising: Critique of a recent Australian study. J Consumer Behav 2019; 18</w:t>
      </w:r>
      <w:r>
        <w:rPr>
          <w:rFonts w:asciiTheme="minorHAnsi" w:hAnsiTheme="minorHAnsi"/>
          <w:sz w:val="22"/>
          <w:szCs w:val="22"/>
        </w:rPr>
        <w:t xml:space="preserve">:447-452.Available at: </w:t>
      </w:r>
      <w:hyperlink r:id="rId64" w:history="1">
        <w:r w:rsidRPr="00F356C0">
          <w:rPr>
            <w:rStyle w:val="Hyperlink"/>
            <w:rFonts w:asciiTheme="minorHAnsi" w:hAnsiTheme="minorHAnsi"/>
            <w:sz w:val="22"/>
            <w:szCs w:val="22"/>
          </w:rPr>
          <w:t>https://doi.org/10.1002/cb.1783</w:t>
        </w:r>
      </w:hyperlink>
      <w:r w:rsidRPr="00094569">
        <w:rPr>
          <w:rFonts w:asciiTheme="minorHAnsi" w:hAnsiTheme="minorHAnsi"/>
          <w:sz w:val="22"/>
          <w:szCs w:val="22"/>
        </w:rPr>
        <w:t>.</w:t>
      </w:r>
    </w:p>
    <w:p w14:paraId="1494482D" w14:textId="34E0215F" w:rsidR="00687A7D" w:rsidRPr="00094569" w:rsidRDefault="00687A7D"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Jebeile H, Gow ML, </w:t>
      </w:r>
      <w:r w:rsidRPr="00094569">
        <w:rPr>
          <w:rFonts w:asciiTheme="minorHAnsi" w:hAnsiTheme="minorHAnsi"/>
          <w:b/>
          <w:sz w:val="22"/>
          <w:szCs w:val="22"/>
        </w:rPr>
        <w:t>Baur LA</w:t>
      </w:r>
      <w:r w:rsidRPr="00094569">
        <w:rPr>
          <w:rFonts w:asciiTheme="minorHAnsi" w:hAnsiTheme="minorHAnsi"/>
          <w:sz w:val="22"/>
          <w:szCs w:val="22"/>
        </w:rPr>
        <w:t xml:space="preserve">, Garnett SP, Paxton SP, Lister NB.  A response to the comments by Ms Adams on our paper, ‘Treatment of obesity, with a dietary component, and eating disorder risk in </w:t>
      </w:r>
      <w:r w:rsidRPr="00094569">
        <w:rPr>
          <w:rFonts w:asciiTheme="minorHAnsi" w:hAnsiTheme="minorHAnsi"/>
          <w:sz w:val="22"/>
          <w:szCs w:val="22"/>
        </w:rPr>
        <w:lastRenderedPageBreak/>
        <w:t>children and adolescents: A systematic review with meta-analysis’</w:t>
      </w:r>
      <w:r w:rsidR="00293D77">
        <w:rPr>
          <w:rFonts w:asciiTheme="minorHAnsi" w:hAnsiTheme="minorHAnsi"/>
          <w:sz w:val="22"/>
          <w:szCs w:val="22"/>
        </w:rPr>
        <w:t>.</w:t>
      </w:r>
      <w:r w:rsidRPr="00094569">
        <w:rPr>
          <w:rFonts w:asciiTheme="minorHAnsi" w:hAnsiTheme="minorHAnsi"/>
          <w:sz w:val="22"/>
          <w:szCs w:val="22"/>
        </w:rPr>
        <w:t xml:space="preserve"> Obes Rev 2020; 21:e12971.  doi: 10.1111/obr.12971</w:t>
      </w:r>
    </w:p>
    <w:p w14:paraId="17A1B088" w14:textId="77777777" w:rsidR="00687A7D" w:rsidRPr="00094569" w:rsidRDefault="00687A7D"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Jebeile H, Gow M, Lister NB, Mosalman Haghi M, Ayer J, Cowell CT, </w:t>
      </w:r>
      <w:r w:rsidRPr="00094569">
        <w:rPr>
          <w:rFonts w:asciiTheme="minorHAnsi" w:hAnsiTheme="minorHAnsi"/>
          <w:b/>
          <w:sz w:val="22"/>
          <w:szCs w:val="22"/>
        </w:rPr>
        <w:t>Baur LA</w:t>
      </w:r>
      <w:r w:rsidRPr="00094569">
        <w:rPr>
          <w:rFonts w:asciiTheme="minorHAnsi" w:hAnsiTheme="minorHAnsi"/>
          <w:sz w:val="22"/>
          <w:szCs w:val="22"/>
        </w:rPr>
        <w:t xml:space="preserve">, Garnett SP. </w:t>
      </w:r>
      <w:r w:rsidRPr="00094569">
        <w:rPr>
          <w:rFonts w:asciiTheme="minorHAnsi" w:hAnsiTheme="minorHAnsi" w:cs="UniversLTStd-Black"/>
          <w:bCs/>
          <w:sz w:val="22"/>
          <w:szCs w:val="22"/>
          <w:lang w:eastAsia="en-AU"/>
        </w:rPr>
        <w:t>Reply to</w:t>
      </w:r>
      <w:r w:rsidRPr="00094569">
        <w:rPr>
          <w:rFonts w:asciiTheme="minorHAnsi" w:hAnsiTheme="minorHAnsi" w:cs="UniversLTStd-Black"/>
          <w:b/>
          <w:bCs/>
          <w:sz w:val="22"/>
          <w:szCs w:val="22"/>
          <w:lang w:eastAsia="en-AU"/>
        </w:rPr>
        <w:t xml:space="preserve"> </w:t>
      </w:r>
      <w:r w:rsidRPr="00094569">
        <w:rPr>
          <w:rFonts w:asciiTheme="minorHAnsi" w:hAnsiTheme="minorHAnsi" w:cs="UniversLTStd-Black"/>
          <w:bCs/>
          <w:sz w:val="22"/>
          <w:szCs w:val="22"/>
          <w:lang w:eastAsia="en-AU"/>
        </w:rPr>
        <w:t>C Vanderwall and</w:t>
      </w:r>
      <w:r w:rsidRPr="00094569">
        <w:rPr>
          <w:rFonts w:asciiTheme="minorHAnsi" w:hAnsiTheme="minorHAnsi" w:cstheme="minorHAnsi"/>
          <w:sz w:val="22"/>
          <w:szCs w:val="22"/>
        </w:rPr>
        <w:t xml:space="preserve"> </w:t>
      </w:r>
      <w:r w:rsidRPr="00094569">
        <w:rPr>
          <w:rFonts w:asciiTheme="minorHAnsi" w:hAnsiTheme="minorHAnsi" w:cs="UniversLTStd-Black"/>
          <w:bCs/>
          <w:sz w:val="22"/>
          <w:szCs w:val="22"/>
          <w:lang w:eastAsia="en-AU"/>
        </w:rPr>
        <w:t>AL Carrel. J Nutr 2020; 150:1338-1340.</w:t>
      </w:r>
    </w:p>
    <w:p w14:paraId="30FDFE24" w14:textId="77777777" w:rsidR="00B96335" w:rsidRPr="00094569" w:rsidRDefault="00AA5BD1"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Smith R</w:t>
      </w:r>
      <w:r w:rsidR="00616403" w:rsidRPr="00094569">
        <w:rPr>
          <w:rFonts w:asciiTheme="minorHAnsi" w:hAnsiTheme="minorHAnsi"/>
          <w:sz w:val="22"/>
          <w:szCs w:val="22"/>
        </w:rPr>
        <w:t xml:space="preserve">, Kelly B, Yeatman H, Moore C, </w:t>
      </w:r>
      <w:r w:rsidR="00616403" w:rsidRPr="00094569">
        <w:rPr>
          <w:rFonts w:asciiTheme="minorHAnsi" w:hAnsiTheme="minorHAnsi"/>
          <w:b/>
          <w:sz w:val="22"/>
          <w:szCs w:val="22"/>
        </w:rPr>
        <w:t>Baur L</w:t>
      </w:r>
      <w:r w:rsidR="00616403" w:rsidRPr="00094569">
        <w:rPr>
          <w:rFonts w:asciiTheme="minorHAnsi" w:hAnsiTheme="minorHAnsi"/>
          <w:sz w:val="22"/>
          <w:szCs w:val="22"/>
        </w:rPr>
        <w:t>, King L, Boyland E, Hughes C, Bauman A.</w:t>
      </w:r>
      <w:r w:rsidR="00CD7092" w:rsidRPr="00094569">
        <w:rPr>
          <w:rFonts w:asciiTheme="minorHAnsi" w:hAnsiTheme="minorHAnsi"/>
          <w:sz w:val="22"/>
          <w:szCs w:val="22"/>
        </w:rPr>
        <w:t xml:space="preserve"> </w:t>
      </w:r>
      <w:r w:rsidRPr="00094569">
        <w:rPr>
          <w:rFonts w:asciiTheme="minorHAnsi" w:hAnsiTheme="minorHAnsi"/>
          <w:sz w:val="22"/>
          <w:szCs w:val="22"/>
        </w:rPr>
        <w:t>Advertising placement in digital game design inf</w:t>
      </w:r>
      <w:r w:rsidR="00797F11" w:rsidRPr="00094569">
        <w:rPr>
          <w:rFonts w:asciiTheme="minorHAnsi" w:hAnsiTheme="minorHAnsi"/>
          <w:sz w:val="22"/>
          <w:szCs w:val="22"/>
        </w:rPr>
        <w:t>lu</w:t>
      </w:r>
      <w:r w:rsidRPr="00094569">
        <w:rPr>
          <w:rFonts w:asciiTheme="minorHAnsi" w:hAnsiTheme="minorHAnsi"/>
          <w:sz w:val="22"/>
          <w:szCs w:val="22"/>
        </w:rPr>
        <w:t xml:space="preserve">ences children's choices of advertised snacks: a randomized controlled trial. J Acad Nutr Diet </w:t>
      </w:r>
      <w:r w:rsidR="00734E08" w:rsidRPr="00094569">
        <w:rPr>
          <w:rFonts w:asciiTheme="minorHAnsi" w:hAnsiTheme="minorHAnsi"/>
          <w:sz w:val="22"/>
          <w:szCs w:val="22"/>
        </w:rPr>
        <w:t>2020; 120:404-413.</w:t>
      </w:r>
    </w:p>
    <w:p w14:paraId="1B0B6F6A" w14:textId="77777777" w:rsidR="00DC3F57" w:rsidRPr="00094569" w:rsidRDefault="00DC3F57"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Style w:val="Hyperlink"/>
          <w:rFonts w:asciiTheme="minorHAnsi" w:hAnsiTheme="minorHAnsi"/>
          <w:color w:val="000000" w:themeColor="text1"/>
          <w:sz w:val="22"/>
          <w:szCs w:val="22"/>
          <w:u w:val="none"/>
        </w:rPr>
        <w:t xml:space="preserve">Shrewsbury VA, Venchiarutti RL, Hardy LL, Foley BC, Bonnefin A, Byth K, Hayes AJ, Flood VM, Steinbeck KA, </w:t>
      </w:r>
      <w:r w:rsidRPr="00094569">
        <w:rPr>
          <w:rStyle w:val="Hyperlink"/>
          <w:rFonts w:asciiTheme="minorHAnsi" w:hAnsiTheme="minorHAnsi"/>
          <w:b/>
          <w:color w:val="000000" w:themeColor="text1"/>
          <w:sz w:val="22"/>
          <w:szCs w:val="22"/>
          <w:u w:val="none"/>
        </w:rPr>
        <w:t>Baur LA</w:t>
      </w:r>
      <w:r w:rsidRPr="00094569">
        <w:rPr>
          <w:rStyle w:val="Hyperlink"/>
          <w:rFonts w:asciiTheme="minorHAnsi" w:hAnsiTheme="minorHAnsi"/>
          <w:color w:val="000000" w:themeColor="text1"/>
          <w:sz w:val="22"/>
          <w:szCs w:val="22"/>
          <w:u w:val="none"/>
        </w:rPr>
        <w:t>, Shah S.</w:t>
      </w:r>
      <w:r w:rsidRPr="00094569">
        <w:rPr>
          <w:rFonts w:asciiTheme="minorHAnsi" w:hAnsiTheme="minorHAnsi" w:cstheme="minorHAnsi"/>
          <w:sz w:val="22"/>
          <w:szCs w:val="22"/>
        </w:rPr>
        <w:t xml:space="preserve"> Impact and cost of the peer-led “Students As Lifestyle Activists” programme i</w:t>
      </w:r>
      <w:r>
        <w:rPr>
          <w:rFonts w:asciiTheme="minorHAnsi" w:hAnsiTheme="minorHAnsi" w:cstheme="minorHAnsi"/>
          <w:sz w:val="22"/>
          <w:szCs w:val="22"/>
        </w:rPr>
        <w:t>n high schools. Health Ed J 2020; 1:3-20</w:t>
      </w:r>
      <w:r w:rsidRPr="00094569">
        <w:rPr>
          <w:rFonts w:asciiTheme="minorHAnsi" w:hAnsiTheme="minorHAnsi" w:cstheme="minorHAnsi"/>
          <w:sz w:val="22"/>
          <w:szCs w:val="22"/>
        </w:rPr>
        <w:t xml:space="preserve">. Available at: </w:t>
      </w:r>
      <w:hyperlink r:id="rId65" w:history="1">
        <w:r w:rsidRPr="00094569">
          <w:rPr>
            <w:rStyle w:val="Hyperlink"/>
            <w:rFonts w:asciiTheme="minorHAnsi" w:hAnsiTheme="minorHAnsi"/>
            <w:sz w:val="22"/>
            <w:szCs w:val="22"/>
          </w:rPr>
          <w:t>https://doi.org/10.1177/0017896919856050</w:t>
        </w:r>
      </w:hyperlink>
    </w:p>
    <w:p w14:paraId="20BE0229" w14:textId="77777777" w:rsidR="00561F12" w:rsidRPr="00094569" w:rsidRDefault="00561F12"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 xml:space="preserve">Bergmeier H, Paxton SJ, Milgrom J, Anderson SE, </w:t>
      </w:r>
      <w:r w:rsidRPr="00094569">
        <w:rPr>
          <w:rFonts w:asciiTheme="minorHAnsi" w:hAnsiTheme="minorHAnsi"/>
          <w:b/>
          <w:sz w:val="22"/>
          <w:szCs w:val="22"/>
        </w:rPr>
        <w:t>Baur L</w:t>
      </w:r>
      <w:r w:rsidRPr="00094569">
        <w:rPr>
          <w:rFonts w:asciiTheme="minorHAnsi" w:hAnsiTheme="minorHAnsi"/>
          <w:sz w:val="22"/>
          <w:szCs w:val="22"/>
        </w:rPr>
        <w:t xml:space="preserve">, Hill B, Lim S, Green R, Skouteris H. Early mother-child dyadic pathways to childhood obesity risk: A conceptual model. Appetite </w:t>
      </w:r>
      <w:r w:rsidR="00184BE8" w:rsidRPr="00094569">
        <w:rPr>
          <w:rFonts w:asciiTheme="minorHAnsi" w:hAnsiTheme="minorHAnsi"/>
          <w:sz w:val="22"/>
          <w:szCs w:val="22"/>
        </w:rPr>
        <w:t>202</w:t>
      </w:r>
      <w:r w:rsidR="007143AC" w:rsidRPr="00094569">
        <w:rPr>
          <w:rFonts w:asciiTheme="minorHAnsi" w:hAnsiTheme="minorHAnsi"/>
          <w:sz w:val="22"/>
          <w:szCs w:val="22"/>
        </w:rPr>
        <w:t>0</w:t>
      </w:r>
      <w:r w:rsidR="00184BE8" w:rsidRPr="00094569">
        <w:rPr>
          <w:rFonts w:asciiTheme="minorHAnsi" w:hAnsiTheme="minorHAnsi"/>
          <w:sz w:val="22"/>
          <w:szCs w:val="22"/>
        </w:rPr>
        <w:t>; 144:104459</w:t>
      </w:r>
      <w:r w:rsidR="007143AC" w:rsidRPr="00094569">
        <w:rPr>
          <w:rFonts w:asciiTheme="minorHAnsi" w:hAnsiTheme="minorHAnsi"/>
          <w:sz w:val="22"/>
          <w:szCs w:val="22"/>
        </w:rPr>
        <w:t>.</w:t>
      </w:r>
    </w:p>
    <w:p w14:paraId="3465B1C4" w14:textId="77777777" w:rsidR="00634A89" w:rsidRPr="00094569" w:rsidRDefault="00634A89"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 xml:space="preserve">Lung A, Bauman A, </w:t>
      </w:r>
      <w:r w:rsidRPr="00094569">
        <w:rPr>
          <w:rFonts w:asciiTheme="minorHAnsi" w:hAnsiTheme="minorHAnsi"/>
          <w:b/>
          <w:sz w:val="22"/>
          <w:szCs w:val="22"/>
        </w:rPr>
        <w:t>Baur L</w:t>
      </w:r>
      <w:r w:rsidRPr="00094569">
        <w:rPr>
          <w:rFonts w:asciiTheme="minorHAnsi" w:hAnsiTheme="minorHAnsi"/>
          <w:sz w:val="22"/>
          <w:szCs w:val="22"/>
        </w:rPr>
        <w:t xml:space="preserve">, Hayes A. Can reducing childhood obesity solve the obesity crisis in Australia? Obesity </w:t>
      </w:r>
      <w:r w:rsidR="00065D55" w:rsidRPr="00094569">
        <w:rPr>
          <w:rFonts w:asciiTheme="minorHAnsi" w:hAnsiTheme="minorHAnsi"/>
          <w:sz w:val="22"/>
          <w:szCs w:val="22"/>
        </w:rPr>
        <w:t xml:space="preserve">2020; 28:857-859. </w:t>
      </w:r>
      <w:r w:rsidR="00065D55" w:rsidRPr="00094569">
        <w:rPr>
          <w:rFonts w:asciiTheme="minorHAnsi" w:hAnsiTheme="minorHAnsi"/>
          <w:i/>
          <w:sz w:val="22"/>
          <w:szCs w:val="22"/>
        </w:rPr>
        <w:t>Published with an accompanying commentary.</w:t>
      </w:r>
    </w:p>
    <w:p w14:paraId="3C6181FF" w14:textId="77777777" w:rsidR="00685E43" w:rsidRPr="00094569" w:rsidRDefault="00F94B44"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 xml:space="preserve">Gow ML, Tee MSY, Garnett SP, </w:t>
      </w:r>
      <w:r w:rsidRPr="00094569">
        <w:rPr>
          <w:rFonts w:asciiTheme="minorHAnsi" w:hAnsiTheme="minorHAnsi"/>
          <w:b/>
          <w:sz w:val="22"/>
          <w:szCs w:val="22"/>
        </w:rPr>
        <w:t>Baur LA</w:t>
      </w:r>
      <w:r w:rsidRPr="00094569">
        <w:rPr>
          <w:rFonts w:asciiTheme="minorHAnsi" w:hAnsiTheme="minorHAnsi"/>
          <w:sz w:val="22"/>
          <w:szCs w:val="22"/>
        </w:rPr>
        <w:t xml:space="preserve">, Aldwell K, Thomas S, Lister NB, Paxton SJ, Jebeile H. </w:t>
      </w:r>
      <w:r w:rsidR="00FD58E8" w:rsidRPr="00094569">
        <w:rPr>
          <w:rFonts w:asciiTheme="minorHAnsi" w:hAnsiTheme="minorHAnsi"/>
          <w:sz w:val="22"/>
          <w:szCs w:val="22"/>
        </w:rPr>
        <w:t xml:space="preserve">Pediatric </w:t>
      </w:r>
      <w:r w:rsidR="00FD58E8" w:rsidRPr="00094569">
        <w:rPr>
          <w:rFonts w:asciiTheme="minorHAnsi" w:hAnsiTheme="minorHAnsi" w:cstheme="minorHAnsi"/>
          <w:sz w:val="22"/>
          <w:szCs w:val="22"/>
        </w:rPr>
        <w:t>obesity treatment, self-esteem and body image: a systematic review with met</w:t>
      </w:r>
      <w:r w:rsidR="00685E43" w:rsidRPr="00094569">
        <w:rPr>
          <w:rFonts w:asciiTheme="minorHAnsi" w:hAnsiTheme="minorHAnsi" w:cstheme="minorHAnsi"/>
          <w:sz w:val="22"/>
          <w:szCs w:val="22"/>
        </w:rPr>
        <w:t>a-analysis. Pediatr Obesity 2020</w:t>
      </w:r>
      <w:r w:rsidR="00DC70E1" w:rsidRPr="00094569">
        <w:rPr>
          <w:rFonts w:asciiTheme="minorHAnsi" w:hAnsiTheme="minorHAnsi" w:cstheme="minorHAnsi"/>
          <w:sz w:val="22"/>
          <w:szCs w:val="22"/>
        </w:rPr>
        <w:t>; 15:e12600</w:t>
      </w:r>
      <w:r w:rsidR="00567817" w:rsidRPr="00094569">
        <w:rPr>
          <w:rFonts w:asciiTheme="minorHAnsi" w:hAnsiTheme="minorHAnsi" w:cstheme="minorHAnsi"/>
          <w:sz w:val="22"/>
          <w:szCs w:val="22"/>
        </w:rPr>
        <w:t>.</w:t>
      </w:r>
    </w:p>
    <w:p w14:paraId="03C4ECA8" w14:textId="77777777" w:rsidR="000B3EEE" w:rsidRPr="00094569" w:rsidRDefault="00741820" w:rsidP="00743DAA">
      <w:pPr>
        <w:pStyle w:val="ListParagraph"/>
        <w:numPr>
          <w:ilvl w:val="0"/>
          <w:numId w:val="3"/>
        </w:numPr>
        <w:tabs>
          <w:tab w:val="num" w:pos="709"/>
        </w:tabs>
        <w:ind w:left="720" w:right="-499" w:hanging="720"/>
        <w:contextualSpacing w:val="0"/>
        <w:rPr>
          <w:rStyle w:val="Hyperlink"/>
          <w:rFonts w:asciiTheme="minorHAnsi" w:hAnsiTheme="minorHAnsi"/>
          <w:color w:val="auto"/>
          <w:sz w:val="22"/>
          <w:szCs w:val="22"/>
          <w:u w:val="none"/>
        </w:rPr>
      </w:pPr>
      <w:r w:rsidRPr="00094569">
        <w:rPr>
          <w:rFonts w:asciiTheme="minorHAnsi" w:hAnsiTheme="minorHAnsi"/>
          <w:color w:val="212121"/>
          <w:sz w:val="22"/>
          <w:szCs w:val="22"/>
        </w:rPr>
        <w:t xml:space="preserve">Lister N, Jebeile H, Truby H, Garnett S, Varady K, Cowell C, Collins C, Paxton S, Gow M, Brown J, Alexander S, Chisholm K, Grunseit A, Aldwell K, Day K, Inkster M-K, Lang S, </w:t>
      </w:r>
      <w:r w:rsidRPr="00094569">
        <w:rPr>
          <w:rFonts w:asciiTheme="minorHAnsi" w:hAnsiTheme="minorHAnsi"/>
          <w:b/>
          <w:color w:val="212121"/>
          <w:sz w:val="22"/>
          <w:szCs w:val="22"/>
        </w:rPr>
        <w:t>Baur L</w:t>
      </w:r>
      <w:r w:rsidRPr="00094569">
        <w:rPr>
          <w:rFonts w:asciiTheme="minorHAnsi" w:hAnsiTheme="minorHAnsi"/>
          <w:color w:val="212121"/>
          <w:sz w:val="22"/>
          <w:szCs w:val="22"/>
        </w:rPr>
        <w:t xml:space="preserve">. Fast Track to Health – Intermittent energy restriction in adolescents with obesity. A randomised controlled trial study protocol. </w:t>
      </w:r>
      <w:r w:rsidR="001C732E" w:rsidRPr="00094569">
        <w:rPr>
          <w:rFonts w:asciiTheme="minorHAnsi" w:hAnsiTheme="minorHAnsi"/>
          <w:sz w:val="22"/>
          <w:szCs w:val="22"/>
        </w:rPr>
        <w:t>Obesity Res Clin Practice</w:t>
      </w:r>
      <w:r w:rsidRPr="00094569">
        <w:rPr>
          <w:rFonts w:asciiTheme="minorHAnsi" w:hAnsiTheme="minorHAnsi"/>
          <w:sz w:val="22"/>
          <w:szCs w:val="22"/>
        </w:rPr>
        <w:t xml:space="preserve"> </w:t>
      </w:r>
      <w:r w:rsidR="00B95A93" w:rsidRPr="00094569">
        <w:rPr>
          <w:rFonts w:asciiTheme="minorHAnsi" w:hAnsiTheme="minorHAnsi"/>
          <w:sz w:val="22"/>
          <w:szCs w:val="22"/>
        </w:rPr>
        <w:t>2020; 14:80-90</w:t>
      </w:r>
      <w:r w:rsidRPr="00094569">
        <w:rPr>
          <w:rFonts w:asciiTheme="minorHAnsi" w:hAnsiTheme="minorHAnsi"/>
          <w:sz w:val="22"/>
          <w:szCs w:val="22"/>
        </w:rPr>
        <w:t xml:space="preserve"> 2019.</w:t>
      </w:r>
      <w:r w:rsidR="002A2C8F" w:rsidRPr="00094569">
        <w:rPr>
          <w:rFonts w:asciiTheme="minorHAnsi" w:hAnsiTheme="minorHAnsi"/>
          <w:sz w:val="22"/>
          <w:szCs w:val="22"/>
        </w:rPr>
        <w:t xml:space="preserve"> </w:t>
      </w:r>
      <w:hyperlink r:id="rId66" w:history="1">
        <w:r w:rsidR="002A2C8F" w:rsidRPr="00094569">
          <w:rPr>
            <w:rStyle w:val="Hyperlink"/>
            <w:rFonts w:asciiTheme="minorHAnsi" w:hAnsiTheme="minorHAnsi"/>
            <w:sz w:val="22"/>
            <w:szCs w:val="22"/>
          </w:rPr>
          <w:t>https://doi.org/10/1016/j.orcp.2019.11.005</w:t>
        </w:r>
      </w:hyperlink>
      <w:r w:rsidR="00DD48E4" w:rsidRPr="00094569">
        <w:rPr>
          <w:rStyle w:val="Hyperlink"/>
          <w:rFonts w:asciiTheme="minorHAnsi" w:hAnsiTheme="minorHAnsi"/>
          <w:sz w:val="22"/>
          <w:szCs w:val="22"/>
        </w:rPr>
        <w:t>.</w:t>
      </w:r>
      <w:r w:rsidR="00DD48E4" w:rsidRPr="00094569">
        <w:rPr>
          <w:rStyle w:val="Hyperlink"/>
          <w:rFonts w:asciiTheme="minorHAnsi" w:hAnsiTheme="minorHAnsi"/>
          <w:color w:val="auto"/>
          <w:sz w:val="22"/>
          <w:szCs w:val="22"/>
          <w:u w:val="none"/>
        </w:rPr>
        <w:t xml:space="preserve"> </w:t>
      </w:r>
    </w:p>
    <w:p w14:paraId="34B7946A" w14:textId="77777777" w:rsidR="000B3EEE" w:rsidRPr="00094569" w:rsidRDefault="00CB199F"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94569">
        <w:rPr>
          <w:rFonts w:asciiTheme="minorHAnsi" w:hAnsiTheme="minorHAnsi"/>
          <w:sz w:val="22"/>
          <w:szCs w:val="22"/>
        </w:rPr>
        <w:t xml:space="preserve">Wen LM, </w:t>
      </w:r>
      <w:r w:rsidR="006A07DE" w:rsidRPr="00094569">
        <w:rPr>
          <w:rFonts w:asciiTheme="minorHAnsi" w:hAnsiTheme="minorHAnsi"/>
          <w:sz w:val="22"/>
          <w:szCs w:val="22"/>
        </w:rPr>
        <w:t xml:space="preserve">Rissel C, Xu H, Taki S, Buchanan L, Bedford K, Phongsavan P, </w:t>
      </w:r>
      <w:r w:rsidR="006A07DE" w:rsidRPr="00094569">
        <w:rPr>
          <w:rFonts w:asciiTheme="minorHAnsi" w:hAnsiTheme="minorHAnsi"/>
          <w:b/>
          <w:sz w:val="22"/>
          <w:szCs w:val="22"/>
        </w:rPr>
        <w:t>Baur LA</w:t>
      </w:r>
      <w:r w:rsidR="006A07DE" w:rsidRPr="00094569">
        <w:rPr>
          <w:rFonts w:asciiTheme="minorHAnsi" w:hAnsiTheme="minorHAnsi"/>
          <w:sz w:val="22"/>
          <w:szCs w:val="22"/>
        </w:rPr>
        <w:t xml:space="preserve">. </w:t>
      </w:r>
      <w:r w:rsidRPr="00094569">
        <w:rPr>
          <w:rFonts w:asciiTheme="minorHAnsi" w:hAnsiTheme="minorHAnsi"/>
          <w:sz w:val="22"/>
          <w:szCs w:val="22"/>
        </w:rPr>
        <w:t xml:space="preserve">Effects of telephone </w:t>
      </w:r>
      <w:r w:rsidRPr="00094569">
        <w:rPr>
          <w:rFonts w:asciiTheme="minorHAnsi" w:hAnsiTheme="minorHAnsi" w:cstheme="minorHAnsi"/>
          <w:sz w:val="22"/>
          <w:szCs w:val="22"/>
        </w:rPr>
        <w:t xml:space="preserve">support </w:t>
      </w:r>
      <w:r w:rsidRPr="00094569">
        <w:rPr>
          <w:rFonts w:asciiTheme="minorHAnsi" w:hAnsiTheme="minorHAnsi" w:cstheme="minorHAnsi"/>
          <w:color w:val="000000" w:themeColor="text1"/>
          <w:sz w:val="22"/>
          <w:szCs w:val="22"/>
        </w:rPr>
        <w:t>and short message service on infant feeding practices, 'tummy time' and screen time at 6 and 12 months of child age: a 3-arm randomized controlled</w:t>
      </w:r>
      <w:r w:rsidR="00DD7D52">
        <w:rPr>
          <w:rFonts w:asciiTheme="minorHAnsi" w:hAnsiTheme="minorHAnsi" w:cstheme="minorHAnsi"/>
          <w:color w:val="000000" w:themeColor="text1"/>
          <w:sz w:val="22"/>
          <w:szCs w:val="22"/>
        </w:rPr>
        <w:t xml:space="preserve"> trial</w:t>
      </w:r>
      <w:r w:rsidRPr="00094569">
        <w:rPr>
          <w:rFonts w:asciiTheme="minorHAnsi" w:hAnsiTheme="minorHAnsi" w:cstheme="minorHAnsi"/>
          <w:color w:val="000000" w:themeColor="text1"/>
          <w:sz w:val="22"/>
          <w:szCs w:val="22"/>
        </w:rPr>
        <w:t>. JAMA Paediatr 2020</w:t>
      </w:r>
      <w:r w:rsidR="001227AA">
        <w:rPr>
          <w:rFonts w:asciiTheme="minorHAnsi" w:hAnsiTheme="minorHAnsi" w:cstheme="minorHAnsi"/>
          <w:color w:val="000000" w:themeColor="text1"/>
          <w:sz w:val="22"/>
          <w:szCs w:val="22"/>
        </w:rPr>
        <w:t>; 174:657-664.</w:t>
      </w:r>
    </w:p>
    <w:p w14:paraId="01C586DF" w14:textId="77777777" w:rsidR="00717C4B" w:rsidRPr="00094569" w:rsidRDefault="00717C4B"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cstheme="minorHAnsi"/>
          <w:sz w:val="22"/>
          <w:szCs w:val="22"/>
        </w:rPr>
        <w:t xml:space="preserve">Jackson-Leach R, Powis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Caterson I, Dietz W, Logue</w:t>
      </w:r>
      <w:r w:rsidRPr="00094569">
        <w:rPr>
          <w:rFonts w:asciiTheme="minorHAnsi" w:hAnsiTheme="minorHAnsi"/>
          <w:sz w:val="22"/>
          <w:szCs w:val="22"/>
        </w:rPr>
        <w:t xml:space="preserve"> J, Lobstein T. Clinical care for obesity: a preliminary survey of 68 countries. Clinical Obesity 2020</w:t>
      </w:r>
      <w:r w:rsidR="00B316D2" w:rsidRPr="00094569">
        <w:rPr>
          <w:rFonts w:asciiTheme="minorHAnsi" w:hAnsiTheme="minorHAnsi"/>
          <w:sz w:val="22"/>
          <w:szCs w:val="22"/>
        </w:rPr>
        <w:t>; 10:e12357.</w:t>
      </w:r>
    </w:p>
    <w:p w14:paraId="11D3BCC1" w14:textId="77777777" w:rsidR="00BC2B58" w:rsidRPr="00094569" w:rsidRDefault="00BC2B58"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Fonts w:asciiTheme="minorHAnsi" w:hAnsiTheme="minorHAnsi"/>
          <w:sz w:val="22"/>
          <w:szCs w:val="22"/>
        </w:rPr>
        <w:t>Askie L, Espinoza D, Ma</w:t>
      </w:r>
      <w:r w:rsidR="00134A0F" w:rsidRPr="00094569">
        <w:rPr>
          <w:rFonts w:asciiTheme="minorHAnsi" w:hAnsiTheme="minorHAnsi"/>
          <w:sz w:val="22"/>
          <w:szCs w:val="22"/>
        </w:rPr>
        <w:t>r</w:t>
      </w:r>
      <w:r w:rsidRPr="00094569">
        <w:rPr>
          <w:rFonts w:asciiTheme="minorHAnsi" w:hAnsiTheme="minorHAnsi"/>
          <w:sz w:val="22"/>
          <w:szCs w:val="22"/>
        </w:rPr>
        <w:t xml:space="preserve">tin A, Daniels L, Mihrshahi S, Taylor R, Wen LM, Campbell K, Hesketh K, Rissel C, Taylor B, Magarey A, Seidler A, Hunter K, </w:t>
      </w:r>
      <w:r w:rsidRPr="00094569">
        <w:rPr>
          <w:rFonts w:asciiTheme="minorHAnsi" w:hAnsiTheme="minorHAnsi"/>
          <w:b/>
          <w:sz w:val="22"/>
          <w:szCs w:val="22"/>
        </w:rPr>
        <w:t>Baur L</w:t>
      </w:r>
      <w:r w:rsidRPr="00094569">
        <w:rPr>
          <w:rFonts w:asciiTheme="minorHAnsi" w:hAnsiTheme="minorHAnsi"/>
          <w:sz w:val="22"/>
          <w:szCs w:val="22"/>
        </w:rPr>
        <w:t xml:space="preserve">. </w:t>
      </w:r>
      <w:r w:rsidR="00235277" w:rsidRPr="00094569">
        <w:rPr>
          <w:rFonts w:asciiTheme="minorHAnsi" w:hAnsiTheme="minorHAnsi"/>
          <w:sz w:val="22"/>
          <w:szCs w:val="22"/>
        </w:rPr>
        <w:t xml:space="preserve">Interventions commenced by early infancy to prevent childhood obesity – The </w:t>
      </w:r>
      <w:r w:rsidRPr="00094569">
        <w:rPr>
          <w:rFonts w:asciiTheme="minorHAnsi" w:hAnsiTheme="minorHAnsi"/>
          <w:sz w:val="22"/>
          <w:szCs w:val="22"/>
        </w:rPr>
        <w:t>EPOCH</w:t>
      </w:r>
      <w:r w:rsidR="00235277" w:rsidRPr="00094569">
        <w:rPr>
          <w:rFonts w:asciiTheme="minorHAnsi" w:hAnsiTheme="minorHAnsi"/>
          <w:sz w:val="22"/>
          <w:szCs w:val="22"/>
        </w:rPr>
        <w:t xml:space="preserve"> Collaboration: </w:t>
      </w:r>
      <w:r w:rsidRPr="00094569">
        <w:rPr>
          <w:rFonts w:asciiTheme="minorHAnsi" w:hAnsiTheme="minorHAnsi"/>
          <w:sz w:val="22"/>
          <w:szCs w:val="22"/>
        </w:rPr>
        <w:t xml:space="preserve"> an individual participant data prospective meta-analysis of four randomi</w:t>
      </w:r>
      <w:r w:rsidR="00235277" w:rsidRPr="00094569">
        <w:rPr>
          <w:rFonts w:asciiTheme="minorHAnsi" w:hAnsiTheme="minorHAnsi"/>
          <w:sz w:val="22"/>
          <w:szCs w:val="22"/>
        </w:rPr>
        <w:t>z</w:t>
      </w:r>
      <w:r w:rsidRPr="00094569">
        <w:rPr>
          <w:rFonts w:asciiTheme="minorHAnsi" w:hAnsiTheme="minorHAnsi"/>
          <w:sz w:val="22"/>
          <w:szCs w:val="22"/>
        </w:rPr>
        <w:t>e</w:t>
      </w:r>
      <w:r w:rsidR="00F43676" w:rsidRPr="00094569">
        <w:rPr>
          <w:rFonts w:asciiTheme="minorHAnsi" w:hAnsiTheme="minorHAnsi"/>
          <w:sz w:val="22"/>
          <w:szCs w:val="22"/>
        </w:rPr>
        <w:t>d controlled trials</w:t>
      </w:r>
      <w:r w:rsidR="00235277" w:rsidRPr="00094569">
        <w:rPr>
          <w:rFonts w:asciiTheme="minorHAnsi" w:hAnsiTheme="minorHAnsi"/>
          <w:sz w:val="22"/>
          <w:szCs w:val="22"/>
        </w:rPr>
        <w:t xml:space="preserve">. </w:t>
      </w:r>
      <w:r w:rsidR="00A7578B" w:rsidRPr="00094569">
        <w:rPr>
          <w:rFonts w:asciiTheme="minorHAnsi" w:hAnsiTheme="minorHAnsi"/>
          <w:sz w:val="22"/>
          <w:szCs w:val="22"/>
        </w:rPr>
        <w:t xml:space="preserve"> Pediatr Obesity 2020</w:t>
      </w:r>
      <w:r w:rsidR="004D5EF4" w:rsidRPr="00094569">
        <w:rPr>
          <w:rFonts w:asciiTheme="minorHAnsi" w:hAnsiTheme="minorHAnsi"/>
          <w:sz w:val="22"/>
          <w:szCs w:val="22"/>
        </w:rPr>
        <w:t>:</w:t>
      </w:r>
      <w:r w:rsidR="006627AE">
        <w:rPr>
          <w:rFonts w:asciiTheme="minorHAnsi" w:hAnsiTheme="minorHAnsi"/>
          <w:sz w:val="22"/>
          <w:szCs w:val="22"/>
        </w:rPr>
        <w:t xml:space="preserve"> 15:</w:t>
      </w:r>
      <w:r w:rsidR="004D5EF4" w:rsidRPr="00094569">
        <w:rPr>
          <w:rFonts w:asciiTheme="minorHAnsi" w:hAnsiTheme="minorHAnsi"/>
          <w:sz w:val="22"/>
          <w:szCs w:val="22"/>
        </w:rPr>
        <w:t>e12618. doi: 10.1111/i</w:t>
      </w:r>
      <w:r w:rsidR="006627AE">
        <w:rPr>
          <w:rFonts w:asciiTheme="minorHAnsi" w:hAnsiTheme="minorHAnsi"/>
          <w:sz w:val="22"/>
          <w:szCs w:val="22"/>
        </w:rPr>
        <w:t xml:space="preserve">jpo.12618. </w:t>
      </w:r>
    </w:p>
    <w:p w14:paraId="02FD043F" w14:textId="77777777" w:rsidR="004E50C0" w:rsidRPr="00666CD7" w:rsidRDefault="00B316D2"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sz w:val="22"/>
          <w:szCs w:val="22"/>
        </w:rPr>
        <w:t xml:space="preserve">Ekambareshar M, </w:t>
      </w:r>
      <w:r w:rsidRPr="00094569">
        <w:rPr>
          <w:rFonts w:asciiTheme="minorHAnsi" w:hAnsiTheme="minorHAnsi" w:cstheme="minorHAnsi"/>
          <w:sz w:val="22"/>
          <w:szCs w:val="22"/>
        </w:rPr>
        <w:t xml:space="preserve">Taki S, Mihrshahi S, </w:t>
      </w:r>
      <w:r w:rsidRPr="00094569">
        <w:rPr>
          <w:rFonts w:asciiTheme="minorHAnsi" w:hAnsiTheme="minorHAnsi" w:cstheme="minorHAnsi"/>
          <w:b/>
          <w:sz w:val="22"/>
          <w:szCs w:val="22"/>
        </w:rPr>
        <w:t>Baur LA</w:t>
      </w:r>
      <w:r w:rsidRPr="00094569">
        <w:rPr>
          <w:rFonts w:asciiTheme="minorHAnsi" w:hAnsiTheme="minorHAnsi" w:cstheme="minorHAnsi"/>
          <w:sz w:val="22"/>
          <w:szCs w:val="22"/>
        </w:rPr>
        <w:t>, Rissel C, Wen LM. Participant experiences of an infant obesity prevention program delivered via telephone calls or text messages. Healthcare 2020</w:t>
      </w:r>
      <w:r w:rsidR="007C6C7D">
        <w:rPr>
          <w:rFonts w:asciiTheme="minorHAnsi" w:hAnsiTheme="minorHAnsi" w:cstheme="minorHAnsi"/>
          <w:sz w:val="22"/>
          <w:szCs w:val="22"/>
        </w:rPr>
        <w:t xml:space="preserve">; 8:60. </w:t>
      </w:r>
      <w:r w:rsidR="00EE314F">
        <w:rPr>
          <w:rFonts w:asciiTheme="minorHAnsi" w:hAnsiTheme="minorHAnsi" w:cstheme="minorHAnsi"/>
          <w:sz w:val="22"/>
          <w:szCs w:val="22"/>
        </w:rPr>
        <w:t>d</w:t>
      </w:r>
      <w:r w:rsidR="007C6C7D">
        <w:rPr>
          <w:rFonts w:asciiTheme="minorHAnsi" w:hAnsiTheme="minorHAnsi" w:cstheme="minorHAnsi"/>
          <w:sz w:val="22"/>
          <w:szCs w:val="22"/>
        </w:rPr>
        <w:t>oi: 10.3390/healthcare8010060.</w:t>
      </w:r>
    </w:p>
    <w:p w14:paraId="3F989DFC" w14:textId="77777777" w:rsidR="00565DDC" w:rsidRDefault="006B2FAF"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094569">
        <w:rPr>
          <w:rFonts w:asciiTheme="minorHAnsi" w:hAnsiTheme="minorHAnsi" w:cstheme="minorHAnsi"/>
          <w:sz w:val="22"/>
          <w:szCs w:val="22"/>
        </w:rPr>
        <w:t xml:space="preserve">Lycett K, Juonala M, Magnussen </w:t>
      </w:r>
      <w:r w:rsidRPr="00EE314F">
        <w:rPr>
          <w:rFonts w:asciiTheme="minorHAnsi" w:hAnsiTheme="minorHAnsi" w:cstheme="minorHAnsi"/>
          <w:sz w:val="22"/>
          <w:szCs w:val="22"/>
        </w:rPr>
        <w:t>CG, Norrish D, Mensah FK, Liu R, Clifford SA, Carlin J</w:t>
      </w:r>
      <w:r w:rsidR="00A970FF" w:rsidRPr="00EE314F">
        <w:rPr>
          <w:rFonts w:asciiTheme="minorHAnsi" w:hAnsiTheme="minorHAnsi" w:cstheme="minorHAnsi"/>
          <w:sz w:val="22"/>
          <w:szCs w:val="22"/>
        </w:rPr>
        <w:t>B, Olds T, Saffery R, Kerr JA, R</w:t>
      </w:r>
      <w:r w:rsidRPr="00EE314F">
        <w:rPr>
          <w:rFonts w:asciiTheme="minorHAnsi" w:hAnsiTheme="minorHAnsi" w:cstheme="minorHAnsi"/>
          <w:sz w:val="22"/>
          <w:szCs w:val="22"/>
        </w:rPr>
        <w:t xml:space="preserve">anganathan S, </w:t>
      </w:r>
      <w:r w:rsidRPr="00EE314F">
        <w:rPr>
          <w:rFonts w:asciiTheme="minorHAnsi" w:hAnsiTheme="minorHAnsi" w:cstheme="minorHAnsi"/>
          <w:b/>
          <w:sz w:val="22"/>
          <w:szCs w:val="22"/>
        </w:rPr>
        <w:t>Baur LA</w:t>
      </w:r>
      <w:r w:rsidRPr="00EE314F">
        <w:rPr>
          <w:rFonts w:asciiTheme="minorHAnsi" w:hAnsiTheme="minorHAnsi" w:cstheme="minorHAnsi"/>
          <w:sz w:val="22"/>
          <w:szCs w:val="22"/>
        </w:rPr>
        <w:t>, Sabin MA, Cheung M, Dwyer T, Liu M, Burgner D, Wake M. Body mass index from early to late childhood and car</w:t>
      </w:r>
      <w:r w:rsidR="001564F6">
        <w:rPr>
          <w:rFonts w:asciiTheme="minorHAnsi" w:hAnsiTheme="minorHAnsi" w:cstheme="minorHAnsi"/>
          <w:sz w:val="22"/>
          <w:szCs w:val="22"/>
        </w:rPr>
        <w:t xml:space="preserve">diometabolic measurements at 11 to </w:t>
      </w:r>
      <w:r w:rsidRPr="00EE314F">
        <w:rPr>
          <w:rFonts w:asciiTheme="minorHAnsi" w:hAnsiTheme="minorHAnsi" w:cstheme="minorHAnsi"/>
          <w:sz w:val="22"/>
          <w:szCs w:val="22"/>
        </w:rPr>
        <w:t>12 years. Pediatrics</w:t>
      </w:r>
      <w:r w:rsidR="002769BD" w:rsidRPr="00EE314F">
        <w:rPr>
          <w:rFonts w:asciiTheme="minorHAnsi" w:hAnsiTheme="minorHAnsi" w:cstheme="minorHAnsi"/>
          <w:sz w:val="22"/>
          <w:szCs w:val="22"/>
        </w:rPr>
        <w:t xml:space="preserve"> 2020</w:t>
      </w:r>
      <w:r w:rsidR="00EE314F" w:rsidRPr="00EE314F">
        <w:rPr>
          <w:rFonts w:asciiTheme="minorHAnsi" w:hAnsiTheme="minorHAnsi" w:cstheme="minorHAnsi"/>
          <w:sz w:val="22"/>
          <w:szCs w:val="22"/>
        </w:rPr>
        <w:t>; 146:</w:t>
      </w:r>
      <w:r w:rsidR="00EE314F" w:rsidRPr="00EE314F">
        <w:rPr>
          <w:rFonts w:asciiTheme="minorHAnsi" w:hAnsiTheme="minorHAnsi" w:cstheme="minorHAnsi"/>
          <w:sz w:val="22"/>
          <w:szCs w:val="22"/>
          <w:shd w:val="clear" w:color="auto" w:fill="FFFFFF"/>
        </w:rPr>
        <w:t xml:space="preserve"> e20193666</w:t>
      </w:r>
      <w:r w:rsidRPr="00094569">
        <w:rPr>
          <w:rFonts w:asciiTheme="minorHAnsi" w:hAnsiTheme="minorHAnsi" w:cstheme="minorHAnsi"/>
          <w:sz w:val="22"/>
          <w:szCs w:val="22"/>
        </w:rPr>
        <w:t>.</w:t>
      </w:r>
      <w:r w:rsidR="00565DDC">
        <w:rPr>
          <w:rFonts w:asciiTheme="minorHAnsi" w:hAnsiTheme="minorHAnsi" w:cstheme="minorHAnsi"/>
          <w:sz w:val="22"/>
          <w:szCs w:val="22"/>
        </w:rPr>
        <w:t xml:space="preserve"> </w:t>
      </w:r>
      <w:r w:rsidR="00565DDC" w:rsidRPr="00565DDC">
        <w:rPr>
          <w:rFonts w:asciiTheme="minorHAnsi" w:hAnsiTheme="minorHAnsi" w:cstheme="minorHAnsi"/>
          <w:i/>
          <w:sz w:val="22"/>
          <w:szCs w:val="22"/>
        </w:rPr>
        <w:t>Ranked by the editors as one of the Top 10 journal articles in Pediatrics for 2020.</w:t>
      </w:r>
      <w:r w:rsidR="00565DDC">
        <w:rPr>
          <w:rFonts w:asciiTheme="minorHAnsi" w:hAnsiTheme="minorHAnsi" w:cstheme="minorHAnsi"/>
          <w:i/>
          <w:sz w:val="22"/>
          <w:szCs w:val="22"/>
        </w:rPr>
        <w:t xml:space="preserve"> </w:t>
      </w:r>
      <w:hyperlink r:id="rId67" w:history="1">
        <w:r w:rsidR="00565DDC" w:rsidRPr="0059373C">
          <w:rPr>
            <w:rStyle w:val="Hyperlink"/>
            <w:rFonts w:asciiTheme="minorHAnsi" w:hAnsiTheme="minorHAnsi" w:cstheme="minorHAnsi"/>
            <w:sz w:val="22"/>
            <w:szCs w:val="22"/>
          </w:rPr>
          <w:t>https://pediatrics.aappublications.org/content/best-pediatrics-articles-2020</w:t>
        </w:r>
      </w:hyperlink>
    </w:p>
    <w:p w14:paraId="5CF18FC2" w14:textId="77777777" w:rsidR="00252E49" w:rsidRDefault="001F0534"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1F0534">
        <w:rPr>
          <w:rFonts w:asciiTheme="minorHAnsi" w:hAnsiTheme="minorHAnsi" w:cstheme="minorHAnsi"/>
          <w:sz w:val="22"/>
          <w:szCs w:val="22"/>
        </w:rPr>
        <w:t xml:space="preserve">Brown V, Tan EJ, Hayes A, </w:t>
      </w:r>
      <w:r w:rsidRPr="001F0534">
        <w:rPr>
          <w:rFonts w:asciiTheme="minorHAnsi" w:hAnsiTheme="minorHAnsi" w:cstheme="minorHAnsi"/>
          <w:b/>
          <w:sz w:val="22"/>
          <w:szCs w:val="22"/>
        </w:rPr>
        <w:t>Baur L</w:t>
      </w:r>
      <w:r w:rsidRPr="001F0534">
        <w:rPr>
          <w:rFonts w:asciiTheme="minorHAnsi" w:hAnsiTheme="minorHAnsi" w:cstheme="minorHAnsi"/>
          <w:sz w:val="22"/>
          <w:szCs w:val="22"/>
        </w:rPr>
        <w:t xml:space="preserve">, Campbell K, Taylor R, Byrne R, </w:t>
      </w:r>
      <w:r w:rsidRPr="00646A01">
        <w:rPr>
          <w:rFonts w:asciiTheme="minorHAnsi" w:hAnsiTheme="minorHAnsi" w:cstheme="minorHAnsi"/>
          <w:sz w:val="22"/>
          <w:szCs w:val="22"/>
        </w:rPr>
        <w:t>Wen LM, Hesketh K, Moodie M.</w:t>
      </w:r>
      <w:r w:rsidR="00335606" w:rsidRPr="00646A01">
        <w:rPr>
          <w:rFonts w:asciiTheme="minorHAnsi" w:hAnsiTheme="minorHAnsi" w:cstheme="minorHAnsi"/>
          <w:sz w:val="22"/>
          <w:szCs w:val="22"/>
        </w:rPr>
        <w:t xml:space="preserve"> </w:t>
      </w:r>
      <w:r w:rsidRPr="00646A01">
        <w:rPr>
          <w:rFonts w:asciiTheme="minorHAnsi" w:hAnsiTheme="minorHAnsi" w:cstheme="minorHAnsi"/>
          <w:sz w:val="22"/>
          <w:szCs w:val="22"/>
        </w:rPr>
        <w:t xml:space="preserve">Cost comparison of five Australasian obesity prevention interventions for children aged from birth to </w:t>
      </w:r>
      <w:r w:rsidR="00EE314F">
        <w:rPr>
          <w:rFonts w:asciiTheme="minorHAnsi" w:hAnsiTheme="minorHAnsi" w:cstheme="minorHAnsi"/>
          <w:sz w:val="22"/>
          <w:szCs w:val="22"/>
        </w:rPr>
        <w:t>two years. Pediatr Obesity 2020</w:t>
      </w:r>
      <w:r w:rsidR="002358FD">
        <w:rPr>
          <w:rFonts w:asciiTheme="minorHAnsi" w:hAnsiTheme="minorHAnsi" w:cstheme="minorHAnsi"/>
          <w:sz w:val="22"/>
          <w:szCs w:val="22"/>
        </w:rPr>
        <w:t>; 15:e12684.</w:t>
      </w:r>
    </w:p>
    <w:p w14:paraId="3A24F3B2" w14:textId="77777777" w:rsidR="00CA743D" w:rsidRPr="00533075" w:rsidRDefault="00252E49"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Pr>
          <w:rFonts w:asciiTheme="minorHAnsi" w:hAnsiTheme="minorHAnsi"/>
          <w:sz w:val="22"/>
          <w:szCs w:val="22"/>
        </w:rPr>
        <w:t xml:space="preserve">King JE, Jebeile H, Garnett AP, </w:t>
      </w:r>
      <w:r w:rsidRPr="00252E49">
        <w:rPr>
          <w:rFonts w:asciiTheme="minorHAnsi" w:hAnsiTheme="minorHAnsi"/>
          <w:b/>
          <w:sz w:val="22"/>
          <w:szCs w:val="22"/>
        </w:rPr>
        <w:t>Baur LA</w:t>
      </w:r>
      <w:r>
        <w:rPr>
          <w:rFonts w:asciiTheme="minorHAnsi" w:hAnsiTheme="minorHAnsi"/>
          <w:sz w:val="22"/>
          <w:szCs w:val="22"/>
        </w:rPr>
        <w:t xml:space="preserve">, Lister N, Paxton SJ, Gow ML. </w:t>
      </w:r>
      <w:r w:rsidR="00CA743D" w:rsidRPr="00CA743D">
        <w:rPr>
          <w:rFonts w:asciiTheme="minorHAnsi" w:hAnsiTheme="minorHAnsi"/>
          <w:sz w:val="22"/>
          <w:szCs w:val="22"/>
        </w:rPr>
        <w:t xml:space="preserve">Physical activity based pediatric obesity treatment, depression, </w:t>
      </w:r>
      <w:r w:rsidR="00CA743D" w:rsidRPr="00EE314F">
        <w:rPr>
          <w:rFonts w:asciiTheme="minorHAnsi" w:hAnsiTheme="minorHAnsi" w:cstheme="minorHAnsi"/>
          <w:color w:val="000000" w:themeColor="text1"/>
          <w:sz w:val="22"/>
          <w:szCs w:val="22"/>
        </w:rPr>
        <w:t>self-esteem and body image: a systematic review with meta-analysis</w:t>
      </w:r>
      <w:r w:rsidR="00164A8B">
        <w:rPr>
          <w:rFonts w:asciiTheme="minorHAnsi" w:hAnsiTheme="minorHAnsi" w:cstheme="minorHAnsi"/>
          <w:color w:val="000000" w:themeColor="text1"/>
          <w:sz w:val="22"/>
          <w:szCs w:val="22"/>
        </w:rPr>
        <w:t>. Mental Health Phys Activ 2020; 19:100342.</w:t>
      </w:r>
    </w:p>
    <w:p w14:paraId="36A5D4EC" w14:textId="77777777" w:rsidR="00204F84" w:rsidRPr="00204F84" w:rsidRDefault="002C2E47"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bookmarkStart w:id="17" w:name="_Hlk146699201"/>
      <w:r w:rsidRPr="00533075">
        <w:rPr>
          <w:rFonts w:asciiTheme="minorHAnsi" w:hAnsiTheme="minorHAnsi" w:cstheme="minorHAnsi"/>
          <w:color w:val="000000" w:themeColor="text1"/>
          <w:sz w:val="22"/>
          <w:szCs w:val="22"/>
        </w:rPr>
        <w:lastRenderedPageBreak/>
        <w:t xml:space="preserve">McMaster C, </w:t>
      </w:r>
      <w:r w:rsidR="007970A9" w:rsidRPr="00533075">
        <w:rPr>
          <w:rFonts w:asciiTheme="minorHAnsi" w:hAnsiTheme="minorHAnsi" w:cstheme="minorHAnsi"/>
          <w:color w:val="000000" w:themeColor="text1"/>
          <w:sz w:val="22"/>
          <w:szCs w:val="22"/>
        </w:rPr>
        <w:t xml:space="preserve">Cohen J, Alexander S, Neal R, Gow ML, Calleja E, Signorelli C, Tan A, Williams K, Sim K, Leong G, </w:t>
      </w:r>
      <w:r w:rsidR="007970A9" w:rsidRPr="00533075">
        <w:rPr>
          <w:rFonts w:asciiTheme="minorHAnsi" w:hAnsiTheme="minorHAnsi" w:cstheme="minorHAnsi"/>
          <w:b/>
          <w:color w:val="000000" w:themeColor="text1"/>
          <w:sz w:val="22"/>
          <w:szCs w:val="22"/>
        </w:rPr>
        <w:t>Baur LA</w:t>
      </w:r>
      <w:r w:rsidR="007970A9" w:rsidRPr="00533075">
        <w:rPr>
          <w:rFonts w:asciiTheme="minorHAnsi" w:hAnsiTheme="minorHAnsi" w:cstheme="minorHAnsi"/>
          <w:color w:val="000000" w:themeColor="text1"/>
          <w:sz w:val="22"/>
          <w:szCs w:val="22"/>
        </w:rPr>
        <w:t xml:space="preserve">. </w:t>
      </w:r>
      <w:r w:rsidR="00063C80" w:rsidRPr="00533075">
        <w:rPr>
          <w:rFonts w:asciiTheme="minorHAnsi" w:hAnsiTheme="minorHAnsi" w:cstheme="minorHAnsi"/>
          <w:color w:val="000000" w:themeColor="text1"/>
          <w:sz w:val="22"/>
          <w:szCs w:val="22"/>
        </w:rPr>
        <w:t xml:space="preserve">Satisfaction and acceptability of </w:t>
      </w:r>
      <w:r w:rsidR="00063C80" w:rsidRPr="00533075">
        <w:rPr>
          <w:rFonts w:asciiTheme="minorHAnsi" w:hAnsiTheme="minorHAnsi" w:cstheme="minorHAnsi"/>
          <w:sz w:val="22"/>
          <w:szCs w:val="22"/>
        </w:rPr>
        <w:t>paediatric weight management services amongst parents and carers: a mixed-methods study. Clinical Obesity 2020</w:t>
      </w:r>
      <w:r w:rsidR="00DA2AFF">
        <w:rPr>
          <w:rFonts w:asciiTheme="minorHAnsi" w:hAnsiTheme="minorHAnsi" w:cstheme="minorHAnsi"/>
          <w:sz w:val="22"/>
          <w:szCs w:val="22"/>
        </w:rPr>
        <w:t>; 10:</w:t>
      </w:r>
      <w:r w:rsidR="00164507" w:rsidRPr="00533075">
        <w:rPr>
          <w:rFonts w:asciiTheme="minorHAnsi" w:hAnsiTheme="minorHAnsi" w:cstheme="minorHAnsi"/>
          <w:sz w:val="22"/>
          <w:szCs w:val="22"/>
        </w:rPr>
        <w:t>e12391</w:t>
      </w:r>
      <w:r w:rsidR="00063C80" w:rsidRPr="00533075">
        <w:rPr>
          <w:rFonts w:asciiTheme="minorHAnsi" w:hAnsiTheme="minorHAnsi" w:cstheme="minorHAnsi"/>
          <w:sz w:val="22"/>
          <w:szCs w:val="22"/>
        </w:rPr>
        <w:t xml:space="preserve">. </w:t>
      </w:r>
      <w:bookmarkEnd w:id="17"/>
      <w:r w:rsidR="00533075" w:rsidRPr="00533075">
        <w:rPr>
          <w:rFonts w:asciiTheme="minorHAnsi" w:hAnsiTheme="minorHAnsi" w:cstheme="minorHAnsi"/>
          <w:sz w:val="22"/>
          <w:szCs w:val="22"/>
        </w:rPr>
        <w:t xml:space="preserve">Available at: </w:t>
      </w:r>
      <w:hyperlink r:id="rId68" w:history="1">
        <w:r w:rsidR="00533075" w:rsidRPr="00533075">
          <w:rPr>
            <w:rStyle w:val="Hyperlink"/>
            <w:rFonts w:asciiTheme="minorHAnsi" w:hAnsiTheme="minorHAnsi" w:cstheme="minorHAnsi"/>
            <w:sz w:val="22"/>
            <w:szCs w:val="22"/>
          </w:rPr>
          <w:t>https://onlinelibrary.wiley.com/doi/epdf/10.1111/cob.12391</w:t>
        </w:r>
      </w:hyperlink>
    </w:p>
    <w:p w14:paraId="12E632BC" w14:textId="77777777" w:rsidR="00790B98" w:rsidRDefault="006C2DE7" w:rsidP="00743DAA">
      <w:pPr>
        <w:pStyle w:val="ListParagraph"/>
        <w:numPr>
          <w:ilvl w:val="0"/>
          <w:numId w:val="3"/>
        </w:numPr>
        <w:tabs>
          <w:tab w:val="num" w:pos="709"/>
        </w:tabs>
        <w:ind w:left="720" w:right="-697" w:hanging="720"/>
        <w:contextualSpacing w:val="0"/>
        <w:rPr>
          <w:rFonts w:asciiTheme="minorHAnsi" w:hAnsiTheme="minorHAnsi" w:cstheme="minorHAnsi"/>
          <w:sz w:val="22"/>
          <w:szCs w:val="22"/>
        </w:rPr>
      </w:pPr>
      <w:r w:rsidRPr="00790B98">
        <w:rPr>
          <w:rFonts w:asciiTheme="minorHAnsi" w:hAnsiTheme="minorHAnsi" w:cstheme="minorHAnsi"/>
          <w:sz w:val="22"/>
          <w:szCs w:val="22"/>
        </w:rPr>
        <w:t xml:space="preserve">Kunaratnam K, Halaki M, Wen LM, </w:t>
      </w:r>
      <w:r w:rsidRPr="00790B98">
        <w:rPr>
          <w:rFonts w:asciiTheme="minorHAnsi" w:hAnsiTheme="minorHAnsi" w:cstheme="minorHAnsi"/>
          <w:b/>
          <w:sz w:val="22"/>
          <w:szCs w:val="22"/>
        </w:rPr>
        <w:t>Baur LA</w:t>
      </w:r>
      <w:r w:rsidRPr="00790B98">
        <w:rPr>
          <w:rFonts w:asciiTheme="minorHAnsi" w:hAnsiTheme="minorHAnsi" w:cstheme="minorHAnsi"/>
          <w:sz w:val="22"/>
          <w:szCs w:val="22"/>
        </w:rPr>
        <w:t>, Flood VF. Tracking preschoolers’ lifestyle behaviors and testing maternal sociodemographics and BMI in predicting child obesity risk. J Nutr 2020</w:t>
      </w:r>
      <w:r w:rsidR="00790B98" w:rsidRPr="00790B98">
        <w:rPr>
          <w:rFonts w:asciiTheme="minorHAnsi" w:hAnsiTheme="minorHAnsi" w:cstheme="minorHAnsi"/>
          <w:sz w:val="22"/>
          <w:szCs w:val="22"/>
        </w:rPr>
        <w:t>; 150:3068-3074.</w:t>
      </w:r>
    </w:p>
    <w:p w14:paraId="24351756" w14:textId="77777777" w:rsidR="00C12673" w:rsidRDefault="00C12673"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666CD7">
        <w:rPr>
          <w:rFonts w:asciiTheme="minorHAnsi" w:hAnsiTheme="minorHAnsi" w:cstheme="minorHAnsi"/>
          <w:sz w:val="22"/>
          <w:szCs w:val="22"/>
        </w:rPr>
        <w:t xml:space="preserve">Esdaile E, Owen K, Xu H, </w:t>
      </w:r>
      <w:r w:rsidRPr="00666CD7">
        <w:rPr>
          <w:rFonts w:asciiTheme="minorHAnsi" w:hAnsiTheme="minorHAnsi" w:cstheme="minorHAnsi"/>
          <w:b/>
          <w:sz w:val="22"/>
          <w:szCs w:val="22"/>
        </w:rPr>
        <w:t>Baur L</w:t>
      </w:r>
      <w:r w:rsidRPr="00666CD7">
        <w:rPr>
          <w:rFonts w:asciiTheme="minorHAnsi" w:hAnsiTheme="minorHAnsi" w:cstheme="minorHAnsi"/>
          <w:sz w:val="22"/>
          <w:szCs w:val="22"/>
        </w:rPr>
        <w:t xml:space="preserve">, Rissel C, Wen LM. Strong support for broad policies to prevent childhood obesity </w:t>
      </w:r>
      <w:r>
        <w:rPr>
          <w:rFonts w:asciiTheme="minorHAnsi" w:hAnsiTheme="minorHAnsi" w:cstheme="minorHAnsi"/>
          <w:sz w:val="22"/>
          <w:szCs w:val="22"/>
        </w:rPr>
        <w:t>a</w:t>
      </w:r>
      <w:r w:rsidRPr="00666CD7">
        <w:rPr>
          <w:rFonts w:asciiTheme="minorHAnsi" w:hAnsiTheme="minorHAnsi" w:cstheme="minorHAnsi"/>
          <w:sz w:val="22"/>
          <w:szCs w:val="22"/>
        </w:rPr>
        <w:t>mong mothers in New South Wales, Au</w:t>
      </w:r>
      <w:r>
        <w:rPr>
          <w:rFonts w:asciiTheme="minorHAnsi" w:hAnsiTheme="minorHAnsi" w:cstheme="minorHAnsi"/>
          <w:sz w:val="22"/>
          <w:szCs w:val="22"/>
        </w:rPr>
        <w:t>stralia. Health Prom J Aust 2021; 32:197-207.</w:t>
      </w:r>
    </w:p>
    <w:p w14:paraId="23CD0B32" w14:textId="01A8C503" w:rsidR="00AF1640" w:rsidRPr="00790B98" w:rsidRDefault="006B4C98" w:rsidP="00743DAA">
      <w:pPr>
        <w:pStyle w:val="ListParagraph"/>
        <w:numPr>
          <w:ilvl w:val="0"/>
          <w:numId w:val="3"/>
        </w:numPr>
        <w:tabs>
          <w:tab w:val="num" w:pos="709"/>
        </w:tabs>
        <w:ind w:left="720" w:right="-697" w:hanging="720"/>
        <w:contextualSpacing w:val="0"/>
        <w:rPr>
          <w:rFonts w:asciiTheme="minorHAnsi" w:hAnsiTheme="minorHAnsi" w:cstheme="minorHAnsi"/>
          <w:sz w:val="22"/>
          <w:szCs w:val="22"/>
        </w:rPr>
      </w:pPr>
      <w:r w:rsidRPr="00790B98">
        <w:rPr>
          <w:rFonts w:asciiTheme="minorHAnsi" w:hAnsiTheme="minorHAnsi" w:cstheme="minorHAnsi"/>
          <w:sz w:val="22"/>
          <w:szCs w:val="22"/>
        </w:rPr>
        <w:t xml:space="preserve">Ekambareshwar M, Ekambareshwar  S, Mihrshahi S, Wen LM, </w:t>
      </w:r>
      <w:r w:rsidRPr="00790B98">
        <w:rPr>
          <w:rFonts w:asciiTheme="minorHAnsi" w:hAnsiTheme="minorHAnsi" w:cstheme="minorHAnsi"/>
          <w:b/>
          <w:sz w:val="22"/>
          <w:szCs w:val="22"/>
        </w:rPr>
        <w:t>Baur LA</w:t>
      </w:r>
      <w:r w:rsidRPr="00790B98">
        <w:rPr>
          <w:rFonts w:asciiTheme="minorHAnsi" w:hAnsiTheme="minorHAnsi" w:cstheme="minorHAnsi"/>
          <w:sz w:val="22"/>
          <w:szCs w:val="22"/>
        </w:rPr>
        <w:t>, Laws R, Rissel C. Process evaluations of early childhood obesity prevention interventions delivered via telephone or text messages: A systematic rev</w:t>
      </w:r>
      <w:r w:rsidR="000541E5" w:rsidRPr="00790B98">
        <w:rPr>
          <w:rFonts w:asciiTheme="minorHAnsi" w:hAnsiTheme="minorHAnsi" w:cstheme="minorHAnsi"/>
          <w:sz w:val="22"/>
          <w:szCs w:val="22"/>
        </w:rPr>
        <w:t>iew</w:t>
      </w:r>
      <w:r w:rsidR="00D77078">
        <w:rPr>
          <w:rFonts w:asciiTheme="minorHAnsi" w:hAnsiTheme="minorHAnsi" w:cstheme="minorHAnsi"/>
          <w:sz w:val="22"/>
          <w:szCs w:val="22"/>
        </w:rPr>
        <w:t>.</w:t>
      </w:r>
      <w:r w:rsidR="000541E5" w:rsidRPr="00790B98">
        <w:rPr>
          <w:rFonts w:asciiTheme="minorHAnsi" w:hAnsiTheme="minorHAnsi" w:cstheme="minorHAnsi"/>
          <w:sz w:val="22"/>
          <w:szCs w:val="22"/>
        </w:rPr>
        <w:t xml:space="preserve"> Int J Behav Nutr Phys Activ</w:t>
      </w:r>
      <w:r w:rsidRPr="00790B98">
        <w:rPr>
          <w:rFonts w:asciiTheme="minorHAnsi" w:hAnsiTheme="minorHAnsi" w:cstheme="minorHAnsi"/>
          <w:sz w:val="22"/>
          <w:szCs w:val="22"/>
        </w:rPr>
        <w:t xml:space="preserve"> 2021</w:t>
      </w:r>
      <w:r w:rsidR="000541E5" w:rsidRPr="00790B98">
        <w:rPr>
          <w:rFonts w:asciiTheme="minorHAnsi" w:hAnsiTheme="minorHAnsi" w:cstheme="minorHAnsi"/>
          <w:sz w:val="22"/>
          <w:szCs w:val="22"/>
        </w:rPr>
        <w:t>; 18:10.</w:t>
      </w:r>
    </w:p>
    <w:p w14:paraId="0C33458C" w14:textId="77777777" w:rsidR="00AF1640" w:rsidRPr="00AF1640" w:rsidRDefault="00AF1640"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0541E5">
        <w:rPr>
          <w:rFonts w:asciiTheme="minorHAnsi" w:hAnsiTheme="minorHAnsi" w:cstheme="minorHAnsi"/>
          <w:sz w:val="22"/>
          <w:szCs w:val="22"/>
        </w:rPr>
        <w:t xml:space="preserve">Dumuid D, Martin-Fernandez JA, Ellul S, Kenett RS, </w:t>
      </w:r>
      <w:r w:rsidRPr="000541E5">
        <w:rPr>
          <w:rFonts w:asciiTheme="minorHAnsi" w:hAnsiTheme="minorHAnsi" w:cstheme="minorHAnsi"/>
          <w:color w:val="000000" w:themeColor="text1"/>
          <w:sz w:val="22"/>
          <w:szCs w:val="22"/>
        </w:rPr>
        <w:t xml:space="preserve">Wake M, Simm P, </w:t>
      </w:r>
      <w:r w:rsidRPr="009C6FFD">
        <w:rPr>
          <w:rFonts w:asciiTheme="minorHAnsi" w:hAnsiTheme="minorHAnsi" w:cstheme="minorHAnsi"/>
          <w:b/>
          <w:color w:val="000000" w:themeColor="text1"/>
          <w:sz w:val="22"/>
          <w:szCs w:val="22"/>
        </w:rPr>
        <w:t>Baur L</w:t>
      </w:r>
      <w:r w:rsidRPr="000541E5">
        <w:rPr>
          <w:rFonts w:asciiTheme="minorHAnsi" w:hAnsiTheme="minorHAnsi" w:cstheme="minorHAnsi"/>
          <w:color w:val="000000" w:themeColor="text1"/>
          <w:sz w:val="22"/>
          <w:szCs w:val="22"/>
        </w:rPr>
        <w:t>, Olds T. Analysing body composition as compositional</w:t>
      </w:r>
      <w:r w:rsidRPr="00AF1640">
        <w:rPr>
          <w:rFonts w:asciiTheme="minorHAnsi" w:hAnsiTheme="minorHAnsi" w:cstheme="minorHAnsi"/>
          <w:color w:val="000000" w:themeColor="text1"/>
          <w:sz w:val="22"/>
          <w:szCs w:val="22"/>
        </w:rPr>
        <w:t xml:space="preserve"> data: An exploration of the relationship between body composition, body mass and bone strength. Stat Methods Med Res </w:t>
      </w:r>
      <w:r w:rsidR="00790B98">
        <w:rPr>
          <w:rFonts w:asciiTheme="minorHAnsi" w:hAnsiTheme="minorHAnsi" w:cstheme="minorHAnsi"/>
          <w:color w:val="000000" w:themeColor="text1"/>
          <w:sz w:val="22"/>
          <w:szCs w:val="22"/>
        </w:rPr>
        <w:t>2021; 30:331-346</w:t>
      </w:r>
      <w:r w:rsidRPr="00AF1640">
        <w:rPr>
          <w:rFonts w:asciiTheme="minorHAnsi" w:hAnsiTheme="minorHAnsi" w:cstheme="minorHAnsi"/>
          <w:color w:val="000000" w:themeColor="text1"/>
          <w:sz w:val="22"/>
          <w:szCs w:val="22"/>
          <w:shd w:val="clear" w:color="auto" w:fill="FFFFFF"/>
          <w:lang w:eastAsia="en-AU"/>
        </w:rPr>
        <w:t>.</w:t>
      </w:r>
    </w:p>
    <w:p w14:paraId="25FFD12C" w14:textId="77777777" w:rsidR="00AF1640" w:rsidRDefault="00AF1640"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Pr>
          <w:rFonts w:asciiTheme="minorHAnsi" w:hAnsiTheme="minorHAnsi" w:cstheme="minorHAnsi"/>
          <w:sz w:val="22"/>
          <w:szCs w:val="22"/>
        </w:rPr>
        <w:t>Matriccian</w:t>
      </w:r>
      <w:r w:rsidR="00CB3F62">
        <w:rPr>
          <w:rFonts w:asciiTheme="minorHAnsi" w:hAnsiTheme="minorHAnsi" w:cstheme="minorHAnsi"/>
          <w:sz w:val="22"/>
          <w:szCs w:val="22"/>
        </w:rPr>
        <w:t>i</w:t>
      </w:r>
      <w:r>
        <w:rPr>
          <w:rFonts w:asciiTheme="minorHAnsi" w:hAnsiTheme="minorHAnsi" w:cstheme="minorHAnsi"/>
          <w:sz w:val="22"/>
          <w:szCs w:val="22"/>
        </w:rPr>
        <w:t xml:space="preserve"> L, Dumu</w:t>
      </w:r>
      <w:r w:rsidR="00E91C4B">
        <w:rPr>
          <w:rFonts w:asciiTheme="minorHAnsi" w:hAnsiTheme="minorHAnsi" w:cstheme="minorHAnsi"/>
          <w:sz w:val="22"/>
          <w:szCs w:val="22"/>
        </w:rPr>
        <w:t xml:space="preserve">id D, Paquet C, Fraysse F, Wang </w:t>
      </w:r>
      <w:r>
        <w:rPr>
          <w:rFonts w:asciiTheme="minorHAnsi" w:hAnsiTheme="minorHAnsi" w:cstheme="minorHAnsi"/>
          <w:sz w:val="22"/>
          <w:szCs w:val="22"/>
        </w:rPr>
        <w:t xml:space="preserve">Y, </w:t>
      </w:r>
      <w:r w:rsidRPr="00E91C4B">
        <w:rPr>
          <w:rFonts w:asciiTheme="minorHAnsi" w:hAnsiTheme="minorHAnsi" w:cstheme="minorHAnsi"/>
          <w:b/>
          <w:sz w:val="22"/>
          <w:szCs w:val="22"/>
        </w:rPr>
        <w:t>Baur LA</w:t>
      </w:r>
      <w:r>
        <w:rPr>
          <w:rFonts w:asciiTheme="minorHAnsi" w:hAnsiTheme="minorHAnsi" w:cstheme="minorHAnsi"/>
          <w:sz w:val="22"/>
          <w:szCs w:val="22"/>
        </w:rPr>
        <w:t xml:space="preserve">, Juonala M, </w:t>
      </w:r>
      <w:r w:rsidR="00E91C4B">
        <w:rPr>
          <w:rFonts w:asciiTheme="minorHAnsi" w:hAnsiTheme="minorHAnsi" w:cstheme="minorHAnsi"/>
          <w:sz w:val="22"/>
          <w:szCs w:val="22"/>
        </w:rPr>
        <w:t>Ranganathan S, Lycett K, Kerr JA, Burgner D, Wake M, Olds T.</w:t>
      </w:r>
      <w:r w:rsidR="00E91C4B">
        <w:rPr>
          <w:rFonts w:asciiTheme="minorHAnsi" w:hAnsiTheme="minorHAnsi" w:cstheme="minorHAnsi"/>
          <w:color w:val="000000" w:themeColor="text1"/>
          <w:sz w:val="22"/>
          <w:szCs w:val="22"/>
        </w:rPr>
        <w:t xml:space="preserve"> Sleep and cardiometabolic health in children and adolescents: examinin</w:t>
      </w:r>
      <w:r w:rsidR="00CD27A5">
        <w:rPr>
          <w:rFonts w:asciiTheme="minorHAnsi" w:hAnsiTheme="minorHAnsi" w:cstheme="minorHAnsi"/>
          <w:color w:val="000000" w:themeColor="text1"/>
          <w:sz w:val="22"/>
          <w:szCs w:val="22"/>
        </w:rPr>
        <w:t>g sleep as a component of the 24</w:t>
      </w:r>
      <w:r w:rsidR="00E91C4B">
        <w:rPr>
          <w:rFonts w:asciiTheme="minorHAnsi" w:hAnsiTheme="minorHAnsi" w:cstheme="minorHAnsi"/>
          <w:color w:val="000000" w:themeColor="text1"/>
          <w:sz w:val="22"/>
          <w:szCs w:val="22"/>
        </w:rPr>
        <w:t>-h day. Sleep Medicine 2021; 78:63-74.</w:t>
      </w:r>
    </w:p>
    <w:p w14:paraId="62083922" w14:textId="223EDF10" w:rsidR="00204F84" w:rsidRPr="00204F84" w:rsidRDefault="00204F84" w:rsidP="00743DAA">
      <w:pPr>
        <w:pStyle w:val="ListParagraph"/>
        <w:numPr>
          <w:ilvl w:val="0"/>
          <w:numId w:val="3"/>
        </w:numPr>
        <w:tabs>
          <w:tab w:val="num" w:pos="709"/>
        </w:tabs>
        <w:ind w:left="720" w:right="-499" w:hanging="720"/>
        <w:contextualSpacing w:val="0"/>
        <w:rPr>
          <w:rFonts w:asciiTheme="minorHAnsi" w:hAnsiTheme="minorHAnsi" w:cstheme="minorHAnsi"/>
          <w:sz w:val="22"/>
          <w:szCs w:val="22"/>
        </w:rPr>
      </w:pPr>
      <w:r w:rsidRPr="00204F84">
        <w:rPr>
          <w:rFonts w:asciiTheme="minorHAnsi" w:hAnsiTheme="minorHAnsi" w:cstheme="minorHAnsi"/>
          <w:sz w:val="22"/>
          <w:szCs w:val="22"/>
        </w:rPr>
        <w:t xml:space="preserve">House ET, Gow ML, Lister NB, </w:t>
      </w:r>
      <w:r w:rsidRPr="00204F84">
        <w:rPr>
          <w:rFonts w:asciiTheme="minorHAnsi" w:hAnsiTheme="minorHAnsi" w:cstheme="minorHAnsi"/>
          <w:b/>
          <w:sz w:val="22"/>
          <w:szCs w:val="22"/>
        </w:rPr>
        <w:t>Baur LA</w:t>
      </w:r>
      <w:r w:rsidRPr="00204F84">
        <w:rPr>
          <w:rFonts w:asciiTheme="minorHAnsi" w:hAnsiTheme="minorHAnsi" w:cstheme="minorHAnsi"/>
          <w:sz w:val="22"/>
          <w:szCs w:val="22"/>
        </w:rPr>
        <w:t>, Garnett SP, Paxton SJ, Jebeile H. Pediatric weight management, dietary restraint, dieting and eating disorder risk: a systematic review. Nutrition Rev 2021</w:t>
      </w:r>
      <w:r>
        <w:rPr>
          <w:rFonts w:asciiTheme="minorHAnsi" w:hAnsiTheme="minorHAnsi" w:cstheme="minorHAnsi"/>
          <w:sz w:val="22"/>
          <w:szCs w:val="22"/>
        </w:rPr>
        <w:t xml:space="preserve">; </w:t>
      </w:r>
      <w:r w:rsidR="002633AA">
        <w:rPr>
          <w:rFonts w:asciiTheme="minorHAnsi" w:hAnsiTheme="minorHAnsi" w:cstheme="minorHAnsi"/>
          <w:color w:val="2A2A2A"/>
          <w:sz w:val="22"/>
          <w:szCs w:val="22"/>
          <w:lang w:val="en"/>
        </w:rPr>
        <w:t>79:1114-1133. A</w:t>
      </w:r>
      <w:r>
        <w:rPr>
          <w:rFonts w:asciiTheme="minorHAnsi" w:hAnsiTheme="minorHAnsi" w:cstheme="minorHAnsi"/>
          <w:color w:val="2A2A2A"/>
          <w:sz w:val="22"/>
          <w:szCs w:val="22"/>
          <w:lang w:val="en"/>
        </w:rPr>
        <w:t xml:space="preserve">vailable at: </w:t>
      </w:r>
      <w:hyperlink r:id="rId69" w:history="1">
        <w:r w:rsidRPr="00204F84">
          <w:rPr>
            <w:rStyle w:val="Hyperlink"/>
            <w:rFonts w:asciiTheme="minorHAnsi" w:hAnsiTheme="minorHAnsi" w:cstheme="minorHAnsi"/>
            <w:sz w:val="22"/>
            <w:szCs w:val="22"/>
            <w:lang w:val="en"/>
          </w:rPr>
          <w:t>https://doi.org/10.1093/nutrit/nuaa127</w:t>
        </w:r>
      </w:hyperlink>
    </w:p>
    <w:p w14:paraId="7084B75F" w14:textId="77777777" w:rsidR="00204A6B" w:rsidRDefault="00886CC2" w:rsidP="00743DAA">
      <w:pPr>
        <w:pStyle w:val="ListParagraph"/>
        <w:numPr>
          <w:ilvl w:val="0"/>
          <w:numId w:val="3"/>
        </w:numPr>
        <w:tabs>
          <w:tab w:val="num" w:pos="709"/>
        </w:tabs>
        <w:ind w:left="720" w:right="-697" w:hanging="720"/>
        <w:contextualSpacing w:val="0"/>
        <w:rPr>
          <w:rFonts w:asciiTheme="minorHAnsi" w:hAnsiTheme="minorHAnsi" w:cstheme="minorHAnsi"/>
          <w:sz w:val="22"/>
          <w:szCs w:val="22"/>
        </w:rPr>
      </w:pPr>
      <w:r w:rsidRPr="006B4C98">
        <w:rPr>
          <w:rFonts w:asciiTheme="minorHAnsi" w:hAnsiTheme="minorHAnsi" w:cstheme="minorHAnsi"/>
          <w:sz w:val="22"/>
          <w:szCs w:val="22"/>
        </w:rPr>
        <w:t xml:space="preserve">Hayes A, Carrello J, Kelly P, Killedar A, </w:t>
      </w:r>
      <w:r w:rsidRPr="006B4C98">
        <w:rPr>
          <w:rFonts w:asciiTheme="minorHAnsi" w:hAnsiTheme="minorHAnsi" w:cstheme="minorHAnsi"/>
          <w:b/>
          <w:sz w:val="22"/>
          <w:szCs w:val="22"/>
        </w:rPr>
        <w:t>Baur L</w:t>
      </w:r>
      <w:r w:rsidRPr="006B4C98">
        <w:rPr>
          <w:rFonts w:asciiTheme="minorHAnsi" w:hAnsiTheme="minorHAnsi" w:cstheme="minorHAnsi"/>
          <w:sz w:val="22"/>
          <w:szCs w:val="22"/>
        </w:rPr>
        <w:t xml:space="preserve">. Looking backwards and forwards: tracking and persistence of weight status between early childhood and adolescence. Int J Obesity </w:t>
      </w:r>
      <w:r w:rsidR="00CD7A7D">
        <w:rPr>
          <w:rFonts w:asciiTheme="minorHAnsi" w:hAnsiTheme="minorHAnsi" w:cstheme="minorHAnsi"/>
          <w:sz w:val="22"/>
          <w:szCs w:val="22"/>
        </w:rPr>
        <w:t>2021; 45:870-878.</w:t>
      </w:r>
    </w:p>
    <w:p w14:paraId="2E7BB88A" w14:textId="77777777" w:rsidR="004568A7" w:rsidRPr="00204A6B" w:rsidRDefault="00FF6946" w:rsidP="00743DAA">
      <w:pPr>
        <w:pStyle w:val="ListParagraph"/>
        <w:numPr>
          <w:ilvl w:val="0"/>
          <w:numId w:val="3"/>
        </w:numPr>
        <w:tabs>
          <w:tab w:val="num" w:pos="709"/>
        </w:tabs>
        <w:ind w:left="720" w:right="-697" w:hanging="720"/>
        <w:contextualSpacing w:val="0"/>
        <w:rPr>
          <w:rFonts w:asciiTheme="minorHAnsi" w:hAnsiTheme="minorHAnsi" w:cstheme="minorHAnsi"/>
          <w:sz w:val="22"/>
          <w:szCs w:val="22"/>
        </w:rPr>
      </w:pPr>
      <w:r w:rsidRPr="00204A6B">
        <w:rPr>
          <w:rFonts w:asciiTheme="minorHAnsi" w:hAnsiTheme="minorHAnsi" w:cstheme="minorHAnsi"/>
          <w:sz w:val="22"/>
          <w:szCs w:val="22"/>
        </w:rPr>
        <w:t xml:space="preserve">Marshall S, Taki S, Love P, Laird Y, Kearney M, Tam N, </w:t>
      </w:r>
      <w:r w:rsidRPr="00204A6B">
        <w:rPr>
          <w:rFonts w:asciiTheme="minorHAnsi" w:hAnsiTheme="minorHAnsi" w:cstheme="minorHAnsi"/>
          <w:b/>
          <w:sz w:val="22"/>
          <w:szCs w:val="22"/>
        </w:rPr>
        <w:t>Baur LA</w:t>
      </w:r>
      <w:r w:rsidR="00D83283" w:rsidRPr="00204A6B">
        <w:rPr>
          <w:rFonts w:asciiTheme="minorHAnsi" w:hAnsiTheme="minorHAnsi" w:cstheme="minorHAnsi"/>
          <w:sz w:val="22"/>
          <w:szCs w:val="22"/>
        </w:rPr>
        <w:t xml:space="preserve">, Rissel C, Wen LM. </w:t>
      </w:r>
      <w:r w:rsidR="00204A6B" w:rsidRPr="00204A6B">
        <w:rPr>
          <w:rFonts w:asciiTheme="minorHAnsi" w:hAnsiTheme="minorHAnsi" w:cstheme="minorHAnsi"/>
          <w:color w:val="212121"/>
          <w:sz w:val="22"/>
          <w:szCs w:val="22"/>
        </w:rPr>
        <w:t>The process of culturally adapting the Healthy Beginnings early obesity prevention program for Arabic and Chinese mothers in Australia</w:t>
      </w:r>
      <w:r w:rsidR="00EB3B43" w:rsidRPr="00204A6B">
        <w:rPr>
          <w:rFonts w:asciiTheme="minorHAnsi" w:hAnsiTheme="minorHAnsi" w:cstheme="minorHAnsi"/>
          <w:sz w:val="22"/>
          <w:szCs w:val="22"/>
        </w:rPr>
        <w:t>. BMC Public Health 2021; 21:</w:t>
      </w:r>
      <w:r w:rsidR="00204A6B">
        <w:rPr>
          <w:rFonts w:asciiTheme="minorHAnsi" w:hAnsiTheme="minorHAnsi" w:cstheme="minorHAnsi"/>
          <w:sz w:val="22"/>
          <w:szCs w:val="22"/>
        </w:rPr>
        <w:t>284</w:t>
      </w:r>
      <w:r w:rsidRPr="00204A6B">
        <w:rPr>
          <w:rFonts w:asciiTheme="minorHAnsi" w:hAnsiTheme="minorHAnsi" w:cstheme="minorHAnsi"/>
          <w:sz w:val="22"/>
          <w:szCs w:val="22"/>
        </w:rPr>
        <w:t>.</w:t>
      </w:r>
      <w:r w:rsidR="00EB3B43" w:rsidRPr="00204A6B">
        <w:rPr>
          <w:rFonts w:asciiTheme="minorHAnsi" w:hAnsiTheme="minorHAnsi" w:cstheme="minorHAnsi"/>
          <w:sz w:val="22"/>
          <w:szCs w:val="22"/>
        </w:rPr>
        <w:t xml:space="preserve"> Available at: </w:t>
      </w:r>
      <w:hyperlink r:id="rId70" w:history="1">
        <w:r w:rsidR="00911ECE" w:rsidRPr="00243FDF">
          <w:rPr>
            <w:rStyle w:val="Hyperlink"/>
            <w:rFonts w:asciiTheme="minorHAnsi" w:hAnsiTheme="minorHAnsi" w:cstheme="minorHAnsi"/>
            <w:sz w:val="22"/>
            <w:szCs w:val="22"/>
          </w:rPr>
          <w:t>https://doi.org/10.1186/s12889-021-10270-5</w:t>
        </w:r>
      </w:hyperlink>
    </w:p>
    <w:p w14:paraId="5B6357E1" w14:textId="77777777" w:rsidR="0061671C" w:rsidRPr="0061671C" w:rsidRDefault="009E64E0" w:rsidP="00743DAA">
      <w:pPr>
        <w:pStyle w:val="ListParagraph"/>
        <w:numPr>
          <w:ilvl w:val="0"/>
          <w:numId w:val="3"/>
        </w:numPr>
        <w:tabs>
          <w:tab w:val="num" w:pos="709"/>
        </w:tabs>
        <w:ind w:left="720" w:right="-697" w:hanging="720"/>
        <w:contextualSpacing w:val="0"/>
        <w:rPr>
          <w:rFonts w:asciiTheme="minorHAnsi" w:hAnsiTheme="minorHAnsi" w:cstheme="minorHAnsi"/>
          <w:sz w:val="22"/>
          <w:szCs w:val="22"/>
        </w:rPr>
      </w:pPr>
      <w:r w:rsidRPr="00B11BF4">
        <w:rPr>
          <w:rFonts w:asciiTheme="minorHAnsi" w:hAnsiTheme="minorHAnsi" w:cstheme="minorHAnsi"/>
          <w:sz w:val="22"/>
          <w:szCs w:val="22"/>
        </w:rPr>
        <w:t xml:space="preserve">Jebeile H, Gow M, Partridge S, </w:t>
      </w:r>
      <w:r w:rsidRPr="00B11BF4">
        <w:rPr>
          <w:rFonts w:asciiTheme="minorHAnsi" w:hAnsiTheme="minorHAnsi" w:cstheme="minorHAnsi"/>
          <w:b/>
          <w:sz w:val="22"/>
          <w:szCs w:val="22"/>
        </w:rPr>
        <w:t>Baur LA</w:t>
      </w:r>
      <w:r w:rsidRPr="00B11BF4">
        <w:rPr>
          <w:rFonts w:asciiTheme="minorHAnsi" w:hAnsiTheme="minorHAnsi" w:cstheme="minorHAnsi"/>
          <w:sz w:val="22"/>
          <w:szCs w:val="22"/>
        </w:rPr>
        <w:t xml:space="preserve">, Lister NB. Adolescent exposure to weight loss imagery on </w:t>
      </w:r>
      <w:r w:rsidRPr="00C90267">
        <w:rPr>
          <w:rFonts w:asciiTheme="minorHAnsi" w:hAnsiTheme="minorHAnsi" w:cstheme="minorHAnsi"/>
          <w:sz w:val="22"/>
          <w:szCs w:val="22"/>
        </w:rPr>
        <w:t xml:space="preserve">Instagram:  A content analysis </w:t>
      </w:r>
      <w:r w:rsidRPr="0061671C">
        <w:rPr>
          <w:rFonts w:asciiTheme="minorHAnsi" w:hAnsiTheme="minorHAnsi" w:cstheme="minorHAnsi"/>
          <w:sz w:val="22"/>
          <w:szCs w:val="22"/>
        </w:rPr>
        <w:t>of ‘top’ images.  Childhood Obesity</w:t>
      </w:r>
      <w:r w:rsidR="00BC003F" w:rsidRPr="0061671C">
        <w:rPr>
          <w:rFonts w:asciiTheme="minorHAnsi" w:hAnsiTheme="minorHAnsi" w:cstheme="minorHAnsi"/>
          <w:sz w:val="22"/>
          <w:szCs w:val="22"/>
        </w:rPr>
        <w:t xml:space="preserve"> </w:t>
      </w:r>
      <w:r w:rsidR="00F41495" w:rsidRPr="0061671C">
        <w:rPr>
          <w:rFonts w:asciiTheme="minorHAnsi" w:hAnsiTheme="minorHAnsi" w:cstheme="minorHAnsi"/>
          <w:sz w:val="22"/>
          <w:szCs w:val="22"/>
        </w:rPr>
        <w:t>2021; 17:241-248.</w:t>
      </w:r>
    </w:p>
    <w:p w14:paraId="0D2F3319" w14:textId="77777777" w:rsidR="00783B7F" w:rsidRPr="0061671C" w:rsidRDefault="00C90267" w:rsidP="00743DAA">
      <w:pPr>
        <w:pStyle w:val="ListParagraph"/>
        <w:numPr>
          <w:ilvl w:val="0"/>
          <w:numId w:val="3"/>
        </w:numPr>
        <w:tabs>
          <w:tab w:val="num" w:pos="709"/>
        </w:tabs>
        <w:ind w:left="720" w:right="-697" w:hanging="720"/>
        <w:contextualSpacing w:val="0"/>
        <w:rPr>
          <w:rFonts w:asciiTheme="minorHAnsi" w:hAnsiTheme="minorHAnsi" w:cstheme="minorHAnsi"/>
          <w:sz w:val="22"/>
          <w:szCs w:val="22"/>
        </w:rPr>
      </w:pPr>
      <w:bookmarkStart w:id="18" w:name="_Hlk146699218"/>
      <w:r w:rsidRPr="0061671C">
        <w:rPr>
          <w:rFonts w:asciiTheme="minorHAnsi" w:hAnsiTheme="minorHAnsi" w:cstheme="minorHAnsi"/>
          <w:sz w:val="22"/>
          <w:szCs w:val="22"/>
        </w:rPr>
        <w:t xml:space="preserve">McMaster CM, Calleja E, Cohen J, Alexander S, Denney-Wilson E, </w:t>
      </w:r>
      <w:r w:rsidRPr="0061671C">
        <w:rPr>
          <w:rFonts w:asciiTheme="minorHAnsi" w:hAnsiTheme="minorHAnsi" w:cstheme="minorHAnsi"/>
          <w:b/>
          <w:sz w:val="22"/>
          <w:szCs w:val="22"/>
        </w:rPr>
        <w:t>Baur LA</w:t>
      </w:r>
      <w:r w:rsidRPr="0061671C">
        <w:rPr>
          <w:rFonts w:asciiTheme="minorHAnsi" w:hAnsiTheme="minorHAnsi" w:cstheme="minorHAnsi"/>
          <w:sz w:val="22"/>
          <w:szCs w:val="22"/>
        </w:rPr>
        <w:t xml:space="preserve">. Current status of multi-disciplinary paediatric weight management services in Australia. J Paediatr Ch Health </w:t>
      </w:r>
      <w:r w:rsidR="00BD3E10">
        <w:rPr>
          <w:rFonts w:asciiTheme="minorHAnsi" w:hAnsiTheme="minorHAnsi" w:cstheme="minorHAnsi"/>
          <w:sz w:val="22"/>
          <w:szCs w:val="22"/>
        </w:rPr>
        <w:t>2021; 57:1259-1266.</w:t>
      </w:r>
    </w:p>
    <w:bookmarkEnd w:id="18"/>
    <w:p w14:paraId="66C8102F" w14:textId="77777777" w:rsidR="00CD7A7D" w:rsidRPr="00CD7A7D" w:rsidRDefault="00783B7F"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auto"/>
          <w:sz w:val="22"/>
          <w:szCs w:val="22"/>
          <w:u w:val="none"/>
        </w:rPr>
      </w:pPr>
      <w:r w:rsidRPr="00783B7F">
        <w:rPr>
          <w:rFonts w:asciiTheme="minorHAnsi" w:hAnsiTheme="minorHAnsi" w:cstheme="minorHAnsi"/>
          <w:sz w:val="22"/>
          <w:szCs w:val="22"/>
        </w:rPr>
        <w:t xml:space="preserve">Zheng M, Campbell K, </w:t>
      </w:r>
      <w:r w:rsidRPr="00783B7F">
        <w:rPr>
          <w:rFonts w:asciiTheme="minorHAnsi" w:hAnsiTheme="minorHAnsi" w:cstheme="minorHAnsi"/>
          <w:b/>
          <w:sz w:val="22"/>
          <w:szCs w:val="22"/>
        </w:rPr>
        <w:t>Baur L</w:t>
      </w:r>
      <w:r w:rsidRPr="00783B7F">
        <w:rPr>
          <w:rFonts w:asciiTheme="minorHAnsi" w:hAnsiTheme="minorHAnsi" w:cstheme="minorHAnsi"/>
          <w:sz w:val="22"/>
          <w:szCs w:val="22"/>
        </w:rPr>
        <w:t xml:space="preserve">, Rissel C, Wen LM. </w:t>
      </w:r>
      <w:r w:rsidRPr="00783B7F">
        <w:rPr>
          <w:rFonts w:asciiTheme="minorHAnsi" w:hAnsiTheme="minorHAnsi"/>
          <w:sz w:val="22"/>
          <w:szCs w:val="22"/>
          <w:lang w:val="en-US"/>
        </w:rPr>
        <w:t xml:space="preserve">Infant feeding and growth trajectories in early childhood: the application and comparison </w:t>
      </w:r>
      <w:r w:rsidRPr="002C07DF">
        <w:rPr>
          <w:rFonts w:asciiTheme="minorHAnsi" w:hAnsiTheme="minorHAnsi" w:cstheme="minorHAnsi"/>
          <w:sz w:val="22"/>
          <w:szCs w:val="22"/>
          <w:lang w:val="en-US"/>
        </w:rPr>
        <w:t>of two longitudinal modelling approaches. Int J Obesity 2021</w:t>
      </w:r>
      <w:r w:rsidR="00543510">
        <w:rPr>
          <w:rFonts w:asciiTheme="minorHAnsi" w:hAnsiTheme="minorHAnsi" w:cstheme="minorHAnsi"/>
          <w:sz w:val="22"/>
          <w:szCs w:val="22"/>
          <w:lang w:val="en-US"/>
        </w:rPr>
        <w:t>; 45:2230-2237</w:t>
      </w:r>
      <w:r w:rsidR="002C07DF">
        <w:rPr>
          <w:rFonts w:asciiTheme="minorHAnsi" w:hAnsiTheme="minorHAnsi" w:cstheme="minorHAnsi"/>
          <w:sz w:val="22"/>
          <w:szCs w:val="22"/>
          <w:lang w:val="en-US"/>
        </w:rPr>
        <w:t xml:space="preserve">. </w:t>
      </w:r>
      <w:r w:rsidR="002C07DF" w:rsidRPr="002C07DF">
        <w:rPr>
          <w:rFonts w:asciiTheme="minorHAnsi" w:hAnsiTheme="minorHAnsi" w:cstheme="minorHAnsi"/>
          <w:sz w:val="22"/>
          <w:szCs w:val="22"/>
          <w:lang w:val="en-US"/>
        </w:rPr>
        <w:t>Available at:</w:t>
      </w:r>
      <w:r w:rsidRPr="002C07DF">
        <w:rPr>
          <w:rFonts w:asciiTheme="minorHAnsi" w:hAnsiTheme="minorHAnsi" w:cstheme="minorHAnsi"/>
          <w:sz w:val="22"/>
          <w:szCs w:val="22"/>
          <w:lang w:val="en-US"/>
        </w:rPr>
        <w:t xml:space="preserve"> </w:t>
      </w:r>
      <w:hyperlink r:id="rId71" w:history="1">
        <w:r w:rsidR="002C07DF" w:rsidRPr="002C07DF">
          <w:rPr>
            <w:rStyle w:val="Hyperlink"/>
            <w:rFonts w:asciiTheme="minorHAnsi" w:hAnsiTheme="minorHAnsi" w:cstheme="minorHAnsi"/>
            <w:sz w:val="22"/>
            <w:szCs w:val="22"/>
            <w:lang w:val="en-US"/>
          </w:rPr>
          <w:t>https://www.nature.com/articles/s41366-021-00892-5</w:t>
        </w:r>
      </w:hyperlink>
    </w:p>
    <w:p w14:paraId="2421CD91" w14:textId="77777777" w:rsidR="00CD7A7D" w:rsidRPr="00CD7A7D" w:rsidRDefault="00CF481B"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CD7A7D">
        <w:rPr>
          <w:rFonts w:asciiTheme="minorHAnsi" w:hAnsiTheme="minorHAnsi" w:cstheme="minorHAnsi"/>
          <w:sz w:val="22"/>
          <w:szCs w:val="22"/>
        </w:rPr>
        <w:t xml:space="preserve">Lycett K, </w:t>
      </w:r>
      <w:r w:rsidR="008A316D" w:rsidRPr="00CD7A7D">
        <w:rPr>
          <w:rFonts w:asciiTheme="minorHAnsi" w:hAnsiTheme="minorHAnsi" w:cstheme="minorHAnsi"/>
          <w:sz w:val="22"/>
          <w:szCs w:val="22"/>
        </w:rPr>
        <w:t xml:space="preserve">Wijayawickrama D, Liu M, Grobler A, Burgner D, </w:t>
      </w:r>
      <w:r w:rsidR="008A316D" w:rsidRPr="00CD7A7D">
        <w:rPr>
          <w:rFonts w:asciiTheme="minorHAnsi" w:hAnsiTheme="minorHAnsi" w:cstheme="minorHAnsi"/>
          <w:b/>
          <w:sz w:val="22"/>
          <w:szCs w:val="22"/>
        </w:rPr>
        <w:t>Baur L</w:t>
      </w:r>
      <w:r w:rsidR="008A316D" w:rsidRPr="00CD7A7D">
        <w:rPr>
          <w:rFonts w:asciiTheme="minorHAnsi" w:hAnsiTheme="minorHAnsi" w:cstheme="minorHAnsi"/>
          <w:sz w:val="22"/>
          <w:szCs w:val="22"/>
        </w:rPr>
        <w:t xml:space="preserve">, Liu R, Lange K, Wake M, Kerr J. </w:t>
      </w:r>
      <w:r w:rsidRPr="00CD7A7D">
        <w:rPr>
          <w:rFonts w:asciiTheme="minorHAnsi" w:hAnsiTheme="minorHAnsi" w:cstheme="minorHAnsi"/>
          <w:sz w:val="22"/>
          <w:szCs w:val="22"/>
        </w:rPr>
        <w:t xml:space="preserve">Does an inflammatory diet affect mental wellbeing in late childhood </w:t>
      </w:r>
      <w:r w:rsidRPr="00CD7A7D">
        <w:rPr>
          <w:rFonts w:asciiTheme="minorHAnsi" w:hAnsiTheme="minorHAnsi" w:cstheme="minorHAnsi"/>
          <w:color w:val="000000" w:themeColor="text1"/>
          <w:sz w:val="22"/>
          <w:szCs w:val="22"/>
        </w:rPr>
        <w:t>and mid-life? A cross-sectional study. Br J Nutr</w:t>
      </w:r>
      <w:r w:rsidR="00CD7A7D" w:rsidRPr="00CD7A7D">
        <w:rPr>
          <w:rFonts w:asciiTheme="minorHAnsi" w:hAnsiTheme="minorHAnsi" w:cstheme="minorHAnsi"/>
          <w:color w:val="000000" w:themeColor="text1"/>
          <w:sz w:val="22"/>
          <w:szCs w:val="22"/>
        </w:rPr>
        <w:t xml:space="preserve"> 2021; </w:t>
      </w:r>
      <w:r w:rsidR="00CD7A7D" w:rsidRPr="00CD7A7D">
        <w:rPr>
          <w:rFonts w:asciiTheme="minorHAnsi" w:hAnsiTheme="minorHAnsi" w:cstheme="minorHAnsi"/>
          <w:color w:val="000000" w:themeColor="text1"/>
          <w:sz w:val="22"/>
          <w:szCs w:val="22"/>
          <w:lang w:val="en" w:eastAsia="en-AU"/>
        </w:rPr>
        <w:t xml:space="preserve">2021 May 17;1-25. doi: 10.1017/S0007114521001616. Online ahead of print. </w:t>
      </w:r>
    </w:p>
    <w:p w14:paraId="3FD7FC22" w14:textId="1A8B6601" w:rsidR="008632F2" w:rsidRPr="00E24359" w:rsidRDefault="000B670F" w:rsidP="00743DAA">
      <w:pPr>
        <w:pStyle w:val="ListParagraph"/>
        <w:numPr>
          <w:ilvl w:val="0"/>
          <w:numId w:val="3"/>
        </w:numPr>
        <w:tabs>
          <w:tab w:val="num" w:pos="709"/>
        </w:tabs>
        <w:ind w:left="720" w:right="-697" w:hanging="720"/>
        <w:contextualSpacing w:val="0"/>
        <w:rPr>
          <w:rStyle w:val="Emphasis"/>
          <w:rFonts w:asciiTheme="minorHAnsi" w:hAnsiTheme="minorHAnsi" w:cstheme="minorHAnsi"/>
          <w:i w:val="0"/>
          <w:iCs w:val="0"/>
          <w:color w:val="000000" w:themeColor="text1"/>
          <w:sz w:val="22"/>
          <w:szCs w:val="22"/>
          <w:u w:val="single"/>
        </w:rPr>
      </w:pPr>
      <w:r w:rsidRPr="008632F2">
        <w:rPr>
          <w:rStyle w:val="Emphasis"/>
          <w:rFonts w:asciiTheme="minorHAnsi" w:hAnsiTheme="minorHAnsi" w:cstheme="minorHAnsi"/>
          <w:i w:val="0"/>
          <w:color w:val="000000" w:themeColor="text1"/>
          <w:sz w:val="22"/>
          <w:szCs w:val="22"/>
        </w:rPr>
        <w:t xml:space="preserve">Eslam M, </w:t>
      </w:r>
      <w:r w:rsidR="00A96401" w:rsidRPr="008632F2">
        <w:rPr>
          <w:rStyle w:val="Emphasis"/>
          <w:rFonts w:asciiTheme="minorHAnsi" w:hAnsiTheme="minorHAnsi" w:cstheme="minorHAnsi"/>
          <w:i w:val="0"/>
          <w:color w:val="000000" w:themeColor="text1"/>
          <w:sz w:val="22"/>
          <w:szCs w:val="22"/>
        </w:rPr>
        <w:t>Alkhouri N, Vajro P, Baumann U, Weiss R, Socha P, Marcus C, Seak LW, Kelly D, Porta G, El-</w:t>
      </w:r>
      <w:r w:rsidR="00A96401" w:rsidRPr="00E24359">
        <w:rPr>
          <w:rStyle w:val="Emphasis"/>
          <w:rFonts w:asciiTheme="minorHAnsi" w:hAnsiTheme="minorHAnsi" w:cstheme="minorHAnsi"/>
          <w:i w:val="0"/>
          <w:color w:val="000000" w:themeColor="text1"/>
          <w:sz w:val="22"/>
          <w:szCs w:val="22"/>
        </w:rPr>
        <w:t>Guindi MA, Alisi A, Mann</w:t>
      </w:r>
      <w:r w:rsidR="00A96401" w:rsidRPr="00E24359">
        <w:rPr>
          <w:rStyle w:val="Emphasis"/>
          <w:rFonts w:asciiTheme="minorHAnsi" w:hAnsiTheme="minorHAnsi" w:cs="Arial"/>
          <w:i w:val="0"/>
          <w:color w:val="000000" w:themeColor="text1"/>
          <w:sz w:val="22"/>
          <w:szCs w:val="22"/>
        </w:rPr>
        <w:t xml:space="preserve"> JP, Mouane N, </w:t>
      </w:r>
      <w:r w:rsidR="00A96401" w:rsidRPr="00E24359">
        <w:rPr>
          <w:rStyle w:val="Emphasis"/>
          <w:rFonts w:asciiTheme="minorHAnsi" w:hAnsiTheme="minorHAnsi" w:cs="Arial"/>
          <w:b/>
          <w:i w:val="0"/>
          <w:color w:val="000000" w:themeColor="text1"/>
          <w:sz w:val="22"/>
          <w:szCs w:val="22"/>
        </w:rPr>
        <w:t>Baur LA</w:t>
      </w:r>
      <w:r w:rsidR="00A96401" w:rsidRPr="00E24359">
        <w:rPr>
          <w:rStyle w:val="Emphasis"/>
          <w:rFonts w:asciiTheme="minorHAnsi" w:hAnsiTheme="minorHAnsi" w:cs="Arial"/>
          <w:i w:val="0"/>
          <w:color w:val="000000" w:themeColor="text1"/>
          <w:sz w:val="22"/>
          <w:szCs w:val="22"/>
        </w:rPr>
        <w:t xml:space="preserve">, Dhawan A, George J. </w:t>
      </w:r>
      <w:r w:rsidRPr="00E24359">
        <w:rPr>
          <w:rStyle w:val="Emphasis"/>
          <w:rFonts w:asciiTheme="minorHAnsi" w:hAnsiTheme="minorHAnsi" w:cs="Arial"/>
          <w:i w:val="0"/>
          <w:color w:val="000000" w:themeColor="text1"/>
          <w:sz w:val="22"/>
          <w:szCs w:val="22"/>
        </w:rPr>
        <w:t>Defining paediatric metabolic (dysfunction) associated fatty liver disease: An international expert consensus statement</w:t>
      </w:r>
      <w:r w:rsidRPr="00E24359">
        <w:rPr>
          <w:rStyle w:val="Emphasis"/>
          <w:rFonts w:asciiTheme="minorHAnsi" w:hAnsiTheme="minorHAnsi" w:cs="Arial"/>
          <w:i w:val="0"/>
          <w:sz w:val="22"/>
          <w:szCs w:val="22"/>
        </w:rPr>
        <w:t>. Lancet Gastroenterol Hepatol 2021</w:t>
      </w:r>
      <w:r w:rsidR="00F8750D">
        <w:rPr>
          <w:rStyle w:val="Emphasis"/>
          <w:rFonts w:asciiTheme="minorHAnsi" w:hAnsiTheme="minorHAnsi" w:cs="Arial"/>
          <w:i w:val="0"/>
          <w:sz w:val="22"/>
          <w:szCs w:val="22"/>
        </w:rPr>
        <w:t>; 6:864-873.</w:t>
      </w:r>
      <w:r w:rsidR="008632F2" w:rsidRPr="00E24359">
        <w:rPr>
          <w:rStyle w:val="Emphasis"/>
          <w:rFonts w:asciiTheme="minorHAnsi" w:hAnsiTheme="minorHAnsi" w:cs="Arial"/>
          <w:i w:val="0"/>
          <w:sz w:val="22"/>
          <w:szCs w:val="22"/>
        </w:rPr>
        <w:t xml:space="preserve"> </w:t>
      </w:r>
    </w:p>
    <w:p w14:paraId="5BF070A1" w14:textId="77777777" w:rsidR="00861A90" w:rsidRPr="00E24359" w:rsidRDefault="002A70F5" w:rsidP="00743DAA">
      <w:pPr>
        <w:pStyle w:val="ListParagraph"/>
        <w:numPr>
          <w:ilvl w:val="0"/>
          <w:numId w:val="3"/>
        </w:numPr>
        <w:tabs>
          <w:tab w:val="num" w:pos="709"/>
        </w:tabs>
        <w:ind w:left="720" w:right="-697" w:hanging="720"/>
        <w:contextualSpacing w:val="0"/>
        <w:rPr>
          <w:rStyle w:val="Emphasis"/>
          <w:rFonts w:asciiTheme="minorHAnsi" w:hAnsiTheme="minorHAnsi" w:cstheme="minorHAnsi"/>
          <w:i w:val="0"/>
          <w:iCs w:val="0"/>
          <w:color w:val="000000" w:themeColor="text1"/>
          <w:sz w:val="22"/>
          <w:szCs w:val="22"/>
          <w:u w:val="single"/>
        </w:rPr>
      </w:pPr>
      <w:r w:rsidRPr="00E24359">
        <w:rPr>
          <w:rStyle w:val="Emphasis"/>
          <w:rFonts w:asciiTheme="minorHAnsi" w:hAnsiTheme="minorHAnsi" w:cs="Arial"/>
          <w:i w:val="0"/>
          <w:sz w:val="22"/>
          <w:szCs w:val="22"/>
        </w:rPr>
        <w:t xml:space="preserve">Marshall S, Taki S, Love P, Laird Y, Kearney M, Tam N, </w:t>
      </w:r>
      <w:r w:rsidRPr="00E24359">
        <w:rPr>
          <w:rStyle w:val="Emphasis"/>
          <w:rFonts w:asciiTheme="minorHAnsi" w:hAnsiTheme="minorHAnsi" w:cs="Arial"/>
          <w:b/>
          <w:i w:val="0"/>
          <w:sz w:val="22"/>
          <w:szCs w:val="22"/>
        </w:rPr>
        <w:t>Baur LA</w:t>
      </w:r>
      <w:r w:rsidRPr="00E24359">
        <w:rPr>
          <w:rStyle w:val="Emphasis"/>
          <w:rFonts w:asciiTheme="minorHAnsi" w:hAnsiTheme="minorHAnsi" w:cs="Arial"/>
          <w:i w:val="0"/>
          <w:sz w:val="22"/>
          <w:szCs w:val="22"/>
        </w:rPr>
        <w:t>, Rissel C, Wen LM. Feasibility of a culturally adapted early childhood obesity prevention program</w:t>
      </w:r>
      <w:r w:rsidR="00B90112" w:rsidRPr="00E24359">
        <w:rPr>
          <w:rStyle w:val="Emphasis"/>
          <w:rFonts w:asciiTheme="minorHAnsi" w:hAnsiTheme="minorHAnsi" w:cs="Arial"/>
          <w:i w:val="0"/>
          <w:sz w:val="22"/>
          <w:szCs w:val="22"/>
        </w:rPr>
        <w:t xml:space="preserve"> </w:t>
      </w:r>
      <w:r w:rsidRPr="00E24359">
        <w:rPr>
          <w:rStyle w:val="Emphasis"/>
          <w:rFonts w:asciiTheme="minorHAnsi" w:hAnsiTheme="minorHAnsi" w:cs="Arial"/>
          <w:i w:val="0"/>
          <w:sz w:val="22"/>
          <w:szCs w:val="22"/>
        </w:rPr>
        <w:t xml:space="preserve">among </w:t>
      </w:r>
      <w:r w:rsidR="00B90112" w:rsidRPr="00E24359">
        <w:rPr>
          <w:rStyle w:val="Emphasis"/>
          <w:rFonts w:asciiTheme="minorHAnsi" w:hAnsiTheme="minorHAnsi" w:cs="Arial"/>
          <w:i w:val="0"/>
          <w:sz w:val="22"/>
          <w:szCs w:val="22"/>
        </w:rPr>
        <w:t>m</w:t>
      </w:r>
      <w:r w:rsidRPr="00E24359">
        <w:rPr>
          <w:rStyle w:val="Emphasis"/>
          <w:rFonts w:asciiTheme="minorHAnsi" w:hAnsiTheme="minorHAnsi" w:cs="Arial"/>
          <w:i w:val="0"/>
          <w:sz w:val="22"/>
          <w:szCs w:val="22"/>
        </w:rPr>
        <w:t>igrant mothers in Australia: a mixed methods evaluation. BMC Public Health 2021; 21:1159.</w:t>
      </w:r>
    </w:p>
    <w:p w14:paraId="321DA6E2" w14:textId="0E832373" w:rsidR="00861A90" w:rsidRPr="00E24359" w:rsidRDefault="00861A90"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E24359">
        <w:rPr>
          <w:rFonts w:asciiTheme="minorHAnsi" w:hAnsiTheme="minorHAnsi"/>
          <w:sz w:val="22"/>
          <w:szCs w:val="22"/>
        </w:rPr>
        <w:t xml:space="preserve">Muirhead R, Kizirian N, Lal R, Black K, Prys-Davies A, Nassar N, </w:t>
      </w:r>
      <w:r w:rsidRPr="00E24359">
        <w:rPr>
          <w:rFonts w:asciiTheme="minorHAnsi" w:hAnsiTheme="minorHAnsi"/>
          <w:b/>
          <w:sz w:val="22"/>
          <w:szCs w:val="22"/>
        </w:rPr>
        <w:t>Baur L</w:t>
      </w:r>
      <w:r w:rsidR="008A2F03">
        <w:rPr>
          <w:rFonts w:asciiTheme="minorHAnsi" w:hAnsiTheme="minorHAnsi"/>
          <w:sz w:val="22"/>
          <w:szCs w:val="22"/>
        </w:rPr>
        <w:t xml:space="preserve">, Sainsbury A, </w:t>
      </w:r>
      <w:r w:rsidRPr="00E24359">
        <w:rPr>
          <w:rFonts w:asciiTheme="minorHAnsi" w:hAnsiTheme="minorHAnsi"/>
          <w:sz w:val="22"/>
          <w:szCs w:val="22"/>
        </w:rPr>
        <w:t xml:space="preserve">Sweeting A, Markovic T, Skilton M, Hyett J, de Vries B, Tarnow-Mordi W, Brand-Miller J, Gordon A. </w:t>
      </w:r>
      <w:r w:rsidR="00F8750D">
        <w:rPr>
          <w:rFonts w:asciiTheme="minorHAnsi" w:hAnsiTheme="minorHAnsi"/>
          <w:sz w:val="22"/>
          <w:szCs w:val="22"/>
        </w:rPr>
        <w:t xml:space="preserve">A pilot randomized controlled trial of a </w:t>
      </w:r>
      <w:r w:rsidRPr="00E24359">
        <w:rPr>
          <w:rFonts w:asciiTheme="minorHAnsi" w:hAnsiTheme="minorHAnsi"/>
          <w:sz w:val="22"/>
          <w:szCs w:val="22"/>
        </w:rPr>
        <w:t>partial meal replacement preconception weight loss program for women with overweight and obesity</w:t>
      </w:r>
      <w:r w:rsidR="00F8750D">
        <w:rPr>
          <w:rFonts w:asciiTheme="minorHAnsi" w:hAnsiTheme="minorHAnsi"/>
          <w:sz w:val="22"/>
          <w:szCs w:val="22"/>
        </w:rPr>
        <w:t>. Nutrients 2021; 13:3200.</w:t>
      </w:r>
    </w:p>
    <w:p w14:paraId="3697F023" w14:textId="77777777" w:rsidR="000E0471" w:rsidRPr="00E24359" w:rsidRDefault="000E0471"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E24359">
        <w:rPr>
          <w:rFonts w:asciiTheme="minorHAnsi" w:hAnsiTheme="minorHAnsi"/>
          <w:sz w:val="22"/>
          <w:szCs w:val="22"/>
        </w:rPr>
        <w:lastRenderedPageBreak/>
        <w:t xml:space="preserve">Carrello J, </w:t>
      </w:r>
      <w:r w:rsidR="00DF220A" w:rsidRPr="00E24359">
        <w:rPr>
          <w:rFonts w:asciiTheme="minorHAnsi" w:hAnsiTheme="minorHAnsi"/>
          <w:sz w:val="22"/>
          <w:szCs w:val="22"/>
        </w:rPr>
        <w:t xml:space="preserve">Lung T, Killedar A, </w:t>
      </w:r>
      <w:r w:rsidR="00DF220A" w:rsidRPr="00E24359">
        <w:rPr>
          <w:rFonts w:asciiTheme="minorHAnsi" w:hAnsiTheme="minorHAnsi"/>
          <w:b/>
          <w:sz w:val="22"/>
          <w:szCs w:val="22"/>
        </w:rPr>
        <w:t>Baur LA</w:t>
      </w:r>
      <w:r w:rsidR="00DF220A" w:rsidRPr="00E24359">
        <w:rPr>
          <w:rFonts w:asciiTheme="minorHAnsi" w:hAnsiTheme="minorHAnsi"/>
          <w:sz w:val="22"/>
          <w:szCs w:val="22"/>
        </w:rPr>
        <w:t xml:space="preserve">, </w:t>
      </w:r>
      <w:r w:rsidRPr="00E24359">
        <w:rPr>
          <w:rFonts w:asciiTheme="minorHAnsi" w:hAnsiTheme="minorHAnsi"/>
          <w:sz w:val="22"/>
          <w:szCs w:val="22"/>
        </w:rPr>
        <w:t>Hayes A. Relationship between obesity and school absenteeism in Australian children: implications for carer productivity. Obesity Res Clin Pract 2021</w:t>
      </w:r>
      <w:r w:rsidR="00AB00D8">
        <w:rPr>
          <w:rFonts w:asciiTheme="minorHAnsi" w:hAnsiTheme="minorHAnsi"/>
          <w:sz w:val="22"/>
          <w:szCs w:val="22"/>
        </w:rPr>
        <w:t>; 15:587-592.</w:t>
      </w:r>
    </w:p>
    <w:p w14:paraId="7DE445DA" w14:textId="77777777" w:rsidR="0099370D" w:rsidRPr="00E24359" w:rsidRDefault="00884EC6"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E24359">
        <w:rPr>
          <w:rFonts w:asciiTheme="minorHAnsi" w:hAnsiTheme="minorHAnsi"/>
          <w:sz w:val="22"/>
          <w:szCs w:val="22"/>
        </w:rPr>
        <w:t xml:space="preserve">Wen LM, Xu H, </w:t>
      </w:r>
      <w:r w:rsidR="0070370B" w:rsidRPr="00E24359">
        <w:rPr>
          <w:rFonts w:asciiTheme="minorHAnsi" w:hAnsiTheme="minorHAnsi"/>
          <w:sz w:val="22"/>
          <w:szCs w:val="22"/>
        </w:rPr>
        <w:t xml:space="preserve">Jawad D, </w:t>
      </w:r>
      <w:r w:rsidR="00E22754" w:rsidRPr="00E24359">
        <w:rPr>
          <w:rFonts w:asciiTheme="minorHAnsi" w:hAnsiTheme="minorHAnsi"/>
          <w:sz w:val="22"/>
          <w:szCs w:val="22"/>
        </w:rPr>
        <w:t>Buchanan L,</w:t>
      </w:r>
      <w:r w:rsidR="008C4418" w:rsidRPr="00E24359">
        <w:rPr>
          <w:rFonts w:asciiTheme="minorHAnsi" w:hAnsiTheme="minorHAnsi"/>
          <w:sz w:val="22"/>
          <w:szCs w:val="22"/>
        </w:rPr>
        <w:t xml:space="preserve"> </w:t>
      </w:r>
      <w:r w:rsidR="0099370D" w:rsidRPr="00E24359">
        <w:rPr>
          <w:rFonts w:asciiTheme="minorHAnsi" w:hAnsiTheme="minorHAnsi"/>
          <w:sz w:val="22"/>
          <w:szCs w:val="22"/>
        </w:rPr>
        <w:t>Rissel C, Phongsava</w:t>
      </w:r>
      <w:r w:rsidR="00E24359">
        <w:rPr>
          <w:rFonts w:asciiTheme="minorHAnsi" w:hAnsiTheme="minorHAnsi"/>
          <w:sz w:val="22"/>
          <w:szCs w:val="22"/>
        </w:rPr>
        <w:t xml:space="preserve">n P, </w:t>
      </w:r>
      <w:r w:rsidR="0099370D" w:rsidRPr="00E24359">
        <w:rPr>
          <w:rFonts w:asciiTheme="minorHAnsi" w:hAnsiTheme="minorHAnsi"/>
          <w:b/>
          <w:sz w:val="22"/>
          <w:szCs w:val="22"/>
        </w:rPr>
        <w:t>Baur LA</w:t>
      </w:r>
      <w:r w:rsidR="0099370D" w:rsidRPr="00E24359">
        <w:rPr>
          <w:rFonts w:asciiTheme="minorHAnsi" w:hAnsiTheme="minorHAnsi"/>
          <w:sz w:val="22"/>
          <w:szCs w:val="22"/>
        </w:rPr>
        <w:t xml:space="preserve">, Taki S. Ethnicity matters in </w:t>
      </w:r>
      <w:r w:rsidR="0099370D" w:rsidRPr="00E24359">
        <w:rPr>
          <w:rFonts w:asciiTheme="minorHAnsi" w:hAnsiTheme="minorHAnsi" w:cstheme="minorHAnsi"/>
          <w:sz w:val="22"/>
          <w:szCs w:val="22"/>
        </w:rPr>
        <w:t>perceived impacts and information sources of COVID-19 among mothers with young children in Australia: A cross-sectional study. BMJ Open 2021</w:t>
      </w:r>
      <w:r w:rsidR="008D015A" w:rsidRPr="00E24359">
        <w:rPr>
          <w:rFonts w:asciiTheme="minorHAnsi" w:hAnsiTheme="minorHAnsi" w:cstheme="minorHAnsi"/>
          <w:sz w:val="22"/>
          <w:szCs w:val="22"/>
        </w:rPr>
        <w:t>; 11:e050557.</w:t>
      </w:r>
    </w:p>
    <w:p w14:paraId="3958C5EA" w14:textId="77777777" w:rsidR="00A71DEB" w:rsidRPr="00E24359" w:rsidRDefault="00A71DEB"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rPr>
      </w:pPr>
      <w:r w:rsidRPr="00E24359">
        <w:rPr>
          <w:rFonts w:asciiTheme="minorHAnsi" w:hAnsiTheme="minorHAnsi" w:cstheme="minorHAnsi"/>
          <w:sz w:val="22"/>
          <w:szCs w:val="22"/>
        </w:rPr>
        <w:t xml:space="preserve">Wen LM, Xu H, Buchanan L, Rissel C, Phongsasavan P, Hayes A, Bedford K, Moreton R, </w:t>
      </w:r>
      <w:r w:rsidRPr="00E24359">
        <w:rPr>
          <w:rFonts w:asciiTheme="minorHAnsi" w:hAnsiTheme="minorHAnsi" w:cstheme="minorHAnsi"/>
          <w:b/>
          <w:sz w:val="22"/>
          <w:szCs w:val="22"/>
        </w:rPr>
        <w:t>Baur LA</w:t>
      </w:r>
      <w:r w:rsidRPr="00E24359">
        <w:rPr>
          <w:rFonts w:asciiTheme="minorHAnsi" w:hAnsiTheme="minorHAnsi" w:cstheme="minorHAnsi"/>
          <w:sz w:val="22"/>
          <w:szCs w:val="22"/>
        </w:rPr>
        <w:t>. Effects of telephone support or short message service (SMS) on body mass index (BMI), eating and screen time behaviours of children age two years: a 3-arm randomised controlled trial. Pediatr Obesity 2021</w:t>
      </w:r>
      <w:r w:rsidR="008828E3">
        <w:rPr>
          <w:rFonts w:asciiTheme="minorHAnsi" w:hAnsiTheme="minorHAnsi" w:cstheme="minorHAnsi"/>
          <w:sz w:val="22"/>
          <w:szCs w:val="22"/>
        </w:rPr>
        <w:t xml:space="preserve">; Nov 24:e12875. </w:t>
      </w:r>
      <w:r w:rsidR="00A02769" w:rsidRPr="00E24359">
        <w:rPr>
          <w:rFonts w:asciiTheme="minorHAnsi" w:hAnsiTheme="minorHAnsi" w:cstheme="minorHAnsi"/>
          <w:sz w:val="22"/>
          <w:szCs w:val="22"/>
        </w:rPr>
        <w:t xml:space="preserve">Available at: </w:t>
      </w:r>
      <w:hyperlink r:id="rId72" w:history="1">
        <w:r w:rsidR="00A02769" w:rsidRPr="00E24359">
          <w:rPr>
            <w:rStyle w:val="Hyperlink"/>
            <w:rFonts w:asciiTheme="minorHAnsi" w:hAnsiTheme="minorHAnsi" w:cstheme="minorHAnsi"/>
            <w:sz w:val="22"/>
            <w:szCs w:val="22"/>
          </w:rPr>
          <w:t>http://doi.org/10.1111/ijpo.12875</w:t>
        </w:r>
      </w:hyperlink>
    </w:p>
    <w:p w14:paraId="1DAD7674" w14:textId="0C3ED750" w:rsidR="00E24359" w:rsidRPr="00E80405" w:rsidRDefault="000F0928"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790B98">
        <w:rPr>
          <w:rFonts w:asciiTheme="minorHAnsi" w:hAnsiTheme="minorHAnsi" w:cstheme="minorHAnsi"/>
          <w:sz w:val="22"/>
          <w:szCs w:val="22"/>
        </w:rPr>
        <w:t xml:space="preserve">Ekambareshwar M, Mihrshahi S, </w:t>
      </w:r>
      <w:r w:rsidR="00367E94">
        <w:rPr>
          <w:rFonts w:asciiTheme="minorHAnsi" w:hAnsiTheme="minorHAnsi" w:cstheme="minorHAnsi"/>
          <w:sz w:val="22"/>
          <w:szCs w:val="22"/>
        </w:rPr>
        <w:t>Taki S, Rissel CR</w:t>
      </w:r>
      <w:r w:rsidRPr="00790B98">
        <w:rPr>
          <w:rFonts w:asciiTheme="minorHAnsi" w:hAnsiTheme="minorHAnsi" w:cstheme="minorHAnsi"/>
          <w:sz w:val="22"/>
          <w:szCs w:val="22"/>
        </w:rPr>
        <w:t xml:space="preserve">, </w:t>
      </w:r>
      <w:r w:rsidRPr="00790B98">
        <w:rPr>
          <w:rFonts w:asciiTheme="minorHAnsi" w:hAnsiTheme="minorHAnsi" w:cstheme="minorHAnsi"/>
          <w:b/>
          <w:sz w:val="22"/>
          <w:szCs w:val="22"/>
        </w:rPr>
        <w:t>Baur LA</w:t>
      </w:r>
      <w:r w:rsidRPr="00790B98">
        <w:rPr>
          <w:rFonts w:asciiTheme="minorHAnsi" w:hAnsiTheme="minorHAnsi" w:cstheme="minorHAnsi"/>
          <w:sz w:val="22"/>
          <w:szCs w:val="22"/>
        </w:rPr>
        <w:t xml:space="preserve">, </w:t>
      </w:r>
      <w:r w:rsidR="00367E94">
        <w:rPr>
          <w:rFonts w:asciiTheme="minorHAnsi" w:hAnsiTheme="minorHAnsi" w:cstheme="minorHAnsi"/>
          <w:sz w:val="22"/>
          <w:szCs w:val="22"/>
        </w:rPr>
        <w:t>Wen LM</w:t>
      </w:r>
      <w:r w:rsidRPr="000F0928">
        <w:rPr>
          <w:rFonts w:asciiTheme="minorHAnsi" w:hAnsiTheme="minorHAnsi" w:cstheme="minorHAnsi"/>
          <w:sz w:val="22"/>
          <w:szCs w:val="22"/>
        </w:rPr>
        <w:t>. Trial collaborators’ perceptions of the process of delivering Healthy Beginnings advice via telephone calls or text message</w:t>
      </w:r>
      <w:r w:rsidR="008828E3">
        <w:rPr>
          <w:rFonts w:asciiTheme="minorHAnsi" w:hAnsiTheme="minorHAnsi" w:cstheme="minorHAnsi"/>
          <w:color w:val="000000" w:themeColor="text1"/>
          <w:sz w:val="22"/>
          <w:szCs w:val="22"/>
        </w:rPr>
        <w:t xml:space="preserve">. Health Prom </w:t>
      </w:r>
      <w:r w:rsidR="00EF1544">
        <w:rPr>
          <w:rFonts w:asciiTheme="minorHAnsi" w:hAnsiTheme="minorHAnsi" w:cstheme="minorHAnsi"/>
          <w:color w:val="000000" w:themeColor="text1"/>
          <w:sz w:val="22"/>
          <w:szCs w:val="22"/>
        </w:rPr>
        <w:t>J Austr</w:t>
      </w:r>
      <w:r w:rsidR="008828E3">
        <w:rPr>
          <w:rFonts w:asciiTheme="minorHAnsi" w:hAnsiTheme="minorHAnsi" w:cstheme="minorHAnsi"/>
          <w:color w:val="000000" w:themeColor="text1"/>
          <w:sz w:val="22"/>
          <w:szCs w:val="22"/>
        </w:rPr>
        <w:t xml:space="preserve"> 2021; Dec 2. doi: 10.1002/hpja.562. Online ahead of print.</w:t>
      </w:r>
    </w:p>
    <w:p w14:paraId="57933720" w14:textId="623769F1" w:rsidR="00D43386" w:rsidRPr="0052187A" w:rsidRDefault="00F9311D"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rPr>
      </w:pPr>
      <w:r w:rsidRPr="00F9311D">
        <w:rPr>
          <w:rFonts w:asciiTheme="minorHAnsi" w:hAnsiTheme="minorHAnsi" w:cstheme="minorHAnsi"/>
          <w:sz w:val="22"/>
          <w:szCs w:val="22"/>
        </w:rPr>
        <w:t xml:space="preserve">Hoare J, Lister N, </w:t>
      </w:r>
      <w:r w:rsidRPr="00F9311D">
        <w:rPr>
          <w:rFonts w:asciiTheme="minorHAnsi" w:hAnsiTheme="minorHAnsi" w:cstheme="minorHAnsi"/>
          <w:b/>
          <w:sz w:val="22"/>
          <w:szCs w:val="22"/>
        </w:rPr>
        <w:t>Baur LA</w:t>
      </w:r>
      <w:r w:rsidRPr="00F9311D">
        <w:rPr>
          <w:rFonts w:asciiTheme="minorHAnsi" w:hAnsiTheme="minorHAnsi" w:cstheme="minorHAnsi"/>
          <w:sz w:val="22"/>
          <w:szCs w:val="22"/>
        </w:rPr>
        <w:t>, Garnett SP, Jebeile H. Weight-</w:t>
      </w:r>
      <w:r w:rsidRPr="00D43386">
        <w:rPr>
          <w:rFonts w:asciiTheme="minorHAnsi" w:hAnsiTheme="minorHAnsi" w:cstheme="minorHAnsi"/>
          <w:sz w:val="22"/>
          <w:szCs w:val="22"/>
        </w:rPr>
        <w:t>neutral interventions in young people with high body mass index: a systematic review</w:t>
      </w:r>
      <w:r w:rsidR="00907EF2">
        <w:rPr>
          <w:rFonts w:asciiTheme="minorHAnsi" w:hAnsiTheme="minorHAnsi" w:cstheme="minorHAnsi"/>
          <w:sz w:val="22"/>
          <w:szCs w:val="22"/>
        </w:rPr>
        <w:t xml:space="preserve">. Nutr Diet </w:t>
      </w:r>
      <w:r w:rsidR="008B7949">
        <w:rPr>
          <w:rFonts w:asciiTheme="minorHAnsi" w:hAnsiTheme="minorHAnsi" w:cstheme="minorHAnsi"/>
          <w:sz w:val="22"/>
          <w:szCs w:val="22"/>
        </w:rPr>
        <w:t>2022</w:t>
      </w:r>
      <w:r w:rsidR="0052187A">
        <w:rPr>
          <w:rFonts w:asciiTheme="minorHAnsi" w:hAnsiTheme="minorHAnsi" w:cstheme="minorHAnsi"/>
          <w:sz w:val="22"/>
          <w:szCs w:val="22"/>
        </w:rPr>
        <w:t>; 80:8-20.</w:t>
      </w:r>
      <w:r w:rsidR="005C69FC">
        <w:rPr>
          <w:rFonts w:asciiTheme="minorHAnsi" w:hAnsiTheme="minorHAnsi" w:cstheme="minorHAnsi"/>
          <w:sz w:val="22"/>
          <w:szCs w:val="22"/>
        </w:rPr>
        <w:t xml:space="preserve"> </w:t>
      </w:r>
      <w:r w:rsidR="005C69FC" w:rsidRPr="005C69FC">
        <w:rPr>
          <w:rFonts w:asciiTheme="minorHAnsi" w:hAnsiTheme="minorHAnsi" w:cstheme="minorHAnsi"/>
          <w:sz w:val="22"/>
          <w:szCs w:val="22"/>
        </w:rPr>
        <w:t xml:space="preserve">Available at: </w:t>
      </w:r>
      <w:hyperlink r:id="rId73" w:history="1">
        <w:r w:rsidR="005C69FC" w:rsidRPr="00D266FA">
          <w:rPr>
            <w:rStyle w:val="Hyperlink"/>
            <w:rFonts w:asciiTheme="minorHAnsi" w:hAnsiTheme="minorHAnsi" w:cstheme="minorHAnsi"/>
            <w:sz w:val="22"/>
            <w:szCs w:val="22"/>
          </w:rPr>
          <w:t>http://doi.org/10.1111/1747-0080.1272</w:t>
        </w:r>
      </w:hyperlink>
    </w:p>
    <w:p w14:paraId="45B6A03D" w14:textId="77777777" w:rsidR="00313DE3" w:rsidRPr="00313DE3" w:rsidRDefault="00313DE3"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5C69FC">
        <w:rPr>
          <w:rStyle w:val="Emphasis"/>
          <w:rFonts w:asciiTheme="minorHAnsi" w:hAnsiTheme="minorHAnsi" w:cstheme="minorHAnsi"/>
          <w:i w:val="0"/>
          <w:color w:val="202020"/>
          <w:sz w:val="22"/>
          <w:szCs w:val="22"/>
        </w:rPr>
        <w:t>Hunter KE, et al. on behalf of the Transforming Obesity Prevention for CHILDren (TOPCHILD) Collaboration</w:t>
      </w:r>
      <w:r w:rsidRPr="00313DE3">
        <w:rPr>
          <w:rStyle w:val="Emphasis"/>
          <w:rFonts w:asciiTheme="minorHAnsi" w:hAnsiTheme="minorHAnsi" w:cstheme="minorHAnsi"/>
          <w:i w:val="0"/>
          <w:color w:val="202020"/>
          <w:sz w:val="22"/>
          <w:szCs w:val="22"/>
        </w:rPr>
        <w:t xml:space="preserve">. Transforming Obesity Prevention for CHILDren (TOPCHILD) Collaboration: protocol for a systematic review with individual participant data meta-analysis of behavioural interventions for the prevention of early childhood obesity. BMJ Open. 2022 Jan 1;12(1):e048166. Available at: </w:t>
      </w:r>
      <w:hyperlink r:id="rId74" w:tgtFrame="_new" w:history="1">
        <w:r w:rsidRPr="00D266FA">
          <w:rPr>
            <w:rStyle w:val="Emphasis"/>
            <w:rFonts w:asciiTheme="minorHAnsi" w:hAnsiTheme="minorHAnsi" w:cstheme="minorHAnsi"/>
            <w:i w:val="0"/>
            <w:color w:val="0000FF"/>
            <w:sz w:val="22"/>
            <w:szCs w:val="22"/>
            <w:u w:val="single"/>
          </w:rPr>
          <w:t>http://dx.doi.org/10.1136/bmjopen-2020-048166</w:t>
        </w:r>
      </w:hyperlink>
    </w:p>
    <w:p w14:paraId="0A2E274B" w14:textId="77777777" w:rsidR="00313DE3" w:rsidRPr="00E41F39" w:rsidRDefault="00313DE3"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rPr>
      </w:pPr>
      <w:r w:rsidRPr="00313DE3">
        <w:rPr>
          <w:rStyle w:val="Emphasis"/>
          <w:rFonts w:asciiTheme="minorHAnsi" w:hAnsiTheme="minorHAnsi" w:cstheme="minorHAnsi"/>
          <w:i w:val="0"/>
          <w:color w:val="202020"/>
          <w:sz w:val="22"/>
          <w:szCs w:val="22"/>
        </w:rPr>
        <w:t>Johnson BJ, et al. on behalf of the Transforming Obesity Prevention for CHILDren (TOPCHILD) Collaboration. Unpacking the behavioural components and delivery features of early childhood obesity prevention interventions in the TOPCHILD Collaboration: a systematic review and intervention coding protocol. BMJ Open. 2022 Jan 1;12(1):e048165. </w:t>
      </w:r>
      <w:r>
        <w:rPr>
          <w:rStyle w:val="Emphasis"/>
          <w:rFonts w:asciiTheme="minorHAnsi" w:hAnsiTheme="minorHAnsi" w:cstheme="minorHAnsi"/>
          <w:i w:val="0"/>
          <w:color w:val="202020"/>
          <w:sz w:val="22"/>
          <w:szCs w:val="22"/>
        </w:rPr>
        <w:t xml:space="preserve">Available at: </w:t>
      </w:r>
      <w:hyperlink r:id="rId75" w:tgtFrame="_new" w:history="1">
        <w:r w:rsidRPr="00D266FA">
          <w:rPr>
            <w:rStyle w:val="Hyperlink"/>
            <w:rFonts w:asciiTheme="minorHAnsi" w:hAnsiTheme="minorHAnsi" w:cstheme="minorHAnsi"/>
            <w:iCs/>
            <w:sz w:val="22"/>
            <w:szCs w:val="22"/>
          </w:rPr>
          <w:t>http://dx.doi.org/10.1136/bmjopen-2020-048165</w:t>
        </w:r>
      </w:hyperlink>
    </w:p>
    <w:p w14:paraId="27A627A3" w14:textId="18D3E252" w:rsidR="00026630" w:rsidRPr="00465C83" w:rsidRDefault="00E41F39"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E41F39">
        <w:rPr>
          <w:rFonts w:asciiTheme="minorHAnsi" w:hAnsiTheme="minorHAnsi" w:cstheme="minorHAnsi"/>
          <w:sz w:val="22"/>
          <w:szCs w:val="22"/>
        </w:rPr>
        <w:t xml:space="preserve">Seidler AL, Hunter K, </w:t>
      </w:r>
      <w:r w:rsidRPr="00E41F39">
        <w:rPr>
          <w:rFonts w:asciiTheme="minorHAnsi" w:hAnsiTheme="minorHAnsi" w:cstheme="minorHAnsi"/>
          <w:b/>
          <w:sz w:val="22"/>
          <w:szCs w:val="22"/>
        </w:rPr>
        <w:t>Baur L</w:t>
      </w:r>
      <w:r w:rsidRPr="00E41F39">
        <w:rPr>
          <w:rFonts w:asciiTheme="minorHAnsi" w:hAnsiTheme="minorHAnsi" w:cstheme="minorHAnsi"/>
          <w:sz w:val="22"/>
          <w:szCs w:val="22"/>
        </w:rPr>
        <w:t xml:space="preserve">, Espinoza D, Taylor R, Wen LM, Hesketh K, Campbell K, Daniels L, Mihrshahi S, Rissel C, Taylor B, Askie L. Examining </w:t>
      </w:r>
      <w:r w:rsidRPr="00465C83">
        <w:rPr>
          <w:rFonts w:asciiTheme="minorHAnsi" w:hAnsiTheme="minorHAnsi" w:cstheme="minorHAnsi"/>
          <w:sz w:val="22"/>
          <w:szCs w:val="22"/>
        </w:rPr>
        <w:t>the sustainability of effects of early childhood obesity prevention interventions: follow-up of the EPOCH individual participant data prospective meta-analysis. Pediatr Obesity 2022</w:t>
      </w:r>
      <w:r w:rsidR="0028433B">
        <w:rPr>
          <w:rFonts w:asciiTheme="minorHAnsi" w:hAnsiTheme="minorHAnsi" w:cstheme="minorHAnsi"/>
          <w:sz w:val="22"/>
          <w:szCs w:val="22"/>
        </w:rPr>
        <w:t xml:space="preserve">; </w:t>
      </w:r>
      <w:r w:rsidR="00EB37A3">
        <w:rPr>
          <w:rFonts w:asciiTheme="minorHAnsi" w:hAnsiTheme="minorHAnsi" w:cstheme="minorHAnsi"/>
          <w:sz w:val="22"/>
          <w:szCs w:val="22"/>
        </w:rPr>
        <w:t xml:space="preserve">17: </w:t>
      </w:r>
      <w:r w:rsidR="0028433B">
        <w:rPr>
          <w:rFonts w:asciiTheme="minorHAnsi" w:hAnsiTheme="minorHAnsi" w:cstheme="minorHAnsi"/>
          <w:sz w:val="22"/>
          <w:szCs w:val="22"/>
        </w:rPr>
        <w:t xml:space="preserve">e12919. Available at: </w:t>
      </w:r>
      <w:hyperlink r:id="rId76" w:history="1">
        <w:r w:rsidR="00465C83" w:rsidRPr="00622B18">
          <w:rPr>
            <w:rStyle w:val="Hyperlink"/>
            <w:rFonts w:asciiTheme="minorHAnsi" w:hAnsiTheme="minorHAnsi" w:cstheme="minorHAnsi"/>
            <w:sz w:val="22"/>
            <w:szCs w:val="22"/>
          </w:rPr>
          <w:t>https://doi.org/10.1111/ijpo.12919</w:t>
        </w:r>
      </w:hyperlink>
    </w:p>
    <w:p w14:paraId="2C4B6551" w14:textId="3B99936E" w:rsidR="007E5112" w:rsidRPr="00E74E9C" w:rsidRDefault="00F35254" w:rsidP="00743DAA">
      <w:pPr>
        <w:pStyle w:val="ListParagraph"/>
        <w:numPr>
          <w:ilvl w:val="0"/>
          <w:numId w:val="3"/>
        </w:numPr>
        <w:tabs>
          <w:tab w:val="num" w:pos="709"/>
        </w:tabs>
        <w:ind w:left="720" w:right="-697" w:hanging="720"/>
        <w:contextualSpacing w:val="0"/>
        <w:rPr>
          <w:rStyle w:val="Emphasis"/>
          <w:rFonts w:asciiTheme="minorHAnsi" w:hAnsiTheme="minorHAnsi" w:cstheme="minorHAnsi"/>
          <w:i w:val="0"/>
          <w:iCs w:val="0"/>
          <w:color w:val="000000" w:themeColor="text1"/>
          <w:sz w:val="22"/>
          <w:szCs w:val="22"/>
          <w:u w:val="single"/>
        </w:rPr>
      </w:pPr>
      <w:r>
        <w:rPr>
          <w:rFonts w:asciiTheme="minorHAnsi" w:hAnsiTheme="minorHAnsi" w:cstheme="minorHAnsi"/>
          <w:bCs/>
          <w:iCs/>
          <w:sz w:val="22"/>
          <w:szCs w:val="22"/>
        </w:rPr>
        <w:t>Ekambareshwar M</w:t>
      </w:r>
      <w:r w:rsidRPr="00D266FA">
        <w:rPr>
          <w:rFonts w:asciiTheme="minorHAnsi" w:hAnsiTheme="minorHAnsi" w:cstheme="minorHAnsi"/>
          <w:bCs/>
          <w:iCs/>
          <w:color w:val="000000" w:themeColor="text1"/>
          <w:sz w:val="22"/>
          <w:szCs w:val="22"/>
        </w:rPr>
        <w:t xml:space="preserve">, Xu H, Rissel C, </w:t>
      </w:r>
      <w:r w:rsidRPr="00D266FA">
        <w:rPr>
          <w:rFonts w:asciiTheme="minorHAnsi" w:hAnsiTheme="minorHAnsi" w:cstheme="minorHAnsi"/>
          <w:b/>
          <w:bCs/>
          <w:iCs/>
          <w:color w:val="000000" w:themeColor="text1"/>
          <w:sz w:val="22"/>
          <w:szCs w:val="22"/>
        </w:rPr>
        <w:t>Baur L</w:t>
      </w:r>
      <w:r w:rsidRPr="00D266FA">
        <w:rPr>
          <w:rFonts w:asciiTheme="minorHAnsi" w:hAnsiTheme="minorHAnsi" w:cstheme="minorHAnsi"/>
          <w:bCs/>
          <w:iCs/>
          <w:color w:val="000000" w:themeColor="text1"/>
          <w:sz w:val="22"/>
          <w:szCs w:val="22"/>
        </w:rPr>
        <w:t>, Taki S, Mihrshahi S, Wen LM. Participants' engagement with telephone support interventions to promote healthy feeding practices and obesity-protective behaviours for infant obesity prevention. Front Endocrinol Pediatr Endocrinol 2022</w:t>
      </w:r>
      <w:r w:rsidR="00872D79" w:rsidRPr="00D266FA">
        <w:rPr>
          <w:rFonts w:asciiTheme="minorHAnsi" w:hAnsiTheme="minorHAnsi" w:cstheme="minorHAnsi"/>
          <w:bCs/>
          <w:iCs/>
          <w:color w:val="000000" w:themeColor="text1"/>
          <w:sz w:val="22"/>
          <w:szCs w:val="22"/>
        </w:rPr>
        <w:t xml:space="preserve"> May 2</w:t>
      </w:r>
      <w:r w:rsidR="00D266FA" w:rsidRPr="00D266FA">
        <w:rPr>
          <w:rFonts w:asciiTheme="minorHAnsi" w:hAnsiTheme="minorHAnsi" w:cstheme="minorHAnsi"/>
          <w:color w:val="000000" w:themeColor="text1"/>
          <w:sz w:val="22"/>
          <w:szCs w:val="22"/>
          <w:shd w:val="clear" w:color="auto" w:fill="FFFFFF"/>
        </w:rPr>
        <w:t>;13:868944</w:t>
      </w:r>
      <w:r w:rsidR="00872D79" w:rsidRPr="00D266FA">
        <w:rPr>
          <w:rFonts w:asciiTheme="minorHAnsi" w:hAnsiTheme="minorHAnsi" w:cstheme="minorHAnsi"/>
          <w:bCs/>
          <w:iCs/>
          <w:color w:val="000000" w:themeColor="text1"/>
          <w:sz w:val="22"/>
          <w:szCs w:val="22"/>
        </w:rPr>
        <w:t xml:space="preserve">. </w:t>
      </w:r>
      <w:r w:rsidR="00872D79" w:rsidRPr="00D266FA">
        <w:rPr>
          <w:rStyle w:val="Emphasis"/>
          <w:rFonts w:asciiTheme="minorHAnsi" w:hAnsiTheme="minorHAnsi" w:cstheme="minorHAnsi"/>
          <w:i w:val="0"/>
          <w:color w:val="000000" w:themeColor="text1"/>
          <w:sz w:val="22"/>
          <w:szCs w:val="22"/>
        </w:rPr>
        <w:t xml:space="preserve">Available </w:t>
      </w:r>
      <w:r w:rsidR="00872D79">
        <w:rPr>
          <w:rStyle w:val="Emphasis"/>
          <w:rFonts w:asciiTheme="minorHAnsi" w:hAnsiTheme="minorHAnsi" w:cstheme="minorHAnsi"/>
          <w:i w:val="0"/>
          <w:color w:val="202020"/>
          <w:sz w:val="22"/>
          <w:szCs w:val="22"/>
        </w:rPr>
        <w:t xml:space="preserve">at: </w:t>
      </w:r>
      <w:hyperlink r:id="rId77" w:history="1">
        <w:r w:rsidR="00E74E9C" w:rsidRPr="008C600D">
          <w:rPr>
            <w:rStyle w:val="Hyperlink"/>
            <w:rFonts w:asciiTheme="minorHAnsi" w:hAnsiTheme="minorHAnsi" w:cstheme="minorHAnsi"/>
            <w:sz w:val="22"/>
            <w:szCs w:val="22"/>
          </w:rPr>
          <w:t>https://doi.org.10.3389/fendo.2022.868944</w:t>
        </w:r>
      </w:hyperlink>
    </w:p>
    <w:p w14:paraId="637AAABE" w14:textId="43D51859" w:rsidR="009E6986" w:rsidRPr="00E74E9C" w:rsidRDefault="003810CB"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3810CB">
        <w:rPr>
          <w:rFonts w:asciiTheme="minorHAnsi" w:hAnsiTheme="minorHAnsi" w:cstheme="minorHAnsi"/>
          <w:sz w:val="22"/>
          <w:szCs w:val="22"/>
        </w:rPr>
        <w:t xml:space="preserve">Zheng M, Hesketh KD, Vuillermin P, Dodd J, Wen LM, </w:t>
      </w:r>
      <w:r w:rsidRPr="003810CB">
        <w:rPr>
          <w:rFonts w:asciiTheme="minorHAnsi" w:hAnsiTheme="minorHAnsi" w:cstheme="minorHAnsi"/>
          <w:b/>
          <w:sz w:val="22"/>
          <w:szCs w:val="22"/>
        </w:rPr>
        <w:t>Baur LA</w:t>
      </w:r>
      <w:r w:rsidRPr="003810CB">
        <w:rPr>
          <w:rFonts w:asciiTheme="minorHAnsi" w:hAnsiTheme="minorHAnsi" w:cstheme="minorHAnsi"/>
          <w:sz w:val="22"/>
          <w:szCs w:val="22"/>
        </w:rPr>
        <w:t xml:space="preserve">, Taylor R, Byrne R, Mihrshahi S, Sly PD, Tang MLK, Campbell KJ.  </w:t>
      </w:r>
      <w:r w:rsidR="007E5112" w:rsidRPr="003810CB">
        <w:rPr>
          <w:rFonts w:asciiTheme="minorHAnsi" w:hAnsiTheme="minorHAnsi" w:cstheme="minorHAnsi"/>
          <w:sz w:val="22"/>
          <w:szCs w:val="22"/>
        </w:rPr>
        <w:t>Determinants of infant rapid weight gain: a pooled analysis of seven cohorts. Pediatric Obesity 2022</w:t>
      </w:r>
      <w:r w:rsidR="0035185E">
        <w:rPr>
          <w:rFonts w:asciiTheme="minorHAnsi" w:hAnsiTheme="minorHAnsi" w:cstheme="minorHAnsi"/>
          <w:sz w:val="22"/>
          <w:szCs w:val="22"/>
        </w:rPr>
        <w:t>; 17 (10),</w:t>
      </w:r>
      <w:r w:rsidR="007E5112" w:rsidRPr="003810CB">
        <w:rPr>
          <w:rFonts w:asciiTheme="minorHAnsi" w:hAnsiTheme="minorHAnsi" w:cstheme="minorHAnsi"/>
          <w:sz w:val="22"/>
          <w:szCs w:val="22"/>
        </w:rPr>
        <w:t xml:space="preserve"> </w:t>
      </w:r>
      <w:r w:rsidRPr="003810CB">
        <w:rPr>
          <w:rFonts w:asciiTheme="minorHAnsi" w:hAnsiTheme="minorHAnsi" w:cstheme="minorHAnsi"/>
          <w:sz w:val="22"/>
          <w:szCs w:val="22"/>
        </w:rPr>
        <w:t xml:space="preserve">e12928. Available at: </w:t>
      </w:r>
      <w:hyperlink r:id="rId78" w:history="1">
        <w:r w:rsidR="00E74E9C" w:rsidRPr="008C600D">
          <w:rPr>
            <w:rStyle w:val="Hyperlink"/>
            <w:rFonts w:asciiTheme="minorHAnsi" w:hAnsiTheme="minorHAnsi" w:cstheme="minorHAnsi"/>
            <w:sz w:val="22"/>
            <w:szCs w:val="22"/>
          </w:rPr>
          <w:t>https://doi.org/10.1111/ijpo.12928</w:t>
        </w:r>
      </w:hyperlink>
    </w:p>
    <w:p w14:paraId="73F51E73" w14:textId="0EC839F6" w:rsidR="000561D9" w:rsidRPr="00E74E9C" w:rsidRDefault="00D53B94"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CC09A8">
        <w:rPr>
          <w:rFonts w:asciiTheme="minorHAnsi" w:hAnsiTheme="minorHAnsi" w:cstheme="minorHAnsi"/>
          <w:sz w:val="22"/>
          <w:szCs w:val="22"/>
        </w:rPr>
        <w:t xml:space="preserve">Esdaile E, Rissel C, </w:t>
      </w:r>
      <w:r w:rsidRPr="00EB422E">
        <w:rPr>
          <w:rFonts w:asciiTheme="minorHAnsi" w:hAnsiTheme="minorHAnsi" w:cstheme="minorHAnsi"/>
          <w:color w:val="000000" w:themeColor="text1"/>
          <w:sz w:val="22"/>
          <w:szCs w:val="22"/>
        </w:rPr>
        <w:t xml:space="preserve">Gillespie J, </w:t>
      </w:r>
      <w:r w:rsidRPr="00EB422E">
        <w:rPr>
          <w:rFonts w:asciiTheme="minorHAnsi" w:hAnsiTheme="minorHAnsi" w:cstheme="minorHAnsi"/>
          <w:b/>
          <w:color w:val="000000" w:themeColor="text1"/>
          <w:sz w:val="22"/>
          <w:szCs w:val="22"/>
        </w:rPr>
        <w:t>Baur LA</w:t>
      </w:r>
      <w:r w:rsidRPr="00EB422E">
        <w:rPr>
          <w:rFonts w:asciiTheme="minorHAnsi" w:hAnsiTheme="minorHAnsi" w:cstheme="minorHAnsi"/>
          <w:color w:val="000000" w:themeColor="text1"/>
          <w:sz w:val="22"/>
          <w:szCs w:val="22"/>
        </w:rPr>
        <w:t xml:space="preserve">, Wen LM. </w:t>
      </w:r>
      <w:r w:rsidR="009E6986" w:rsidRPr="00EB422E">
        <w:rPr>
          <w:rFonts w:asciiTheme="minorHAnsi" w:hAnsiTheme="minorHAnsi" w:cstheme="minorHAnsi"/>
          <w:color w:val="000000" w:themeColor="text1"/>
          <w:sz w:val="22"/>
          <w:szCs w:val="22"/>
        </w:rPr>
        <w:t>Intergovernmental policy opportunities for childhood obesity prevention in Australia: perspectives from senior officials</w:t>
      </w:r>
      <w:r w:rsidR="000561D9" w:rsidRPr="00EB422E">
        <w:rPr>
          <w:rFonts w:asciiTheme="minorHAnsi" w:hAnsiTheme="minorHAnsi" w:cstheme="minorHAnsi"/>
          <w:color w:val="000000" w:themeColor="text1"/>
          <w:sz w:val="22"/>
          <w:szCs w:val="22"/>
        </w:rPr>
        <w:t>. PL</w:t>
      </w:r>
      <w:r w:rsidR="00EB422E" w:rsidRPr="00EB422E">
        <w:rPr>
          <w:rFonts w:asciiTheme="minorHAnsi" w:hAnsiTheme="minorHAnsi" w:cstheme="minorHAnsi"/>
          <w:color w:val="000000" w:themeColor="text1"/>
          <w:sz w:val="22"/>
          <w:szCs w:val="22"/>
        </w:rPr>
        <w:t>OS One</w:t>
      </w:r>
      <w:r w:rsidR="000561D9" w:rsidRPr="00EB422E">
        <w:rPr>
          <w:rFonts w:asciiTheme="minorHAnsi" w:hAnsiTheme="minorHAnsi" w:cstheme="minorHAnsi"/>
          <w:color w:val="000000" w:themeColor="text1"/>
          <w:sz w:val="22"/>
          <w:szCs w:val="22"/>
        </w:rPr>
        <w:t xml:space="preserve"> 2022</w:t>
      </w:r>
      <w:r w:rsidR="00EB422E" w:rsidRPr="00EB422E">
        <w:rPr>
          <w:rFonts w:asciiTheme="minorHAnsi" w:hAnsiTheme="minorHAnsi" w:cstheme="minorHAnsi"/>
          <w:color w:val="000000" w:themeColor="text1"/>
          <w:sz w:val="22"/>
          <w:szCs w:val="22"/>
          <w:shd w:val="clear" w:color="auto" w:fill="FFFFFF"/>
        </w:rPr>
        <w:t xml:space="preserve"> Apr 28;17(4):e0267701</w:t>
      </w:r>
      <w:r w:rsidR="00E74E9C">
        <w:rPr>
          <w:rFonts w:asciiTheme="minorHAnsi" w:hAnsiTheme="minorHAnsi" w:cstheme="minorHAnsi"/>
          <w:color w:val="000000" w:themeColor="text1"/>
          <w:sz w:val="22"/>
          <w:szCs w:val="22"/>
          <w:shd w:val="clear" w:color="auto" w:fill="FFFFFF"/>
        </w:rPr>
        <w:t>. Available at:</w:t>
      </w:r>
      <w:r w:rsidR="00EB422E" w:rsidRPr="00EB422E">
        <w:rPr>
          <w:rFonts w:asciiTheme="minorHAnsi" w:hAnsiTheme="minorHAnsi" w:cstheme="minorHAnsi"/>
          <w:color w:val="000000" w:themeColor="text1"/>
          <w:sz w:val="22"/>
          <w:szCs w:val="22"/>
        </w:rPr>
        <w:t xml:space="preserve"> </w:t>
      </w:r>
      <w:hyperlink r:id="rId79" w:history="1">
        <w:r w:rsidR="00E74E9C" w:rsidRPr="008C600D">
          <w:rPr>
            <w:rStyle w:val="Hyperlink"/>
            <w:rFonts w:asciiTheme="minorHAnsi" w:hAnsiTheme="minorHAnsi" w:cstheme="minorHAnsi"/>
            <w:sz w:val="22"/>
            <w:szCs w:val="22"/>
          </w:rPr>
          <w:t>https://doi.org/10.3389/fpubh.2022.904495</w:t>
        </w:r>
      </w:hyperlink>
    </w:p>
    <w:p w14:paraId="1D9E2368" w14:textId="7F8C9694" w:rsidR="00394CA3" w:rsidRPr="00AC4D33" w:rsidRDefault="00D23051"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EB422E">
        <w:rPr>
          <w:rFonts w:asciiTheme="minorHAnsi" w:hAnsiTheme="minorHAnsi" w:cstheme="minorHAnsi"/>
          <w:color w:val="000000" w:themeColor="text1"/>
          <w:sz w:val="22"/>
          <w:szCs w:val="22"/>
          <w:lang w:val="en"/>
        </w:rPr>
        <w:t xml:space="preserve">Wen LM, Xu H, Rissel C, Kerr </w:t>
      </w:r>
      <w:r w:rsidR="00B62DF5">
        <w:rPr>
          <w:rFonts w:asciiTheme="minorHAnsi" w:hAnsiTheme="minorHAnsi" w:cstheme="minorHAnsi"/>
          <w:sz w:val="22"/>
          <w:szCs w:val="22"/>
          <w:lang w:val="en"/>
        </w:rPr>
        <w:t xml:space="preserve">E, Buchanan L, Taki S, </w:t>
      </w:r>
      <w:r w:rsidR="00B62DF5" w:rsidRPr="00A53E80">
        <w:rPr>
          <w:rFonts w:asciiTheme="minorHAnsi" w:hAnsiTheme="minorHAnsi" w:cstheme="minorHAnsi"/>
          <w:color w:val="000000" w:themeColor="text1"/>
          <w:sz w:val="22"/>
          <w:szCs w:val="22"/>
          <w:lang w:val="en"/>
        </w:rPr>
        <w:t>Phongsav</w:t>
      </w:r>
      <w:r w:rsidRPr="00A53E80">
        <w:rPr>
          <w:rFonts w:asciiTheme="minorHAnsi" w:hAnsiTheme="minorHAnsi" w:cstheme="minorHAnsi"/>
          <w:color w:val="000000" w:themeColor="text1"/>
          <w:sz w:val="22"/>
          <w:szCs w:val="22"/>
          <w:lang w:val="en"/>
        </w:rPr>
        <w:t xml:space="preserve">an P, Chua RK, Hua M, Wardle K, Simone L, Hayes A, </w:t>
      </w:r>
      <w:r w:rsidRPr="00A53E80">
        <w:rPr>
          <w:rFonts w:asciiTheme="minorHAnsi" w:hAnsiTheme="minorHAnsi" w:cstheme="minorHAnsi"/>
          <w:b/>
          <w:color w:val="000000" w:themeColor="text1"/>
          <w:sz w:val="22"/>
          <w:szCs w:val="22"/>
          <w:lang w:val="en"/>
        </w:rPr>
        <w:t>Baur L</w:t>
      </w:r>
      <w:r w:rsidRPr="00A53E80">
        <w:rPr>
          <w:rFonts w:asciiTheme="minorHAnsi" w:hAnsiTheme="minorHAnsi" w:cstheme="minorHAnsi"/>
          <w:color w:val="000000" w:themeColor="text1"/>
          <w:sz w:val="22"/>
          <w:szCs w:val="22"/>
          <w:lang w:val="en"/>
        </w:rPr>
        <w:t xml:space="preserve">. </w:t>
      </w:r>
      <w:r w:rsidR="00A53E80" w:rsidRPr="00A53E80">
        <w:rPr>
          <w:rFonts w:asciiTheme="minorHAnsi" w:hAnsiTheme="minorHAnsi" w:cstheme="minorHAnsi"/>
          <w:color w:val="000000" w:themeColor="text1"/>
          <w:sz w:val="22"/>
          <w:szCs w:val="22"/>
          <w:lang w:val="en"/>
        </w:rPr>
        <w:t>Demographic predictors of m</w:t>
      </w:r>
      <w:r w:rsidR="00CC09A8" w:rsidRPr="00A53E80">
        <w:rPr>
          <w:rFonts w:asciiTheme="minorHAnsi" w:hAnsiTheme="minorHAnsi" w:cstheme="minorHAnsi"/>
          <w:color w:val="000000" w:themeColor="text1"/>
          <w:sz w:val="22"/>
          <w:szCs w:val="22"/>
          <w:lang w:val="en"/>
        </w:rPr>
        <w:t xml:space="preserve">others’ willingness to vaccinate young children against COVID-19, get tested and isolate: A cross-sectional survey before and during the Greater Sydney lockdown 2021, Australia. Front Publ Health </w:t>
      </w:r>
      <w:r w:rsidR="00A53E80" w:rsidRPr="00A53E80">
        <w:rPr>
          <w:rFonts w:asciiTheme="minorHAnsi" w:hAnsiTheme="minorHAnsi" w:cstheme="minorHAnsi"/>
          <w:color w:val="000000" w:themeColor="text1"/>
          <w:sz w:val="22"/>
          <w:szCs w:val="22"/>
          <w:shd w:val="clear" w:color="auto" w:fill="FFFFFF"/>
        </w:rPr>
        <w:t>2022 May 27;10:904495. doi: 10.3389/fpubh.2022.904495. PMID: 35712281; PMCID: PMC9197072.</w:t>
      </w:r>
    </w:p>
    <w:p w14:paraId="56C1098C" w14:textId="77777777" w:rsidR="00593408" w:rsidRPr="00C526D2" w:rsidRDefault="00593408"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rPr>
      </w:pPr>
      <w:r w:rsidRPr="00AC4D33">
        <w:rPr>
          <w:rFonts w:asciiTheme="minorHAnsi" w:hAnsiTheme="minorHAnsi" w:cstheme="minorHAnsi"/>
          <w:sz w:val="22"/>
          <w:szCs w:val="22"/>
        </w:rPr>
        <w:t xml:space="preserve">Esdaile EK, Gillespie J, </w:t>
      </w:r>
      <w:r w:rsidRPr="00AC4D33">
        <w:rPr>
          <w:rFonts w:asciiTheme="minorHAnsi" w:hAnsiTheme="minorHAnsi" w:cstheme="minorHAnsi"/>
          <w:b/>
          <w:sz w:val="22"/>
          <w:szCs w:val="22"/>
        </w:rPr>
        <w:t>Baur LA</w:t>
      </w:r>
      <w:r w:rsidRPr="00AC4D33">
        <w:rPr>
          <w:rFonts w:asciiTheme="minorHAnsi" w:hAnsiTheme="minorHAnsi" w:cstheme="minorHAnsi"/>
          <w:sz w:val="22"/>
          <w:szCs w:val="22"/>
        </w:rPr>
        <w:t>, Wen LM</w:t>
      </w:r>
      <w:r w:rsidRPr="000C563D">
        <w:rPr>
          <w:rFonts w:asciiTheme="minorHAnsi" w:hAnsiTheme="minorHAnsi" w:cstheme="minorHAnsi"/>
          <w:sz w:val="22"/>
          <w:szCs w:val="22"/>
        </w:rPr>
        <w:t xml:space="preserve">, Rissel C. Australian state and territory approaches to obesity prevention in the early </w:t>
      </w:r>
      <w:r w:rsidRPr="00113A31">
        <w:rPr>
          <w:rFonts w:asciiTheme="minorHAnsi" w:hAnsiTheme="minorHAnsi" w:cstheme="minorHAnsi"/>
          <w:sz w:val="22"/>
          <w:szCs w:val="22"/>
        </w:rPr>
        <w:t>years: Policy mapping and perspectives of senior health officials. Front Publ Health 2022</w:t>
      </w:r>
      <w:r w:rsidR="00AC4D33" w:rsidRPr="00113A31">
        <w:rPr>
          <w:rFonts w:asciiTheme="minorHAnsi" w:hAnsiTheme="minorHAnsi" w:cstheme="minorHAnsi"/>
          <w:sz w:val="22"/>
          <w:szCs w:val="22"/>
        </w:rPr>
        <w:t xml:space="preserve">, 3 June 2022 | </w:t>
      </w:r>
      <w:hyperlink r:id="rId80" w:history="1">
        <w:r w:rsidR="000C563D" w:rsidRPr="00113A31">
          <w:rPr>
            <w:rStyle w:val="Hyperlink"/>
            <w:rFonts w:asciiTheme="minorHAnsi" w:hAnsiTheme="minorHAnsi" w:cstheme="minorHAnsi"/>
            <w:sz w:val="22"/>
            <w:szCs w:val="22"/>
          </w:rPr>
          <w:t>https://doi.</w:t>
        </w:r>
        <w:r w:rsidR="000C563D" w:rsidRPr="00113A31">
          <w:rPr>
            <w:rStyle w:val="Hyperlink"/>
            <w:rFonts w:asciiTheme="minorHAnsi" w:hAnsiTheme="minorHAnsi" w:cstheme="minorHAnsi"/>
            <w:sz w:val="22"/>
            <w:szCs w:val="22"/>
            <w:lang w:eastAsia="en-AU"/>
          </w:rPr>
          <w:t>10.3389/fpubh.2022.781801</w:t>
        </w:r>
      </w:hyperlink>
      <w:r w:rsidR="000C563D" w:rsidRPr="00113A31">
        <w:rPr>
          <w:rFonts w:asciiTheme="minorHAnsi" w:hAnsiTheme="minorHAnsi" w:cstheme="minorHAnsi"/>
          <w:color w:val="4D4D4D"/>
          <w:sz w:val="22"/>
          <w:szCs w:val="22"/>
          <w:lang w:eastAsia="en-AU"/>
        </w:rPr>
        <w:t xml:space="preserve">. Available at: </w:t>
      </w:r>
      <w:hyperlink r:id="rId81" w:history="1">
        <w:r w:rsidR="000C563D" w:rsidRPr="00113A31">
          <w:rPr>
            <w:rStyle w:val="Hyperlink"/>
            <w:rFonts w:asciiTheme="minorHAnsi" w:hAnsiTheme="minorHAnsi" w:cstheme="minorHAnsi"/>
            <w:sz w:val="22"/>
            <w:szCs w:val="22"/>
          </w:rPr>
          <w:t>https://doi.org/10.3389/fpubh.2022.781801</w:t>
        </w:r>
      </w:hyperlink>
    </w:p>
    <w:p w14:paraId="29A6F3D1" w14:textId="05097E09" w:rsidR="00C3217C" w:rsidRDefault="0005533F"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Pr>
          <w:rFonts w:asciiTheme="minorHAnsi" w:hAnsiTheme="minorHAnsi" w:cstheme="minorHAnsi"/>
          <w:sz w:val="22"/>
          <w:szCs w:val="22"/>
        </w:rPr>
        <w:t xml:space="preserve">Halford J, Bereket A, Bin-Abbas B, Chen W, Fernandez-Aranda F, Garibay-Nieto N, Liceaga E, Lopez-Siguero J, Maffeis C, Mooney V, Osorto C, Reynosa R, Rhie Y-J, Toro-Ramos M, </w:t>
      </w:r>
      <w:r w:rsidRPr="0005533F">
        <w:rPr>
          <w:rFonts w:asciiTheme="minorHAnsi" w:hAnsiTheme="minorHAnsi" w:cstheme="minorHAnsi"/>
          <w:b/>
          <w:sz w:val="22"/>
          <w:szCs w:val="22"/>
        </w:rPr>
        <w:t>Baur L</w:t>
      </w:r>
      <w:r>
        <w:rPr>
          <w:rFonts w:asciiTheme="minorHAnsi" w:hAnsiTheme="minorHAnsi" w:cstheme="minorHAnsi"/>
          <w:sz w:val="22"/>
          <w:szCs w:val="22"/>
        </w:rPr>
        <w:t xml:space="preserve">. </w:t>
      </w:r>
      <w:r w:rsidR="00113A31" w:rsidRPr="00113A31">
        <w:rPr>
          <w:rFonts w:asciiTheme="minorHAnsi" w:hAnsiTheme="minorHAnsi" w:cstheme="minorHAnsi"/>
          <w:sz w:val="22"/>
          <w:szCs w:val="22"/>
        </w:rPr>
        <w:t xml:space="preserve">Misalignment </w:t>
      </w:r>
      <w:r w:rsidR="00113A31" w:rsidRPr="00113A31">
        <w:rPr>
          <w:rFonts w:asciiTheme="minorHAnsi" w:hAnsiTheme="minorHAnsi" w:cstheme="minorHAnsi"/>
          <w:sz w:val="22"/>
          <w:szCs w:val="22"/>
        </w:rPr>
        <w:lastRenderedPageBreak/>
        <w:t>among adolescents living with obesity, caregivers, and healthcare professionals: ACTION Teens global survey study</w:t>
      </w:r>
      <w:r w:rsidR="00113A31">
        <w:rPr>
          <w:rFonts w:asciiTheme="minorHAnsi" w:hAnsiTheme="minorHAnsi" w:cstheme="minorHAnsi"/>
          <w:sz w:val="22"/>
          <w:szCs w:val="22"/>
        </w:rPr>
        <w:t>. Pediatr Obesity 2022</w:t>
      </w:r>
      <w:r w:rsidR="00C526D2">
        <w:rPr>
          <w:rFonts w:asciiTheme="minorHAnsi" w:hAnsiTheme="minorHAnsi" w:cstheme="minorHAnsi"/>
          <w:sz w:val="22"/>
          <w:szCs w:val="22"/>
        </w:rPr>
        <w:t>; 17:e12957</w:t>
      </w:r>
      <w:r w:rsidR="001F659C">
        <w:rPr>
          <w:rFonts w:asciiTheme="minorHAnsi" w:hAnsiTheme="minorHAnsi" w:cstheme="minorHAnsi"/>
          <w:sz w:val="22"/>
          <w:szCs w:val="22"/>
        </w:rPr>
        <w:t xml:space="preserve">.  </w:t>
      </w:r>
      <w:hyperlink r:id="rId82" w:history="1">
        <w:r w:rsidR="00C3217C" w:rsidRPr="00C73B4D">
          <w:rPr>
            <w:rStyle w:val="Hyperlink"/>
            <w:rFonts w:asciiTheme="minorHAnsi" w:hAnsiTheme="minorHAnsi" w:cstheme="minorHAnsi"/>
            <w:sz w:val="22"/>
            <w:szCs w:val="22"/>
          </w:rPr>
          <w:t>https://onlinelibrary.wiley.com/doi/full/10.1111/ijpo.12957</w:t>
        </w:r>
      </w:hyperlink>
    </w:p>
    <w:p w14:paraId="196CDA52" w14:textId="4A7FA8A9" w:rsidR="003E3D3D" w:rsidRPr="001F659C" w:rsidRDefault="003E3D3D"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u w:val="single"/>
        </w:rPr>
      </w:pPr>
      <w:r w:rsidRPr="001F659C">
        <w:rPr>
          <w:rFonts w:asciiTheme="minorHAnsi" w:hAnsiTheme="minorHAnsi" w:cstheme="minorHAnsi"/>
          <w:color w:val="000000"/>
          <w:sz w:val="22"/>
          <w:szCs w:val="22"/>
          <w:lang w:val="en-GB"/>
        </w:rPr>
        <w:t xml:space="preserve">Mooney </w:t>
      </w:r>
      <w:r w:rsidR="000022C5" w:rsidRPr="001F659C">
        <w:rPr>
          <w:rFonts w:asciiTheme="minorHAnsi" w:hAnsiTheme="minorHAnsi" w:cstheme="minorHAnsi"/>
          <w:color w:val="000000"/>
          <w:sz w:val="22"/>
          <w:szCs w:val="22"/>
          <w:lang w:val="en-GB"/>
        </w:rPr>
        <w:t>V</w:t>
      </w:r>
      <w:r w:rsidR="00B74F42" w:rsidRPr="001F659C">
        <w:rPr>
          <w:rFonts w:asciiTheme="minorHAnsi" w:hAnsiTheme="minorHAnsi" w:cstheme="minorHAnsi"/>
          <w:color w:val="000000"/>
          <w:sz w:val="22"/>
          <w:szCs w:val="22"/>
          <w:lang w:val="en-GB"/>
        </w:rPr>
        <w:t xml:space="preserve">, Baur LA, </w:t>
      </w:r>
      <w:r w:rsidR="000022C5" w:rsidRPr="001F659C">
        <w:rPr>
          <w:rFonts w:asciiTheme="minorHAnsi" w:hAnsiTheme="minorHAnsi" w:cstheme="minorHAnsi"/>
          <w:color w:val="000000"/>
          <w:sz w:val="22"/>
          <w:szCs w:val="22"/>
          <w:lang w:val="en-GB"/>
        </w:rPr>
        <w:t xml:space="preserve"> </w:t>
      </w:r>
      <w:r w:rsidR="00B74F42" w:rsidRPr="001F659C">
        <w:rPr>
          <w:rFonts w:asciiTheme="minorHAnsi" w:hAnsiTheme="minorHAnsi" w:cstheme="minorHAnsi"/>
          <w:sz w:val="22"/>
          <w:szCs w:val="22"/>
        </w:rPr>
        <w:t>Bereket A, Bin-Abbas B, Chen W, Fernandez-Aranda F, Garibay-Nieto N, Liceaga E, Lopez-Siguero J, Maffeis C, Mooney V, Osorto C, Reynosa R, Rhie Y-J, Toro-Ramos M</w:t>
      </w:r>
      <w:r w:rsidR="00B74F42" w:rsidRPr="001F659C">
        <w:rPr>
          <w:rFonts w:asciiTheme="minorHAnsi" w:hAnsiTheme="minorHAnsi" w:cstheme="minorHAnsi"/>
          <w:color w:val="000000"/>
          <w:sz w:val="22"/>
          <w:szCs w:val="22"/>
          <w:lang w:val="en-GB"/>
        </w:rPr>
        <w:t>, Halford JC.</w:t>
      </w:r>
      <w:r w:rsidR="000022C5" w:rsidRPr="001F659C">
        <w:rPr>
          <w:rFonts w:asciiTheme="minorHAnsi" w:hAnsiTheme="minorHAnsi" w:cstheme="minorHAnsi"/>
          <w:color w:val="000000"/>
          <w:sz w:val="22"/>
          <w:szCs w:val="22"/>
          <w:lang w:val="en-GB"/>
        </w:rPr>
        <w:t xml:space="preserve"> </w:t>
      </w:r>
      <w:r w:rsidR="00C526D2" w:rsidRPr="001F659C">
        <w:rPr>
          <w:rFonts w:asciiTheme="minorHAnsi" w:hAnsiTheme="minorHAnsi" w:cstheme="minorHAnsi"/>
          <w:color w:val="000000"/>
          <w:sz w:val="22"/>
          <w:szCs w:val="22"/>
          <w:lang w:val="en-GB"/>
        </w:rPr>
        <w:t>The v</w:t>
      </w:r>
      <w:r w:rsidRPr="001F659C">
        <w:rPr>
          <w:rFonts w:asciiTheme="minorHAnsi" w:hAnsiTheme="minorHAnsi" w:cstheme="minorHAnsi"/>
          <w:color w:val="000000"/>
          <w:sz w:val="22"/>
          <w:szCs w:val="22"/>
          <w:lang w:val="en-GB"/>
        </w:rPr>
        <w:t>iews of teenagers with obesity, caregivers, and doctors: a plain language summary of ACTION Teens. J Co</w:t>
      </w:r>
      <w:r w:rsidR="00B74F42" w:rsidRPr="001F659C">
        <w:rPr>
          <w:rFonts w:asciiTheme="minorHAnsi" w:hAnsiTheme="minorHAnsi" w:cstheme="minorHAnsi"/>
          <w:color w:val="000000"/>
          <w:sz w:val="22"/>
          <w:szCs w:val="22"/>
          <w:lang w:val="en-GB"/>
        </w:rPr>
        <w:t>mparative Effectiveness Res 2023, 12:e220164.</w:t>
      </w:r>
    </w:p>
    <w:p w14:paraId="55E7C523" w14:textId="2E4EA316" w:rsidR="00E91E3D" w:rsidRPr="00556415" w:rsidRDefault="003E1E11"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Brooks C, Helson C, McCormack M, </w:t>
      </w:r>
      <w:r w:rsidRPr="003E1E11">
        <w:rPr>
          <w:rFonts w:asciiTheme="minorHAnsi" w:hAnsiTheme="minorHAnsi" w:cstheme="minorHAnsi"/>
          <w:b/>
          <w:color w:val="000000"/>
          <w:sz w:val="22"/>
          <w:szCs w:val="22"/>
        </w:rPr>
        <w:t>Baur LA</w:t>
      </w:r>
      <w:r>
        <w:rPr>
          <w:rFonts w:asciiTheme="minorHAnsi" w:hAnsiTheme="minorHAnsi" w:cstheme="minorHAnsi"/>
          <w:color w:val="000000"/>
          <w:sz w:val="22"/>
          <w:szCs w:val="22"/>
        </w:rPr>
        <w:t xml:space="preserve">, Gill T, Green J, Billah B, Cronin P, Johar A, Plaskett J, Nolan M, Latanik M, Renzaho AMN. </w:t>
      </w:r>
      <w:r w:rsidR="00947D3C" w:rsidRPr="00947D3C">
        <w:rPr>
          <w:rFonts w:asciiTheme="minorHAnsi" w:hAnsiTheme="minorHAnsi" w:cstheme="minorHAnsi"/>
          <w:color w:val="000000"/>
          <w:sz w:val="22"/>
          <w:szCs w:val="22"/>
        </w:rPr>
        <w:t xml:space="preserve">Protocol for a randomised controlled trial of a family </w:t>
      </w:r>
      <w:r w:rsidR="00947D3C" w:rsidRPr="00B40B7A">
        <w:rPr>
          <w:rFonts w:asciiTheme="minorHAnsi" w:hAnsiTheme="minorHAnsi" w:cstheme="minorHAnsi"/>
          <w:color w:val="000000"/>
          <w:sz w:val="22"/>
          <w:szCs w:val="22"/>
        </w:rPr>
        <w:t>strengthening program to prevent unhealthy weight gain among 5 to 11-year</w:t>
      </w:r>
      <w:r w:rsidR="00A53E80">
        <w:rPr>
          <w:rFonts w:asciiTheme="minorHAnsi" w:hAnsiTheme="minorHAnsi" w:cstheme="minorHAnsi"/>
          <w:color w:val="000000"/>
          <w:sz w:val="22"/>
          <w:szCs w:val="22"/>
        </w:rPr>
        <w:t xml:space="preserve"> </w:t>
      </w:r>
      <w:r w:rsidR="00947D3C" w:rsidRPr="00B40B7A">
        <w:rPr>
          <w:rFonts w:asciiTheme="minorHAnsi" w:hAnsiTheme="minorHAnsi" w:cstheme="minorHAnsi"/>
          <w:color w:val="000000"/>
          <w:sz w:val="22"/>
          <w:szCs w:val="22"/>
        </w:rPr>
        <w:t>old children from at-risk families: the Strong Families Trial</w:t>
      </w:r>
      <w:r w:rsidRPr="00B40B7A">
        <w:rPr>
          <w:rFonts w:asciiTheme="minorHAnsi" w:hAnsiTheme="minorHAnsi" w:cstheme="minorHAnsi"/>
          <w:color w:val="000000"/>
          <w:sz w:val="22"/>
          <w:szCs w:val="22"/>
        </w:rPr>
        <w:t>.</w:t>
      </w:r>
      <w:r w:rsidR="00E91E3D" w:rsidRPr="00B40B7A">
        <w:rPr>
          <w:rFonts w:asciiTheme="minorHAnsi" w:hAnsiTheme="minorHAnsi" w:cstheme="minorHAnsi"/>
          <w:color w:val="000000"/>
          <w:sz w:val="22"/>
          <w:szCs w:val="22"/>
        </w:rPr>
        <w:t xml:space="preserve"> </w:t>
      </w:r>
      <w:r w:rsidR="00801AB0" w:rsidRPr="00B40B7A">
        <w:rPr>
          <w:rFonts w:asciiTheme="minorHAnsi" w:hAnsiTheme="minorHAnsi" w:cstheme="minorHAnsi"/>
          <w:color w:val="000000"/>
          <w:sz w:val="22"/>
          <w:szCs w:val="22"/>
        </w:rPr>
        <w:t>B</w:t>
      </w:r>
      <w:r w:rsidR="00E91E3D" w:rsidRPr="00B40B7A">
        <w:rPr>
          <w:rFonts w:asciiTheme="minorHAnsi" w:hAnsiTheme="minorHAnsi" w:cstheme="minorHAnsi"/>
          <w:color w:val="000000"/>
          <w:sz w:val="22"/>
          <w:szCs w:val="22"/>
        </w:rPr>
        <w:t xml:space="preserve">MC Public Health 2022; 22:1215. Available at: </w:t>
      </w:r>
      <w:hyperlink r:id="rId83" w:history="1">
        <w:r w:rsidR="00B40B7A" w:rsidRPr="00B40B7A">
          <w:rPr>
            <w:rStyle w:val="Hyperlink"/>
            <w:rFonts w:asciiTheme="minorHAnsi" w:hAnsiTheme="minorHAnsi" w:cstheme="minorHAnsi"/>
            <w:sz w:val="22"/>
            <w:szCs w:val="22"/>
          </w:rPr>
          <w:t>https://doi.org/10.1186/s12889-022-13452-x</w:t>
        </w:r>
      </w:hyperlink>
    </w:p>
    <w:p w14:paraId="1A30B61F" w14:textId="2D5799C7" w:rsidR="00556415" w:rsidRPr="00E42B0B" w:rsidRDefault="00556415"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E42B0B">
        <w:rPr>
          <w:rFonts w:asciiTheme="minorHAnsi" w:hAnsiTheme="minorHAnsi" w:cstheme="minorHAnsi"/>
          <w:color w:val="000000" w:themeColor="text1"/>
          <w:sz w:val="22"/>
          <w:szCs w:val="22"/>
        </w:rPr>
        <w:t xml:space="preserve">Hoare J, Lister NB, Garnett SP, </w:t>
      </w:r>
      <w:r w:rsidRPr="00E42B0B">
        <w:rPr>
          <w:rFonts w:asciiTheme="minorHAnsi" w:hAnsiTheme="minorHAnsi" w:cstheme="minorHAnsi"/>
          <w:b/>
          <w:color w:val="000000" w:themeColor="text1"/>
          <w:sz w:val="22"/>
          <w:szCs w:val="22"/>
        </w:rPr>
        <w:t>Baur LA</w:t>
      </w:r>
      <w:r w:rsidRPr="00E42B0B">
        <w:rPr>
          <w:rFonts w:asciiTheme="minorHAnsi" w:hAnsiTheme="minorHAnsi" w:cstheme="minorHAnsi"/>
          <w:color w:val="000000" w:themeColor="text1"/>
          <w:sz w:val="22"/>
          <w:szCs w:val="22"/>
        </w:rPr>
        <w:t xml:space="preserve">, Jebeile H.  </w:t>
      </w:r>
      <w:r w:rsidR="00E42B0B" w:rsidRPr="00E42B0B">
        <w:rPr>
          <w:rFonts w:asciiTheme="minorHAnsi" w:hAnsiTheme="minorHAnsi" w:cstheme="minorHAnsi"/>
          <w:color w:val="000000" w:themeColor="text1"/>
          <w:sz w:val="22"/>
          <w:szCs w:val="22"/>
        </w:rPr>
        <w:t>M</w:t>
      </w:r>
      <w:r w:rsidRPr="00E42B0B">
        <w:rPr>
          <w:rFonts w:asciiTheme="minorHAnsi" w:hAnsiTheme="minorHAnsi" w:cstheme="minorHAnsi"/>
          <w:color w:val="000000" w:themeColor="text1"/>
          <w:sz w:val="22"/>
          <w:szCs w:val="22"/>
        </w:rPr>
        <w:t>indful and intuitive eating imagery on Instagram:  a content analysis</w:t>
      </w:r>
      <w:r w:rsidR="00D95AAD" w:rsidRPr="00E42B0B">
        <w:rPr>
          <w:rFonts w:asciiTheme="minorHAnsi" w:hAnsiTheme="minorHAnsi" w:cstheme="minorHAnsi"/>
          <w:color w:val="000000" w:themeColor="text1"/>
          <w:sz w:val="22"/>
          <w:szCs w:val="22"/>
        </w:rPr>
        <w:t xml:space="preserve">.  Nutrients 2022; 14: 3834.  Available at </w:t>
      </w:r>
      <w:hyperlink r:id="rId84" w:history="1">
        <w:r w:rsidR="00E42B0B" w:rsidRPr="00E42B0B">
          <w:rPr>
            <w:rStyle w:val="Hyperlink"/>
            <w:rFonts w:asciiTheme="minorHAnsi" w:hAnsiTheme="minorHAnsi" w:cstheme="minorHAnsi"/>
            <w:sz w:val="22"/>
            <w:szCs w:val="22"/>
          </w:rPr>
          <w:t>https://www.mdpi.com/2072-6643/14/18/3834/pdf</w:t>
        </w:r>
      </w:hyperlink>
    </w:p>
    <w:p w14:paraId="4AF525B7" w14:textId="5AF9C016" w:rsidR="00891FE6" w:rsidRPr="00B425D0" w:rsidRDefault="00B40B7A"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rPr>
      </w:pPr>
      <w:r w:rsidRPr="00B40B7A">
        <w:rPr>
          <w:rFonts w:asciiTheme="minorHAnsi" w:hAnsiTheme="minorHAnsi" w:cstheme="minorHAnsi"/>
          <w:color w:val="000000"/>
          <w:sz w:val="22"/>
          <w:szCs w:val="22"/>
        </w:rPr>
        <w:t>Killedar A</w:t>
      </w:r>
      <w:r w:rsidR="003573B9">
        <w:rPr>
          <w:rFonts w:asciiTheme="minorHAnsi" w:hAnsiTheme="minorHAnsi" w:cstheme="minorHAnsi"/>
          <w:color w:val="000000"/>
          <w:sz w:val="22"/>
          <w:szCs w:val="22"/>
        </w:rPr>
        <w:t xml:space="preserve">, Wen LM, Tan EJ, Marshall S, Taki S, Buchanan L, Rissel C, Xu H, </w:t>
      </w:r>
      <w:r w:rsidR="003573B9" w:rsidRPr="003573B9">
        <w:rPr>
          <w:rFonts w:asciiTheme="minorHAnsi" w:hAnsiTheme="minorHAnsi" w:cstheme="minorHAnsi"/>
          <w:b/>
          <w:color w:val="000000"/>
          <w:sz w:val="22"/>
          <w:szCs w:val="22"/>
        </w:rPr>
        <w:t>Baur L</w:t>
      </w:r>
      <w:r w:rsidR="003573B9">
        <w:rPr>
          <w:rFonts w:asciiTheme="minorHAnsi" w:hAnsiTheme="minorHAnsi" w:cstheme="minorHAnsi"/>
          <w:color w:val="000000"/>
          <w:sz w:val="22"/>
          <w:szCs w:val="22"/>
        </w:rPr>
        <w:t>, Hayes A.</w:t>
      </w:r>
      <w:r w:rsidRPr="00B40B7A">
        <w:rPr>
          <w:rFonts w:asciiTheme="minorHAnsi" w:hAnsiTheme="minorHAnsi" w:cstheme="minorHAnsi"/>
          <w:color w:val="000000"/>
          <w:sz w:val="22"/>
          <w:szCs w:val="22"/>
        </w:rPr>
        <w:t xml:space="preserve"> </w:t>
      </w:r>
      <w:r w:rsidRPr="00B40B7A">
        <w:rPr>
          <w:rFonts w:asciiTheme="minorHAnsi" w:hAnsiTheme="minorHAnsi" w:cstheme="minorHAnsi"/>
          <w:sz w:val="22"/>
          <w:szCs w:val="22"/>
        </w:rPr>
        <w:t xml:space="preserve">Economic evaluation of the Communicating </w:t>
      </w:r>
      <w:r w:rsidRPr="00891FE6">
        <w:rPr>
          <w:rFonts w:asciiTheme="minorHAnsi" w:hAnsiTheme="minorHAnsi" w:cstheme="minorHAnsi"/>
          <w:sz w:val="22"/>
          <w:szCs w:val="22"/>
        </w:rPr>
        <w:t>Health Beginnings Advice by Telephone trial for early childhood o</w:t>
      </w:r>
      <w:r w:rsidR="00891FE6">
        <w:rPr>
          <w:rFonts w:asciiTheme="minorHAnsi" w:hAnsiTheme="minorHAnsi" w:cstheme="minorHAnsi"/>
          <w:sz w:val="22"/>
          <w:szCs w:val="22"/>
        </w:rPr>
        <w:t>besity prevention. Obesity 2022</w:t>
      </w:r>
      <w:r w:rsidR="00B425D0">
        <w:rPr>
          <w:rFonts w:asciiTheme="minorHAnsi" w:hAnsiTheme="minorHAnsi" w:cstheme="minorHAnsi"/>
          <w:sz w:val="22"/>
          <w:szCs w:val="22"/>
        </w:rPr>
        <w:t>; 11:</w:t>
      </w:r>
      <w:r w:rsidR="007451B1">
        <w:rPr>
          <w:rFonts w:asciiTheme="minorHAnsi" w:hAnsiTheme="minorHAnsi" w:cstheme="minorHAnsi"/>
          <w:sz w:val="22"/>
          <w:szCs w:val="22"/>
        </w:rPr>
        <w:t>2256-2264. Available at:</w:t>
      </w:r>
      <w:r w:rsidRPr="00891FE6">
        <w:rPr>
          <w:rFonts w:asciiTheme="minorHAnsi" w:hAnsiTheme="minorHAnsi" w:cstheme="minorHAnsi"/>
          <w:sz w:val="22"/>
          <w:szCs w:val="22"/>
        </w:rPr>
        <w:t xml:space="preserve"> </w:t>
      </w:r>
      <w:hyperlink r:id="rId85" w:history="1">
        <w:r w:rsidR="00891FE6" w:rsidRPr="00891FE6">
          <w:rPr>
            <w:rStyle w:val="Hyperlink"/>
            <w:rFonts w:asciiTheme="minorHAnsi" w:hAnsiTheme="minorHAnsi" w:cstheme="minorHAnsi"/>
            <w:bCs/>
            <w:sz w:val="22"/>
            <w:szCs w:val="22"/>
            <w:shd w:val="clear" w:color="auto" w:fill="FFFFFF"/>
          </w:rPr>
          <w:t>https://doi.org/10.1002/oby.23547</w:t>
        </w:r>
      </w:hyperlink>
    </w:p>
    <w:p w14:paraId="24D1DA84" w14:textId="4A4028D1" w:rsidR="00F82F68" w:rsidRDefault="00E73FAC" w:rsidP="00743DAA">
      <w:pPr>
        <w:pStyle w:val="ListParagraph"/>
        <w:numPr>
          <w:ilvl w:val="0"/>
          <w:numId w:val="3"/>
        </w:numPr>
        <w:tabs>
          <w:tab w:val="num" w:pos="709"/>
        </w:tabs>
        <w:ind w:left="720" w:right="-697" w:hanging="720"/>
        <w:contextualSpacing w:val="0"/>
        <w:rPr>
          <w:rFonts w:asciiTheme="minorHAnsi" w:hAnsiTheme="minorHAnsi" w:cstheme="minorHAnsi"/>
          <w:sz w:val="22"/>
          <w:szCs w:val="22"/>
        </w:rPr>
      </w:pPr>
      <w:r w:rsidRPr="00F82F68">
        <w:rPr>
          <w:rFonts w:asciiTheme="minorHAnsi" w:hAnsiTheme="minorHAnsi" w:cstheme="minorHAnsi"/>
          <w:sz w:val="22"/>
          <w:szCs w:val="22"/>
        </w:rPr>
        <w:t>Jawad D</w:t>
      </w:r>
      <w:r w:rsidR="009C6AC4" w:rsidRPr="00F82F68">
        <w:rPr>
          <w:rFonts w:asciiTheme="minorHAnsi" w:hAnsiTheme="minorHAnsi" w:cstheme="minorHAnsi"/>
          <w:sz w:val="22"/>
          <w:szCs w:val="22"/>
        </w:rPr>
        <w:t xml:space="preserve">, Cheng H, Wen LM, Rissel C, </w:t>
      </w:r>
      <w:r w:rsidR="009C6AC4" w:rsidRPr="00F82F68">
        <w:rPr>
          <w:rFonts w:asciiTheme="minorHAnsi" w:hAnsiTheme="minorHAnsi" w:cstheme="minorHAnsi"/>
          <w:b/>
          <w:sz w:val="22"/>
          <w:szCs w:val="22"/>
        </w:rPr>
        <w:t>Baur L</w:t>
      </w:r>
      <w:r w:rsidR="009C6AC4" w:rsidRPr="00F82F68">
        <w:rPr>
          <w:rFonts w:asciiTheme="minorHAnsi" w:hAnsiTheme="minorHAnsi" w:cstheme="minorHAnsi"/>
          <w:sz w:val="22"/>
          <w:szCs w:val="22"/>
        </w:rPr>
        <w:t>, Mirshahi M, Taki S.</w:t>
      </w:r>
      <w:r w:rsidRPr="00F82F68">
        <w:rPr>
          <w:rFonts w:asciiTheme="minorHAnsi" w:hAnsiTheme="minorHAnsi" w:cstheme="minorHAnsi"/>
          <w:sz w:val="22"/>
          <w:szCs w:val="22"/>
        </w:rPr>
        <w:t xml:space="preserve">  </w:t>
      </w:r>
      <w:r w:rsidR="002A72A8" w:rsidRPr="00F82F68">
        <w:rPr>
          <w:rFonts w:asciiTheme="minorHAnsi" w:hAnsiTheme="minorHAnsi" w:cstheme="minorHAnsi"/>
          <w:sz w:val="22"/>
          <w:szCs w:val="22"/>
        </w:rPr>
        <w:t>Interactivity, quality, and content of websites promoting health behaviours during infancy: A six-year update of the systematic assessment. J Med Internet Res 2022</w:t>
      </w:r>
      <w:r w:rsidR="00F82F68">
        <w:rPr>
          <w:rFonts w:asciiTheme="minorHAnsi" w:hAnsiTheme="minorHAnsi" w:cstheme="minorHAnsi"/>
          <w:sz w:val="22"/>
          <w:szCs w:val="22"/>
        </w:rPr>
        <w:t xml:space="preserve">; </w:t>
      </w:r>
      <w:r w:rsidR="00F82F68" w:rsidRPr="00F82F68">
        <w:rPr>
          <w:rFonts w:asciiTheme="minorHAnsi" w:hAnsiTheme="minorHAnsi" w:cstheme="minorHAnsi"/>
          <w:sz w:val="22"/>
          <w:szCs w:val="22"/>
        </w:rPr>
        <w:t>24:e38641.</w:t>
      </w:r>
    </w:p>
    <w:p w14:paraId="7A27CF53" w14:textId="21B8D13F" w:rsidR="007C206E" w:rsidRPr="00F82F68" w:rsidRDefault="003A5C46" w:rsidP="00743DAA">
      <w:pPr>
        <w:pStyle w:val="ListParagraph"/>
        <w:numPr>
          <w:ilvl w:val="0"/>
          <w:numId w:val="3"/>
        </w:numPr>
        <w:tabs>
          <w:tab w:val="num" w:pos="709"/>
        </w:tabs>
        <w:ind w:left="720" w:right="-697" w:hanging="720"/>
        <w:contextualSpacing w:val="0"/>
        <w:rPr>
          <w:rStyle w:val="s15"/>
          <w:rFonts w:asciiTheme="minorHAnsi" w:hAnsiTheme="minorHAnsi" w:cstheme="minorHAnsi"/>
          <w:sz w:val="22"/>
          <w:szCs w:val="22"/>
        </w:rPr>
      </w:pPr>
      <w:r w:rsidRPr="00F82F68">
        <w:rPr>
          <w:rFonts w:asciiTheme="minorHAnsi" w:hAnsiTheme="minorHAnsi" w:cstheme="minorHAnsi"/>
          <w:sz w:val="22"/>
          <w:szCs w:val="22"/>
        </w:rPr>
        <w:t>Gooey M</w:t>
      </w:r>
      <w:r w:rsidR="00697E74" w:rsidRPr="00F82F68">
        <w:rPr>
          <w:rFonts w:asciiTheme="minorHAnsi" w:hAnsiTheme="minorHAnsi" w:cstheme="minorHAnsi"/>
          <w:sz w:val="22"/>
          <w:szCs w:val="22"/>
        </w:rPr>
        <w:t xml:space="preserve">L, Bacus CA, Ramachandran D, Piya MK, </w:t>
      </w:r>
      <w:r w:rsidR="00697E74" w:rsidRPr="00F82F68">
        <w:rPr>
          <w:rFonts w:asciiTheme="minorHAnsi" w:hAnsiTheme="minorHAnsi" w:cstheme="minorHAnsi"/>
          <w:b/>
          <w:sz w:val="22"/>
          <w:szCs w:val="22"/>
        </w:rPr>
        <w:t>Baur LA</w:t>
      </w:r>
      <w:r w:rsidR="00697E74" w:rsidRPr="00F82F68">
        <w:rPr>
          <w:rFonts w:asciiTheme="minorHAnsi" w:hAnsiTheme="minorHAnsi" w:cstheme="minorHAnsi"/>
          <w:sz w:val="22"/>
          <w:szCs w:val="22"/>
        </w:rPr>
        <w:t>.</w:t>
      </w:r>
      <w:r w:rsidRPr="00F82F68">
        <w:rPr>
          <w:rFonts w:asciiTheme="minorHAnsi" w:hAnsiTheme="minorHAnsi" w:cstheme="minorHAnsi"/>
          <w:sz w:val="22"/>
          <w:szCs w:val="22"/>
        </w:rPr>
        <w:t xml:space="preserve"> Health service approaches to providing care for people who seek treatment for obesity: identifying challenges and ways forward.</w:t>
      </w:r>
      <w:r w:rsidR="004B4DA7" w:rsidRPr="00F82F68">
        <w:rPr>
          <w:rFonts w:asciiTheme="minorHAnsi" w:hAnsiTheme="minorHAnsi" w:cstheme="minorHAnsi"/>
          <w:sz w:val="22"/>
          <w:szCs w:val="22"/>
        </w:rPr>
        <w:t xml:space="preserve"> Pub</w:t>
      </w:r>
      <w:r w:rsidR="00937BB9" w:rsidRPr="00F82F68">
        <w:rPr>
          <w:rFonts w:asciiTheme="minorHAnsi" w:hAnsiTheme="minorHAnsi" w:cstheme="minorHAnsi"/>
          <w:sz w:val="22"/>
          <w:szCs w:val="22"/>
        </w:rPr>
        <w:t>l</w:t>
      </w:r>
      <w:r w:rsidR="004B4DA7" w:rsidRPr="00F82F68">
        <w:rPr>
          <w:rFonts w:asciiTheme="minorHAnsi" w:hAnsiTheme="minorHAnsi" w:cstheme="minorHAnsi"/>
          <w:sz w:val="22"/>
          <w:szCs w:val="22"/>
        </w:rPr>
        <w:t xml:space="preserve"> Health Res Pract </w:t>
      </w:r>
      <w:r w:rsidR="004B4DA7" w:rsidRPr="00F82F68">
        <w:rPr>
          <w:rStyle w:val="s14"/>
          <w:rFonts w:asciiTheme="minorHAnsi" w:hAnsiTheme="minorHAnsi" w:cstheme="minorHAnsi"/>
          <w:sz w:val="22"/>
          <w:szCs w:val="22"/>
        </w:rPr>
        <w:t>2022; 32(3):e3232228. </w:t>
      </w:r>
      <w:hyperlink r:id="rId86" w:history="1">
        <w:r w:rsidR="004B4DA7" w:rsidRPr="00F82F68">
          <w:rPr>
            <w:rStyle w:val="s15"/>
            <w:rFonts w:asciiTheme="minorHAnsi" w:hAnsiTheme="minorHAnsi" w:cstheme="minorHAnsi"/>
            <w:color w:val="0000FF"/>
            <w:sz w:val="22"/>
            <w:szCs w:val="22"/>
          </w:rPr>
          <w:t>https://doi.org/10.17061/phrp3232228</w:t>
        </w:r>
      </w:hyperlink>
    </w:p>
    <w:p w14:paraId="26356430" w14:textId="70814366" w:rsidR="003E3D3D" w:rsidRPr="00014BB1" w:rsidRDefault="007F1850"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auto"/>
          <w:sz w:val="22"/>
          <w:szCs w:val="22"/>
          <w:u w:val="none"/>
        </w:rPr>
      </w:pPr>
      <w:r>
        <w:rPr>
          <w:rFonts w:asciiTheme="minorHAnsi" w:hAnsiTheme="minorHAnsi" w:cstheme="minorHAnsi"/>
          <w:sz w:val="22"/>
          <w:szCs w:val="22"/>
        </w:rPr>
        <w:t xml:space="preserve">Cheng Y, Xu H, Rissel C, Phongsavan P, Buchanan L, Taki S, Hayes A, </w:t>
      </w:r>
      <w:r w:rsidRPr="007F1850">
        <w:rPr>
          <w:rFonts w:asciiTheme="minorHAnsi" w:hAnsiTheme="minorHAnsi" w:cstheme="minorHAnsi"/>
          <w:b/>
          <w:sz w:val="22"/>
          <w:szCs w:val="22"/>
        </w:rPr>
        <w:t>Baur LA</w:t>
      </w:r>
      <w:r>
        <w:rPr>
          <w:rFonts w:asciiTheme="minorHAnsi" w:hAnsiTheme="minorHAnsi" w:cstheme="minorHAnsi"/>
          <w:sz w:val="22"/>
          <w:szCs w:val="22"/>
        </w:rPr>
        <w:t xml:space="preserve">, Wen LM. </w:t>
      </w:r>
      <w:r w:rsidR="007C206E" w:rsidRPr="007C206E">
        <w:rPr>
          <w:rFonts w:asciiTheme="minorHAnsi" w:hAnsiTheme="minorHAnsi" w:cstheme="minorHAnsi"/>
          <w:sz w:val="22"/>
          <w:szCs w:val="22"/>
        </w:rPr>
        <w:t xml:space="preserve">Estimation and feasibility of correction modelling for mother-reported child height and weight at 2 years using </w:t>
      </w:r>
      <w:r w:rsidR="007C206E" w:rsidRPr="003F392E">
        <w:rPr>
          <w:rFonts w:asciiTheme="minorHAnsi" w:hAnsiTheme="minorHAnsi" w:cstheme="minorHAnsi"/>
          <w:sz w:val="22"/>
          <w:szCs w:val="22"/>
        </w:rPr>
        <w:t>data from the Australian CHAT trial.</w:t>
      </w:r>
      <w:r w:rsidR="001D5472" w:rsidRPr="003F392E">
        <w:rPr>
          <w:rFonts w:asciiTheme="minorHAnsi" w:hAnsiTheme="minorHAnsi" w:cstheme="minorHAnsi"/>
          <w:sz w:val="22"/>
          <w:szCs w:val="22"/>
        </w:rPr>
        <w:t xml:space="preserve"> Sci Reports 2022</w:t>
      </w:r>
      <w:r w:rsidRPr="003F392E">
        <w:rPr>
          <w:rFonts w:asciiTheme="minorHAnsi" w:hAnsiTheme="minorHAnsi" w:cstheme="minorHAnsi"/>
          <w:sz w:val="22"/>
          <w:szCs w:val="22"/>
        </w:rPr>
        <w:t>; 12:21353</w:t>
      </w:r>
      <w:r w:rsidR="001D5472" w:rsidRPr="003F392E">
        <w:rPr>
          <w:rFonts w:asciiTheme="minorHAnsi" w:hAnsiTheme="minorHAnsi" w:cstheme="minorHAnsi"/>
          <w:sz w:val="22"/>
          <w:szCs w:val="22"/>
        </w:rPr>
        <w:t>.</w:t>
      </w:r>
      <w:r w:rsidR="003D0225" w:rsidRPr="003F392E">
        <w:rPr>
          <w:rFonts w:asciiTheme="minorHAnsi" w:hAnsiTheme="minorHAnsi" w:cstheme="minorHAnsi"/>
          <w:sz w:val="22"/>
          <w:szCs w:val="22"/>
        </w:rPr>
        <w:t xml:space="preserve"> </w:t>
      </w:r>
      <w:hyperlink r:id="rId87" w:history="1">
        <w:r w:rsidR="003D0225" w:rsidRPr="003F392E">
          <w:rPr>
            <w:rStyle w:val="Hyperlink"/>
            <w:rFonts w:asciiTheme="minorHAnsi" w:hAnsiTheme="minorHAnsi" w:cstheme="minorHAnsi"/>
            <w:sz w:val="22"/>
            <w:szCs w:val="22"/>
          </w:rPr>
          <w:t>https://doi.10.1038/s41598-022-25388-8</w:t>
        </w:r>
      </w:hyperlink>
    </w:p>
    <w:p w14:paraId="08C051AE" w14:textId="2F0A865D" w:rsidR="00014BB1" w:rsidRPr="000F18E7" w:rsidRDefault="003F392E"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auto"/>
          <w:sz w:val="22"/>
          <w:szCs w:val="22"/>
          <w:u w:val="none"/>
        </w:rPr>
      </w:pPr>
      <w:r w:rsidRPr="00014BB1">
        <w:rPr>
          <w:rFonts w:asciiTheme="minorHAnsi" w:hAnsiTheme="minorHAnsi" w:cstheme="minorHAnsi"/>
          <w:sz w:val="22"/>
          <w:szCs w:val="22"/>
        </w:rPr>
        <w:t xml:space="preserve">Carrello J, Lung T, </w:t>
      </w:r>
      <w:r w:rsidRPr="00014BB1">
        <w:rPr>
          <w:rFonts w:asciiTheme="minorHAnsi" w:hAnsiTheme="minorHAnsi" w:cstheme="minorHAnsi"/>
          <w:b/>
          <w:sz w:val="22"/>
          <w:szCs w:val="22"/>
        </w:rPr>
        <w:t>Baur LA</w:t>
      </w:r>
      <w:r w:rsidRPr="00014BB1">
        <w:rPr>
          <w:rFonts w:asciiTheme="minorHAnsi" w:hAnsiTheme="minorHAnsi" w:cstheme="minorHAnsi"/>
          <w:sz w:val="22"/>
          <w:szCs w:val="22"/>
        </w:rPr>
        <w:t>, Hayes A. Potential cost-effectiveness of e-health interventions for reducing overweight and obesity in Australian adolescents. Pediatric Obesity 2023</w:t>
      </w:r>
      <w:r w:rsidR="00FF340E">
        <w:rPr>
          <w:rFonts w:asciiTheme="minorHAnsi" w:hAnsiTheme="minorHAnsi" w:cstheme="minorHAnsi"/>
          <w:sz w:val="22"/>
          <w:szCs w:val="22"/>
        </w:rPr>
        <w:t>; 18:e13003.</w:t>
      </w:r>
      <w:r w:rsidR="00014BB1" w:rsidRPr="00014BB1">
        <w:rPr>
          <w:rFonts w:asciiTheme="minorHAnsi" w:hAnsiTheme="minorHAnsi" w:cstheme="minorHAnsi"/>
          <w:sz w:val="22"/>
          <w:szCs w:val="22"/>
        </w:rPr>
        <w:t xml:space="preserve"> Available </w:t>
      </w:r>
      <w:r w:rsidR="00014BB1">
        <w:rPr>
          <w:rFonts w:asciiTheme="minorHAnsi" w:hAnsiTheme="minorHAnsi" w:cstheme="minorHAnsi"/>
          <w:sz w:val="22"/>
          <w:szCs w:val="22"/>
        </w:rPr>
        <w:t xml:space="preserve">at: </w:t>
      </w:r>
      <w:hyperlink r:id="rId88" w:history="1">
        <w:r w:rsidR="00014BB1" w:rsidRPr="002561DF">
          <w:rPr>
            <w:rStyle w:val="Hyperlink"/>
            <w:rFonts w:asciiTheme="minorHAnsi" w:hAnsiTheme="minorHAnsi" w:cstheme="minorHAnsi"/>
            <w:sz w:val="22"/>
            <w:szCs w:val="22"/>
          </w:rPr>
          <w:t>https://doi.org/10.1111/ijpo.13003</w:t>
        </w:r>
      </w:hyperlink>
    </w:p>
    <w:p w14:paraId="3980C29F" w14:textId="77777777" w:rsidR="000F18E7" w:rsidRPr="000F18E7" w:rsidRDefault="000F18E7" w:rsidP="000F18E7">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bookmarkStart w:id="19" w:name="_Hlk146699137"/>
      <w:bookmarkStart w:id="20" w:name="_Hlk146699234"/>
      <w:r w:rsidRPr="003647B3">
        <w:rPr>
          <w:rFonts w:asciiTheme="minorHAnsi" w:hAnsiTheme="minorHAnsi"/>
          <w:sz w:val="22"/>
          <w:szCs w:val="22"/>
        </w:rPr>
        <w:t>Cohen J</w:t>
      </w:r>
      <w:r w:rsidRPr="003647B3">
        <w:rPr>
          <w:rFonts w:asciiTheme="minorHAnsi" w:hAnsiTheme="minorHAnsi"/>
          <w:color w:val="000000"/>
          <w:sz w:val="22"/>
          <w:szCs w:val="22"/>
        </w:rPr>
        <w:t xml:space="preserve">, Alexander S, Signorelli C, Williams K, Sim KA, Chennariyil L, </w:t>
      </w:r>
      <w:r w:rsidRPr="003647B3">
        <w:rPr>
          <w:rFonts w:asciiTheme="minorHAnsi" w:hAnsiTheme="minorHAnsi"/>
          <w:b/>
          <w:color w:val="000000"/>
          <w:sz w:val="22"/>
          <w:szCs w:val="22"/>
        </w:rPr>
        <w:t>Baur LA</w:t>
      </w:r>
      <w:r w:rsidRPr="003647B3">
        <w:rPr>
          <w:rFonts w:asciiTheme="minorHAnsi" w:hAnsiTheme="minorHAnsi"/>
          <w:color w:val="000000"/>
          <w:sz w:val="22"/>
          <w:szCs w:val="22"/>
        </w:rPr>
        <w:t xml:space="preserve">. </w:t>
      </w:r>
      <w:r w:rsidRPr="003647B3">
        <w:rPr>
          <w:rFonts w:asciiTheme="minorHAnsi" w:hAnsiTheme="minorHAnsi" w:cs="Segoe UI"/>
          <w:color w:val="000000"/>
          <w:sz w:val="22"/>
          <w:szCs w:val="22"/>
          <w:shd w:val="clear" w:color="auto" w:fill="FFFFFF"/>
        </w:rPr>
        <w:t xml:space="preserve">Clinician and healthcare managers’ perspectives on the delivery of secondary and tertiary pediatric weight management services. </w:t>
      </w:r>
      <w:r>
        <w:rPr>
          <w:rFonts w:asciiTheme="minorHAnsi" w:hAnsiTheme="minorHAnsi" w:cs="Segoe UI"/>
          <w:color w:val="000000"/>
          <w:sz w:val="22"/>
          <w:szCs w:val="22"/>
          <w:shd w:val="clear" w:color="auto" w:fill="FFFFFF"/>
        </w:rPr>
        <w:t>J Child Health Care 2023; 27:128-144.</w:t>
      </w:r>
      <w:bookmarkEnd w:id="19"/>
    </w:p>
    <w:bookmarkEnd w:id="20"/>
    <w:p w14:paraId="4AF2B43A" w14:textId="736DF07F" w:rsidR="001D06C8" w:rsidRPr="0095367D" w:rsidRDefault="00FF6E77"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auto"/>
          <w:sz w:val="22"/>
          <w:szCs w:val="22"/>
          <w:u w:val="none"/>
        </w:rPr>
      </w:pPr>
      <w:r>
        <w:rPr>
          <w:rFonts w:asciiTheme="minorHAnsi" w:hAnsiTheme="minorHAnsi" w:cstheme="minorHAnsi"/>
          <w:sz w:val="22"/>
          <w:szCs w:val="22"/>
        </w:rPr>
        <w:t xml:space="preserve">Bond D, Seimon R, Schneuer F, </w:t>
      </w:r>
      <w:r w:rsidRPr="00DA06AD">
        <w:rPr>
          <w:rFonts w:asciiTheme="minorHAnsi" w:hAnsiTheme="minorHAnsi" w:cstheme="minorHAnsi"/>
          <w:b/>
          <w:sz w:val="22"/>
          <w:szCs w:val="22"/>
        </w:rPr>
        <w:t>Baur L</w:t>
      </w:r>
      <w:r>
        <w:rPr>
          <w:rFonts w:asciiTheme="minorHAnsi" w:hAnsiTheme="minorHAnsi" w:cstheme="minorHAnsi"/>
          <w:sz w:val="22"/>
          <w:szCs w:val="22"/>
        </w:rPr>
        <w:t xml:space="preserve">, Craig M, Alexander S, Henderson J, Nassar N. </w:t>
      </w:r>
      <w:r w:rsidRPr="00FF6E77">
        <w:rPr>
          <w:rFonts w:asciiTheme="minorHAnsi" w:hAnsiTheme="minorHAnsi" w:cstheme="minorHAnsi"/>
          <w:sz w:val="22"/>
          <w:szCs w:val="22"/>
        </w:rPr>
        <w:t>I</w:t>
      </w:r>
      <w:r>
        <w:rPr>
          <w:rFonts w:asciiTheme="minorHAnsi" w:hAnsiTheme="minorHAnsi" w:cstheme="minorHAnsi"/>
          <w:sz w:val="22"/>
          <w:szCs w:val="22"/>
        </w:rPr>
        <w:t>mpact and recovery of the COVID-</w:t>
      </w:r>
      <w:r w:rsidRPr="00FF6E77">
        <w:rPr>
          <w:rFonts w:asciiTheme="minorHAnsi" w:hAnsiTheme="minorHAnsi" w:cstheme="minorHAnsi"/>
          <w:sz w:val="22"/>
          <w:szCs w:val="22"/>
        </w:rPr>
        <w:t>19 pandemic on weight status of children and adolescents. Clinical Obesity 2023</w:t>
      </w:r>
      <w:r w:rsidR="00644854">
        <w:rPr>
          <w:rFonts w:asciiTheme="minorHAnsi" w:hAnsiTheme="minorHAnsi" w:cstheme="minorHAnsi"/>
          <w:sz w:val="22"/>
          <w:szCs w:val="22"/>
        </w:rPr>
        <w:t>; 13:e12579.</w:t>
      </w:r>
      <w:r w:rsidR="001D06C8">
        <w:rPr>
          <w:rFonts w:asciiTheme="minorHAnsi" w:hAnsiTheme="minorHAnsi" w:cstheme="minorHAnsi"/>
          <w:sz w:val="22"/>
          <w:szCs w:val="22"/>
        </w:rPr>
        <w:t xml:space="preserve"> Available a</w:t>
      </w:r>
      <w:r w:rsidR="001D06C8" w:rsidRPr="001D06C8">
        <w:rPr>
          <w:rFonts w:asciiTheme="minorHAnsi" w:hAnsiTheme="minorHAnsi" w:cstheme="minorHAnsi"/>
          <w:sz w:val="22"/>
          <w:szCs w:val="22"/>
        </w:rPr>
        <w:t>t</w:t>
      </w:r>
      <w:r w:rsidR="001D06C8">
        <w:rPr>
          <w:rFonts w:asciiTheme="minorHAnsi" w:hAnsiTheme="minorHAnsi" w:cstheme="minorHAnsi"/>
          <w:sz w:val="22"/>
          <w:szCs w:val="22"/>
        </w:rPr>
        <w:t xml:space="preserve">: </w:t>
      </w:r>
      <w:hyperlink r:id="rId89" w:history="1">
        <w:r w:rsidR="001D06C8" w:rsidRPr="008001BC">
          <w:rPr>
            <w:rStyle w:val="Hyperlink"/>
            <w:rFonts w:asciiTheme="minorHAnsi" w:hAnsiTheme="minorHAnsi" w:cstheme="minorHAnsi"/>
            <w:sz w:val="22"/>
            <w:szCs w:val="22"/>
          </w:rPr>
          <w:t>https://doi.org/10.1111/cob.12579</w:t>
        </w:r>
      </w:hyperlink>
    </w:p>
    <w:p w14:paraId="3F06DA87" w14:textId="4E4E2926" w:rsidR="00A548DC" w:rsidRDefault="0095367D"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u w:val="none"/>
        </w:rPr>
      </w:pPr>
      <w:r w:rsidRPr="0095367D">
        <w:rPr>
          <w:rStyle w:val="Hyperlink"/>
          <w:rFonts w:asciiTheme="minorHAnsi" w:hAnsiTheme="minorHAnsi" w:cstheme="minorHAnsi"/>
          <w:color w:val="000000" w:themeColor="text1"/>
          <w:sz w:val="22"/>
          <w:szCs w:val="22"/>
          <w:u w:val="none"/>
        </w:rPr>
        <w:t>Lister N</w:t>
      </w:r>
      <w:r w:rsidR="00CC31B1">
        <w:rPr>
          <w:rStyle w:val="Hyperlink"/>
          <w:rFonts w:asciiTheme="minorHAnsi" w:hAnsiTheme="minorHAnsi" w:cstheme="minorHAnsi"/>
          <w:color w:val="000000" w:themeColor="text1"/>
          <w:sz w:val="22"/>
          <w:szCs w:val="22"/>
          <w:u w:val="none"/>
        </w:rPr>
        <w:t xml:space="preserve">B, </w:t>
      </w:r>
      <w:r w:rsidR="00CC31B1" w:rsidRPr="00E22EBE">
        <w:rPr>
          <w:rStyle w:val="Hyperlink"/>
          <w:rFonts w:asciiTheme="minorHAnsi" w:hAnsiTheme="minorHAnsi" w:cstheme="minorHAnsi"/>
          <w:b/>
          <w:color w:val="000000" w:themeColor="text1"/>
          <w:sz w:val="22"/>
          <w:szCs w:val="22"/>
          <w:u w:val="none"/>
        </w:rPr>
        <w:t>Baur LA</w:t>
      </w:r>
      <w:r w:rsidR="00CC31B1">
        <w:rPr>
          <w:rStyle w:val="Hyperlink"/>
          <w:rFonts w:asciiTheme="minorHAnsi" w:hAnsiTheme="minorHAnsi" w:cstheme="minorHAnsi"/>
          <w:color w:val="000000" w:themeColor="text1"/>
          <w:sz w:val="22"/>
          <w:szCs w:val="22"/>
          <w:u w:val="none"/>
        </w:rPr>
        <w:t>, Paxton SJ, G</w:t>
      </w:r>
      <w:r w:rsidR="00E22EBE">
        <w:rPr>
          <w:rStyle w:val="Hyperlink"/>
          <w:rFonts w:asciiTheme="minorHAnsi" w:hAnsiTheme="minorHAnsi" w:cstheme="minorHAnsi"/>
          <w:color w:val="000000" w:themeColor="text1"/>
          <w:sz w:val="22"/>
          <w:szCs w:val="22"/>
          <w:u w:val="none"/>
        </w:rPr>
        <w:t>arn</w:t>
      </w:r>
      <w:r w:rsidR="00CC31B1">
        <w:rPr>
          <w:rStyle w:val="Hyperlink"/>
          <w:rFonts w:asciiTheme="minorHAnsi" w:hAnsiTheme="minorHAnsi" w:cstheme="minorHAnsi"/>
          <w:color w:val="000000" w:themeColor="text1"/>
          <w:sz w:val="22"/>
          <w:szCs w:val="22"/>
          <w:u w:val="none"/>
        </w:rPr>
        <w:t>ett SP, Ahern AL, Wilfley D, Maguire S, Sainsbury A, Steinbeck K, Braet C, Hill A, Nicholls D, Jones RA,</w:t>
      </w:r>
      <w:r w:rsidR="00E22EBE">
        <w:rPr>
          <w:rStyle w:val="Hyperlink"/>
          <w:rFonts w:asciiTheme="minorHAnsi" w:hAnsiTheme="minorHAnsi" w:cstheme="minorHAnsi"/>
          <w:color w:val="000000" w:themeColor="text1"/>
          <w:sz w:val="22"/>
          <w:szCs w:val="22"/>
          <w:u w:val="none"/>
        </w:rPr>
        <w:t xml:space="preserve"> Dammery G, Grunseit A, Cooper K, Kyle TK, </w:t>
      </w:r>
      <w:r w:rsidR="004B3C20">
        <w:rPr>
          <w:rStyle w:val="Hyperlink"/>
          <w:rFonts w:asciiTheme="minorHAnsi" w:hAnsiTheme="minorHAnsi" w:cstheme="minorHAnsi"/>
          <w:color w:val="000000" w:themeColor="text1"/>
          <w:sz w:val="22"/>
          <w:szCs w:val="22"/>
          <w:u w:val="none"/>
        </w:rPr>
        <w:t>Heeren</w:t>
      </w:r>
      <w:r w:rsidR="00E22EBE">
        <w:rPr>
          <w:rStyle w:val="Hyperlink"/>
          <w:rFonts w:asciiTheme="minorHAnsi" w:hAnsiTheme="minorHAnsi" w:cstheme="minorHAnsi"/>
          <w:color w:val="000000" w:themeColor="text1"/>
          <w:sz w:val="22"/>
          <w:szCs w:val="22"/>
          <w:u w:val="none"/>
        </w:rPr>
        <w:t xml:space="preserve"> F, Hunter KE, McMaster CM, Johnson BJ, Seidler AL, Jebeile H.</w:t>
      </w:r>
      <w:r w:rsidRPr="0095367D">
        <w:rPr>
          <w:rStyle w:val="Hyperlink"/>
          <w:rFonts w:asciiTheme="minorHAnsi" w:hAnsiTheme="minorHAnsi" w:cstheme="minorHAnsi"/>
          <w:color w:val="000000" w:themeColor="text1"/>
          <w:sz w:val="22"/>
          <w:szCs w:val="22"/>
          <w:u w:val="none"/>
        </w:rPr>
        <w:t xml:space="preserve">  E</w:t>
      </w:r>
      <w:r>
        <w:rPr>
          <w:rStyle w:val="Hyperlink"/>
          <w:rFonts w:asciiTheme="minorHAnsi" w:hAnsiTheme="minorHAnsi" w:cstheme="minorHAnsi"/>
          <w:color w:val="000000" w:themeColor="text1"/>
          <w:sz w:val="22"/>
          <w:szCs w:val="22"/>
          <w:u w:val="none"/>
        </w:rPr>
        <w:t>ating D</w:t>
      </w:r>
      <w:r w:rsidRPr="0095367D">
        <w:rPr>
          <w:rStyle w:val="Hyperlink"/>
          <w:rFonts w:asciiTheme="minorHAnsi" w:hAnsiTheme="minorHAnsi" w:cstheme="minorHAnsi"/>
          <w:color w:val="000000" w:themeColor="text1"/>
          <w:sz w:val="22"/>
          <w:szCs w:val="22"/>
          <w:u w:val="none"/>
        </w:rPr>
        <w:t>isord</w:t>
      </w:r>
      <w:r w:rsidR="00F44E8A">
        <w:rPr>
          <w:rStyle w:val="Hyperlink"/>
          <w:rFonts w:asciiTheme="minorHAnsi" w:hAnsiTheme="minorHAnsi" w:cstheme="minorHAnsi"/>
          <w:color w:val="000000" w:themeColor="text1"/>
          <w:sz w:val="22"/>
          <w:szCs w:val="22"/>
          <w:u w:val="none"/>
        </w:rPr>
        <w:t xml:space="preserve">ers in weight-related </w:t>
      </w:r>
      <w:r>
        <w:rPr>
          <w:rStyle w:val="Hyperlink"/>
          <w:rFonts w:asciiTheme="minorHAnsi" w:hAnsiTheme="minorHAnsi" w:cstheme="minorHAnsi"/>
          <w:color w:val="000000" w:themeColor="text1"/>
          <w:sz w:val="22"/>
          <w:szCs w:val="22"/>
          <w:u w:val="none"/>
        </w:rPr>
        <w:t xml:space="preserve">Therapy </w:t>
      </w:r>
      <w:r w:rsidR="00F44E8A">
        <w:rPr>
          <w:rStyle w:val="Hyperlink"/>
          <w:rFonts w:asciiTheme="minorHAnsi" w:hAnsiTheme="minorHAnsi" w:cstheme="minorHAnsi"/>
          <w:color w:val="000000" w:themeColor="text1"/>
          <w:sz w:val="22"/>
          <w:szCs w:val="22"/>
          <w:u w:val="none"/>
        </w:rPr>
        <w:t xml:space="preserve">(EDIT) </w:t>
      </w:r>
      <w:r>
        <w:rPr>
          <w:rStyle w:val="Hyperlink"/>
          <w:rFonts w:asciiTheme="minorHAnsi" w:hAnsiTheme="minorHAnsi" w:cstheme="minorHAnsi"/>
          <w:color w:val="000000" w:themeColor="text1"/>
          <w:sz w:val="22"/>
          <w:szCs w:val="22"/>
          <w:u w:val="none"/>
        </w:rPr>
        <w:t>C</w:t>
      </w:r>
      <w:r w:rsidR="00F44E8A">
        <w:rPr>
          <w:rStyle w:val="Hyperlink"/>
          <w:rFonts w:asciiTheme="minorHAnsi" w:hAnsiTheme="minorHAnsi" w:cstheme="minorHAnsi"/>
          <w:color w:val="000000" w:themeColor="text1"/>
          <w:sz w:val="22"/>
          <w:szCs w:val="22"/>
          <w:u w:val="none"/>
        </w:rPr>
        <w:t>ollaboratio</w:t>
      </w:r>
      <w:r>
        <w:rPr>
          <w:rStyle w:val="Hyperlink"/>
          <w:rFonts w:asciiTheme="minorHAnsi" w:hAnsiTheme="minorHAnsi" w:cstheme="minorHAnsi"/>
          <w:color w:val="000000" w:themeColor="text1"/>
          <w:sz w:val="22"/>
          <w:szCs w:val="22"/>
          <w:u w:val="none"/>
        </w:rPr>
        <w:t>n</w:t>
      </w:r>
      <w:r w:rsidR="00F44E8A">
        <w:rPr>
          <w:rStyle w:val="Hyperlink"/>
          <w:rFonts w:asciiTheme="minorHAnsi" w:hAnsiTheme="minorHAnsi" w:cstheme="minorHAnsi"/>
          <w:color w:val="000000" w:themeColor="text1"/>
          <w:sz w:val="22"/>
          <w:szCs w:val="22"/>
          <w:u w:val="none"/>
        </w:rPr>
        <w:t>: Rationale and study design. Nutr Res R</w:t>
      </w:r>
      <w:r w:rsidR="00E22EBE">
        <w:rPr>
          <w:rStyle w:val="Hyperlink"/>
          <w:rFonts w:asciiTheme="minorHAnsi" w:hAnsiTheme="minorHAnsi" w:cstheme="minorHAnsi"/>
          <w:color w:val="000000" w:themeColor="text1"/>
          <w:sz w:val="22"/>
          <w:szCs w:val="22"/>
          <w:u w:val="none"/>
        </w:rPr>
        <w:t>ev</w:t>
      </w:r>
      <w:r w:rsidR="00576337">
        <w:rPr>
          <w:rStyle w:val="Hyperlink"/>
          <w:rFonts w:asciiTheme="minorHAnsi" w:hAnsiTheme="minorHAnsi" w:cstheme="minorHAnsi"/>
          <w:color w:val="000000" w:themeColor="text1"/>
          <w:sz w:val="22"/>
          <w:szCs w:val="22"/>
          <w:u w:val="none"/>
        </w:rPr>
        <w:t xml:space="preserve"> </w:t>
      </w:r>
      <w:r w:rsidR="00F44E8A">
        <w:rPr>
          <w:rStyle w:val="Hyperlink"/>
          <w:rFonts w:asciiTheme="minorHAnsi" w:hAnsiTheme="minorHAnsi" w:cstheme="minorHAnsi"/>
          <w:color w:val="000000" w:themeColor="text1"/>
          <w:sz w:val="22"/>
          <w:szCs w:val="22"/>
          <w:u w:val="none"/>
        </w:rPr>
        <w:t>2023</w:t>
      </w:r>
      <w:r w:rsidR="00B37C05">
        <w:rPr>
          <w:rStyle w:val="Hyperlink"/>
          <w:rFonts w:asciiTheme="minorHAnsi" w:hAnsiTheme="minorHAnsi" w:cstheme="minorHAnsi"/>
          <w:color w:val="000000" w:themeColor="text1"/>
          <w:sz w:val="22"/>
          <w:szCs w:val="22"/>
          <w:u w:val="none"/>
        </w:rPr>
        <w:t xml:space="preserve">. Published on-line 15 Feb 2023. </w:t>
      </w:r>
      <w:r w:rsidR="00A548DC">
        <w:rPr>
          <w:rStyle w:val="Hyperlink"/>
          <w:rFonts w:asciiTheme="minorHAnsi" w:hAnsiTheme="minorHAnsi" w:cstheme="minorHAnsi"/>
          <w:color w:val="000000" w:themeColor="text1"/>
          <w:sz w:val="22"/>
          <w:szCs w:val="22"/>
          <w:u w:val="none"/>
        </w:rPr>
        <w:t xml:space="preserve">DOI: </w:t>
      </w:r>
      <w:hyperlink r:id="rId90" w:history="1">
        <w:r w:rsidR="00A548DC" w:rsidRPr="00956D00">
          <w:rPr>
            <w:rStyle w:val="Hyperlink"/>
            <w:rFonts w:asciiTheme="minorHAnsi" w:hAnsiTheme="minorHAnsi" w:cstheme="minorHAnsi"/>
            <w:sz w:val="22"/>
            <w:szCs w:val="22"/>
          </w:rPr>
          <w:t>https://doi.org/10.1017/S0954422423000045</w:t>
        </w:r>
      </w:hyperlink>
    </w:p>
    <w:p w14:paraId="43562397" w14:textId="347D1FC2" w:rsidR="004B7E78" w:rsidRPr="002E5923" w:rsidRDefault="00947151"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u w:val="none"/>
        </w:rPr>
      </w:pPr>
      <w:r w:rsidRPr="004B7E78">
        <w:rPr>
          <w:rStyle w:val="Hyperlink"/>
          <w:rFonts w:asciiTheme="minorHAnsi" w:hAnsiTheme="minorHAnsi" w:cstheme="minorHAnsi"/>
          <w:color w:val="000000" w:themeColor="text1"/>
          <w:sz w:val="22"/>
          <w:szCs w:val="22"/>
          <w:u w:val="none"/>
        </w:rPr>
        <w:t>Chiu S</w:t>
      </w:r>
      <w:r w:rsidR="004B7E78" w:rsidRPr="004B7E78">
        <w:rPr>
          <w:rStyle w:val="Hyperlink"/>
          <w:rFonts w:asciiTheme="minorHAnsi" w:hAnsiTheme="minorHAnsi" w:cstheme="minorHAnsi"/>
          <w:color w:val="000000" w:themeColor="text1"/>
          <w:sz w:val="22"/>
          <w:szCs w:val="22"/>
          <w:u w:val="none"/>
        </w:rPr>
        <w:t>K</w:t>
      </w:r>
      <w:r w:rsidR="005970E7" w:rsidRPr="004B7E78">
        <w:rPr>
          <w:rStyle w:val="Hyperlink"/>
          <w:rFonts w:asciiTheme="minorHAnsi" w:hAnsiTheme="minorHAnsi" w:cstheme="minorHAnsi"/>
          <w:color w:val="000000" w:themeColor="text1"/>
          <w:sz w:val="22"/>
          <w:szCs w:val="22"/>
          <w:u w:val="none"/>
        </w:rPr>
        <w:t xml:space="preserve">, Freebairn L, </w:t>
      </w:r>
      <w:r w:rsidR="005970E7" w:rsidRPr="004B7E78">
        <w:rPr>
          <w:rStyle w:val="Hyperlink"/>
          <w:rFonts w:asciiTheme="minorHAnsi" w:hAnsiTheme="minorHAnsi" w:cstheme="minorHAnsi"/>
          <w:b/>
          <w:color w:val="000000" w:themeColor="text1"/>
          <w:sz w:val="22"/>
          <w:szCs w:val="22"/>
          <w:u w:val="none"/>
        </w:rPr>
        <w:t>Baur LA</w:t>
      </w:r>
      <w:r w:rsidR="005970E7" w:rsidRPr="004B7E78">
        <w:rPr>
          <w:rStyle w:val="Hyperlink"/>
          <w:rFonts w:asciiTheme="minorHAnsi" w:hAnsiTheme="minorHAnsi" w:cstheme="minorHAnsi"/>
          <w:color w:val="000000" w:themeColor="text1"/>
          <w:sz w:val="22"/>
          <w:szCs w:val="22"/>
          <w:u w:val="none"/>
        </w:rPr>
        <w:t>, Kreuger LK, Skinner A, Occhipinto J-A.</w:t>
      </w:r>
      <w:r w:rsidRPr="004B7E78">
        <w:rPr>
          <w:rStyle w:val="Hyperlink"/>
          <w:rFonts w:asciiTheme="minorHAnsi" w:hAnsiTheme="minorHAnsi" w:cstheme="minorHAnsi"/>
          <w:color w:val="000000" w:themeColor="text1"/>
          <w:sz w:val="22"/>
          <w:szCs w:val="22"/>
          <w:u w:val="none"/>
        </w:rPr>
        <w:t xml:space="preserve"> Modeling distribution parameters in system dynamics: An application in childhood obe</w:t>
      </w:r>
      <w:r w:rsidR="002D4EF0">
        <w:rPr>
          <w:rStyle w:val="Hyperlink"/>
          <w:rFonts w:asciiTheme="minorHAnsi" w:hAnsiTheme="minorHAnsi" w:cstheme="minorHAnsi"/>
          <w:color w:val="000000" w:themeColor="text1"/>
          <w:sz w:val="22"/>
          <w:szCs w:val="22"/>
          <w:u w:val="none"/>
        </w:rPr>
        <w:t>sity. System Dynamics Rev 2023</w:t>
      </w:r>
      <w:r w:rsidR="002E5923">
        <w:rPr>
          <w:rStyle w:val="Hyperlink"/>
          <w:rFonts w:asciiTheme="minorHAnsi" w:hAnsiTheme="minorHAnsi" w:cstheme="minorHAnsi"/>
          <w:color w:val="000000" w:themeColor="text1"/>
          <w:sz w:val="22"/>
          <w:szCs w:val="22"/>
          <w:u w:val="none"/>
        </w:rPr>
        <w:t>; 39:103-124</w:t>
      </w:r>
      <w:r w:rsidR="004B7E78" w:rsidRPr="004B7E78">
        <w:rPr>
          <w:rStyle w:val="Hyperlink"/>
          <w:rFonts w:asciiTheme="minorHAnsi" w:hAnsiTheme="minorHAnsi" w:cstheme="minorHAnsi"/>
          <w:color w:val="000000" w:themeColor="text1"/>
          <w:sz w:val="22"/>
          <w:szCs w:val="22"/>
          <w:u w:val="none"/>
        </w:rPr>
        <w:t xml:space="preserve"> </w:t>
      </w:r>
      <w:hyperlink r:id="rId91" w:history="1">
        <w:r w:rsidR="004B7E78" w:rsidRPr="009E58C8">
          <w:rPr>
            <w:rStyle w:val="Hyperlink"/>
            <w:rFonts w:asciiTheme="minorHAnsi" w:hAnsiTheme="minorHAnsi" w:cstheme="minorHAnsi"/>
            <w:sz w:val="22"/>
            <w:szCs w:val="22"/>
          </w:rPr>
          <w:t>https://doi.org/10.1002/sdr.1730</w:t>
        </w:r>
      </w:hyperlink>
    </w:p>
    <w:p w14:paraId="565EB993" w14:textId="5B86250E" w:rsidR="007B603E" w:rsidRPr="007B603E" w:rsidRDefault="006A7411" w:rsidP="007B603E">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6A7411">
        <w:rPr>
          <w:rStyle w:val="Hyperlink"/>
          <w:rFonts w:asciiTheme="minorHAnsi" w:hAnsiTheme="minorHAnsi" w:cstheme="minorHAnsi"/>
          <w:color w:val="000000" w:themeColor="text1"/>
          <w:sz w:val="22"/>
          <w:szCs w:val="22"/>
          <w:u w:val="none"/>
        </w:rPr>
        <w:t xml:space="preserve">Jebeile H, </w:t>
      </w:r>
      <w:r w:rsidR="00220C21">
        <w:rPr>
          <w:rStyle w:val="Hyperlink"/>
          <w:rFonts w:asciiTheme="minorHAnsi" w:hAnsiTheme="minorHAnsi" w:cstheme="minorHAnsi"/>
          <w:color w:val="000000" w:themeColor="text1"/>
          <w:sz w:val="22"/>
          <w:szCs w:val="22"/>
          <w:u w:val="none"/>
        </w:rPr>
        <w:t>Lister NB, Libesman</w:t>
      </w:r>
      <w:r w:rsidR="00ED1756">
        <w:rPr>
          <w:rStyle w:val="Hyperlink"/>
          <w:rFonts w:asciiTheme="minorHAnsi" w:hAnsiTheme="minorHAnsi" w:cstheme="minorHAnsi"/>
          <w:color w:val="000000" w:themeColor="text1"/>
          <w:sz w:val="22"/>
          <w:szCs w:val="22"/>
          <w:u w:val="none"/>
        </w:rPr>
        <w:t xml:space="preserve"> S</w:t>
      </w:r>
      <w:r w:rsidR="00BC4658">
        <w:rPr>
          <w:rStyle w:val="Hyperlink"/>
          <w:rFonts w:asciiTheme="minorHAnsi" w:hAnsiTheme="minorHAnsi" w:cstheme="minorHAnsi"/>
          <w:color w:val="000000" w:themeColor="text1"/>
          <w:sz w:val="22"/>
          <w:szCs w:val="22"/>
          <w:u w:val="none"/>
        </w:rPr>
        <w:t>,</w:t>
      </w:r>
      <w:r w:rsidR="00220C21">
        <w:rPr>
          <w:rStyle w:val="Hyperlink"/>
          <w:rFonts w:asciiTheme="minorHAnsi" w:hAnsiTheme="minorHAnsi" w:cstheme="minorHAnsi"/>
          <w:color w:val="000000" w:themeColor="text1"/>
          <w:sz w:val="22"/>
          <w:szCs w:val="22"/>
          <w:u w:val="none"/>
        </w:rPr>
        <w:t xml:space="preserve"> Hunter KE, McMaster CM, Johnson BJ, </w:t>
      </w:r>
      <w:r w:rsidR="00220C21" w:rsidRPr="00AD2A72">
        <w:rPr>
          <w:rStyle w:val="Hyperlink"/>
          <w:rFonts w:asciiTheme="minorHAnsi" w:hAnsiTheme="minorHAnsi" w:cstheme="minorHAnsi"/>
          <w:b/>
          <w:color w:val="000000" w:themeColor="text1"/>
          <w:sz w:val="22"/>
          <w:szCs w:val="22"/>
          <w:u w:val="none"/>
        </w:rPr>
        <w:t>Baur LA</w:t>
      </w:r>
      <w:r w:rsidR="00220C21">
        <w:rPr>
          <w:rStyle w:val="Hyperlink"/>
          <w:rFonts w:asciiTheme="minorHAnsi" w:hAnsiTheme="minorHAnsi" w:cstheme="minorHAnsi"/>
          <w:color w:val="000000" w:themeColor="text1"/>
          <w:sz w:val="22"/>
          <w:szCs w:val="22"/>
          <w:u w:val="none"/>
        </w:rPr>
        <w:t>, Paxton SJ, Ga</w:t>
      </w:r>
      <w:r w:rsidR="00AD2A72">
        <w:rPr>
          <w:rStyle w:val="Hyperlink"/>
          <w:rFonts w:asciiTheme="minorHAnsi" w:hAnsiTheme="minorHAnsi" w:cstheme="minorHAnsi"/>
          <w:color w:val="000000" w:themeColor="text1"/>
          <w:sz w:val="22"/>
          <w:szCs w:val="22"/>
          <w:u w:val="none"/>
        </w:rPr>
        <w:t>r</w:t>
      </w:r>
      <w:r w:rsidR="00220C21">
        <w:rPr>
          <w:rStyle w:val="Hyperlink"/>
          <w:rFonts w:asciiTheme="minorHAnsi" w:hAnsiTheme="minorHAnsi" w:cstheme="minorHAnsi"/>
          <w:color w:val="000000" w:themeColor="text1"/>
          <w:sz w:val="22"/>
          <w:szCs w:val="22"/>
          <w:u w:val="none"/>
        </w:rPr>
        <w:t>nett SP, Ahern AL</w:t>
      </w:r>
      <w:r w:rsidR="00AD2A72">
        <w:rPr>
          <w:rStyle w:val="Hyperlink"/>
          <w:rFonts w:asciiTheme="minorHAnsi" w:hAnsiTheme="minorHAnsi" w:cstheme="minorHAnsi"/>
          <w:color w:val="000000" w:themeColor="text1"/>
          <w:sz w:val="22"/>
          <w:szCs w:val="22"/>
          <w:u w:val="none"/>
        </w:rPr>
        <w:t xml:space="preserve">, Wilfley DE, Maguire S, Sainsbury A, Steinbeck K, Askie L, Braet C, Hill AJ, Nicholls D, Jones RA, Dammery G, Grunseit AM, Cooper K, Kyle TK, Newsome F, Quigley F, Barnes RD, Bean MK, Beaulieu K, Bonham M, Boutelle KN, Franco BHM, Calugi S, Caredl MI, Carpenter K, Cheng HL, </w:t>
      </w:r>
      <w:r w:rsidR="00AA7B37">
        <w:rPr>
          <w:rStyle w:val="Hyperlink"/>
          <w:rFonts w:asciiTheme="minorHAnsi" w:hAnsiTheme="minorHAnsi" w:cstheme="minorHAnsi"/>
          <w:color w:val="000000" w:themeColor="text1"/>
          <w:sz w:val="22"/>
          <w:szCs w:val="22"/>
          <w:u w:val="none"/>
        </w:rPr>
        <w:t xml:space="preserve">Grave RD, Danielsen YS, </w:t>
      </w:r>
      <w:r w:rsidR="00A823AF">
        <w:rPr>
          <w:rStyle w:val="Hyperlink"/>
          <w:rFonts w:asciiTheme="minorHAnsi" w:hAnsiTheme="minorHAnsi" w:cstheme="minorHAnsi"/>
          <w:color w:val="000000" w:themeColor="text1"/>
          <w:sz w:val="22"/>
          <w:szCs w:val="22"/>
          <w:u w:val="none"/>
        </w:rPr>
        <w:t xml:space="preserve">Demarzo M, Dordevic, Eichen DM, Goldscmidt AB, Hilbert A, Houben K, do Prado ML, Martin CK, McTiernan A, Mensinger JL, Pacanowski C, do Prado WL, Ramalho SM, Raynor HA, </w:t>
      </w:r>
      <w:r w:rsidR="00A823AF">
        <w:rPr>
          <w:rStyle w:val="Hyperlink"/>
          <w:rFonts w:asciiTheme="minorHAnsi" w:hAnsiTheme="minorHAnsi" w:cstheme="minorHAnsi"/>
          <w:color w:val="000000" w:themeColor="text1"/>
          <w:sz w:val="22"/>
          <w:szCs w:val="22"/>
          <w:u w:val="none"/>
        </w:rPr>
        <w:lastRenderedPageBreak/>
        <w:t xml:space="preserve">Rieger E, Robinson E, Salvo V, Sherwood NE, Simpson SA, Skakodergard E, Smith E, Partridge S, </w:t>
      </w:r>
      <w:r w:rsidR="008C6298">
        <w:rPr>
          <w:rStyle w:val="Hyperlink"/>
          <w:rFonts w:asciiTheme="minorHAnsi" w:hAnsiTheme="minorHAnsi" w:cstheme="minorHAnsi"/>
          <w:color w:val="000000" w:themeColor="text1"/>
          <w:sz w:val="22"/>
          <w:szCs w:val="22"/>
          <w:u w:val="none"/>
        </w:rPr>
        <w:t xml:space="preserve">Tanofsky-Kraff M, Taylor RW, van Eycks A, Varady KA, Vidmar AP, Whitelock V, Yanovski J, Seidler AL, on behalf of the Eating Disorders in weight-related Therapy (EDIT) </w:t>
      </w:r>
      <w:r w:rsidR="008C6298" w:rsidRPr="007B603E">
        <w:rPr>
          <w:rStyle w:val="Hyperlink"/>
          <w:rFonts w:asciiTheme="minorHAnsi" w:hAnsiTheme="minorHAnsi" w:cstheme="minorHAnsi"/>
          <w:color w:val="000000" w:themeColor="text1"/>
          <w:sz w:val="22"/>
          <w:szCs w:val="22"/>
          <w:u w:val="none"/>
        </w:rPr>
        <w:t xml:space="preserve">Collaboration. </w:t>
      </w:r>
      <w:r w:rsidR="00220C21" w:rsidRPr="007B603E">
        <w:rPr>
          <w:rStyle w:val="Hyperlink"/>
          <w:rFonts w:asciiTheme="minorHAnsi" w:hAnsiTheme="minorHAnsi" w:cstheme="minorHAnsi"/>
          <w:color w:val="000000" w:themeColor="text1"/>
          <w:sz w:val="22"/>
          <w:szCs w:val="22"/>
          <w:u w:val="none"/>
        </w:rPr>
        <w:t xml:space="preserve"> </w:t>
      </w:r>
      <w:r w:rsidRPr="007B603E">
        <w:rPr>
          <w:rFonts w:asciiTheme="minorHAnsi" w:hAnsiTheme="minorHAnsi" w:cstheme="minorHAnsi"/>
          <w:sz w:val="22"/>
          <w:szCs w:val="22"/>
        </w:rPr>
        <w:t xml:space="preserve">Eating Disorders In weight-related Therapy (EDIT): Protocol for a systematic review with individual participant data meta-analysis of eating disorder risk in behavioural weight management. </w:t>
      </w:r>
      <w:r w:rsidR="007B603E" w:rsidRPr="007B603E">
        <w:rPr>
          <w:rFonts w:asciiTheme="minorHAnsi" w:hAnsiTheme="minorHAnsi" w:cstheme="minorHAnsi"/>
          <w:sz w:val="22"/>
          <w:szCs w:val="22"/>
        </w:rPr>
        <w:t xml:space="preserve">PLOS ONE 2023; 18(7): e0282401. Online link: </w:t>
      </w:r>
      <w:hyperlink r:id="rId92" w:history="1">
        <w:r w:rsidR="007B603E" w:rsidRPr="007B603E">
          <w:rPr>
            <w:rStyle w:val="Hyperlink"/>
            <w:rFonts w:asciiTheme="minorHAnsi" w:hAnsiTheme="minorHAnsi" w:cstheme="minorHAnsi"/>
            <w:sz w:val="22"/>
            <w:szCs w:val="22"/>
          </w:rPr>
          <w:t>https://journals.plos.org/plosone/article?id=10.1371/journal.pone.0282401</w:t>
        </w:r>
      </w:hyperlink>
    </w:p>
    <w:p w14:paraId="076AEE66" w14:textId="6C4A9707" w:rsidR="00B46952" w:rsidRPr="007B603E" w:rsidRDefault="00E20DA6"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bookmarkStart w:id="21" w:name="_Hlk136267876"/>
      <w:r w:rsidRPr="007B603E">
        <w:rPr>
          <w:rFonts w:asciiTheme="minorHAnsi" w:hAnsiTheme="minorHAnsi" w:cstheme="minorHAnsi"/>
          <w:sz w:val="22"/>
          <w:szCs w:val="22"/>
        </w:rPr>
        <w:t xml:space="preserve">Zhu W, Marchant R, Morris RW, </w:t>
      </w:r>
      <w:r w:rsidRPr="007B603E">
        <w:rPr>
          <w:rFonts w:asciiTheme="minorHAnsi" w:hAnsiTheme="minorHAnsi" w:cstheme="minorHAnsi"/>
          <w:b/>
          <w:bCs/>
          <w:sz w:val="22"/>
          <w:szCs w:val="22"/>
        </w:rPr>
        <w:t>Baur LA</w:t>
      </w:r>
      <w:r w:rsidRPr="007B603E">
        <w:rPr>
          <w:rFonts w:asciiTheme="minorHAnsi" w:hAnsiTheme="minorHAnsi" w:cstheme="minorHAnsi"/>
          <w:sz w:val="22"/>
          <w:szCs w:val="22"/>
        </w:rPr>
        <w:t xml:space="preserve">, Simpson SJ, Cripps S. </w:t>
      </w:r>
      <w:r w:rsidR="00A44B50" w:rsidRPr="007B603E">
        <w:rPr>
          <w:rFonts w:asciiTheme="minorHAnsi" w:hAnsiTheme="minorHAnsi" w:cstheme="minorHAnsi"/>
          <w:color w:val="000000" w:themeColor="text1"/>
          <w:sz w:val="22"/>
          <w:szCs w:val="22"/>
        </w:rPr>
        <w:t xml:space="preserve">Bayesian network modelling to identify on-ramps to childhood obesity. </w:t>
      </w:r>
      <w:r w:rsidRPr="007B603E">
        <w:rPr>
          <w:rFonts w:asciiTheme="minorHAnsi" w:hAnsiTheme="minorHAnsi" w:cstheme="minorHAnsi"/>
          <w:sz w:val="22"/>
          <w:szCs w:val="22"/>
        </w:rPr>
        <w:t>BMC Medicine 2023</w:t>
      </w:r>
      <w:r w:rsidR="008A085C" w:rsidRPr="007B603E">
        <w:rPr>
          <w:rFonts w:asciiTheme="minorHAnsi" w:hAnsiTheme="minorHAnsi" w:cstheme="minorHAnsi"/>
          <w:sz w:val="22"/>
          <w:szCs w:val="22"/>
        </w:rPr>
        <w:t>; 21:105.</w:t>
      </w:r>
    </w:p>
    <w:bookmarkEnd w:id="21"/>
    <w:p w14:paraId="0DFCEFDF" w14:textId="67B5E141" w:rsidR="008C710A" w:rsidRPr="00B46952" w:rsidRDefault="00A4396A"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7B603E">
        <w:rPr>
          <w:rFonts w:asciiTheme="minorHAnsi" w:hAnsiTheme="minorHAnsi" w:cstheme="minorHAnsi"/>
          <w:sz w:val="22"/>
          <w:szCs w:val="22"/>
        </w:rPr>
        <w:t>Jebeile H, McMaster C, Jonson BJ, Garnett SP, Paxton</w:t>
      </w:r>
      <w:r w:rsidRPr="00B46952">
        <w:rPr>
          <w:rFonts w:asciiTheme="minorHAnsi" w:hAnsiTheme="minorHAnsi" w:cstheme="minorHAnsi"/>
          <w:sz w:val="22"/>
          <w:szCs w:val="22"/>
        </w:rPr>
        <w:t xml:space="preserve"> SJ, Seidler AL, Jones AR, Hill AJ, Maguire S, Braet C, Dammery G, Wilfley DE, </w:t>
      </w:r>
      <w:r w:rsidRPr="00B46952">
        <w:rPr>
          <w:rFonts w:asciiTheme="minorHAnsi" w:hAnsiTheme="minorHAnsi" w:cstheme="minorHAnsi"/>
          <w:b/>
          <w:sz w:val="22"/>
          <w:szCs w:val="22"/>
        </w:rPr>
        <w:t>Baur LA,</w:t>
      </w:r>
      <w:r w:rsidRPr="00B46952">
        <w:rPr>
          <w:rFonts w:asciiTheme="minorHAnsi" w:hAnsiTheme="minorHAnsi" w:cstheme="minorHAnsi"/>
          <w:sz w:val="22"/>
          <w:szCs w:val="22"/>
        </w:rPr>
        <w:t xml:space="preserve"> Lister NB. Identifying factors which influence eating disorder risk during behavioural weight management: a consensus study. Nutrient 2023</w:t>
      </w:r>
      <w:r w:rsidR="00BC4658">
        <w:rPr>
          <w:rFonts w:asciiTheme="minorHAnsi" w:hAnsiTheme="minorHAnsi" w:cstheme="minorHAnsi"/>
          <w:sz w:val="22"/>
          <w:szCs w:val="22"/>
        </w:rPr>
        <w:t>; 15:1085</w:t>
      </w:r>
      <w:r w:rsidR="00F51203" w:rsidRPr="00B46952">
        <w:rPr>
          <w:rFonts w:asciiTheme="minorHAnsi" w:hAnsiTheme="minorHAnsi" w:cstheme="minorHAnsi"/>
          <w:sz w:val="22"/>
          <w:szCs w:val="22"/>
        </w:rPr>
        <w:t>.</w:t>
      </w:r>
    </w:p>
    <w:p w14:paraId="61C658EE" w14:textId="0C75E38A" w:rsidR="008C710A" w:rsidRPr="00DF5AA9" w:rsidRDefault="00DF5AA9"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DF5AA9">
        <w:rPr>
          <w:rFonts w:asciiTheme="minorHAnsi" w:hAnsiTheme="minorHAnsi" w:cstheme="minorHAnsi"/>
          <w:sz w:val="22"/>
          <w:szCs w:val="22"/>
        </w:rPr>
        <w:t xml:space="preserve">Weghuber D, Khandpur N, Boyland E, Frelut ML, Forslund A, </w:t>
      </w:r>
      <w:r w:rsidRPr="00DF5AA9">
        <w:rPr>
          <w:rFonts w:asciiTheme="minorHAnsi" w:hAnsiTheme="minorHAnsi" w:cstheme="minorHAnsi"/>
          <w:sz w:val="22"/>
          <w:szCs w:val="22"/>
          <w:lang w:val="en-US"/>
        </w:rPr>
        <w:t xml:space="preserve">Vlachopapadopoulou E, Erhardt É, Vania A, Molnar D, Ring-Dimitriou S, Caroli M, Mooney V, Ramos-Salas X, Forhan M, Pulungan  A, Holms JC, O’Malley G, Baker JL, </w:t>
      </w:r>
      <w:r w:rsidRPr="00DF5AA9">
        <w:rPr>
          <w:rFonts w:asciiTheme="minorHAnsi" w:hAnsiTheme="minorHAnsi" w:cstheme="minorHAnsi"/>
          <w:b/>
          <w:sz w:val="22"/>
          <w:szCs w:val="22"/>
          <w:lang w:val="en-US"/>
        </w:rPr>
        <w:t>Baur L</w:t>
      </w:r>
      <w:r w:rsidRPr="00DF5AA9">
        <w:rPr>
          <w:rFonts w:asciiTheme="minorHAnsi" w:hAnsiTheme="minorHAnsi" w:cstheme="minorHAnsi"/>
          <w:sz w:val="22"/>
          <w:szCs w:val="22"/>
          <w:lang w:val="en-US"/>
        </w:rPr>
        <w:t xml:space="preserve">, Thivel D. </w:t>
      </w:r>
      <w:r w:rsidR="008C710A" w:rsidRPr="00DF5AA9">
        <w:rPr>
          <w:rFonts w:asciiTheme="minorHAnsi" w:hAnsiTheme="minorHAnsi" w:cstheme="minorHAnsi"/>
          <w:sz w:val="22"/>
          <w:szCs w:val="22"/>
        </w:rPr>
        <w:t>Championing the use of people-first language in childhood overweight and obesity to address weight bias and stigma: a jo</w:t>
      </w:r>
      <w:r w:rsidR="00CF1612" w:rsidRPr="00DF5AA9">
        <w:rPr>
          <w:rFonts w:asciiTheme="minorHAnsi" w:hAnsiTheme="minorHAnsi" w:cstheme="minorHAnsi"/>
          <w:sz w:val="22"/>
          <w:szCs w:val="22"/>
        </w:rPr>
        <w:t xml:space="preserve">int statement from the European Childhood Obesity Group (ECOG), the European </w:t>
      </w:r>
      <w:r w:rsidR="008C710A" w:rsidRPr="00DF5AA9">
        <w:rPr>
          <w:rFonts w:asciiTheme="minorHAnsi" w:hAnsiTheme="minorHAnsi" w:cstheme="minorHAnsi"/>
          <w:sz w:val="22"/>
          <w:szCs w:val="22"/>
        </w:rPr>
        <w:t>C</w:t>
      </w:r>
      <w:r w:rsidR="00CF1612" w:rsidRPr="00DF5AA9">
        <w:rPr>
          <w:rFonts w:asciiTheme="minorHAnsi" w:hAnsiTheme="minorHAnsi" w:cstheme="minorHAnsi"/>
          <w:sz w:val="22"/>
          <w:szCs w:val="22"/>
        </w:rPr>
        <w:t xml:space="preserve">oalition for People Living with </w:t>
      </w:r>
      <w:r w:rsidR="008C710A" w:rsidRPr="00DF5AA9">
        <w:rPr>
          <w:rFonts w:asciiTheme="minorHAnsi" w:hAnsiTheme="minorHAnsi" w:cstheme="minorHAnsi"/>
          <w:sz w:val="22"/>
          <w:szCs w:val="22"/>
        </w:rPr>
        <w:t>Ob</w:t>
      </w:r>
      <w:r w:rsidR="00CF1612" w:rsidRPr="00DF5AA9">
        <w:rPr>
          <w:rFonts w:asciiTheme="minorHAnsi" w:hAnsiTheme="minorHAnsi" w:cstheme="minorHAnsi"/>
          <w:sz w:val="22"/>
          <w:szCs w:val="22"/>
        </w:rPr>
        <w:t xml:space="preserve">esity (ECPO), the International Pediatric Association (IPA), Obesity Canada, the European Association for the Study of Obesity Childhood Obesity </w:t>
      </w:r>
      <w:r w:rsidR="008C710A" w:rsidRPr="00DF5AA9">
        <w:rPr>
          <w:rFonts w:asciiTheme="minorHAnsi" w:hAnsiTheme="minorHAnsi" w:cstheme="minorHAnsi"/>
          <w:sz w:val="22"/>
          <w:szCs w:val="22"/>
        </w:rPr>
        <w:t>Task-Force (EASO-COTF), Obesity Action Coalition (OAC), The Obesity Society (</w:t>
      </w:r>
      <w:r w:rsidR="00CF1612" w:rsidRPr="00DF5AA9">
        <w:rPr>
          <w:rFonts w:asciiTheme="minorHAnsi" w:hAnsiTheme="minorHAnsi" w:cstheme="minorHAnsi"/>
          <w:sz w:val="22"/>
          <w:szCs w:val="22"/>
        </w:rPr>
        <w:t xml:space="preserve">TOS), and the World Obesity </w:t>
      </w:r>
      <w:r w:rsidR="008C710A" w:rsidRPr="00DF5AA9">
        <w:rPr>
          <w:rFonts w:asciiTheme="minorHAnsi" w:hAnsiTheme="minorHAnsi" w:cstheme="minorHAnsi"/>
          <w:sz w:val="22"/>
          <w:szCs w:val="22"/>
        </w:rPr>
        <w:t>Federation (WOF). Pediatr Obesity 2023</w:t>
      </w:r>
      <w:r w:rsidR="005612BF">
        <w:rPr>
          <w:rFonts w:asciiTheme="minorHAnsi" w:hAnsiTheme="minorHAnsi" w:cstheme="minorHAnsi"/>
          <w:sz w:val="22"/>
          <w:szCs w:val="22"/>
        </w:rPr>
        <w:t xml:space="preserve">; </w:t>
      </w:r>
      <w:r w:rsidR="00195F13">
        <w:rPr>
          <w:rFonts w:asciiTheme="minorHAnsi" w:hAnsiTheme="minorHAnsi" w:cstheme="minorHAnsi"/>
          <w:sz w:val="22"/>
          <w:szCs w:val="22"/>
        </w:rPr>
        <w:t>18(6):e13024</w:t>
      </w:r>
      <w:r w:rsidR="008C710A" w:rsidRPr="00DF5AA9">
        <w:rPr>
          <w:rFonts w:asciiTheme="minorHAnsi" w:hAnsiTheme="minorHAnsi" w:cstheme="minorHAnsi"/>
          <w:sz w:val="22"/>
          <w:szCs w:val="22"/>
        </w:rPr>
        <w:t>.</w:t>
      </w:r>
    </w:p>
    <w:p w14:paraId="7F426540" w14:textId="10C71413" w:rsidR="0032585C" w:rsidRPr="0032585C" w:rsidRDefault="00090086"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090086">
        <w:rPr>
          <w:rFonts w:asciiTheme="minorHAnsi" w:hAnsiTheme="minorHAnsi" w:cstheme="minorHAnsi"/>
          <w:sz w:val="22"/>
          <w:szCs w:val="22"/>
        </w:rPr>
        <w:t xml:space="preserve">Kwok C, </w:t>
      </w:r>
      <w:r w:rsidR="001A7BF8">
        <w:rPr>
          <w:rFonts w:asciiTheme="minorHAnsi" w:hAnsiTheme="minorHAnsi" w:cstheme="minorHAnsi"/>
          <w:sz w:val="22"/>
          <w:szCs w:val="22"/>
        </w:rPr>
        <w:t xml:space="preserve">Forward V, </w:t>
      </w:r>
      <w:r w:rsidR="0020773C">
        <w:rPr>
          <w:rFonts w:asciiTheme="minorHAnsi" w:hAnsiTheme="minorHAnsi" w:cstheme="minorHAnsi"/>
          <w:sz w:val="22"/>
          <w:szCs w:val="22"/>
        </w:rPr>
        <w:t>Lister N</w:t>
      </w:r>
      <w:r w:rsidR="001A7BF8">
        <w:rPr>
          <w:rFonts w:asciiTheme="minorHAnsi" w:hAnsiTheme="minorHAnsi" w:cstheme="minorHAnsi"/>
          <w:sz w:val="22"/>
          <w:szCs w:val="22"/>
        </w:rPr>
        <w:t>B</w:t>
      </w:r>
      <w:r w:rsidR="0020773C">
        <w:rPr>
          <w:rFonts w:asciiTheme="minorHAnsi" w:hAnsiTheme="minorHAnsi" w:cstheme="minorHAnsi"/>
          <w:sz w:val="22"/>
          <w:szCs w:val="22"/>
        </w:rPr>
        <w:t xml:space="preserve">, Garnett SP, </w:t>
      </w:r>
      <w:r w:rsidR="0020773C" w:rsidRPr="0020773C">
        <w:rPr>
          <w:rFonts w:asciiTheme="minorHAnsi" w:hAnsiTheme="minorHAnsi" w:cstheme="minorHAnsi"/>
          <w:b/>
          <w:sz w:val="22"/>
          <w:szCs w:val="22"/>
        </w:rPr>
        <w:t>Baur LA</w:t>
      </w:r>
      <w:r w:rsidR="0020773C">
        <w:rPr>
          <w:rFonts w:asciiTheme="minorHAnsi" w:hAnsiTheme="minorHAnsi" w:cstheme="minorHAnsi"/>
          <w:sz w:val="22"/>
          <w:szCs w:val="22"/>
        </w:rPr>
        <w:t xml:space="preserve">, </w:t>
      </w:r>
      <w:r w:rsidRPr="00090086">
        <w:rPr>
          <w:rFonts w:asciiTheme="minorHAnsi" w:hAnsiTheme="minorHAnsi" w:cstheme="minorHAnsi"/>
          <w:sz w:val="22"/>
          <w:szCs w:val="22"/>
        </w:rPr>
        <w:t>Jebeile H. Considerations of eating disorder risk during obesity treatment in Australia: current practice, attitudes and barriers. Obesity Res Clin Prac 2023</w:t>
      </w:r>
      <w:r w:rsidR="003A2DBC">
        <w:rPr>
          <w:rFonts w:asciiTheme="minorHAnsi" w:hAnsiTheme="minorHAnsi" w:cstheme="minorHAnsi"/>
          <w:sz w:val="22"/>
          <w:szCs w:val="22"/>
        </w:rPr>
        <w:t>; 17(2):151-157.</w:t>
      </w:r>
    </w:p>
    <w:p w14:paraId="10AAAA7A" w14:textId="3BDD1CC3" w:rsidR="0032585C" w:rsidRPr="00A860DE" w:rsidRDefault="0032585C"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u w:val="none"/>
        </w:rPr>
      </w:pPr>
      <w:r w:rsidRPr="0032585C">
        <w:rPr>
          <w:rFonts w:asciiTheme="minorHAnsi" w:hAnsiTheme="minorHAnsi" w:cstheme="minorHAnsi"/>
          <w:sz w:val="22"/>
          <w:szCs w:val="22"/>
        </w:rPr>
        <w:t xml:space="preserve">Jebeile H, Libesman S, Melville H, Low-Wah T, </w:t>
      </w:r>
      <w:r w:rsidR="00E81DBF">
        <w:rPr>
          <w:rFonts w:asciiTheme="minorHAnsi" w:hAnsiTheme="minorHAnsi" w:cstheme="minorHAnsi"/>
          <w:sz w:val="22"/>
          <w:szCs w:val="22"/>
        </w:rPr>
        <w:t xml:space="preserve">Dammery G, </w:t>
      </w:r>
      <w:r w:rsidRPr="0032585C">
        <w:rPr>
          <w:rFonts w:asciiTheme="minorHAnsi" w:hAnsiTheme="minorHAnsi" w:cstheme="minorHAnsi"/>
          <w:sz w:val="22"/>
          <w:szCs w:val="22"/>
        </w:rPr>
        <w:t>Seidler AL, Jones R, McMaster C</w:t>
      </w:r>
      <w:r w:rsidR="00E81DBF">
        <w:rPr>
          <w:rFonts w:asciiTheme="minorHAnsi" w:hAnsiTheme="minorHAnsi" w:cstheme="minorHAnsi"/>
          <w:sz w:val="22"/>
          <w:szCs w:val="22"/>
        </w:rPr>
        <w:t>M</w:t>
      </w:r>
      <w:r w:rsidRPr="0032585C">
        <w:rPr>
          <w:rFonts w:asciiTheme="minorHAnsi" w:hAnsiTheme="minorHAnsi" w:cstheme="minorHAnsi"/>
          <w:sz w:val="22"/>
          <w:szCs w:val="22"/>
        </w:rPr>
        <w:t>, Paxton S</w:t>
      </w:r>
      <w:r w:rsidR="00E81DBF">
        <w:rPr>
          <w:rFonts w:asciiTheme="minorHAnsi" w:hAnsiTheme="minorHAnsi" w:cstheme="minorHAnsi"/>
          <w:sz w:val="22"/>
          <w:szCs w:val="22"/>
        </w:rPr>
        <w:t>J</w:t>
      </w:r>
      <w:r w:rsidRPr="0032585C">
        <w:rPr>
          <w:rFonts w:asciiTheme="minorHAnsi" w:hAnsiTheme="minorHAnsi" w:cstheme="minorHAnsi"/>
          <w:sz w:val="22"/>
          <w:szCs w:val="22"/>
        </w:rPr>
        <w:t>, Hill AJ, Ahern A</w:t>
      </w:r>
      <w:r w:rsidR="00E81DBF">
        <w:rPr>
          <w:rFonts w:asciiTheme="minorHAnsi" w:hAnsiTheme="minorHAnsi" w:cstheme="minorHAnsi"/>
          <w:sz w:val="22"/>
          <w:szCs w:val="22"/>
        </w:rPr>
        <w:t>L, Garnett SP</w:t>
      </w:r>
      <w:r w:rsidRPr="0032585C">
        <w:rPr>
          <w:rFonts w:asciiTheme="minorHAnsi" w:hAnsiTheme="minorHAnsi" w:cstheme="minorHAnsi"/>
          <w:sz w:val="22"/>
          <w:szCs w:val="22"/>
        </w:rPr>
        <w:t xml:space="preserve">, Braet C, Wilfley D, </w:t>
      </w:r>
      <w:r w:rsidRPr="0032585C">
        <w:rPr>
          <w:rFonts w:asciiTheme="minorHAnsi" w:hAnsiTheme="minorHAnsi" w:cstheme="minorHAnsi"/>
          <w:b/>
          <w:sz w:val="22"/>
          <w:szCs w:val="22"/>
        </w:rPr>
        <w:t>Baur LA</w:t>
      </w:r>
      <w:r w:rsidRPr="0032585C">
        <w:rPr>
          <w:rFonts w:asciiTheme="minorHAnsi" w:hAnsiTheme="minorHAnsi" w:cstheme="minorHAnsi"/>
          <w:sz w:val="22"/>
          <w:szCs w:val="22"/>
        </w:rPr>
        <w:t xml:space="preserve">, Lister NB. Eating disorder risk during behavioral weight management in adults with overweight or obesity: A systematic review </w:t>
      </w:r>
      <w:r w:rsidRPr="00E81DBF">
        <w:rPr>
          <w:rFonts w:asciiTheme="minorHAnsi" w:hAnsiTheme="minorHAnsi" w:cstheme="minorHAnsi"/>
          <w:sz w:val="22"/>
          <w:szCs w:val="22"/>
        </w:rPr>
        <w:t>with meta-</w:t>
      </w:r>
      <w:r w:rsidRPr="00A860DE">
        <w:rPr>
          <w:rFonts w:asciiTheme="minorHAnsi" w:hAnsiTheme="minorHAnsi" w:cstheme="minorHAnsi"/>
          <w:sz w:val="22"/>
          <w:szCs w:val="22"/>
        </w:rPr>
        <w:t>analysis. Obesity Rev 2023</w:t>
      </w:r>
      <w:r w:rsidR="00646CFF" w:rsidRPr="00A860DE">
        <w:rPr>
          <w:rFonts w:asciiTheme="minorHAnsi" w:hAnsiTheme="minorHAnsi" w:cstheme="minorHAnsi"/>
          <w:sz w:val="22"/>
          <w:szCs w:val="22"/>
        </w:rPr>
        <w:t>; 24(6):e13561</w:t>
      </w:r>
      <w:r w:rsidR="00E81DBF" w:rsidRPr="00A860DE">
        <w:rPr>
          <w:rFonts w:asciiTheme="minorHAnsi" w:hAnsiTheme="minorHAnsi" w:cstheme="minorHAnsi"/>
          <w:sz w:val="22"/>
          <w:szCs w:val="22"/>
        </w:rPr>
        <w:t xml:space="preserve">. On-line access: </w:t>
      </w:r>
      <w:hyperlink r:id="rId93" w:history="1">
        <w:r w:rsidR="00E81DBF" w:rsidRPr="00A860DE">
          <w:rPr>
            <w:rStyle w:val="Hyperlink"/>
            <w:rFonts w:asciiTheme="minorHAnsi" w:hAnsiTheme="minorHAnsi" w:cstheme="minorHAnsi"/>
            <w:sz w:val="22"/>
            <w:szCs w:val="22"/>
          </w:rPr>
          <w:t>https://onlinelibrary.wiley.com/doi/full/10.1111/obr.13561</w:t>
        </w:r>
      </w:hyperlink>
    </w:p>
    <w:p w14:paraId="4CE9E029" w14:textId="266B9EEC" w:rsidR="004B39B4" w:rsidRPr="00A860DE" w:rsidRDefault="00700156"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bookmarkStart w:id="22" w:name="_Hlk146022163"/>
      <w:r w:rsidRPr="00A860DE">
        <w:rPr>
          <w:rFonts w:asciiTheme="minorHAnsi" w:hAnsiTheme="minorHAnsi" w:cstheme="minorHAnsi"/>
          <w:sz w:val="22"/>
          <w:szCs w:val="22"/>
        </w:rPr>
        <w:t>Esdaile E</w:t>
      </w:r>
      <w:r w:rsidR="00337A10" w:rsidRPr="00A860DE">
        <w:rPr>
          <w:rFonts w:asciiTheme="minorHAnsi" w:hAnsiTheme="minorHAnsi" w:cstheme="minorHAnsi"/>
          <w:sz w:val="22"/>
          <w:szCs w:val="22"/>
        </w:rPr>
        <w:t xml:space="preserve">, Wen LM, </w:t>
      </w:r>
      <w:r w:rsidR="00337A10" w:rsidRPr="00A860DE">
        <w:rPr>
          <w:rFonts w:asciiTheme="minorHAnsi" w:hAnsiTheme="minorHAnsi" w:cstheme="minorHAnsi"/>
          <w:b/>
          <w:sz w:val="22"/>
          <w:szCs w:val="22"/>
        </w:rPr>
        <w:t>Baur LA,</w:t>
      </w:r>
      <w:r w:rsidR="00337A10" w:rsidRPr="00A860DE">
        <w:rPr>
          <w:rFonts w:asciiTheme="minorHAnsi" w:hAnsiTheme="minorHAnsi" w:cstheme="minorHAnsi"/>
          <w:sz w:val="22"/>
          <w:szCs w:val="22"/>
        </w:rPr>
        <w:t xml:space="preserve"> Rissel C.</w:t>
      </w:r>
      <w:r w:rsidRPr="00A860DE">
        <w:rPr>
          <w:rFonts w:asciiTheme="minorHAnsi" w:hAnsiTheme="minorHAnsi" w:cstheme="minorHAnsi"/>
          <w:color w:val="000000" w:themeColor="text1"/>
          <w:sz w:val="22"/>
          <w:szCs w:val="22"/>
        </w:rPr>
        <w:t xml:space="preserve"> Factors affecting implementation for childhood obesity prevention in NSW South Wales, Australia: Policy mapping and interviews with senior officials. J Publ Health 2023</w:t>
      </w:r>
      <w:r w:rsidR="00910EB6" w:rsidRPr="00A860DE">
        <w:rPr>
          <w:rFonts w:asciiTheme="minorHAnsi" w:hAnsiTheme="minorHAnsi" w:cstheme="minorHAnsi"/>
          <w:color w:val="000000" w:themeColor="text1"/>
          <w:sz w:val="22"/>
          <w:szCs w:val="22"/>
        </w:rPr>
        <w:t xml:space="preserve">. </w:t>
      </w:r>
      <w:hyperlink r:id="rId94" w:history="1">
        <w:r w:rsidR="00910EB6" w:rsidRPr="00A860DE">
          <w:rPr>
            <w:rStyle w:val="Hyperlink"/>
            <w:rFonts w:asciiTheme="minorHAnsi" w:hAnsiTheme="minorHAnsi" w:cstheme="minorHAnsi"/>
            <w:sz w:val="22"/>
            <w:szCs w:val="22"/>
            <w:shd w:val="clear" w:color="auto" w:fill="FFFFFF"/>
          </w:rPr>
          <w:t>https://doi.org/10.1007/s10389-023-01891-8</w:t>
        </w:r>
      </w:hyperlink>
    </w:p>
    <w:p w14:paraId="28CF64CB" w14:textId="776F6170" w:rsidR="00FD2696" w:rsidRPr="00A860DE" w:rsidRDefault="004B39B4"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A860DE">
        <w:rPr>
          <w:rFonts w:asciiTheme="minorHAnsi" w:hAnsiTheme="minorHAnsi" w:cstheme="minorHAnsi"/>
          <w:sz w:val="22"/>
          <w:szCs w:val="22"/>
        </w:rPr>
        <w:t xml:space="preserve">Zheng M, Hesketh K, Vuillermin P, Dodd J, Wen LM, </w:t>
      </w:r>
      <w:r w:rsidRPr="00A860DE">
        <w:rPr>
          <w:rFonts w:asciiTheme="minorHAnsi" w:hAnsiTheme="minorHAnsi" w:cstheme="minorHAnsi"/>
          <w:b/>
          <w:sz w:val="22"/>
          <w:szCs w:val="22"/>
        </w:rPr>
        <w:t>Baur LA</w:t>
      </w:r>
      <w:r w:rsidRPr="00A860DE">
        <w:rPr>
          <w:rFonts w:asciiTheme="minorHAnsi" w:hAnsiTheme="minorHAnsi" w:cstheme="minorHAnsi"/>
          <w:sz w:val="22"/>
          <w:szCs w:val="22"/>
        </w:rPr>
        <w:t>, Taylor R, Byrne R, Mihrshahi S, Burgner D, Tank MLK, Campbell KJ.</w:t>
      </w:r>
      <w:r w:rsidRPr="00A860DE">
        <w:rPr>
          <w:rFonts w:asciiTheme="minorHAnsi" w:hAnsiTheme="minorHAnsi" w:cstheme="minorHAnsi"/>
          <w:bCs/>
          <w:sz w:val="22"/>
          <w:szCs w:val="22"/>
          <w:lang w:eastAsia="en-AU"/>
        </w:rPr>
        <w:t xml:space="preserve"> Understanding the pathways between prenatal and postnatal factors and overweight. Int J Obesity 2023</w:t>
      </w:r>
      <w:r w:rsidR="00F67109" w:rsidRPr="00A860DE">
        <w:rPr>
          <w:rFonts w:asciiTheme="minorHAnsi" w:hAnsiTheme="minorHAnsi" w:cstheme="minorHAnsi"/>
          <w:bCs/>
          <w:sz w:val="22"/>
          <w:szCs w:val="22"/>
          <w:lang w:eastAsia="en-AU"/>
        </w:rPr>
        <w:t>; 47:574-582.</w:t>
      </w:r>
    </w:p>
    <w:p w14:paraId="52F42A2F" w14:textId="65A37527" w:rsidR="003A2758" w:rsidRPr="00A860DE" w:rsidRDefault="00813F0E" w:rsidP="00743DAA">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A860DE">
        <w:rPr>
          <w:rFonts w:asciiTheme="minorHAnsi" w:hAnsiTheme="minorHAnsi" w:cstheme="minorHAnsi"/>
          <w:bCs/>
          <w:sz w:val="22"/>
          <w:szCs w:val="22"/>
          <w:lang w:eastAsia="en-AU"/>
        </w:rPr>
        <w:t>Lang</w:t>
      </w:r>
      <w:r w:rsidR="00E70E72" w:rsidRPr="00A860DE">
        <w:rPr>
          <w:rFonts w:asciiTheme="minorHAnsi" w:hAnsiTheme="minorHAnsi" w:cstheme="minorHAnsi"/>
          <w:bCs/>
          <w:sz w:val="22"/>
          <w:szCs w:val="22"/>
          <w:lang w:eastAsia="en-AU"/>
        </w:rPr>
        <w:t xml:space="preserve"> S, Day K, Gallaher E, Jebeile H, Collins CE, </w:t>
      </w:r>
      <w:r w:rsidR="00E70E72" w:rsidRPr="00A860DE">
        <w:rPr>
          <w:rFonts w:asciiTheme="minorHAnsi" w:hAnsiTheme="minorHAnsi" w:cstheme="minorHAnsi"/>
          <w:b/>
          <w:bCs/>
          <w:sz w:val="22"/>
          <w:szCs w:val="22"/>
          <w:lang w:eastAsia="en-AU"/>
        </w:rPr>
        <w:t>Baur LA</w:t>
      </w:r>
      <w:r w:rsidR="00E70E72" w:rsidRPr="00A860DE">
        <w:rPr>
          <w:rFonts w:asciiTheme="minorHAnsi" w:hAnsiTheme="minorHAnsi" w:cstheme="minorHAnsi"/>
          <w:bCs/>
          <w:sz w:val="22"/>
          <w:szCs w:val="22"/>
          <w:lang w:eastAsia="en-AU"/>
        </w:rPr>
        <w:t>, Truby H. Participant recruitment for paediatric research using social media: A practical “how-to” guide for researchers. Nutr Diet 2023</w:t>
      </w:r>
      <w:r w:rsidR="00D90A2F" w:rsidRPr="00A860DE">
        <w:rPr>
          <w:rFonts w:asciiTheme="minorHAnsi" w:hAnsiTheme="minorHAnsi" w:cstheme="minorHAnsi"/>
          <w:bCs/>
          <w:sz w:val="22"/>
          <w:szCs w:val="22"/>
          <w:lang w:eastAsia="en-AU"/>
        </w:rPr>
        <w:t>; 80:338-350</w:t>
      </w:r>
      <w:r w:rsidR="00E70E72" w:rsidRPr="00A860DE">
        <w:rPr>
          <w:rFonts w:asciiTheme="minorHAnsi" w:hAnsiTheme="minorHAnsi" w:cstheme="minorHAnsi"/>
          <w:bCs/>
          <w:sz w:val="22"/>
          <w:szCs w:val="22"/>
          <w:lang w:eastAsia="en-AU"/>
        </w:rPr>
        <w:t>.</w:t>
      </w:r>
    </w:p>
    <w:p w14:paraId="4558BE93" w14:textId="44978C10" w:rsidR="003A2758" w:rsidRPr="00A860DE" w:rsidRDefault="003A2758"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u w:val="none"/>
        </w:rPr>
      </w:pPr>
      <w:bookmarkStart w:id="23" w:name="_Hlk144446321"/>
      <w:r w:rsidRPr="00A860DE">
        <w:rPr>
          <w:rFonts w:asciiTheme="minorHAnsi" w:hAnsiTheme="minorHAnsi" w:cstheme="minorHAnsi"/>
          <w:color w:val="222222"/>
          <w:sz w:val="22"/>
          <w:szCs w:val="22"/>
          <w:shd w:val="clear" w:color="auto" w:fill="FFFFFF"/>
        </w:rPr>
        <w:t xml:space="preserve">Wen LM, Xu H, Phongsavan P, Rissel C, Hayes A, Taki S, Buchanan L. Simone L, Moreton R, </w:t>
      </w:r>
      <w:r w:rsidRPr="00A860DE">
        <w:rPr>
          <w:rFonts w:asciiTheme="minorHAnsi" w:hAnsiTheme="minorHAnsi" w:cstheme="minorHAnsi"/>
          <w:b/>
          <w:bCs/>
          <w:color w:val="222222"/>
          <w:sz w:val="22"/>
          <w:szCs w:val="22"/>
          <w:shd w:val="clear" w:color="auto" w:fill="FFFFFF"/>
        </w:rPr>
        <w:t>Baur LA</w:t>
      </w:r>
      <w:r w:rsidRPr="00A860DE">
        <w:rPr>
          <w:rFonts w:asciiTheme="minorHAnsi" w:hAnsiTheme="minorHAnsi" w:cstheme="minorHAnsi"/>
          <w:color w:val="222222"/>
          <w:sz w:val="22"/>
          <w:szCs w:val="22"/>
          <w:shd w:val="clear" w:color="auto" w:fill="FFFFFF"/>
        </w:rPr>
        <w:t>. Twelve-month effectiveness of telephone and SMS support to mothers with children aged 2 years in reducing children’s BMI: a randomized controlled trial. Int J Obes 2023</w:t>
      </w:r>
      <w:r w:rsidR="00F67109" w:rsidRPr="00A860DE">
        <w:rPr>
          <w:rFonts w:asciiTheme="minorHAnsi" w:hAnsiTheme="minorHAnsi" w:cstheme="minorHAnsi"/>
          <w:color w:val="222222"/>
          <w:sz w:val="22"/>
          <w:szCs w:val="22"/>
          <w:shd w:val="clear" w:color="auto" w:fill="FFFFFF"/>
        </w:rPr>
        <w:t>; 47:791-798.</w:t>
      </w:r>
      <w:r w:rsidRPr="00A860DE">
        <w:rPr>
          <w:rFonts w:asciiTheme="minorHAnsi" w:hAnsiTheme="minorHAnsi" w:cstheme="minorHAnsi"/>
          <w:color w:val="222222"/>
          <w:sz w:val="22"/>
          <w:szCs w:val="22"/>
          <w:shd w:val="clear" w:color="auto" w:fill="FFFFFF"/>
        </w:rPr>
        <w:t xml:space="preserve"> Available at: </w:t>
      </w:r>
      <w:hyperlink r:id="rId95" w:history="1">
        <w:r w:rsidRPr="00A860DE">
          <w:rPr>
            <w:rStyle w:val="Hyperlink"/>
            <w:rFonts w:asciiTheme="minorHAnsi" w:hAnsiTheme="minorHAnsi" w:cstheme="minorHAnsi"/>
            <w:sz w:val="22"/>
            <w:szCs w:val="22"/>
            <w:shd w:val="clear" w:color="auto" w:fill="FFFFFF"/>
          </w:rPr>
          <w:t>https://doi.org/10.1038/s41366-023-01311-7</w:t>
        </w:r>
      </w:hyperlink>
    </w:p>
    <w:bookmarkEnd w:id="23"/>
    <w:p w14:paraId="18650B6D" w14:textId="3D2D46CD" w:rsidR="00103681" w:rsidRPr="00A860DE" w:rsidRDefault="00103681" w:rsidP="00743DAA">
      <w:pPr>
        <w:pStyle w:val="ListParagraph"/>
        <w:numPr>
          <w:ilvl w:val="0"/>
          <w:numId w:val="3"/>
        </w:numPr>
        <w:tabs>
          <w:tab w:val="num" w:pos="709"/>
        </w:tabs>
        <w:ind w:left="720" w:right="-697" w:hanging="720"/>
        <w:contextualSpacing w:val="0"/>
        <w:rPr>
          <w:rStyle w:val="Hyperlink"/>
          <w:rFonts w:asciiTheme="minorHAnsi" w:hAnsiTheme="minorHAnsi" w:cstheme="minorHAnsi"/>
          <w:color w:val="000000" w:themeColor="text1"/>
          <w:sz w:val="22"/>
          <w:szCs w:val="22"/>
          <w:u w:val="none"/>
        </w:rPr>
      </w:pPr>
      <w:r w:rsidRPr="00A860DE">
        <w:rPr>
          <w:rFonts w:asciiTheme="minorHAnsi" w:hAnsiTheme="minorHAnsi" w:cstheme="minorHAnsi"/>
          <w:sz w:val="22"/>
          <w:szCs w:val="22"/>
        </w:rPr>
        <w:t>Blazé K, Xu H,</w:t>
      </w:r>
      <w:r w:rsidR="00B24AC8" w:rsidRPr="00A860DE">
        <w:rPr>
          <w:rFonts w:asciiTheme="minorHAnsi" w:hAnsiTheme="minorHAnsi" w:cstheme="minorHAnsi"/>
          <w:sz w:val="22"/>
          <w:szCs w:val="22"/>
        </w:rPr>
        <w:t xml:space="preserve"> Buchanan L,</w:t>
      </w:r>
      <w:r w:rsidRPr="00A860DE">
        <w:rPr>
          <w:rFonts w:asciiTheme="minorHAnsi" w:hAnsiTheme="minorHAnsi" w:cstheme="minorHAnsi"/>
          <w:sz w:val="22"/>
          <w:szCs w:val="22"/>
        </w:rPr>
        <w:t xml:space="preserve"> </w:t>
      </w:r>
      <w:r w:rsidRPr="00A860DE">
        <w:rPr>
          <w:rFonts w:asciiTheme="minorHAnsi" w:hAnsiTheme="minorHAnsi" w:cstheme="minorHAnsi"/>
          <w:b/>
          <w:bCs/>
          <w:sz w:val="22"/>
          <w:szCs w:val="22"/>
        </w:rPr>
        <w:t>Baur LA</w:t>
      </w:r>
      <w:r w:rsidR="00B24AC8" w:rsidRPr="00A860DE">
        <w:rPr>
          <w:rFonts w:asciiTheme="minorHAnsi" w:hAnsiTheme="minorHAnsi" w:cstheme="minorHAnsi"/>
          <w:sz w:val="22"/>
          <w:szCs w:val="22"/>
        </w:rPr>
        <w:t xml:space="preserve">, </w:t>
      </w:r>
      <w:r w:rsidRPr="00A860DE">
        <w:rPr>
          <w:rFonts w:asciiTheme="minorHAnsi" w:hAnsiTheme="minorHAnsi" w:cstheme="minorHAnsi"/>
          <w:sz w:val="22"/>
          <w:szCs w:val="22"/>
        </w:rPr>
        <w:t>Wen LM. Parental smoking in the first two years of a child’s life and its associations with breastfeeding. ANZ J Obstet Gynaecol 2023</w:t>
      </w:r>
      <w:r w:rsidR="00B24AC8" w:rsidRPr="00A860DE">
        <w:rPr>
          <w:rFonts w:asciiTheme="minorHAnsi" w:hAnsiTheme="minorHAnsi" w:cstheme="minorHAnsi"/>
          <w:sz w:val="22"/>
          <w:szCs w:val="22"/>
        </w:rPr>
        <w:t>. Published on-line:</w:t>
      </w:r>
      <w:r w:rsidRPr="00A860DE">
        <w:rPr>
          <w:rFonts w:asciiTheme="minorHAnsi" w:hAnsiTheme="minorHAnsi" w:cstheme="minorHAnsi"/>
          <w:sz w:val="22"/>
          <w:szCs w:val="22"/>
        </w:rPr>
        <w:t xml:space="preserve"> </w:t>
      </w:r>
      <w:r w:rsidR="00B24AC8" w:rsidRPr="00A860DE">
        <w:rPr>
          <w:rFonts w:asciiTheme="minorHAnsi" w:hAnsiTheme="minorHAnsi" w:cstheme="minorHAnsi"/>
          <w:sz w:val="22"/>
          <w:szCs w:val="22"/>
          <w:lang w:eastAsia="en-AU"/>
        </w:rPr>
        <w:t>DOI: 10.1111/ajo.13736</w:t>
      </w:r>
      <w:r w:rsidRPr="00A860DE">
        <w:rPr>
          <w:rFonts w:asciiTheme="minorHAnsi" w:hAnsiTheme="minorHAnsi" w:cstheme="minorHAnsi"/>
          <w:sz w:val="22"/>
          <w:szCs w:val="22"/>
        </w:rPr>
        <w:t xml:space="preserve">.  </w:t>
      </w:r>
      <w:r w:rsidR="00B24AC8" w:rsidRPr="00A860DE">
        <w:rPr>
          <w:rFonts w:asciiTheme="minorHAnsi" w:hAnsiTheme="minorHAnsi" w:cstheme="minorHAnsi"/>
          <w:sz w:val="22"/>
          <w:szCs w:val="22"/>
        </w:rPr>
        <w:t xml:space="preserve">Available at: </w:t>
      </w:r>
      <w:hyperlink r:id="rId96" w:history="1">
        <w:r w:rsidR="00B24AC8" w:rsidRPr="00A860DE">
          <w:rPr>
            <w:rStyle w:val="Hyperlink"/>
            <w:rFonts w:asciiTheme="minorHAnsi" w:hAnsiTheme="minorHAnsi" w:cstheme="minorHAnsi"/>
            <w:sz w:val="22"/>
            <w:szCs w:val="22"/>
          </w:rPr>
          <w:t>http://doi.org/10.1111/ajo.13736</w:t>
        </w:r>
      </w:hyperlink>
    </w:p>
    <w:p w14:paraId="478039AE" w14:textId="77238050" w:rsidR="005B49E3" w:rsidRPr="00A860DE" w:rsidRDefault="002E03C8" w:rsidP="005B49E3">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A860DE">
        <w:rPr>
          <w:rFonts w:asciiTheme="minorHAnsi" w:hAnsiTheme="minorHAnsi" w:cstheme="minorHAnsi"/>
          <w:sz w:val="22"/>
          <w:szCs w:val="22"/>
        </w:rPr>
        <w:t xml:space="preserve">Jawad D, Taki S, Rissel C, </w:t>
      </w:r>
      <w:r w:rsidRPr="00A860DE">
        <w:rPr>
          <w:rFonts w:asciiTheme="minorHAnsi" w:hAnsiTheme="minorHAnsi" w:cstheme="minorHAnsi"/>
          <w:b/>
          <w:bCs/>
          <w:sz w:val="22"/>
          <w:szCs w:val="22"/>
        </w:rPr>
        <w:t>Baur LA</w:t>
      </w:r>
      <w:r w:rsidRPr="00A860DE">
        <w:rPr>
          <w:rFonts w:asciiTheme="minorHAnsi" w:hAnsiTheme="minorHAnsi" w:cstheme="minorHAnsi"/>
          <w:sz w:val="22"/>
          <w:szCs w:val="22"/>
        </w:rPr>
        <w:t>, Mihrshahi S, Wen LM.</w:t>
      </w:r>
      <w:r w:rsidRPr="00A860DE">
        <w:rPr>
          <w:rFonts w:asciiTheme="minorHAnsi" w:hAnsiTheme="minorHAnsi" w:cstheme="minorHAnsi"/>
          <w:color w:val="000000" w:themeColor="text1"/>
          <w:sz w:val="22"/>
          <w:szCs w:val="22"/>
        </w:rPr>
        <w:t xml:space="preserve"> </w:t>
      </w:r>
      <w:r w:rsidRPr="00A860DE">
        <w:rPr>
          <w:rFonts w:asciiTheme="minorHAnsi" w:hAnsiTheme="minorHAnsi" w:cstheme="minorHAnsi"/>
          <w:sz w:val="22"/>
          <w:szCs w:val="22"/>
        </w:rPr>
        <w:t xml:space="preserve">Resources used and trusted regarding child health information by culturally and linguistically diverse communities in Australia: an online cross-sectional survey. J Med Informatics </w:t>
      </w:r>
      <w:r w:rsidR="00B15AD8" w:rsidRPr="00A860DE">
        <w:rPr>
          <w:rFonts w:asciiTheme="minorHAnsi" w:hAnsiTheme="minorHAnsi" w:cstheme="minorHAnsi"/>
          <w:sz w:val="22"/>
          <w:szCs w:val="22"/>
        </w:rPr>
        <w:t>2023; 177:105165.</w:t>
      </w:r>
    </w:p>
    <w:bookmarkEnd w:id="22"/>
    <w:p w14:paraId="74894522" w14:textId="77777777" w:rsidR="00C959E2" w:rsidRPr="00C959E2" w:rsidRDefault="005B49E3" w:rsidP="009036C8">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A860DE">
        <w:rPr>
          <w:rFonts w:asciiTheme="minorHAnsi" w:hAnsiTheme="minorHAnsi" w:cstheme="minorHAnsi"/>
          <w:sz w:val="22"/>
          <w:szCs w:val="22"/>
        </w:rPr>
        <w:t>Fewtrell M, Badsma R, Baur L, Duggan C, Dumrongwongsiri O, Hojsak I, Khatami K, Koletzko BV, Kovalskys I, Li Z, Mouane N, Nel E, Singh Sachdev H, Spolidoro J. The role of pedia</w:t>
      </w:r>
      <w:r w:rsidRPr="005B49E3">
        <w:rPr>
          <w:rFonts w:asciiTheme="minorHAnsi" w:hAnsiTheme="minorHAnsi" w:cstheme="minorHAnsi"/>
          <w:sz w:val="22"/>
          <w:szCs w:val="22"/>
        </w:rPr>
        <w:t xml:space="preserve">tricians in promoting and supporting breastfeeding. A position paper of the International Pediatric Association </w:t>
      </w:r>
      <w:r w:rsidRPr="005B49E3">
        <w:rPr>
          <w:rFonts w:asciiTheme="minorHAnsi" w:hAnsiTheme="minorHAnsi" w:cstheme="minorHAnsi"/>
          <w:sz w:val="22"/>
          <w:szCs w:val="22"/>
        </w:rPr>
        <w:lastRenderedPageBreak/>
        <w:t xml:space="preserve">(IPA) Strategic Advisory Group on Infant, Child and Adolescent </w:t>
      </w:r>
      <w:r w:rsidRPr="00C959E2">
        <w:rPr>
          <w:rFonts w:asciiTheme="minorHAnsi" w:hAnsiTheme="minorHAnsi" w:cstheme="minorHAnsi"/>
          <w:sz w:val="22"/>
          <w:szCs w:val="22"/>
        </w:rPr>
        <w:t>Nutrition. Annals Nutrition Metabolism 2023, in press. Accepted for publication 4</w:t>
      </w:r>
      <w:r w:rsidRPr="00C959E2">
        <w:rPr>
          <w:rFonts w:asciiTheme="minorHAnsi" w:hAnsiTheme="minorHAnsi" w:cstheme="minorHAnsi"/>
          <w:sz w:val="22"/>
          <w:szCs w:val="22"/>
          <w:vertAlign w:val="superscript"/>
        </w:rPr>
        <w:t>th</w:t>
      </w:r>
      <w:r w:rsidRPr="00C959E2">
        <w:rPr>
          <w:rFonts w:asciiTheme="minorHAnsi" w:hAnsiTheme="minorHAnsi" w:cstheme="minorHAnsi"/>
          <w:sz w:val="22"/>
          <w:szCs w:val="22"/>
        </w:rPr>
        <w:t xml:space="preserve"> September 2023.</w:t>
      </w:r>
    </w:p>
    <w:p w14:paraId="31D7F18F" w14:textId="0CA0D67D" w:rsidR="004B39B4" w:rsidRPr="00C959E2" w:rsidRDefault="00C959E2" w:rsidP="009036C8">
      <w:pPr>
        <w:pStyle w:val="ListParagraph"/>
        <w:numPr>
          <w:ilvl w:val="0"/>
          <w:numId w:val="3"/>
        </w:numPr>
        <w:tabs>
          <w:tab w:val="num" w:pos="709"/>
        </w:tabs>
        <w:ind w:left="720" w:right="-697" w:hanging="720"/>
        <w:contextualSpacing w:val="0"/>
        <w:rPr>
          <w:rFonts w:asciiTheme="minorHAnsi" w:hAnsiTheme="minorHAnsi" w:cstheme="minorHAnsi"/>
          <w:color w:val="000000" w:themeColor="text1"/>
          <w:sz w:val="22"/>
          <w:szCs w:val="22"/>
        </w:rPr>
      </w:pPr>
      <w:r w:rsidRPr="00C959E2">
        <w:rPr>
          <w:rFonts w:asciiTheme="minorHAnsi" w:hAnsiTheme="minorHAnsi" w:cstheme="minorHAnsi"/>
          <w:sz w:val="22"/>
          <w:szCs w:val="22"/>
        </w:rPr>
        <w:t>Changing the global obesity narrative to recognise and reduce weight stigma: A position statement from the World Obesity Federation</w:t>
      </w:r>
      <w:r>
        <w:rPr>
          <w:rFonts w:asciiTheme="minorHAnsi" w:hAnsiTheme="minorHAnsi" w:cstheme="minorHAnsi"/>
          <w:sz w:val="22"/>
          <w:szCs w:val="22"/>
        </w:rPr>
        <w:t>. Obes Rev 2023, in press. Accepted for publication 18</w:t>
      </w:r>
      <w:r w:rsidRPr="00C959E2">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2023.</w:t>
      </w:r>
      <w:r w:rsidRPr="00C959E2">
        <w:rPr>
          <w:rFonts w:asciiTheme="minorHAnsi" w:hAnsiTheme="minorHAnsi" w:cstheme="minorHAnsi"/>
          <w:sz w:val="22"/>
          <w:szCs w:val="22"/>
        </w:rPr>
        <w:br/>
      </w:r>
      <w:r w:rsidR="005B49E3" w:rsidRPr="00C959E2">
        <w:rPr>
          <w:rFonts w:asciiTheme="minorHAnsi" w:hAnsiTheme="minorHAnsi" w:cstheme="minorHAnsi"/>
          <w:sz w:val="22"/>
          <w:szCs w:val="22"/>
        </w:rPr>
        <w:br/>
      </w:r>
    </w:p>
    <w:p w14:paraId="2A286456" w14:textId="77777777" w:rsidR="00807474" w:rsidRPr="00E41F39" w:rsidRDefault="003A27FC" w:rsidP="00743DAA">
      <w:pPr>
        <w:ind w:right="-697"/>
        <w:rPr>
          <w:rFonts w:asciiTheme="minorHAnsi" w:hAnsiTheme="minorHAnsi" w:cstheme="minorHAnsi"/>
          <w:b/>
          <w:color w:val="000000" w:themeColor="text1"/>
          <w:sz w:val="22"/>
          <w:szCs w:val="22"/>
          <w:u w:val="single"/>
        </w:rPr>
      </w:pPr>
      <w:r w:rsidRPr="00E41F39">
        <w:rPr>
          <w:rFonts w:asciiTheme="minorHAnsi" w:hAnsiTheme="minorHAnsi" w:cstheme="minorHAnsi"/>
          <w:b/>
          <w:color w:val="000000" w:themeColor="text1"/>
          <w:sz w:val="22"/>
          <w:szCs w:val="22"/>
          <w:u w:val="single"/>
        </w:rPr>
        <w:t>Review articles in peer-reviewed journals</w:t>
      </w:r>
    </w:p>
    <w:p w14:paraId="6A9E1281" w14:textId="77777777" w:rsidR="00807474"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E41F39">
        <w:rPr>
          <w:rFonts w:asciiTheme="minorHAnsi" w:hAnsiTheme="minorHAnsi" w:cstheme="minorHAnsi"/>
          <w:color w:val="000000" w:themeColor="text1"/>
          <w:sz w:val="22"/>
          <w:szCs w:val="22"/>
        </w:rPr>
        <w:t xml:space="preserve">Storlien LH, Pan DA, Kriketos DA, </w:t>
      </w:r>
      <w:r w:rsidRPr="00E41F39">
        <w:rPr>
          <w:rFonts w:asciiTheme="minorHAnsi" w:hAnsiTheme="minorHAnsi" w:cstheme="minorHAnsi"/>
          <w:b/>
          <w:color w:val="000000" w:themeColor="text1"/>
          <w:sz w:val="22"/>
          <w:szCs w:val="22"/>
        </w:rPr>
        <w:t>Baur LA</w:t>
      </w:r>
      <w:r w:rsidRPr="00E41F39">
        <w:rPr>
          <w:rFonts w:asciiTheme="minorHAnsi" w:hAnsiTheme="minorHAnsi" w:cstheme="minorHAnsi"/>
          <w:color w:val="000000" w:themeColor="text1"/>
          <w:sz w:val="22"/>
          <w:szCs w:val="22"/>
        </w:rPr>
        <w:t>.  High-fat diet induced insulin resistance: lessons and implications from animal studies.  Ann N Y Acad Sci 19</w:t>
      </w:r>
      <w:r w:rsidRPr="00094569">
        <w:rPr>
          <w:rFonts w:asciiTheme="minorHAnsi" w:hAnsiTheme="minorHAnsi" w:cstheme="minorHAnsi"/>
          <w:color w:val="000000" w:themeColor="text1"/>
          <w:sz w:val="22"/>
          <w:szCs w:val="22"/>
        </w:rPr>
        <w:t xml:space="preserve">93; 683: 82-90. </w:t>
      </w:r>
    </w:p>
    <w:p w14:paraId="4D38C1D8" w14:textId="77777777" w:rsidR="00807474"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Storlien LH,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Kriketos AD, Pan DA, Campbell LV.  Dietary fats and insulin action.  Diabetologia, 1996; 39:621-31.</w:t>
      </w:r>
    </w:p>
    <w:p w14:paraId="1571534A" w14:textId="77777777" w:rsidR="00807474"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lang w:val="de-DE"/>
        </w:rPr>
        <w:t xml:space="preserve">Storlien LH, Kriketos AD, Jenkins AB, </w:t>
      </w:r>
      <w:r w:rsidRPr="00094569">
        <w:rPr>
          <w:rFonts w:asciiTheme="minorHAnsi" w:hAnsiTheme="minorHAnsi" w:cstheme="minorHAnsi"/>
          <w:b/>
          <w:color w:val="000000" w:themeColor="text1"/>
          <w:sz w:val="22"/>
          <w:szCs w:val="22"/>
          <w:lang w:val="de-DE"/>
        </w:rPr>
        <w:t>Baur LA</w:t>
      </w:r>
      <w:r w:rsidRPr="00094569">
        <w:rPr>
          <w:rFonts w:asciiTheme="minorHAnsi" w:hAnsiTheme="minorHAnsi" w:cstheme="minorHAnsi"/>
          <w:color w:val="000000" w:themeColor="text1"/>
          <w:sz w:val="22"/>
          <w:szCs w:val="22"/>
          <w:lang w:val="de-DE"/>
        </w:rPr>
        <w:t xml:space="preserve">, Pan DA, Tapsell LC, Calvert GD.  </w:t>
      </w:r>
      <w:r w:rsidRPr="00094569">
        <w:rPr>
          <w:rFonts w:asciiTheme="minorHAnsi" w:hAnsiTheme="minorHAnsi" w:cstheme="minorHAnsi"/>
          <w:color w:val="000000" w:themeColor="text1"/>
          <w:sz w:val="22"/>
          <w:szCs w:val="22"/>
        </w:rPr>
        <w:t>Does dietary fat influence insulin action?  Ann N Y Acad Sci 1997; 827: 287-301.</w:t>
      </w:r>
    </w:p>
    <w:p w14:paraId="3794ECDD" w14:textId="77777777" w:rsidR="00807474"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lang w:val="de-DE"/>
        </w:rPr>
        <w:t xml:space="preserve">Storlien LH, Kriketos AD, Calvert GD, </w:t>
      </w:r>
      <w:r w:rsidRPr="00094569">
        <w:rPr>
          <w:rFonts w:asciiTheme="minorHAnsi" w:hAnsiTheme="minorHAnsi" w:cstheme="minorHAnsi"/>
          <w:b/>
          <w:color w:val="000000" w:themeColor="text1"/>
          <w:sz w:val="22"/>
          <w:szCs w:val="22"/>
          <w:lang w:val="de-DE"/>
        </w:rPr>
        <w:t>Baur LA</w:t>
      </w:r>
      <w:r w:rsidRPr="00094569">
        <w:rPr>
          <w:rFonts w:asciiTheme="minorHAnsi" w:hAnsiTheme="minorHAnsi" w:cstheme="minorHAnsi"/>
          <w:color w:val="000000" w:themeColor="text1"/>
          <w:sz w:val="22"/>
          <w:szCs w:val="22"/>
          <w:lang w:val="de-DE"/>
        </w:rPr>
        <w:t xml:space="preserve">, Jenkins AB.  </w:t>
      </w:r>
      <w:r w:rsidRPr="00094569">
        <w:rPr>
          <w:rFonts w:asciiTheme="minorHAnsi" w:hAnsiTheme="minorHAnsi" w:cstheme="minorHAnsi"/>
          <w:color w:val="000000" w:themeColor="text1"/>
          <w:sz w:val="22"/>
          <w:szCs w:val="22"/>
        </w:rPr>
        <w:t>Fatty acids, triglycerides and syndromes of insulin resistance.  Prostaglandins, Leukotrienes and Essential Fatty Acids 1997; 827: 287-301.</w:t>
      </w:r>
    </w:p>
    <w:p w14:paraId="674FAFDA" w14:textId="77777777" w:rsidR="00807474"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How do we define overweight and obesity in childhood?  In: O’Connor HT, Eden BD (eds): Recommendations for nutrition and physical activity for Australian children.  Med J Aust 2000; 173(Suppl):S8-S9.</w:t>
      </w:r>
    </w:p>
    <w:p w14:paraId="771A28AA" w14:textId="77777777" w:rsidR="00807474"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Treatment of childhood obesity.  Australian Prescriber 2003; 26:30-32.</w:t>
      </w:r>
    </w:p>
    <w:p w14:paraId="4197063B" w14:textId="77777777" w:rsidR="00807474"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Proietto J,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xml:space="preserve">.  </w:t>
      </w:r>
      <w:r w:rsidR="00B34BA6" w:rsidRPr="00094569">
        <w:rPr>
          <w:rFonts w:asciiTheme="minorHAnsi" w:hAnsiTheme="minorHAnsi" w:cstheme="minorHAnsi"/>
          <w:color w:val="000000" w:themeColor="text1"/>
          <w:sz w:val="22"/>
          <w:szCs w:val="22"/>
        </w:rPr>
        <w:t>MJA Practice E</w:t>
      </w:r>
      <w:r w:rsidRPr="00094569">
        <w:rPr>
          <w:rFonts w:asciiTheme="minorHAnsi" w:hAnsiTheme="minorHAnsi" w:cstheme="minorHAnsi"/>
          <w:color w:val="000000" w:themeColor="text1"/>
          <w:sz w:val="22"/>
          <w:szCs w:val="22"/>
        </w:rPr>
        <w:t xml:space="preserve">ssentials.  </w:t>
      </w:r>
      <w:r w:rsidR="00B34BA6" w:rsidRPr="00094569">
        <w:rPr>
          <w:rFonts w:asciiTheme="minorHAnsi" w:hAnsiTheme="minorHAnsi" w:cstheme="minorHAnsi"/>
          <w:color w:val="000000" w:themeColor="text1"/>
          <w:sz w:val="22"/>
          <w:szCs w:val="22"/>
        </w:rPr>
        <w:t xml:space="preserve">Management of </w:t>
      </w:r>
      <w:r w:rsidRPr="00094569">
        <w:rPr>
          <w:rFonts w:asciiTheme="minorHAnsi" w:hAnsiTheme="minorHAnsi" w:cstheme="minorHAnsi"/>
          <w:color w:val="000000" w:themeColor="text1"/>
          <w:sz w:val="22"/>
          <w:szCs w:val="22"/>
        </w:rPr>
        <w:t>Obes</w:t>
      </w:r>
      <w:r w:rsidR="00B34BA6" w:rsidRPr="00094569">
        <w:rPr>
          <w:rFonts w:asciiTheme="minorHAnsi" w:hAnsiTheme="minorHAnsi" w:cstheme="minorHAnsi"/>
          <w:color w:val="000000" w:themeColor="text1"/>
          <w:sz w:val="22"/>
          <w:szCs w:val="22"/>
        </w:rPr>
        <w:t>ity.  Med J Aust 2003; 180:474-480.</w:t>
      </w:r>
    </w:p>
    <w:p w14:paraId="59D6E4AB" w14:textId="77777777" w:rsidR="002A1D2B" w:rsidRPr="00094569" w:rsidRDefault="00EA460D"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O’Connor J.  Special considerations in chi</w:t>
      </w:r>
      <w:r w:rsidR="006B31D4" w:rsidRPr="00094569">
        <w:rPr>
          <w:rFonts w:asciiTheme="minorHAnsi" w:hAnsiTheme="minorHAnsi" w:cstheme="minorHAnsi"/>
          <w:color w:val="000000" w:themeColor="text1"/>
          <w:sz w:val="22"/>
          <w:szCs w:val="22"/>
        </w:rPr>
        <w:t>ldhood and adolescent obesity</w:t>
      </w:r>
      <w:r w:rsidRPr="00094569">
        <w:rPr>
          <w:rFonts w:asciiTheme="minorHAnsi" w:hAnsiTheme="minorHAnsi" w:cstheme="minorHAnsi"/>
          <w:color w:val="000000" w:themeColor="text1"/>
          <w:sz w:val="22"/>
          <w:szCs w:val="22"/>
        </w:rPr>
        <w:t>.  Clinics in Dermatology</w:t>
      </w:r>
      <w:r w:rsidR="006B31D4" w:rsidRPr="00094569">
        <w:rPr>
          <w:rFonts w:asciiTheme="minorHAnsi" w:hAnsiTheme="minorHAnsi" w:cstheme="minorHAnsi"/>
          <w:color w:val="000000" w:themeColor="text1"/>
          <w:sz w:val="22"/>
          <w:szCs w:val="22"/>
        </w:rPr>
        <w:t xml:space="preserve"> 2004; 22:338-344.</w:t>
      </w:r>
    </w:p>
    <w:p w14:paraId="240F48CB" w14:textId="77777777" w:rsidR="00144664" w:rsidRPr="00094569" w:rsidRDefault="00807474" w:rsidP="00743DAA">
      <w:pPr>
        <w:numPr>
          <w:ilvl w:val="0"/>
          <w:numId w:val="3"/>
        </w:numPr>
        <w:tabs>
          <w:tab w:val="num" w:pos="720"/>
        </w:tabs>
        <w:ind w:left="720" w:right="-498" w:hanging="720"/>
        <w:rPr>
          <w:rFonts w:asciiTheme="minorHAnsi" w:hAnsiTheme="minorHAnsi" w:cstheme="minorHAnsi"/>
          <w:color w:val="000000" w:themeColor="text1"/>
          <w:sz w:val="22"/>
          <w:szCs w:val="22"/>
        </w:rPr>
      </w:pPr>
      <w:bookmarkStart w:id="24" w:name="OLE_LINK1"/>
      <w:r w:rsidRPr="00094569">
        <w:rPr>
          <w:rFonts w:asciiTheme="minorHAnsi" w:hAnsiTheme="minorHAnsi" w:cstheme="minorHAnsi"/>
          <w:color w:val="000000" w:themeColor="text1"/>
          <w:sz w:val="22"/>
          <w:szCs w:val="22"/>
          <w:lang w:val="en-US" w:eastAsia="en-AU"/>
        </w:rPr>
        <w:t xml:space="preserve">Lobstein T, </w:t>
      </w:r>
      <w:r w:rsidRPr="00094569">
        <w:rPr>
          <w:rFonts w:asciiTheme="minorHAnsi" w:hAnsiTheme="minorHAnsi" w:cstheme="minorHAnsi"/>
          <w:b/>
          <w:color w:val="000000" w:themeColor="text1"/>
          <w:sz w:val="22"/>
          <w:szCs w:val="22"/>
          <w:lang w:val="en-US" w:eastAsia="en-AU"/>
        </w:rPr>
        <w:t>Baur L</w:t>
      </w:r>
      <w:r w:rsidR="00BA6E25" w:rsidRPr="00094569">
        <w:rPr>
          <w:rFonts w:asciiTheme="minorHAnsi" w:hAnsiTheme="minorHAnsi" w:cstheme="minorHAnsi"/>
          <w:color w:val="000000" w:themeColor="text1"/>
          <w:sz w:val="22"/>
          <w:szCs w:val="22"/>
          <w:lang w:val="en-US" w:eastAsia="en-AU"/>
        </w:rPr>
        <w:t>, Uauy R</w:t>
      </w:r>
      <w:r w:rsidRPr="00094569">
        <w:rPr>
          <w:rFonts w:asciiTheme="minorHAnsi" w:hAnsiTheme="minorHAnsi" w:cstheme="minorHAnsi"/>
          <w:color w:val="000000" w:themeColor="text1"/>
          <w:sz w:val="22"/>
          <w:szCs w:val="22"/>
          <w:lang w:val="en-US" w:eastAsia="en-AU"/>
        </w:rPr>
        <w:t>. Obesity in children and young people: A crisis in public health.  Report of the International Obesity TaskForce Childhood Obesity Work</w:t>
      </w:r>
      <w:r w:rsidR="009849EC" w:rsidRPr="00094569">
        <w:rPr>
          <w:rFonts w:asciiTheme="minorHAnsi" w:hAnsiTheme="minorHAnsi" w:cstheme="minorHAnsi"/>
          <w:color w:val="000000" w:themeColor="text1"/>
          <w:sz w:val="22"/>
          <w:szCs w:val="22"/>
          <w:lang w:val="en-US" w:eastAsia="en-AU"/>
        </w:rPr>
        <w:t>ing Group. Obesity Reviews 2004;</w:t>
      </w:r>
      <w:r w:rsidRPr="00094569">
        <w:rPr>
          <w:rFonts w:asciiTheme="minorHAnsi" w:hAnsiTheme="minorHAnsi" w:cstheme="minorHAnsi"/>
          <w:color w:val="000000" w:themeColor="text1"/>
          <w:sz w:val="22"/>
          <w:szCs w:val="22"/>
          <w:lang w:val="en-US" w:eastAsia="en-AU"/>
        </w:rPr>
        <w:t xml:space="preserve"> </w:t>
      </w:r>
      <w:r w:rsidR="009849EC" w:rsidRPr="00094569">
        <w:rPr>
          <w:rFonts w:asciiTheme="minorHAnsi" w:hAnsiTheme="minorHAnsi" w:cstheme="minorHAnsi"/>
          <w:color w:val="000000" w:themeColor="text1"/>
          <w:sz w:val="22"/>
          <w:szCs w:val="22"/>
          <w:lang w:val="en-US" w:eastAsia="en-AU"/>
        </w:rPr>
        <w:t>5:4-</w:t>
      </w:r>
      <w:r w:rsidR="00D203AA" w:rsidRPr="00094569">
        <w:rPr>
          <w:rFonts w:asciiTheme="minorHAnsi" w:hAnsiTheme="minorHAnsi" w:cstheme="minorHAnsi"/>
          <w:color w:val="000000" w:themeColor="text1"/>
          <w:sz w:val="22"/>
          <w:szCs w:val="22"/>
          <w:lang w:val="en-US" w:eastAsia="en-AU"/>
        </w:rPr>
        <w:t>104</w:t>
      </w:r>
      <w:r w:rsidR="009849EC" w:rsidRPr="00094569">
        <w:rPr>
          <w:rFonts w:asciiTheme="minorHAnsi" w:hAnsiTheme="minorHAnsi" w:cstheme="minorHAnsi"/>
          <w:color w:val="000000" w:themeColor="text1"/>
          <w:sz w:val="22"/>
          <w:szCs w:val="22"/>
          <w:lang w:val="en-US" w:eastAsia="en-AU"/>
        </w:rPr>
        <w:t>.</w:t>
      </w:r>
    </w:p>
    <w:bookmarkEnd w:id="24"/>
    <w:p w14:paraId="796850F6" w14:textId="77777777" w:rsidR="00515E0F" w:rsidRPr="00094569" w:rsidRDefault="00515E0F"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Fisberg M, </w:t>
      </w:r>
      <w:r w:rsidRPr="00094569">
        <w:rPr>
          <w:rFonts w:asciiTheme="minorHAnsi" w:hAnsiTheme="minorHAnsi" w:cstheme="minorHAnsi"/>
          <w:b/>
          <w:color w:val="000000" w:themeColor="text1"/>
          <w:sz w:val="22"/>
          <w:szCs w:val="22"/>
        </w:rPr>
        <w:t>Baur L</w:t>
      </w:r>
      <w:r w:rsidRPr="00094569">
        <w:rPr>
          <w:rFonts w:asciiTheme="minorHAnsi" w:hAnsiTheme="minorHAnsi" w:cstheme="minorHAnsi"/>
          <w:color w:val="000000" w:themeColor="text1"/>
          <w:sz w:val="22"/>
          <w:szCs w:val="22"/>
        </w:rPr>
        <w:t xml:space="preserve">, Chen W, </w:t>
      </w:r>
      <w:r w:rsidR="00C03FDC" w:rsidRPr="00094569">
        <w:rPr>
          <w:rFonts w:asciiTheme="minorHAnsi" w:hAnsiTheme="minorHAnsi" w:cstheme="minorHAnsi"/>
          <w:color w:val="000000" w:themeColor="text1"/>
          <w:sz w:val="22"/>
          <w:szCs w:val="22"/>
        </w:rPr>
        <w:t>Hoppin A, Koletzko B, Lau D, Moreno L, Nelson T, Strauss R, Uauy R.</w:t>
      </w:r>
      <w:r w:rsidRPr="00094569">
        <w:rPr>
          <w:rFonts w:asciiTheme="minorHAnsi" w:hAnsiTheme="minorHAnsi" w:cstheme="minorHAnsi"/>
          <w:color w:val="000000" w:themeColor="text1"/>
          <w:sz w:val="22"/>
          <w:szCs w:val="22"/>
        </w:rPr>
        <w:t xml:space="preserve"> Obesity</w:t>
      </w:r>
      <w:r w:rsidR="00C03FDC" w:rsidRPr="00094569">
        <w:rPr>
          <w:rFonts w:asciiTheme="minorHAnsi" w:hAnsiTheme="minorHAnsi" w:cstheme="minorHAnsi"/>
          <w:color w:val="000000" w:themeColor="text1"/>
          <w:sz w:val="22"/>
          <w:szCs w:val="22"/>
        </w:rPr>
        <w:t xml:space="preserve"> in children and adolescents: Working group report of the </w:t>
      </w:r>
      <w:r w:rsidR="004E62B1" w:rsidRPr="00094569">
        <w:rPr>
          <w:rFonts w:asciiTheme="minorHAnsi" w:hAnsiTheme="minorHAnsi" w:cstheme="minorHAnsi"/>
          <w:color w:val="000000" w:themeColor="text1"/>
          <w:sz w:val="22"/>
          <w:szCs w:val="22"/>
        </w:rPr>
        <w:t>Second World Congress of Peditatric Gast</w:t>
      </w:r>
      <w:r w:rsidR="00C03FDC" w:rsidRPr="00094569">
        <w:rPr>
          <w:rFonts w:asciiTheme="minorHAnsi" w:hAnsiTheme="minorHAnsi" w:cstheme="minorHAnsi"/>
          <w:color w:val="000000" w:themeColor="text1"/>
          <w:sz w:val="22"/>
          <w:szCs w:val="22"/>
        </w:rPr>
        <w:t>roenterology, Hepatology and Nutrition.  J Pedi</w:t>
      </w:r>
      <w:r w:rsidR="00BF6216" w:rsidRPr="00094569">
        <w:rPr>
          <w:rFonts w:asciiTheme="minorHAnsi" w:hAnsiTheme="minorHAnsi" w:cstheme="minorHAnsi"/>
          <w:color w:val="000000" w:themeColor="text1"/>
          <w:sz w:val="22"/>
          <w:szCs w:val="22"/>
        </w:rPr>
        <w:t>at</w:t>
      </w:r>
      <w:r w:rsidR="00C03FDC" w:rsidRPr="00094569">
        <w:rPr>
          <w:rFonts w:asciiTheme="minorHAnsi" w:hAnsiTheme="minorHAnsi" w:cstheme="minorHAnsi"/>
          <w:color w:val="000000" w:themeColor="text1"/>
          <w:sz w:val="22"/>
          <w:szCs w:val="22"/>
        </w:rPr>
        <w:t>r Gastr Nutr 2004; 39:S678-687.</w:t>
      </w:r>
    </w:p>
    <w:p w14:paraId="31F6D691" w14:textId="77777777" w:rsidR="005E588F" w:rsidRPr="00094569" w:rsidRDefault="005E588F"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Batch JA,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xml:space="preserve">.  MJA Practice Essentials.  </w:t>
      </w:r>
      <w:r w:rsidRPr="00094569">
        <w:rPr>
          <w:rFonts w:asciiTheme="minorHAnsi" w:hAnsiTheme="minorHAnsi" w:cstheme="minorHAnsi"/>
          <w:color w:val="000000" w:themeColor="text1"/>
          <w:sz w:val="22"/>
          <w:szCs w:val="22"/>
          <w:lang w:eastAsia="en-AU"/>
        </w:rPr>
        <w:t>Management and prevention of obesity and its complications in children and adolescents</w:t>
      </w:r>
      <w:r w:rsidRPr="00094569">
        <w:rPr>
          <w:rFonts w:asciiTheme="minorHAnsi" w:hAnsiTheme="minorHAnsi" w:cstheme="minorHAnsi"/>
          <w:color w:val="000000" w:themeColor="text1"/>
          <w:sz w:val="22"/>
          <w:szCs w:val="22"/>
        </w:rPr>
        <w:t>.  Med J Aust 2005; 182:130-135.</w:t>
      </w:r>
    </w:p>
    <w:p w14:paraId="65925369" w14:textId="77777777" w:rsidR="00516947" w:rsidRPr="00094569" w:rsidRDefault="00516947"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lang w:val="de-DE"/>
        </w:rPr>
        <w:t xml:space="preserve">Denney-Wilson E, </w:t>
      </w:r>
      <w:r w:rsidRPr="00094569">
        <w:rPr>
          <w:rFonts w:asciiTheme="minorHAnsi" w:hAnsiTheme="minorHAnsi" w:cstheme="minorHAnsi"/>
          <w:b/>
          <w:color w:val="000000" w:themeColor="text1"/>
          <w:sz w:val="22"/>
          <w:szCs w:val="22"/>
          <w:lang w:val="de-DE"/>
        </w:rPr>
        <w:t>Baur LA</w:t>
      </w:r>
      <w:r w:rsidRPr="00094569">
        <w:rPr>
          <w:rFonts w:asciiTheme="minorHAnsi" w:hAnsiTheme="minorHAnsi" w:cstheme="minorHAnsi"/>
          <w:color w:val="000000" w:themeColor="text1"/>
          <w:sz w:val="22"/>
          <w:szCs w:val="22"/>
          <w:lang w:val="de-DE"/>
        </w:rPr>
        <w:t xml:space="preserve">. </w:t>
      </w:r>
      <w:bookmarkStart w:id="25" w:name="OLE_LINK18"/>
      <w:r w:rsidRPr="00094569">
        <w:rPr>
          <w:rFonts w:asciiTheme="minorHAnsi" w:hAnsiTheme="minorHAnsi" w:cstheme="minorHAnsi"/>
          <w:color w:val="000000" w:themeColor="text1"/>
          <w:sz w:val="22"/>
          <w:szCs w:val="22"/>
        </w:rPr>
        <w:t>Adolescent obesity: making a difference to the epidemic</w:t>
      </w:r>
      <w:bookmarkEnd w:id="25"/>
      <w:r w:rsidRPr="00094569">
        <w:rPr>
          <w:rFonts w:asciiTheme="minorHAnsi" w:hAnsiTheme="minorHAnsi" w:cstheme="minorHAnsi"/>
          <w:color w:val="000000" w:themeColor="text1"/>
          <w:sz w:val="22"/>
          <w:szCs w:val="22"/>
        </w:rPr>
        <w:t xml:space="preserve">. </w:t>
      </w:r>
      <w:r w:rsidR="00C52966" w:rsidRPr="00094569">
        <w:rPr>
          <w:rFonts w:asciiTheme="minorHAnsi" w:hAnsiTheme="minorHAnsi" w:cstheme="minorHAnsi"/>
          <w:color w:val="000000" w:themeColor="text1"/>
          <w:sz w:val="22"/>
          <w:szCs w:val="22"/>
        </w:rPr>
        <w:t>Int J Adol Med and Health</w:t>
      </w:r>
      <w:r w:rsidR="0011386C" w:rsidRPr="00094569">
        <w:rPr>
          <w:rFonts w:asciiTheme="minorHAnsi" w:hAnsiTheme="minorHAnsi" w:cstheme="minorHAnsi"/>
          <w:color w:val="000000" w:themeColor="text1"/>
          <w:sz w:val="22"/>
          <w:szCs w:val="22"/>
        </w:rPr>
        <w:t xml:space="preserve"> 2007</w:t>
      </w:r>
      <w:r w:rsidR="00E7468F" w:rsidRPr="00094569">
        <w:rPr>
          <w:rFonts w:asciiTheme="minorHAnsi" w:hAnsiTheme="minorHAnsi" w:cstheme="minorHAnsi"/>
          <w:color w:val="000000" w:themeColor="text1"/>
          <w:sz w:val="22"/>
          <w:szCs w:val="22"/>
        </w:rPr>
        <w:t xml:space="preserve">; 19: </w:t>
      </w:r>
      <w:r w:rsidR="00855EF1" w:rsidRPr="00094569">
        <w:rPr>
          <w:rFonts w:asciiTheme="minorHAnsi" w:hAnsiTheme="minorHAnsi" w:cstheme="minorHAnsi"/>
          <w:color w:val="000000" w:themeColor="text1"/>
          <w:sz w:val="22"/>
          <w:szCs w:val="22"/>
        </w:rPr>
        <w:t>235-244</w:t>
      </w:r>
      <w:r w:rsidR="00E7468F" w:rsidRPr="00094569">
        <w:rPr>
          <w:rFonts w:asciiTheme="minorHAnsi" w:hAnsiTheme="minorHAnsi" w:cstheme="minorHAnsi"/>
          <w:color w:val="000000" w:themeColor="text1"/>
          <w:sz w:val="22"/>
          <w:szCs w:val="22"/>
        </w:rPr>
        <w:t>.</w:t>
      </w:r>
    </w:p>
    <w:p w14:paraId="3996E213" w14:textId="77777777" w:rsidR="007752BC" w:rsidRPr="00094569" w:rsidRDefault="007752BC"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Quak SH, Furnes R, Lavine J,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Obesity in children and adolescents. J Paediatr Gastroenterol Nutr 2008</w:t>
      </w:r>
      <w:r w:rsidR="009D3DC9" w:rsidRPr="00094569">
        <w:rPr>
          <w:rFonts w:asciiTheme="minorHAnsi" w:hAnsiTheme="minorHAnsi" w:cstheme="minorHAnsi"/>
          <w:color w:val="000000" w:themeColor="text1"/>
          <w:sz w:val="22"/>
          <w:szCs w:val="22"/>
        </w:rPr>
        <w:t>; 47:254-259.</w:t>
      </w:r>
    </w:p>
    <w:p w14:paraId="6C6BC133" w14:textId="77777777" w:rsidR="001E2B7E" w:rsidRPr="00094569" w:rsidRDefault="001E2B7E"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lang w:val="fr-FR"/>
        </w:rPr>
        <w:t xml:space="preserve">Soh N, Walter G, </w:t>
      </w:r>
      <w:r w:rsidRPr="00094569">
        <w:rPr>
          <w:rFonts w:asciiTheme="minorHAnsi" w:hAnsiTheme="minorHAnsi" w:cstheme="minorHAnsi"/>
          <w:b/>
          <w:color w:val="000000" w:themeColor="text1"/>
          <w:sz w:val="22"/>
          <w:szCs w:val="22"/>
          <w:lang w:val="fr-FR"/>
        </w:rPr>
        <w:t>Baur LA</w:t>
      </w:r>
      <w:r w:rsidRPr="00094569">
        <w:rPr>
          <w:rFonts w:asciiTheme="minorHAnsi" w:hAnsiTheme="minorHAnsi" w:cstheme="minorHAnsi"/>
          <w:color w:val="000000" w:themeColor="text1"/>
          <w:sz w:val="22"/>
          <w:szCs w:val="22"/>
          <w:lang w:val="fr-FR"/>
        </w:rPr>
        <w:t xml:space="preserve">, Collins CE. </w:t>
      </w:r>
      <w:r w:rsidRPr="00094569">
        <w:rPr>
          <w:rFonts w:asciiTheme="minorHAnsi" w:hAnsiTheme="minorHAnsi" w:cstheme="minorHAnsi"/>
          <w:color w:val="000000" w:themeColor="text1"/>
          <w:sz w:val="22"/>
          <w:szCs w:val="22"/>
        </w:rPr>
        <w:t xml:space="preserve">Nutrition, mood and behaviour: a </w:t>
      </w:r>
      <w:r w:rsidR="003F14CD" w:rsidRPr="00094569">
        <w:rPr>
          <w:rFonts w:asciiTheme="minorHAnsi" w:hAnsiTheme="minorHAnsi" w:cstheme="minorHAnsi"/>
          <w:color w:val="000000" w:themeColor="text1"/>
          <w:sz w:val="22"/>
          <w:szCs w:val="22"/>
        </w:rPr>
        <w:t>review. Acta Neuropsychiatrica 200</w:t>
      </w:r>
      <w:r w:rsidR="002C1D24" w:rsidRPr="00094569">
        <w:rPr>
          <w:rFonts w:asciiTheme="minorHAnsi" w:hAnsiTheme="minorHAnsi" w:cstheme="minorHAnsi"/>
          <w:color w:val="000000" w:themeColor="text1"/>
          <w:sz w:val="22"/>
          <w:szCs w:val="22"/>
        </w:rPr>
        <w:t>9</w:t>
      </w:r>
      <w:r w:rsidR="003F14CD" w:rsidRPr="00094569">
        <w:rPr>
          <w:rFonts w:asciiTheme="minorHAnsi" w:hAnsiTheme="minorHAnsi" w:cstheme="minorHAnsi"/>
          <w:color w:val="000000" w:themeColor="text1"/>
          <w:sz w:val="22"/>
          <w:szCs w:val="22"/>
        </w:rPr>
        <w:t>; 21:214-227</w:t>
      </w:r>
      <w:r w:rsidRPr="00094569">
        <w:rPr>
          <w:rFonts w:asciiTheme="minorHAnsi" w:hAnsiTheme="minorHAnsi" w:cstheme="minorHAnsi"/>
          <w:color w:val="000000" w:themeColor="text1"/>
          <w:sz w:val="22"/>
          <w:szCs w:val="22"/>
        </w:rPr>
        <w:t xml:space="preserve">. </w:t>
      </w:r>
    </w:p>
    <w:p w14:paraId="7CDFBA9C" w14:textId="77777777" w:rsidR="00555580" w:rsidRPr="00094569" w:rsidRDefault="003A27FC" w:rsidP="00743DAA">
      <w:pPr>
        <w:numPr>
          <w:ilvl w:val="0"/>
          <w:numId w:val="3"/>
        </w:numPr>
        <w:tabs>
          <w:tab w:val="num" w:pos="720"/>
        </w:tabs>
        <w:ind w:left="720" w:right="-498" w:hanging="720"/>
        <w:rPr>
          <w:rFonts w:asciiTheme="minorHAnsi" w:hAnsiTheme="minorHAnsi" w:cstheme="minorHAnsi"/>
          <w:color w:val="000000" w:themeColor="text1"/>
          <w:sz w:val="22"/>
          <w:szCs w:val="22"/>
        </w:rPr>
      </w:pPr>
      <w:r w:rsidRPr="00094569">
        <w:rPr>
          <w:rFonts w:asciiTheme="minorHAnsi" w:hAnsiTheme="minorHAnsi" w:cstheme="minorHAnsi"/>
          <w:color w:val="000000" w:themeColor="text1"/>
          <w:sz w:val="22"/>
          <w:szCs w:val="22"/>
        </w:rPr>
        <w:t xml:space="preserve">Tam CS, Clément K, </w:t>
      </w:r>
      <w:r w:rsidRPr="00094569">
        <w:rPr>
          <w:rFonts w:asciiTheme="minorHAnsi" w:hAnsiTheme="minorHAnsi" w:cstheme="minorHAnsi"/>
          <w:b/>
          <w:color w:val="000000" w:themeColor="text1"/>
          <w:sz w:val="22"/>
          <w:szCs w:val="22"/>
        </w:rPr>
        <w:t>Baur LA</w:t>
      </w:r>
      <w:r w:rsidRPr="00094569">
        <w:rPr>
          <w:rFonts w:asciiTheme="minorHAnsi" w:hAnsiTheme="minorHAnsi" w:cstheme="minorHAnsi"/>
          <w:color w:val="000000" w:themeColor="text1"/>
          <w:sz w:val="22"/>
          <w:szCs w:val="22"/>
        </w:rPr>
        <w:t>, Tordjman J. Obesity and low-grade inflammation: a p</w:t>
      </w:r>
      <w:r w:rsidR="003C15C1" w:rsidRPr="00094569">
        <w:rPr>
          <w:rFonts w:asciiTheme="minorHAnsi" w:hAnsiTheme="minorHAnsi" w:cstheme="minorHAnsi"/>
          <w:color w:val="000000" w:themeColor="text1"/>
          <w:sz w:val="22"/>
          <w:szCs w:val="22"/>
        </w:rPr>
        <w:t>a</w:t>
      </w:r>
      <w:r w:rsidRPr="00094569">
        <w:rPr>
          <w:rFonts w:asciiTheme="minorHAnsi" w:hAnsiTheme="minorHAnsi" w:cstheme="minorHAnsi"/>
          <w:color w:val="000000" w:themeColor="text1"/>
          <w:sz w:val="22"/>
          <w:szCs w:val="22"/>
        </w:rPr>
        <w:t xml:space="preserve">ediatric perspective. Obesity Reviews </w:t>
      </w:r>
      <w:r w:rsidR="007F03CD" w:rsidRPr="00094569">
        <w:rPr>
          <w:rFonts w:asciiTheme="minorHAnsi" w:hAnsiTheme="minorHAnsi" w:cstheme="minorHAnsi"/>
          <w:color w:val="000000" w:themeColor="text1"/>
          <w:sz w:val="22"/>
          <w:szCs w:val="22"/>
        </w:rPr>
        <w:t>2010; 11:</w:t>
      </w:r>
      <w:r w:rsidR="00CB34A5" w:rsidRPr="00094569">
        <w:rPr>
          <w:rFonts w:asciiTheme="minorHAnsi" w:hAnsiTheme="minorHAnsi" w:cstheme="minorHAnsi"/>
          <w:color w:val="000000" w:themeColor="text1"/>
          <w:sz w:val="22"/>
          <w:szCs w:val="22"/>
        </w:rPr>
        <w:t>118-126</w:t>
      </w:r>
      <w:r w:rsidRPr="00094569">
        <w:rPr>
          <w:rFonts w:asciiTheme="minorHAnsi" w:hAnsiTheme="minorHAnsi" w:cstheme="minorHAnsi"/>
          <w:color w:val="000000" w:themeColor="text1"/>
          <w:sz w:val="22"/>
          <w:szCs w:val="22"/>
        </w:rPr>
        <w:t>.</w:t>
      </w:r>
    </w:p>
    <w:p w14:paraId="2E06E0E5" w14:textId="77777777" w:rsidR="00555580" w:rsidRPr="00094569" w:rsidRDefault="00087681" w:rsidP="00743DAA">
      <w:pPr>
        <w:numPr>
          <w:ilvl w:val="0"/>
          <w:numId w:val="3"/>
        </w:numPr>
        <w:tabs>
          <w:tab w:val="num" w:pos="720"/>
        </w:tabs>
        <w:ind w:left="720" w:right="-498" w:hanging="720"/>
        <w:rPr>
          <w:rStyle w:val="rprtid"/>
          <w:rFonts w:asciiTheme="minorHAnsi" w:hAnsiTheme="minorHAnsi" w:cstheme="minorHAnsi"/>
          <w:color w:val="000000" w:themeColor="text1"/>
          <w:sz w:val="22"/>
          <w:szCs w:val="22"/>
        </w:rPr>
      </w:pPr>
      <w:r w:rsidRPr="00094569">
        <w:rPr>
          <w:rFonts w:asciiTheme="minorHAnsi" w:eastAsia="MS Mincho" w:hAnsiTheme="minorHAnsi" w:cstheme="minorHAnsi"/>
          <w:color w:val="000000" w:themeColor="text1"/>
          <w:sz w:val="22"/>
          <w:szCs w:val="22"/>
          <w:lang w:eastAsia="ja-JP"/>
        </w:rPr>
        <w:t>Hills AP, Okel</w:t>
      </w:r>
      <w:r w:rsidR="00B3715C" w:rsidRPr="00094569">
        <w:rPr>
          <w:rFonts w:asciiTheme="minorHAnsi" w:eastAsia="MS Mincho" w:hAnsiTheme="minorHAnsi" w:cstheme="minorHAnsi"/>
          <w:color w:val="000000" w:themeColor="text1"/>
          <w:sz w:val="22"/>
          <w:szCs w:val="22"/>
          <w:lang w:eastAsia="ja-JP"/>
        </w:rPr>
        <w:t xml:space="preserve">y AD, </w:t>
      </w:r>
      <w:r w:rsidR="00B3715C" w:rsidRPr="00094569">
        <w:rPr>
          <w:rFonts w:asciiTheme="minorHAnsi" w:eastAsia="MS Mincho" w:hAnsiTheme="minorHAnsi" w:cstheme="minorHAnsi"/>
          <w:b/>
          <w:color w:val="000000" w:themeColor="text1"/>
          <w:sz w:val="22"/>
          <w:szCs w:val="22"/>
          <w:lang w:eastAsia="ja-JP"/>
        </w:rPr>
        <w:t>Baur LA.</w:t>
      </w:r>
      <w:r w:rsidR="00B3715C" w:rsidRPr="00094569">
        <w:rPr>
          <w:rFonts w:asciiTheme="minorHAnsi" w:eastAsia="MS Mincho" w:hAnsiTheme="minorHAnsi" w:cstheme="minorHAnsi"/>
          <w:color w:val="000000" w:themeColor="text1"/>
          <w:sz w:val="22"/>
          <w:szCs w:val="22"/>
          <w:lang w:eastAsia="ja-JP"/>
        </w:rPr>
        <w:t xml:space="preserve"> Addressing childhood obesity by physical activity. </w:t>
      </w:r>
      <w:r w:rsidR="00B3715C" w:rsidRPr="00094569">
        <w:rPr>
          <w:rFonts w:asciiTheme="minorHAnsi" w:hAnsiTheme="minorHAnsi" w:cstheme="minorHAnsi"/>
          <w:color w:val="000000" w:themeColor="text1"/>
          <w:sz w:val="22"/>
          <w:szCs w:val="22"/>
          <w:lang w:eastAsia="en-AU"/>
        </w:rPr>
        <w:t>Nature Rev Endocrinol, 2010</w:t>
      </w:r>
      <w:r w:rsidR="00617845" w:rsidRPr="00094569">
        <w:rPr>
          <w:rFonts w:asciiTheme="minorHAnsi" w:hAnsiTheme="minorHAnsi" w:cstheme="minorHAnsi"/>
          <w:color w:val="000000" w:themeColor="text1"/>
          <w:sz w:val="22"/>
          <w:szCs w:val="22"/>
          <w:lang w:eastAsia="en-AU"/>
        </w:rPr>
        <w:t>; 6:543-549.</w:t>
      </w:r>
      <w:r w:rsidR="00555580" w:rsidRPr="00094569">
        <w:rPr>
          <w:rStyle w:val="rprtid"/>
          <w:rFonts w:asciiTheme="minorHAnsi" w:hAnsiTheme="minorHAnsi" w:cstheme="minorHAnsi"/>
          <w:color w:val="000000" w:themeColor="text1"/>
          <w:sz w:val="22"/>
          <w:szCs w:val="22"/>
        </w:rPr>
        <w:t xml:space="preserve"> </w:t>
      </w:r>
    </w:p>
    <w:p w14:paraId="58EE6C29" w14:textId="77777777" w:rsidR="00114E35" w:rsidRPr="00EE314F" w:rsidRDefault="009B766A" w:rsidP="00743DAA">
      <w:pPr>
        <w:numPr>
          <w:ilvl w:val="0"/>
          <w:numId w:val="3"/>
        </w:numPr>
        <w:tabs>
          <w:tab w:val="num" w:pos="720"/>
        </w:tabs>
        <w:ind w:left="720" w:right="-498" w:hanging="720"/>
        <w:outlineLvl w:val="2"/>
        <w:rPr>
          <w:rFonts w:asciiTheme="minorHAnsi" w:hAnsiTheme="minorHAnsi" w:cstheme="minorHAnsi"/>
          <w:color w:val="000000" w:themeColor="text1"/>
          <w:sz w:val="22"/>
          <w:szCs w:val="22"/>
        </w:rPr>
      </w:pPr>
      <w:r w:rsidRPr="00094569">
        <w:rPr>
          <w:rStyle w:val="rprtid"/>
          <w:rFonts w:asciiTheme="minorHAnsi" w:hAnsiTheme="minorHAnsi" w:cstheme="minorHAnsi"/>
          <w:color w:val="000000" w:themeColor="text1"/>
          <w:sz w:val="22"/>
          <w:szCs w:val="22"/>
        </w:rPr>
        <w:t>Nguyen B</w:t>
      </w:r>
      <w:r w:rsidR="005B2F40" w:rsidRPr="00094569">
        <w:rPr>
          <w:rStyle w:val="rprtid"/>
          <w:rFonts w:asciiTheme="minorHAnsi" w:hAnsiTheme="minorHAnsi" w:cstheme="minorHAnsi"/>
          <w:color w:val="000000" w:themeColor="text1"/>
          <w:sz w:val="22"/>
          <w:szCs w:val="22"/>
        </w:rPr>
        <w:t>, Kornman K</w:t>
      </w:r>
      <w:r w:rsidRPr="00094569">
        <w:rPr>
          <w:rStyle w:val="rprtid"/>
          <w:rFonts w:asciiTheme="minorHAnsi" w:hAnsiTheme="minorHAnsi" w:cstheme="minorHAnsi"/>
          <w:color w:val="000000" w:themeColor="text1"/>
          <w:sz w:val="22"/>
          <w:szCs w:val="22"/>
        </w:rPr>
        <w:t>P</w:t>
      </w:r>
      <w:r w:rsidR="005B2F40" w:rsidRPr="00094569">
        <w:rPr>
          <w:rStyle w:val="rprtid"/>
          <w:rFonts w:asciiTheme="minorHAnsi" w:hAnsiTheme="minorHAnsi" w:cstheme="minorHAnsi"/>
          <w:color w:val="000000" w:themeColor="text1"/>
          <w:sz w:val="22"/>
          <w:szCs w:val="22"/>
        </w:rPr>
        <w:t xml:space="preserve">, </w:t>
      </w:r>
      <w:r w:rsidR="005B2F40" w:rsidRPr="00094569">
        <w:rPr>
          <w:rStyle w:val="rprtid"/>
          <w:rFonts w:asciiTheme="minorHAnsi" w:hAnsiTheme="minorHAnsi" w:cstheme="minorHAnsi"/>
          <w:b/>
          <w:color w:val="000000" w:themeColor="text1"/>
          <w:sz w:val="22"/>
          <w:szCs w:val="22"/>
        </w:rPr>
        <w:t>Baur LA</w:t>
      </w:r>
      <w:r w:rsidR="005B2F40" w:rsidRPr="00094569">
        <w:rPr>
          <w:rStyle w:val="rprtid"/>
          <w:rFonts w:asciiTheme="minorHAnsi" w:hAnsiTheme="minorHAnsi" w:cstheme="minorHAnsi"/>
          <w:color w:val="000000" w:themeColor="text1"/>
          <w:sz w:val="22"/>
          <w:szCs w:val="22"/>
        </w:rPr>
        <w:t xml:space="preserve">. </w:t>
      </w:r>
      <w:r w:rsidR="005B2F40" w:rsidRPr="00094569">
        <w:rPr>
          <w:rFonts w:asciiTheme="minorHAnsi" w:hAnsiTheme="minorHAnsi" w:cstheme="minorHAnsi"/>
          <w:color w:val="000000" w:themeColor="text1"/>
          <w:sz w:val="22"/>
          <w:szCs w:val="22"/>
          <w:lang w:val="en-US"/>
        </w:rPr>
        <w:t>A review of electronic interventions for prevention and treatment of overweight and obesity in young people. Obesity Reviews 201</w:t>
      </w:r>
      <w:r w:rsidR="00114E35" w:rsidRPr="00094569">
        <w:rPr>
          <w:rFonts w:asciiTheme="minorHAnsi" w:hAnsiTheme="minorHAnsi" w:cstheme="minorHAnsi"/>
          <w:color w:val="000000" w:themeColor="text1"/>
          <w:sz w:val="22"/>
          <w:szCs w:val="22"/>
          <w:lang w:val="en-US"/>
        </w:rPr>
        <w:t>1;12: e298-</w:t>
      </w:r>
      <w:r w:rsidR="00366FEF" w:rsidRPr="00094569">
        <w:rPr>
          <w:rFonts w:asciiTheme="minorHAnsi" w:hAnsiTheme="minorHAnsi" w:cstheme="minorHAnsi"/>
          <w:color w:val="000000" w:themeColor="text1"/>
          <w:sz w:val="22"/>
          <w:szCs w:val="22"/>
          <w:lang w:val="en-US"/>
        </w:rPr>
        <w:t>e314.</w:t>
      </w:r>
    </w:p>
    <w:p w14:paraId="4DB838DC" w14:textId="77777777" w:rsidR="00EE314F" w:rsidRPr="00094569" w:rsidRDefault="00EE314F" w:rsidP="00743DAA">
      <w:pPr>
        <w:numPr>
          <w:ilvl w:val="0"/>
          <w:numId w:val="3"/>
        </w:numPr>
        <w:tabs>
          <w:tab w:val="num" w:pos="720"/>
        </w:tabs>
        <w:autoSpaceDE w:val="0"/>
        <w:autoSpaceDN w:val="0"/>
        <w:adjustRightInd w:val="0"/>
        <w:ind w:left="720" w:right="-498" w:hanging="720"/>
        <w:rPr>
          <w:rFonts w:asciiTheme="minorHAnsi" w:hAnsiTheme="minorHAnsi" w:cstheme="minorHAnsi"/>
          <w:sz w:val="22"/>
          <w:szCs w:val="22"/>
          <w:lang w:val="en-US"/>
        </w:rPr>
      </w:pPr>
      <w:r w:rsidRPr="00094569">
        <w:rPr>
          <w:rFonts w:asciiTheme="minorHAnsi" w:hAnsiTheme="minorHAnsi" w:cstheme="minorHAnsi"/>
          <w:color w:val="000000" w:themeColor="text1"/>
          <w:sz w:val="22"/>
          <w:szCs w:val="22"/>
          <w:lang w:val="en-US"/>
        </w:rPr>
        <w:t xml:space="preserve">Fraser J, Skouteris </w:t>
      </w:r>
      <w:r w:rsidRPr="00094569">
        <w:rPr>
          <w:rFonts w:asciiTheme="minorHAnsi" w:hAnsiTheme="minorHAnsi" w:cstheme="minorHAnsi"/>
          <w:sz w:val="22"/>
          <w:szCs w:val="22"/>
          <w:lang w:val="en-US"/>
        </w:rPr>
        <w:t xml:space="preserve">H, McCabe M, Ricciardelli LA, Milgrom J, </w:t>
      </w:r>
      <w:r w:rsidRPr="00094569">
        <w:rPr>
          <w:rFonts w:asciiTheme="minorHAnsi" w:hAnsiTheme="minorHAnsi" w:cstheme="minorHAnsi"/>
          <w:b/>
          <w:sz w:val="22"/>
          <w:szCs w:val="22"/>
          <w:lang w:val="en-US"/>
        </w:rPr>
        <w:t>Baur LA</w:t>
      </w:r>
      <w:r w:rsidRPr="00094569">
        <w:rPr>
          <w:rFonts w:asciiTheme="minorHAnsi" w:hAnsiTheme="minorHAnsi" w:cstheme="minorHAnsi"/>
          <w:sz w:val="22"/>
          <w:szCs w:val="22"/>
          <w:lang w:val="en-US"/>
        </w:rPr>
        <w:t xml:space="preserve">. </w:t>
      </w:r>
      <w:r w:rsidRPr="00094569">
        <w:rPr>
          <w:rFonts w:asciiTheme="minorHAnsi" w:hAnsiTheme="minorHAnsi" w:cstheme="minorHAnsi"/>
          <w:color w:val="000000"/>
          <w:sz w:val="22"/>
          <w:szCs w:val="22"/>
          <w:lang w:eastAsia="en-AU"/>
        </w:rPr>
        <w:t xml:space="preserve">Parental influences on children's weight gain: a systematic review. </w:t>
      </w:r>
      <w:r w:rsidRPr="00094569">
        <w:rPr>
          <w:rFonts w:asciiTheme="minorHAnsi" w:hAnsiTheme="minorHAnsi" w:cstheme="minorHAnsi"/>
          <w:iCs/>
          <w:color w:val="000000"/>
          <w:sz w:val="22"/>
          <w:szCs w:val="22"/>
          <w:lang w:eastAsia="en-AU"/>
        </w:rPr>
        <w:t>Fathering: A Journal of Theory, Research, and Practice about Men as Fathers. 2011; 9:252-267.</w:t>
      </w:r>
    </w:p>
    <w:p w14:paraId="2F6A3334" w14:textId="77777777" w:rsidR="00EE314F" w:rsidRPr="00094569" w:rsidRDefault="00EE314F" w:rsidP="00743DAA">
      <w:pPr>
        <w:numPr>
          <w:ilvl w:val="0"/>
          <w:numId w:val="3"/>
        </w:numPr>
        <w:tabs>
          <w:tab w:val="num" w:pos="720"/>
        </w:tabs>
        <w:autoSpaceDE w:val="0"/>
        <w:autoSpaceDN w:val="0"/>
        <w:adjustRightInd w:val="0"/>
        <w:ind w:left="720" w:right="-498" w:hanging="720"/>
        <w:rPr>
          <w:rFonts w:asciiTheme="minorHAnsi" w:hAnsiTheme="minorHAnsi" w:cstheme="minorHAnsi"/>
          <w:color w:val="000000" w:themeColor="text1"/>
          <w:sz w:val="22"/>
          <w:szCs w:val="22"/>
          <w:lang w:val="en-US"/>
        </w:rPr>
      </w:pPr>
      <w:r w:rsidRPr="00094569">
        <w:rPr>
          <w:rFonts w:asciiTheme="minorHAnsi" w:hAnsiTheme="minorHAnsi" w:cstheme="minorHAnsi"/>
          <w:b/>
          <w:color w:val="000000" w:themeColor="text1"/>
          <w:sz w:val="22"/>
          <w:szCs w:val="22"/>
          <w:lang w:val="en-US"/>
        </w:rPr>
        <w:t>Baur LA</w:t>
      </w:r>
      <w:r w:rsidRPr="00094569">
        <w:rPr>
          <w:rFonts w:asciiTheme="minorHAnsi" w:hAnsiTheme="minorHAnsi" w:cstheme="minorHAnsi"/>
          <w:color w:val="000000" w:themeColor="text1"/>
          <w:sz w:val="22"/>
          <w:szCs w:val="22"/>
          <w:lang w:val="en-US"/>
        </w:rPr>
        <w:t xml:space="preserve">, Hazelton B, Shrewsbury VA. </w:t>
      </w:r>
      <w:r w:rsidRPr="00094569">
        <w:rPr>
          <w:rFonts w:asciiTheme="minorHAnsi" w:hAnsiTheme="minorHAnsi" w:cstheme="minorHAnsi"/>
          <w:color w:val="000000" w:themeColor="text1"/>
          <w:sz w:val="22"/>
          <w:szCs w:val="22"/>
        </w:rPr>
        <w:t>Assessment and management of obesity in childhood and adolescence. Nature Rev Gastroenterol Hepatol 2011; 8:635-45.</w:t>
      </w:r>
    </w:p>
    <w:p w14:paraId="183B1F38" w14:textId="77777777" w:rsidR="00672278" w:rsidRPr="00094569" w:rsidRDefault="000456B1" w:rsidP="00743DAA">
      <w:pPr>
        <w:numPr>
          <w:ilvl w:val="0"/>
          <w:numId w:val="3"/>
        </w:numPr>
        <w:tabs>
          <w:tab w:val="num" w:pos="720"/>
        </w:tabs>
        <w:autoSpaceDE w:val="0"/>
        <w:autoSpaceDN w:val="0"/>
        <w:adjustRightInd w:val="0"/>
        <w:ind w:left="720" w:right="-498" w:hanging="720"/>
        <w:rPr>
          <w:rFonts w:asciiTheme="minorHAnsi" w:hAnsiTheme="minorHAnsi" w:cstheme="minorHAnsi"/>
          <w:color w:val="000000" w:themeColor="text1"/>
          <w:sz w:val="22"/>
          <w:szCs w:val="22"/>
          <w:lang w:val="en-US"/>
        </w:rPr>
      </w:pPr>
      <w:r w:rsidRPr="00094569">
        <w:rPr>
          <w:rFonts w:asciiTheme="minorHAnsi" w:hAnsiTheme="minorHAnsi" w:cstheme="minorHAnsi"/>
          <w:color w:val="000000" w:themeColor="text1"/>
          <w:sz w:val="22"/>
          <w:szCs w:val="22"/>
          <w:lang w:val="en-US"/>
        </w:rPr>
        <w:lastRenderedPageBreak/>
        <w:t xml:space="preserve">Skouteris H, McCabe M, Ricciardelli LA, Milgrom J, </w:t>
      </w:r>
      <w:r w:rsidRPr="00094569">
        <w:rPr>
          <w:rFonts w:asciiTheme="minorHAnsi" w:hAnsiTheme="minorHAnsi" w:cstheme="minorHAnsi"/>
          <w:b/>
          <w:color w:val="000000" w:themeColor="text1"/>
          <w:sz w:val="22"/>
          <w:szCs w:val="22"/>
          <w:lang w:val="en-US"/>
        </w:rPr>
        <w:t>Baur LA</w:t>
      </w:r>
      <w:r w:rsidRPr="00094569">
        <w:rPr>
          <w:rFonts w:asciiTheme="minorHAnsi" w:hAnsiTheme="minorHAnsi" w:cstheme="minorHAnsi"/>
          <w:color w:val="000000" w:themeColor="text1"/>
          <w:sz w:val="22"/>
          <w:szCs w:val="22"/>
          <w:lang w:val="en-US"/>
        </w:rPr>
        <w:t xml:space="preserve">, Aksan N, Dell-Aquila D. </w:t>
      </w:r>
      <w:r w:rsidR="00BD0C61" w:rsidRPr="00094569">
        <w:rPr>
          <w:rFonts w:asciiTheme="minorHAnsi" w:hAnsiTheme="minorHAnsi" w:cstheme="minorHAnsi"/>
          <w:color w:val="000000" w:themeColor="text1"/>
          <w:sz w:val="22"/>
          <w:szCs w:val="22"/>
        </w:rPr>
        <w:t>Parent–child i</w:t>
      </w:r>
      <w:r w:rsidRPr="00094569">
        <w:rPr>
          <w:rFonts w:asciiTheme="minorHAnsi" w:hAnsiTheme="minorHAnsi" w:cstheme="minorHAnsi"/>
          <w:color w:val="000000" w:themeColor="text1"/>
          <w:sz w:val="22"/>
          <w:szCs w:val="22"/>
        </w:rPr>
        <w:t xml:space="preserve">nteractions and </w:t>
      </w:r>
      <w:r w:rsidR="00BD0C61" w:rsidRPr="00094569">
        <w:rPr>
          <w:rFonts w:asciiTheme="minorHAnsi" w:hAnsiTheme="minorHAnsi" w:cstheme="minorHAnsi"/>
          <w:color w:val="000000" w:themeColor="text1"/>
          <w:sz w:val="22"/>
          <w:szCs w:val="22"/>
        </w:rPr>
        <w:t>o</w:t>
      </w:r>
      <w:r w:rsidRPr="00094569">
        <w:rPr>
          <w:rFonts w:asciiTheme="minorHAnsi" w:hAnsiTheme="minorHAnsi" w:cstheme="minorHAnsi"/>
          <w:color w:val="000000" w:themeColor="text1"/>
          <w:sz w:val="22"/>
          <w:szCs w:val="22"/>
        </w:rPr>
        <w:t xml:space="preserve">besity </w:t>
      </w:r>
      <w:r w:rsidR="00BD0C61" w:rsidRPr="00094569">
        <w:rPr>
          <w:rFonts w:asciiTheme="minorHAnsi" w:hAnsiTheme="minorHAnsi" w:cstheme="minorHAnsi"/>
          <w:color w:val="000000" w:themeColor="text1"/>
          <w:sz w:val="22"/>
          <w:szCs w:val="22"/>
        </w:rPr>
        <w:t>p</w:t>
      </w:r>
      <w:r w:rsidRPr="00094569">
        <w:rPr>
          <w:rFonts w:asciiTheme="minorHAnsi" w:hAnsiTheme="minorHAnsi" w:cstheme="minorHAnsi"/>
          <w:color w:val="000000" w:themeColor="text1"/>
          <w:sz w:val="22"/>
          <w:szCs w:val="22"/>
        </w:rPr>
        <w:t xml:space="preserve">revention: </w:t>
      </w:r>
      <w:r w:rsidR="00BD0C61" w:rsidRPr="00094569">
        <w:rPr>
          <w:rFonts w:asciiTheme="minorHAnsi" w:hAnsiTheme="minorHAnsi" w:cstheme="minorHAnsi"/>
          <w:color w:val="000000" w:themeColor="text1"/>
          <w:sz w:val="22"/>
          <w:szCs w:val="22"/>
        </w:rPr>
        <w:t>a</w:t>
      </w:r>
      <w:r w:rsidRPr="00094569">
        <w:rPr>
          <w:rFonts w:asciiTheme="minorHAnsi" w:hAnsiTheme="minorHAnsi" w:cstheme="minorHAnsi"/>
          <w:color w:val="000000" w:themeColor="text1"/>
          <w:sz w:val="22"/>
          <w:szCs w:val="22"/>
        </w:rPr>
        <w:t xml:space="preserve"> </w:t>
      </w:r>
      <w:r w:rsidR="00BD0C61" w:rsidRPr="00094569">
        <w:rPr>
          <w:rFonts w:asciiTheme="minorHAnsi" w:hAnsiTheme="minorHAnsi" w:cstheme="minorHAnsi"/>
          <w:color w:val="000000" w:themeColor="text1"/>
          <w:sz w:val="22"/>
          <w:szCs w:val="22"/>
        </w:rPr>
        <w:t>s</w:t>
      </w:r>
      <w:r w:rsidRPr="00094569">
        <w:rPr>
          <w:rFonts w:asciiTheme="minorHAnsi" w:hAnsiTheme="minorHAnsi" w:cstheme="minorHAnsi"/>
          <w:color w:val="000000" w:themeColor="text1"/>
          <w:sz w:val="22"/>
          <w:szCs w:val="22"/>
        </w:rPr>
        <w:t xml:space="preserve">ystematic </w:t>
      </w:r>
      <w:r w:rsidR="00BD0C61" w:rsidRPr="00094569">
        <w:rPr>
          <w:rFonts w:asciiTheme="minorHAnsi" w:hAnsiTheme="minorHAnsi" w:cstheme="minorHAnsi"/>
          <w:color w:val="000000" w:themeColor="text1"/>
          <w:sz w:val="22"/>
          <w:szCs w:val="22"/>
        </w:rPr>
        <w:t>r</w:t>
      </w:r>
      <w:r w:rsidRPr="00094569">
        <w:rPr>
          <w:rFonts w:asciiTheme="minorHAnsi" w:hAnsiTheme="minorHAnsi" w:cstheme="minorHAnsi"/>
          <w:color w:val="000000" w:themeColor="text1"/>
          <w:sz w:val="22"/>
          <w:szCs w:val="22"/>
        </w:rPr>
        <w:t xml:space="preserve">eview of the </w:t>
      </w:r>
      <w:r w:rsidR="00BD0C61" w:rsidRPr="00094569">
        <w:rPr>
          <w:rFonts w:asciiTheme="minorHAnsi" w:hAnsiTheme="minorHAnsi" w:cstheme="minorHAnsi"/>
          <w:color w:val="000000" w:themeColor="text1"/>
          <w:sz w:val="22"/>
          <w:szCs w:val="22"/>
        </w:rPr>
        <w:t xml:space="preserve">literature. Early Child Develop Care </w:t>
      </w:r>
      <w:r w:rsidR="00A06B69" w:rsidRPr="00094569">
        <w:rPr>
          <w:rFonts w:asciiTheme="minorHAnsi" w:hAnsiTheme="minorHAnsi" w:cstheme="minorHAnsi"/>
          <w:color w:val="000000" w:themeColor="text1"/>
          <w:sz w:val="22"/>
          <w:szCs w:val="22"/>
        </w:rPr>
        <w:t>2012; 182:153-174.</w:t>
      </w:r>
      <w:r w:rsidR="00BD0C61" w:rsidRPr="00094569">
        <w:rPr>
          <w:rFonts w:asciiTheme="minorHAnsi" w:hAnsiTheme="minorHAnsi" w:cstheme="minorHAnsi"/>
          <w:color w:val="000000" w:themeColor="text1"/>
          <w:sz w:val="22"/>
          <w:szCs w:val="22"/>
        </w:rPr>
        <w:t xml:space="preserve"> </w:t>
      </w:r>
    </w:p>
    <w:p w14:paraId="2F296C34" w14:textId="77777777" w:rsidR="00672278" w:rsidRPr="00094569" w:rsidRDefault="00C5199C" w:rsidP="00743DAA">
      <w:pPr>
        <w:numPr>
          <w:ilvl w:val="0"/>
          <w:numId w:val="3"/>
        </w:numPr>
        <w:tabs>
          <w:tab w:val="num" w:pos="720"/>
        </w:tabs>
        <w:autoSpaceDE w:val="0"/>
        <w:autoSpaceDN w:val="0"/>
        <w:adjustRightInd w:val="0"/>
        <w:ind w:left="720" w:right="-498" w:hanging="720"/>
        <w:rPr>
          <w:rFonts w:asciiTheme="minorHAnsi" w:hAnsiTheme="minorHAnsi" w:cstheme="minorHAnsi"/>
          <w:sz w:val="22"/>
          <w:szCs w:val="22"/>
          <w:lang w:val="en-US"/>
        </w:rPr>
      </w:pPr>
      <w:r w:rsidRPr="00094569">
        <w:rPr>
          <w:rFonts w:asciiTheme="minorHAnsi" w:hAnsiTheme="minorHAnsi" w:cstheme="minorHAnsi"/>
          <w:sz w:val="22"/>
          <w:szCs w:val="22"/>
        </w:rPr>
        <w:t xml:space="preserve">Mitchell J, Skouteris H, McCabe M, Ricciardelli L, Milgrom J, </w:t>
      </w:r>
      <w:r w:rsidRPr="00094569">
        <w:rPr>
          <w:rFonts w:asciiTheme="minorHAnsi" w:hAnsiTheme="minorHAnsi" w:cstheme="minorHAnsi"/>
          <w:b/>
          <w:sz w:val="22"/>
          <w:szCs w:val="22"/>
        </w:rPr>
        <w:t>Baur L</w:t>
      </w:r>
      <w:r w:rsidRPr="00094569">
        <w:rPr>
          <w:rFonts w:asciiTheme="minorHAnsi" w:hAnsiTheme="minorHAnsi" w:cstheme="minorHAnsi"/>
          <w:sz w:val="22"/>
          <w:szCs w:val="22"/>
        </w:rPr>
        <w:t>, Fuller-Tyszkiewicz M, Dwyer G. Physical activity in preschool children: A systematic review of parental influences. Ear</w:t>
      </w:r>
      <w:r w:rsidR="008A71E7" w:rsidRPr="00094569">
        <w:rPr>
          <w:rFonts w:asciiTheme="minorHAnsi" w:hAnsiTheme="minorHAnsi" w:cstheme="minorHAnsi"/>
          <w:sz w:val="22"/>
          <w:szCs w:val="22"/>
        </w:rPr>
        <w:t>ly Child Development Care</w:t>
      </w:r>
      <w:r w:rsidR="00AD4DA5" w:rsidRPr="00094569">
        <w:rPr>
          <w:rFonts w:asciiTheme="minorHAnsi" w:hAnsiTheme="minorHAnsi" w:cstheme="minorHAnsi"/>
          <w:sz w:val="22"/>
          <w:szCs w:val="22"/>
        </w:rPr>
        <w:t xml:space="preserve"> 2012;</w:t>
      </w:r>
      <w:r w:rsidR="003C55D7" w:rsidRPr="00094569">
        <w:rPr>
          <w:rFonts w:asciiTheme="minorHAnsi" w:hAnsiTheme="minorHAnsi" w:cstheme="minorHAnsi"/>
          <w:sz w:val="22"/>
          <w:szCs w:val="22"/>
        </w:rPr>
        <w:t xml:space="preserve"> </w:t>
      </w:r>
      <w:r w:rsidR="00AD4DA5" w:rsidRPr="00094569">
        <w:rPr>
          <w:rFonts w:asciiTheme="minorHAnsi" w:hAnsiTheme="minorHAnsi" w:cstheme="minorHAnsi"/>
          <w:sz w:val="22"/>
          <w:szCs w:val="22"/>
        </w:rPr>
        <w:t>182:</w:t>
      </w:r>
      <w:r w:rsidR="00525CBF" w:rsidRPr="00094569">
        <w:rPr>
          <w:rFonts w:asciiTheme="minorHAnsi" w:hAnsiTheme="minorHAnsi" w:cstheme="minorHAnsi"/>
          <w:sz w:val="22"/>
          <w:szCs w:val="22"/>
          <w:lang w:val="en"/>
        </w:rPr>
        <w:t xml:space="preserve"> 1411-1437</w:t>
      </w:r>
      <w:r w:rsidR="00A71BEB" w:rsidRPr="00094569">
        <w:rPr>
          <w:rFonts w:asciiTheme="minorHAnsi" w:hAnsiTheme="minorHAnsi" w:cstheme="minorHAnsi"/>
          <w:sz w:val="22"/>
          <w:szCs w:val="22"/>
          <w:lang w:val="en"/>
        </w:rPr>
        <w:t>.</w:t>
      </w:r>
    </w:p>
    <w:p w14:paraId="6328DDF5" w14:textId="77777777" w:rsidR="003A6664" w:rsidRPr="00094569" w:rsidRDefault="00A61F83" w:rsidP="00743DAA">
      <w:pPr>
        <w:numPr>
          <w:ilvl w:val="0"/>
          <w:numId w:val="3"/>
        </w:numPr>
        <w:tabs>
          <w:tab w:val="num" w:pos="720"/>
        </w:tabs>
        <w:autoSpaceDE w:val="0"/>
        <w:autoSpaceDN w:val="0"/>
        <w:adjustRightInd w:val="0"/>
        <w:ind w:left="720" w:right="-498" w:hanging="720"/>
        <w:rPr>
          <w:rFonts w:asciiTheme="minorHAnsi" w:hAnsiTheme="minorHAnsi" w:cstheme="minorHAnsi"/>
          <w:sz w:val="22"/>
          <w:szCs w:val="22"/>
          <w:lang w:val="en-US"/>
        </w:rPr>
      </w:pPr>
      <w:r w:rsidRPr="00094569">
        <w:rPr>
          <w:rFonts w:asciiTheme="minorHAnsi" w:hAnsiTheme="minorHAnsi" w:cstheme="minorHAnsi"/>
          <w:bCs/>
          <w:sz w:val="22"/>
          <w:szCs w:val="22"/>
          <w:lang w:val="en-GB"/>
        </w:rPr>
        <w:t xml:space="preserve">Khambalia AZ, Dickinson S, Hardy L, Gill T, </w:t>
      </w:r>
      <w:r w:rsidRPr="00094569">
        <w:rPr>
          <w:rFonts w:asciiTheme="minorHAnsi" w:hAnsiTheme="minorHAnsi" w:cstheme="minorHAnsi"/>
          <w:b/>
          <w:bCs/>
          <w:sz w:val="22"/>
          <w:szCs w:val="22"/>
          <w:lang w:val="en-GB"/>
        </w:rPr>
        <w:t>Baur LA</w:t>
      </w:r>
      <w:r w:rsidRPr="00094569">
        <w:rPr>
          <w:rFonts w:asciiTheme="minorHAnsi" w:hAnsiTheme="minorHAnsi" w:cstheme="minorHAnsi"/>
          <w:bCs/>
          <w:sz w:val="22"/>
          <w:szCs w:val="22"/>
          <w:lang w:val="en-GB"/>
        </w:rPr>
        <w:t xml:space="preserve">. </w:t>
      </w:r>
      <w:r w:rsidR="003A6664" w:rsidRPr="00094569">
        <w:rPr>
          <w:rFonts w:asciiTheme="minorHAnsi" w:hAnsiTheme="minorHAnsi" w:cstheme="minorHAnsi"/>
          <w:sz w:val="22"/>
          <w:szCs w:val="22"/>
        </w:rPr>
        <w:t>A synthesis of existing systematic reviews and meta-analyses of school-based behavioural interventions for controlling and preventing obesity</w:t>
      </w:r>
      <w:r w:rsidRPr="00094569">
        <w:rPr>
          <w:rFonts w:asciiTheme="minorHAnsi" w:hAnsiTheme="minorHAnsi" w:cstheme="minorHAnsi"/>
          <w:sz w:val="22"/>
          <w:szCs w:val="22"/>
        </w:rPr>
        <w:t xml:space="preserve">. </w:t>
      </w:r>
      <w:r w:rsidR="003A6664" w:rsidRPr="00094569">
        <w:rPr>
          <w:rFonts w:asciiTheme="minorHAnsi" w:hAnsiTheme="minorHAnsi" w:cstheme="minorHAnsi"/>
          <w:sz w:val="22"/>
          <w:szCs w:val="22"/>
        </w:rPr>
        <w:t>Obesity Reviews</w:t>
      </w:r>
      <w:r w:rsidRPr="00094569">
        <w:rPr>
          <w:rFonts w:asciiTheme="minorHAnsi" w:hAnsiTheme="minorHAnsi" w:cstheme="minorHAnsi"/>
          <w:sz w:val="22"/>
          <w:szCs w:val="22"/>
        </w:rPr>
        <w:t xml:space="preserve"> </w:t>
      </w:r>
      <w:r w:rsidR="009A6352" w:rsidRPr="00094569">
        <w:rPr>
          <w:rFonts w:asciiTheme="minorHAnsi" w:hAnsiTheme="minorHAnsi" w:cstheme="minorHAnsi"/>
          <w:sz w:val="22"/>
          <w:szCs w:val="22"/>
        </w:rPr>
        <w:t>2012; 13:214-33.</w:t>
      </w:r>
    </w:p>
    <w:p w14:paraId="31D7DC64" w14:textId="77777777" w:rsidR="002E746E" w:rsidRPr="00094569" w:rsidRDefault="00412FF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 xml:space="preserve">Kelly B, King L, </w:t>
      </w:r>
      <w:r w:rsidRPr="00094569">
        <w:rPr>
          <w:rFonts w:asciiTheme="minorHAnsi" w:hAnsiTheme="minorHAnsi" w:cstheme="minorHAnsi"/>
          <w:b/>
          <w:sz w:val="22"/>
          <w:szCs w:val="22"/>
          <w:lang w:eastAsia="en-AU"/>
        </w:rPr>
        <w:t>Baur L</w:t>
      </w:r>
      <w:r w:rsidRPr="00094569">
        <w:rPr>
          <w:rFonts w:asciiTheme="minorHAnsi" w:hAnsiTheme="minorHAnsi" w:cstheme="minorHAnsi"/>
          <w:sz w:val="22"/>
          <w:szCs w:val="22"/>
          <w:lang w:eastAsia="en-AU"/>
        </w:rPr>
        <w:t xml:space="preserve">, Rayner M, Lobstein T, Monteiro C, Macmullen J, Mohan S, Barquera S, Friel S, Hawkes C, Kumanyika S, </w:t>
      </w:r>
      <w:r w:rsidRPr="00094569">
        <w:rPr>
          <w:rFonts w:asciiTheme="minorHAnsi" w:hAnsiTheme="minorHAnsi" w:cstheme="minorHAnsi"/>
          <w:sz w:val="22"/>
          <w:szCs w:val="22"/>
        </w:rPr>
        <w:t>L’Abbé M, Lee, A, Ma J, Ne</w:t>
      </w:r>
      <w:r w:rsidR="00B66E30" w:rsidRPr="00094569">
        <w:rPr>
          <w:rFonts w:asciiTheme="minorHAnsi" w:hAnsiTheme="minorHAnsi" w:cstheme="minorHAnsi"/>
          <w:sz w:val="22"/>
          <w:szCs w:val="22"/>
        </w:rPr>
        <w:t>al B, Sacks G, Sanders D, Snowd</w:t>
      </w:r>
      <w:r w:rsidRPr="00094569">
        <w:rPr>
          <w:rFonts w:asciiTheme="minorHAnsi" w:hAnsiTheme="minorHAnsi" w:cstheme="minorHAnsi"/>
          <w:sz w:val="22"/>
          <w:szCs w:val="22"/>
        </w:rPr>
        <w:t xml:space="preserve">on W, Swinburn B, Vandevijere S, Walker S. Monitoring food and non-alcoholic beverage promotions to children. Obesity Reviews 2013; 14 (Suppl. 1): 59–69. </w:t>
      </w:r>
    </w:p>
    <w:p w14:paraId="412EC0BE" w14:textId="77777777" w:rsidR="00F06145" w:rsidRPr="00F06145" w:rsidRDefault="002E746E" w:rsidP="00743DAA">
      <w:pPr>
        <w:numPr>
          <w:ilvl w:val="0"/>
          <w:numId w:val="3"/>
        </w:numPr>
        <w:tabs>
          <w:tab w:val="num" w:pos="720"/>
        </w:tabs>
        <w:ind w:left="720" w:right="-498" w:hanging="720"/>
        <w:rPr>
          <w:rFonts w:asciiTheme="minorHAnsi" w:hAnsiTheme="minorHAnsi" w:cstheme="minorHAnsi"/>
          <w:sz w:val="22"/>
          <w:szCs w:val="22"/>
        </w:rPr>
      </w:pPr>
      <w:r w:rsidRPr="00F06145">
        <w:rPr>
          <w:rFonts w:asciiTheme="minorHAnsi" w:hAnsiTheme="minorHAnsi"/>
          <w:sz w:val="22"/>
          <w:szCs w:val="22"/>
        </w:rPr>
        <w:t xml:space="preserve">Fitzgerald DA, </w:t>
      </w:r>
      <w:r w:rsidRPr="00F06145">
        <w:rPr>
          <w:rFonts w:asciiTheme="minorHAnsi" w:hAnsiTheme="minorHAnsi"/>
          <w:b/>
          <w:sz w:val="22"/>
          <w:szCs w:val="22"/>
        </w:rPr>
        <w:t>Baur L</w:t>
      </w:r>
      <w:r w:rsidRPr="00F06145">
        <w:rPr>
          <w:rFonts w:asciiTheme="minorHAnsi" w:hAnsiTheme="minorHAnsi"/>
          <w:sz w:val="22"/>
          <w:szCs w:val="22"/>
        </w:rPr>
        <w:t>. Bariatric surgery for severely obese adolescents. Paediatr Respir Rev 2014</w:t>
      </w:r>
      <w:r w:rsidR="0079268B" w:rsidRPr="00F06145">
        <w:rPr>
          <w:rFonts w:asciiTheme="minorHAnsi" w:hAnsiTheme="minorHAnsi"/>
          <w:sz w:val="22"/>
          <w:szCs w:val="22"/>
        </w:rPr>
        <w:t>; 15:227-230.</w:t>
      </w:r>
    </w:p>
    <w:p w14:paraId="39A51FC0" w14:textId="77777777" w:rsidR="00F06145" w:rsidRPr="00F06145" w:rsidRDefault="00F06145" w:rsidP="00743DAA">
      <w:pPr>
        <w:numPr>
          <w:ilvl w:val="0"/>
          <w:numId w:val="3"/>
        </w:numPr>
        <w:tabs>
          <w:tab w:val="num" w:pos="720"/>
        </w:tabs>
        <w:ind w:left="720" w:right="-498" w:hanging="720"/>
        <w:rPr>
          <w:rFonts w:asciiTheme="minorHAnsi" w:hAnsiTheme="minorHAnsi" w:cstheme="minorHAnsi"/>
          <w:sz w:val="22"/>
          <w:szCs w:val="22"/>
        </w:rPr>
      </w:pPr>
      <w:r w:rsidRPr="00F06145">
        <w:rPr>
          <w:rFonts w:asciiTheme="minorHAnsi" w:hAnsiTheme="minorHAnsi" w:cstheme="minorHAnsi"/>
          <w:sz w:val="22"/>
          <w:szCs w:val="22"/>
          <w:lang w:val="en-US"/>
        </w:rPr>
        <w:t xml:space="preserve">Ho M, Garnett SP, </w:t>
      </w:r>
      <w:r w:rsidRPr="00F06145">
        <w:rPr>
          <w:rFonts w:asciiTheme="minorHAnsi" w:hAnsiTheme="minorHAnsi" w:cstheme="minorHAnsi"/>
          <w:b/>
          <w:sz w:val="22"/>
          <w:szCs w:val="22"/>
          <w:lang w:val="en-US"/>
        </w:rPr>
        <w:t>Baur LA</w:t>
      </w:r>
      <w:r w:rsidRPr="00F06145">
        <w:rPr>
          <w:rFonts w:asciiTheme="minorHAnsi" w:hAnsiTheme="minorHAnsi" w:cstheme="minorHAnsi"/>
          <w:sz w:val="22"/>
          <w:szCs w:val="22"/>
        </w:rPr>
        <w:t xml:space="preserve">. Childhood obesity and insulin resistance: how should it be managed?  Curr Treat Options Cardio Med 2014; 16:351 DOI: </w:t>
      </w:r>
      <w:r w:rsidRPr="00F06145">
        <w:rPr>
          <w:rFonts w:asciiTheme="minorHAnsi" w:hAnsiTheme="minorHAnsi" w:cstheme="minorHAnsi"/>
          <w:sz w:val="22"/>
          <w:szCs w:val="22"/>
          <w:lang w:eastAsia="en-AU"/>
        </w:rPr>
        <w:t>1007/s11936-014-0351-0</w:t>
      </w:r>
    </w:p>
    <w:p w14:paraId="0EBFE3B7" w14:textId="77777777" w:rsidR="00C30C39" w:rsidRPr="00094569" w:rsidRDefault="004322BC" w:rsidP="00743DAA">
      <w:pPr>
        <w:numPr>
          <w:ilvl w:val="0"/>
          <w:numId w:val="3"/>
        </w:numPr>
        <w:tabs>
          <w:tab w:val="num" w:pos="720"/>
        </w:tabs>
        <w:ind w:left="720" w:right="-498" w:hanging="720"/>
        <w:rPr>
          <w:rFonts w:asciiTheme="minorHAnsi" w:hAnsiTheme="minorHAnsi" w:cstheme="minorHAnsi"/>
          <w:sz w:val="22"/>
          <w:szCs w:val="22"/>
        </w:rPr>
      </w:pPr>
      <w:hyperlink r:id="rId97" w:history="1"/>
      <w:r w:rsidR="00A43051" w:rsidRPr="00094569">
        <w:rPr>
          <w:rFonts w:asciiTheme="minorHAnsi" w:hAnsiTheme="minorHAnsi" w:cstheme="minorHAnsi"/>
          <w:sz w:val="22"/>
          <w:szCs w:val="22"/>
          <w:lang w:val="de-DE"/>
        </w:rPr>
        <w:t>Dietz WH,</w:t>
      </w:r>
      <w:r w:rsidR="00A43051" w:rsidRPr="00094569">
        <w:rPr>
          <w:rFonts w:asciiTheme="minorHAnsi" w:hAnsiTheme="minorHAnsi" w:cstheme="minorHAnsi"/>
          <w:b/>
          <w:bCs/>
          <w:sz w:val="22"/>
          <w:szCs w:val="22"/>
          <w:lang w:val="de-DE"/>
        </w:rPr>
        <w:t xml:space="preserve"> Baur LA</w:t>
      </w:r>
      <w:r w:rsidR="00A43051" w:rsidRPr="00094569">
        <w:rPr>
          <w:rFonts w:asciiTheme="minorHAnsi" w:hAnsiTheme="minorHAnsi" w:cstheme="minorHAnsi"/>
          <w:sz w:val="22"/>
          <w:szCs w:val="22"/>
          <w:lang w:val="de-DE"/>
        </w:rPr>
        <w:t xml:space="preserve">, Hall K, Puhl RM, Taveras E, Uauy R, Kopelman P. </w:t>
      </w:r>
      <w:r w:rsidR="00DB3BFE" w:rsidRPr="00094569">
        <w:rPr>
          <w:rFonts w:asciiTheme="minorHAnsi" w:hAnsiTheme="minorHAnsi" w:cstheme="minorHAnsi"/>
          <w:sz w:val="22"/>
          <w:szCs w:val="22"/>
          <w:lang w:val="en-GB"/>
        </w:rPr>
        <w:t>Management of obesity: Improvi</w:t>
      </w:r>
      <w:r w:rsidR="005A276B" w:rsidRPr="00094569">
        <w:rPr>
          <w:rFonts w:asciiTheme="minorHAnsi" w:hAnsiTheme="minorHAnsi" w:cstheme="minorHAnsi"/>
          <w:sz w:val="22"/>
          <w:szCs w:val="22"/>
          <w:lang w:val="en-GB"/>
        </w:rPr>
        <w:t>n</w:t>
      </w:r>
      <w:r w:rsidR="00DB3BFE" w:rsidRPr="00094569">
        <w:rPr>
          <w:rFonts w:asciiTheme="minorHAnsi" w:hAnsiTheme="minorHAnsi" w:cstheme="minorHAnsi"/>
          <w:sz w:val="22"/>
          <w:szCs w:val="22"/>
          <w:lang w:val="en-GB"/>
        </w:rPr>
        <w:t>g health care training and systems for prevention and intervention</w:t>
      </w:r>
      <w:r w:rsidR="00A43051" w:rsidRPr="00094569">
        <w:rPr>
          <w:rFonts w:asciiTheme="minorHAnsi" w:hAnsiTheme="minorHAnsi" w:cstheme="minorHAnsi"/>
          <w:sz w:val="22"/>
          <w:szCs w:val="22"/>
          <w:lang w:val="en-US"/>
        </w:rPr>
        <w:t xml:space="preserve">. </w:t>
      </w:r>
      <w:r w:rsidR="00A43051" w:rsidRPr="00094569">
        <w:rPr>
          <w:rFonts w:asciiTheme="minorHAnsi" w:hAnsiTheme="minorHAnsi" w:cstheme="minorHAnsi"/>
          <w:sz w:val="22"/>
          <w:szCs w:val="22"/>
          <w:lang w:val="de-DE"/>
        </w:rPr>
        <w:t>Lancet 201</w:t>
      </w:r>
      <w:r w:rsidR="00A51402" w:rsidRPr="00094569">
        <w:rPr>
          <w:rFonts w:asciiTheme="minorHAnsi" w:hAnsiTheme="minorHAnsi" w:cstheme="minorHAnsi"/>
          <w:sz w:val="22"/>
          <w:szCs w:val="22"/>
          <w:lang w:val="de-DE"/>
        </w:rPr>
        <w:t>5</w:t>
      </w:r>
      <w:r w:rsidR="00C30C39" w:rsidRPr="00094569">
        <w:rPr>
          <w:rFonts w:asciiTheme="minorHAnsi" w:hAnsiTheme="minorHAnsi" w:cstheme="minorHAnsi"/>
          <w:sz w:val="22"/>
          <w:szCs w:val="22"/>
          <w:lang w:val="de-DE"/>
        </w:rPr>
        <w:t>; 385:2521-2533.</w:t>
      </w:r>
    </w:p>
    <w:p w14:paraId="728FAA96" w14:textId="77777777" w:rsidR="00BF35BB" w:rsidRPr="00094569" w:rsidRDefault="00BF35B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en-US"/>
        </w:rPr>
        <w:t xml:space="preserve">Sabin MA, Kao KT, Juonala M, </w:t>
      </w:r>
      <w:r w:rsidRPr="00094569">
        <w:rPr>
          <w:rFonts w:asciiTheme="minorHAnsi" w:hAnsiTheme="minorHAnsi" w:cstheme="minorHAnsi"/>
          <w:b/>
          <w:sz w:val="22"/>
          <w:szCs w:val="22"/>
          <w:lang w:val="en-US"/>
        </w:rPr>
        <w:t>Baur LA</w:t>
      </w:r>
      <w:r w:rsidRPr="00094569">
        <w:rPr>
          <w:rFonts w:asciiTheme="minorHAnsi" w:hAnsiTheme="minorHAnsi" w:cstheme="minorHAnsi"/>
          <w:sz w:val="22"/>
          <w:szCs w:val="22"/>
          <w:lang w:val="en-US"/>
        </w:rPr>
        <w:t>, Wake M. Viewpoint article: Childhood obesity – looking back over fifty years to begin to look forward. J Paediatr C</w:t>
      </w:r>
      <w:r w:rsidR="00EF60CC" w:rsidRPr="00094569">
        <w:rPr>
          <w:rFonts w:asciiTheme="minorHAnsi" w:hAnsiTheme="minorHAnsi" w:cstheme="minorHAnsi"/>
          <w:sz w:val="22"/>
          <w:szCs w:val="22"/>
          <w:lang w:val="en-US"/>
        </w:rPr>
        <w:t>h</w:t>
      </w:r>
      <w:r w:rsidRPr="00094569">
        <w:rPr>
          <w:rFonts w:asciiTheme="minorHAnsi" w:hAnsiTheme="minorHAnsi" w:cstheme="minorHAnsi"/>
          <w:sz w:val="22"/>
          <w:szCs w:val="22"/>
          <w:lang w:val="en-US"/>
        </w:rPr>
        <w:t xml:space="preserve"> Health </w:t>
      </w:r>
      <w:r w:rsidR="00FE5914" w:rsidRPr="00094569">
        <w:rPr>
          <w:rFonts w:asciiTheme="minorHAnsi" w:hAnsiTheme="minorHAnsi"/>
          <w:sz w:val="22"/>
          <w:szCs w:val="22"/>
        </w:rPr>
        <w:t>2015; 51:82-86.</w:t>
      </w:r>
    </w:p>
    <w:p w14:paraId="0C9024CC" w14:textId="77777777" w:rsidR="00734369" w:rsidRPr="00094569" w:rsidRDefault="0073436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 xml:space="preserve">Gow ML, Garnett SP,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Lister NB. The effectiveness of different diet strategies to reduce type 2 diabetes risk in youth. Nutrients 2016; 8:</w:t>
      </w:r>
      <w:r w:rsidR="007A4BBE" w:rsidRPr="00094569">
        <w:rPr>
          <w:rFonts w:asciiTheme="minorHAnsi" w:hAnsiTheme="minorHAnsi" w:cstheme="minorHAnsi"/>
          <w:sz w:val="22"/>
          <w:szCs w:val="22"/>
          <w:lang w:eastAsia="en-AU"/>
        </w:rPr>
        <w:t>486.</w:t>
      </w:r>
      <w:r w:rsidR="00D66F7A" w:rsidRPr="00094569">
        <w:rPr>
          <w:rFonts w:asciiTheme="minorHAnsi" w:hAnsiTheme="minorHAnsi" w:cstheme="minorHAnsi"/>
          <w:sz w:val="22"/>
          <w:szCs w:val="22"/>
          <w:lang w:eastAsia="en-AU"/>
        </w:rPr>
        <w:t xml:space="preserve"> doi:10.3390/nu8080486</w:t>
      </w:r>
    </w:p>
    <w:p w14:paraId="10E05398" w14:textId="77777777" w:rsidR="00993E3A" w:rsidRPr="00094569" w:rsidRDefault="004F2A0B"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sz w:val="22"/>
          <w:szCs w:val="22"/>
        </w:rPr>
        <w:t xml:space="preserve">Rachmi CN, Li M, </w:t>
      </w:r>
      <w:r w:rsidRPr="00094569">
        <w:rPr>
          <w:rFonts w:asciiTheme="minorHAnsi" w:hAnsiTheme="minorHAnsi"/>
          <w:b/>
          <w:sz w:val="22"/>
          <w:szCs w:val="22"/>
        </w:rPr>
        <w:t>Baur LA</w:t>
      </w:r>
      <w:r w:rsidRPr="00094569">
        <w:rPr>
          <w:rFonts w:asciiTheme="minorHAnsi" w:hAnsiTheme="minorHAnsi"/>
          <w:sz w:val="22"/>
          <w:szCs w:val="22"/>
        </w:rPr>
        <w:t>. Overweight and obesity in Indonesia: prevalence and risk factors - a literature review. Public Health 2017</w:t>
      </w:r>
      <w:r w:rsidR="00354EA0" w:rsidRPr="00094569">
        <w:rPr>
          <w:rFonts w:asciiTheme="minorHAnsi" w:hAnsiTheme="minorHAnsi"/>
          <w:sz w:val="22"/>
          <w:szCs w:val="22"/>
        </w:rPr>
        <w:t xml:space="preserve">; 147:20-29. Available at: </w:t>
      </w:r>
      <w:hyperlink r:id="rId98" w:history="1">
        <w:r w:rsidR="00354EA0" w:rsidRPr="00094569">
          <w:rPr>
            <w:rStyle w:val="Hyperlink"/>
            <w:rFonts w:asciiTheme="minorHAnsi" w:hAnsiTheme="minorHAnsi"/>
            <w:sz w:val="22"/>
            <w:szCs w:val="22"/>
          </w:rPr>
          <w:t>authors.elsevier.com/a/1UfzR7bKBidtI</w:t>
        </w:r>
      </w:hyperlink>
    </w:p>
    <w:p w14:paraId="08F3AB84" w14:textId="77777777" w:rsidR="00365A85" w:rsidRPr="00094569" w:rsidRDefault="00505D0C"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Style w:val="Hyperlink"/>
          <w:rFonts w:asciiTheme="minorHAnsi" w:hAnsiTheme="minorHAnsi"/>
          <w:color w:val="auto"/>
          <w:sz w:val="22"/>
          <w:szCs w:val="22"/>
          <w:u w:val="none"/>
        </w:rPr>
        <w:t xml:space="preserve">Steinbeck KS, Lister NB, Gow ML, </w:t>
      </w:r>
      <w:r w:rsidRPr="00094569">
        <w:rPr>
          <w:rStyle w:val="Hyperlink"/>
          <w:rFonts w:asciiTheme="minorHAnsi" w:hAnsiTheme="minorHAnsi"/>
          <w:b/>
          <w:color w:val="auto"/>
          <w:sz w:val="22"/>
          <w:szCs w:val="22"/>
          <w:u w:val="none"/>
        </w:rPr>
        <w:t>Baur LA</w:t>
      </w:r>
      <w:r w:rsidRPr="00094569">
        <w:rPr>
          <w:rStyle w:val="Hyperlink"/>
          <w:rFonts w:asciiTheme="minorHAnsi" w:hAnsiTheme="minorHAnsi"/>
          <w:color w:val="auto"/>
          <w:sz w:val="22"/>
          <w:szCs w:val="22"/>
          <w:u w:val="none"/>
        </w:rPr>
        <w:t>. Treatment of adolescent obesity. Nature Rev Endocrinol 2018</w:t>
      </w:r>
      <w:r w:rsidR="006F59D9" w:rsidRPr="00094569">
        <w:rPr>
          <w:rStyle w:val="Hyperlink"/>
          <w:rFonts w:asciiTheme="minorHAnsi" w:hAnsiTheme="minorHAnsi"/>
          <w:color w:val="auto"/>
          <w:sz w:val="22"/>
          <w:szCs w:val="22"/>
          <w:u w:val="none"/>
        </w:rPr>
        <w:t>; 14:331-344.</w:t>
      </w:r>
      <w:r w:rsidR="00993E3A" w:rsidRPr="00094569">
        <w:rPr>
          <w:rStyle w:val="Hyperlink"/>
          <w:rFonts w:asciiTheme="minorHAnsi" w:hAnsiTheme="minorHAnsi"/>
          <w:color w:val="auto"/>
          <w:sz w:val="22"/>
          <w:szCs w:val="22"/>
          <w:u w:val="none"/>
        </w:rPr>
        <w:t xml:space="preserve">  Available at </w:t>
      </w:r>
      <w:hyperlink r:id="rId99" w:history="1">
        <w:r w:rsidR="00993E3A" w:rsidRPr="00094569">
          <w:rPr>
            <w:rStyle w:val="Hyperlink"/>
            <w:rFonts w:asciiTheme="minorHAnsi" w:hAnsiTheme="minorHAnsi"/>
            <w:sz w:val="22"/>
            <w:szCs w:val="22"/>
          </w:rPr>
          <w:t>http://dx.doi.org/10.1038/s41574-018-0002-8</w:t>
        </w:r>
      </w:hyperlink>
    </w:p>
    <w:p w14:paraId="07078A66" w14:textId="77777777" w:rsidR="0083553E" w:rsidRPr="00094569" w:rsidRDefault="0083553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sz w:val="22"/>
          <w:szCs w:val="22"/>
        </w:rPr>
        <w:t xml:space="preserve">Rachmi CN, Li M, </w:t>
      </w:r>
      <w:r w:rsidRPr="00094569">
        <w:rPr>
          <w:rFonts w:asciiTheme="minorHAnsi" w:hAnsiTheme="minorHAnsi"/>
          <w:b/>
          <w:sz w:val="22"/>
          <w:szCs w:val="22"/>
        </w:rPr>
        <w:t>Baur LA</w:t>
      </w:r>
      <w:r w:rsidRPr="00094569">
        <w:rPr>
          <w:rFonts w:asciiTheme="minorHAnsi" w:hAnsiTheme="minorHAnsi"/>
          <w:sz w:val="22"/>
          <w:szCs w:val="22"/>
        </w:rPr>
        <w:t>. The double burden of malnutrition in Association of South East Asian Nations (ASEAN) countries: a comprehensive review of the literature. Asi</w:t>
      </w:r>
      <w:r w:rsidR="003C3FEB" w:rsidRPr="00094569">
        <w:rPr>
          <w:rFonts w:asciiTheme="minorHAnsi" w:hAnsiTheme="minorHAnsi"/>
          <w:sz w:val="22"/>
          <w:szCs w:val="22"/>
        </w:rPr>
        <w:t>a</w:t>
      </w:r>
      <w:r w:rsidRPr="00094569">
        <w:rPr>
          <w:rFonts w:asciiTheme="minorHAnsi" w:hAnsiTheme="minorHAnsi"/>
          <w:sz w:val="22"/>
          <w:szCs w:val="22"/>
        </w:rPr>
        <w:t xml:space="preserve"> Pac</w:t>
      </w:r>
      <w:r w:rsidR="003C3FEB" w:rsidRPr="00094569">
        <w:rPr>
          <w:rFonts w:asciiTheme="minorHAnsi" w:hAnsiTheme="minorHAnsi"/>
          <w:sz w:val="22"/>
          <w:szCs w:val="22"/>
        </w:rPr>
        <w:t>ific</w:t>
      </w:r>
      <w:r w:rsidRPr="00094569">
        <w:rPr>
          <w:rFonts w:asciiTheme="minorHAnsi" w:hAnsiTheme="minorHAnsi"/>
          <w:sz w:val="22"/>
          <w:szCs w:val="22"/>
        </w:rPr>
        <w:t xml:space="preserve"> J Clin </w:t>
      </w:r>
      <w:r w:rsidR="00672BF4" w:rsidRPr="00094569">
        <w:rPr>
          <w:rFonts w:asciiTheme="minorHAnsi" w:hAnsiTheme="minorHAnsi"/>
          <w:sz w:val="22"/>
          <w:szCs w:val="22"/>
        </w:rPr>
        <w:t>Nutr</w:t>
      </w:r>
      <w:r w:rsidRPr="00094569">
        <w:rPr>
          <w:rFonts w:asciiTheme="minorHAnsi" w:hAnsiTheme="minorHAnsi"/>
          <w:sz w:val="22"/>
          <w:szCs w:val="22"/>
        </w:rPr>
        <w:t xml:space="preserve"> 2018</w:t>
      </w:r>
      <w:r w:rsidR="003557B8" w:rsidRPr="00094569">
        <w:rPr>
          <w:rFonts w:asciiTheme="minorHAnsi" w:hAnsiTheme="minorHAnsi"/>
          <w:sz w:val="22"/>
          <w:szCs w:val="22"/>
        </w:rPr>
        <w:t xml:space="preserve"> 27:736-755</w:t>
      </w:r>
      <w:r w:rsidRPr="00094569">
        <w:rPr>
          <w:rFonts w:asciiTheme="minorHAnsi" w:hAnsiTheme="minorHAnsi"/>
          <w:sz w:val="22"/>
          <w:szCs w:val="22"/>
        </w:rPr>
        <w:t>.</w:t>
      </w:r>
      <w:r w:rsidR="00365A85" w:rsidRPr="00094569">
        <w:rPr>
          <w:rFonts w:asciiTheme="minorHAnsi" w:hAnsiTheme="minorHAnsi"/>
          <w:sz w:val="22"/>
          <w:szCs w:val="22"/>
        </w:rPr>
        <w:t xml:space="preserve">  Available at </w:t>
      </w:r>
      <w:hyperlink r:id="rId100" w:history="1">
        <w:r w:rsidR="00365A85" w:rsidRPr="00094569">
          <w:rPr>
            <w:rStyle w:val="Hyperlink"/>
            <w:rFonts w:asciiTheme="minorHAnsi" w:hAnsiTheme="minorHAnsi"/>
            <w:sz w:val="22"/>
            <w:szCs w:val="22"/>
          </w:rPr>
          <w:t>http://dx.doi.org/10.6133/apjcn.062018.02</w:t>
        </w:r>
      </w:hyperlink>
    </w:p>
    <w:p w14:paraId="47551B4F" w14:textId="77777777" w:rsidR="00240CA4" w:rsidRPr="00094569" w:rsidRDefault="00877121"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sz w:val="22"/>
          <w:szCs w:val="22"/>
        </w:rPr>
        <w:t xml:space="preserve">Mihrshahi S, Gow ML, </w:t>
      </w:r>
      <w:r w:rsidRPr="00094569">
        <w:rPr>
          <w:rFonts w:asciiTheme="minorHAnsi" w:hAnsiTheme="minorHAnsi"/>
          <w:b/>
          <w:bCs/>
          <w:sz w:val="22"/>
          <w:szCs w:val="22"/>
        </w:rPr>
        <w:t>Baur LA</w:t>
      </w:r>
      <w:r w:rsidRPr="00094569">
        <w:rPr>
          <w:rFonts w:asciiTheme="minorHAnsi" w:hAnsiTheme="minorHAnsi"/>
          <w:sz w:val="22"/>
          <w:szCs w:val="22"/>
        </w:rPr>
        <w:t xml:space="preserve">. Contemporary approaches to the prevention and management of paediatric obesity: an Australian focus. </w:t>
      </w:r>
      <w:r w:rsidR="00635CCE" w:rsidRPr="00094569">
        <w:rPr>
          <w:rFonts w:asciiTheme="minorHAnsi" w:hAnsiTheme="minorHAnsi"/>
          <w:sz w:val="22"/>
          <w:szCs w:val="22"/>
        </w:rPr>
        <w:t>MJA 2018; 209:267-274.</w:t>
      </w:r>
    </w:p>
    <w:p w14:paraId="27057EA4" w14:textId="77777777" w:rsidR="004B65F2" w:rsidRPr="00CB0BEB" w:rsidRDefault="004B65F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sz w:val="22"/>
          <w:szCs w:val="22"/>
        </w:rPr>
        <w:t xml:space="preserve">Mihrshahi S, </w:t>
      </w:r>
      <w:r w:rsidRPr="00094569">
        <w:rPr>
          <w:rFonts w:asciiTheme="minorHAnsi" w:hAnsiTheme="minorHAnsi"/>
          <w:b/>
          <w:sz w:val="22"/>
          <w:szCs w:val="22"/>
        </w:rPr>
        <w:t>Baur LA</w:t>
      </w:r>
      <w:r w:rsidRPr="00094569">
        <w:rPr>
          <w:rFonts w:asciiTheme="minorHAnsi" w:hAnsiTheme="minorHAnsi"/>
          <w:sz w:val="22"/>
          <w:szCs w:val="22"/>
        </w:rPr>
        <w:t>. What exposures in early life are risk factors for childhood obesity? J Paediatr Ch Health 2018</w:t>
      </w:r>
      <w:r w:rsidR="004D53BE" w:rsidRPr="00094569">
        <w:rPr>
          <w:rFonts w:asciiTheme="minorHAnsi" w:hAnsiTheme="minorHAnsi"/>
          <w:sz w:val="22"/>
          <w:szCs w:val="22"/>
        </w:rPr>
        <w:t>; 54:1294-1298.</w:t>
      </w:r>
    </w:p>
    <w:p w14:paraId="18D8245C" w14:textId="77777777" w:rsidR="00CB0BEB" w:rsidRPr="00094569" w:rsidRDefault="00CB0BEB" w:rsidP="00743DAA">
      <w:pPr>
        <w:pStyle w:val="ListParagraph"/>
        <w:numPr>
          <w:ilvl w:val="0"/>
          <w:numId w:val="3"/>
        </w:numPr>
        <w:tabs>
          <w:tab w:val="num" w:pos="709"/>
        </w:tabs>
        <w:ind w:left="720" w:right="-499" w:hanging="720"/>
        <w:contextualSpacing w:val="0"/>
        <w:rPr>
          <w:rFonts w:asciiTheme="minorHAnsi" w:hAnsiTheme="minorHAnsi"/>
          <w:sz w:val="22"/>
          <w:szCs w:val="22"/>
        </w:rPr>
      </w:pPr>
      <w:r w:rsidRPr="00094569">
        <w:rPr>
          <w:rStyle w:val="Hyperlink"/>
          <w:rFonts w:asciiTheme="minorHAnsi" w:hAnsiTheme="minorHAnsi" w:cs="Arial"/>
          <w:color w:val="auto"/>
          <w:sz w:val="22"/>
          <w:szCs w:val="22"/>
          <w:u w:val="none"/>
          <w:lang w:val="en"/>
        </w:rPr>
        <w:t>Sherriff SL,</w:t>
      </w:r>
      <w:r w:rsidRPr="00094569">
        <w:rPr>
          <w:rStyle w:val="Hyperlink"/>
          <w:rFonts w:asciiTheme="minorHAnsi" w:hAnsiTheme="minorHAnsi" w:cs="Arial"/>
          <w:b/>
          <w:color w:val="auto"/>
          <w:sz w:val="22"/>
          <w:szCs w:val="22"/>
          <w:u w:val="none"/>
          <w:lang w:val="en"/>
        </w:rPr>
        <w:t xml:space="preserve"> Baur LA</w:t>
      </w:r>
      <w:r w:rsidRPr="00094569">
        <w:rPr>
          <w:rStyle w:val="Hyperlink"/>
          <w:rFonts w:asciiTheme="minorHAnsi" w:hAnsiTheme="minorHAnsi" w:cs="Arial"/>
          <w:color w:val="auto"/>
          <w:sz w:val="22"/>
          <w:szCs w:val="22"/>
          <w:u w:val="none"/>
          <w:lang w:val="en"/>
        </w:rPr>
        <w:t xml:space="preserve">, Lambert MG, Dickson ML, Eades SJ, Muthayya S.  Aboriginal overweight and obesity:  the need for Aboriginal designed and led initiatives.  Public Health Research and Practice 2019; 29(4):e2941925: </w:t>
      </w:r>
      <w:hyperlink r:id="rId101" w:history="1">
        <w:r w:rsidRPr="00094569">
          <w:rPr>
            <w:rStyle w:val="Hyperlink"/>
            <w:rFonts w:asciiTheme="minorHAnsi" w:hAnsiTheme="minorHAnsi" w:cs="Helvetica"/>
            <w:sz w:val="22"/>
            <w:szCs w:val="22"/>
            <w:lang w:val="en-US"/>
          </w:rPr>
          <w:t>https://doi.org/10.17061/phrp2941925</w:t>
        </w:r>
      </w:hyperlink>
    </w:p>
    <w:p w14:paraId="36F79B8A" w14:textId="77777777" w:rsidR="005311C6" w:rsidRPr="00EE0E9E" w:rsidRDefault="005311C6"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auto"/>
          <w:sz w:val="22"/>
          <w:szCs w:val="22"/>
          <w:u w:val="none"/>
        </w:rPr>
      </w:pPr>
      <w:r w:rsidRPr="00094569">
        <w:rPr>
          <w:rFonts w:asciiTheme="minorHAnsi" w:hAnsiTheme="minorHAnsi"/>
          <w:sz w:val="22"/>
          <w:szCs w:val="22"/>
        </w:rPr>
        <w:t xml:space="preserve">McMaster CM, Gow ML, Neal R, Alexander S, </w:t>
      </w:r>
      <w:r w:rsidRPr="00094569">
        <w:rPr>
          <w:rFonts w:asciiTheme="minorHAnsi" w:hAnsiTheme="minorHAnsi"/>
          <w:b/>
          <w:sz w:val="22"/>
          <w:szCs w:val="22"/>
        </w:rPr>
        <w:t>Baur LA</w:t>
      </w:r>
      <w:r w:rsidRPr="00094569">
        <w:rPr>
          <w:rFonts w:asciiTheme="minorHAnsi" w:hAnsiTheme="minorHAnsi"/>
          <w:sz w:val="22"/>
          <w:szCs w:val="22"/>
        </w:rPr>
        <w:t xml:space="preserve">, Cohen J. Acceptability of hospital-based paediatric weight management services among patients and families: a narrative synthesis. </w:t>
      </w:r>
      <w:r w:rsidRPr="00EE0E9E">
        <w:rPr>
          <w:rFonts w:asciiTheme="minorHAnsi" w:hAnsiTheme="minorHAnsi" w:cstheme="minorHAnsi"/>
          <w:sz w:val="22"/>
          <w:szCs w:val="22"/>
        </w:rPr>
        <w:t xml:space="preserve">Childhood Obesity </w:t>
      </w:r>
      <w:r w:rsidR="00CB0BEB" w:rsidRPr="00EE0E9E">
        <w:rPr>
          <w:rFonts w:asciiTheme="minorHAnsi" w:hAnsiTheme="minorHAnsi" w:cstheme="minorHAnsi"/>
          <w:sz w:val="22"/>
          <w:szCs w:val="22"/>
        </w:rPr>
        <w:t>2020; 16:129-40.</w:t>
      </w:r>
      <w:r w:rsidRPr="00EE0E9E">
        <w:rPr>
          <w:rFonts w:asciiTheme="minorHAnsi" w:hAnsiTheme="minorHAnsi" w:cstheme="minorHAnsi"/>
          <w:sz w:val="22"/>
          <w:szCs w:val="22"/>
        </w:rPr>
        <w:t xml:space="preserve"> </w:t>
      </w:r>
      <w:hyperlink r:id="rId102" w:history="1">
        <w:r w:rsidRPr="00EE0E9E">
          <w:rPr>
            <w:rStyle w:val="Hyperlink"/>
            <w:rFonts w:asciiTheme="minorHAnsi" w:hAnsiTheme="minorHAnsi" w:cstheme="minorHAnsi"/>
            <w:sz w:val="22"/>
            <w:szCs w:val="22"/>
            <w:lang w:val="en"/>
          </w:rPr>
          <w:t>https://doi.org/10.1089/chi.2019.0146</w:t>
        </w:r>
      </w:hyperlink>
    </w:p>
    <w:p w14:paraId="5416C6DD" w14:textId="77777777" w:rsidR="00130020" w:rsidRPr="00EE0E9E" w:rsidRDefault="00130020"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EE0E9E">
        <w:rPr>
          <w:rStyle w:val="Hyperlink"/>
          <w:rFonts w:asciiTheme="minorHAnsi" w:hAnsiTheme="minorHAnsi" w:cstheme="minorHAnsi"/>
          <w:color w:val="000000" w:themeColor="text1"/>
          <w:sz w:val="22"/>
          <w:szCs w:val="22"/>
          <w:u w:val="none"/>
          <w:lang w:val="en"/>
        </w:rPr>
        <w:t xml:space="preserve">Jebeile H. Lister NB, </w:t>
      </w:r>
      <w:r w:rsidRPr="00EE0E9E">
        <w:rPr>
          <w:rStyle w:val="Hyperlink"/>
          <w:rFonts w:asciiTheme="minorHAnsi" w:hAnsiTheme="minorHAnsi" w:cstheme="minorHAnsi"/>
          <w:b/>
          <w:color w:val="000000" w:themeColor="text1"/>
          <w:sz w:val="22"/>
          <w:szCs w:val="22"/>
          <w:u w:val="none"/>
          <w:lang w:val="en"/>
        </w:rPr>
        <w:t>Baur LA</w:t>
      </w:r>
      <w:r w:rsidRPr="00EE0E9E">
        <w:rPr>
          <w:rStyle w:val="Hyperlink"/>
          <w:rFonts w:asciiTheme="minorHAnsi" w:hAnsiTheme="minorHAnsi" w:cstheme="minorHAnsi"/>
          <w:color w:val="000000" w:themeColor="text1"/>
          <w:sz w:val="22"/>
          <w:szCs w:val="22"/>
          <w:u w:val="none"/>
          <w:lang w:val="en"/>
        </w:rPr>
        <w:t>, Garnett SP, Paxton SJ. Eating disorder risk in adolescents with obesity. Obesity Rev 202</w:t>
      </w:r>
      <w:r w:rsidR="00CC182B" w:rsidRPr="00EE0E9E">
        <w:rPr>
          <w:rStyle w:val="Hyperlink"/>
          <w:rFonts w:asciiTheme="minorHAnsi" w:hAnsiTheme="minorHAnsi" w:cstheme="minorHAnsi"/>
          <w:color w:val="000000" w:themeColor="text1"/>
          <w:sz w:val="22"/>
          <w:szCs w:val="22"/>
          <w:u w:val="none"/>
          <w:lang w:val="en"/>
        </w:rPr>
        <w:t>1</w:t>
      </w:r>
      <w:r w:rsidR="00862E5E">
        <w:rPr>
          <w:rStyle w:val="Hyperlink"/>
          <w:rFonts w:asciiTheme="minorHAnsi" w:hAnsiTheme="minorHAnsi" w:cstheme="minorHAnsi"/>
          <w:color w:val="000000" w:themeColor="text1"/>
          <w:sz w:val="22"/>
          <w:szCs w:val="22"/>
          <w:u w:val="none"/>
          <w:lang w:val="en"/>
        </w:rPr>
        <w:t>; 22:e13173</w:t>
      </w:r>
    </w:p>
    <w:p w14:paraId="08D7DBF0" w14:textId="77777777" w:rsidR="000B670F" w:rsidRPr="000B670F" w:rsidRDefault="00EE0E9E" w:rsidP="00743DAA">
      <w:pPr>
        <w:pStyle w:val="ListParagraph"/>
        <w:numPr>
          <w:ilvl w:val="0"/>
          <w:numId w:val="3"/>
        </w:numPr>
        <w:tabs>
          <w:tab w:val="num" w:pos="709"/>
        </w:tabs>
        <w:ind w:left="720" w:right="-499" w:hanging="720"/>
        <w:contextualSpacing w:val="0"/>
        <w:rPr>
          <w:rStyle w:val="Hyperlink"/>
          <w:rFonts w:asciiTheme="minorHAnsi" w:hAnsiTheme="minorHAnsi" w:cstheme="minorHAnsi"/>
          <w:color w:val="000000" w:themeColor="text1"/>
          <w:sz w:val="22"/>
          <w:szCs w:val="22"/>
          <w:u w:val="none"/>
        </w:rPr>
      </w:pPr>
      <w:r w:rsidRPr="008E5EEA">
        <w:rPr>
          <w:rFonts w:asciiTheme="minorHAnsi" w:hAnsiTheme="minorHAnsi" w:cstheme="minorHAnsi"/>
          <w:sz w:val="22"/>
          <w:szCs w:val="22"/>
        </w:rPr>
        <w:t xml:space="preserve">Mihrshahi S, Jawad D, Richards LA, Hunter K, Ekambareshwar M, Seidler AL, </w:t>
      </w:r>
      <w:r w:rsidRPr="008E5EEA">
        <w:rPr>
          <w:rFonts w:asciiTheme="minorHAnsi" w:hAnsiTheme="minorHAnsi" w:cstheme="minorHAnsi"/>
          <w:b/>
          <w:sz w:val="22"/>
          <w:szCs w:val="22"/>
        </w:rPr>
        <w:t>Baur LA</w:t>
      </w:r>
      <w:r w:rsidRPr="008E5EEA">
        <w:rPr>
          <w:rFonts w:asciiTheme="minorHAnsi" w:hAnsiTheme="minorHAnsi" w:cstheme="minorHAnsi"/>
          <w:sz w:val="22"/>
          <w:szCs w:val="22"/>
        </w:rPr>
        <w:t>. A review of registered randomized controlled trials for the prevention of obesity in infancy. Int J Env Res Public Health</w:t>
      </w:r>
      <w:r w:rsidR="008E5EEA" w:rsidRPr="008E5EEA">
        <w:rPr>
          <w:rFonts w:asciiTheme="minorHAnsi" w:hAnsiTheme="minorHAnsi" w:cstheme="minorHAnsi"/>
          <w:sz w:val="22"/>
          <w:szCs w:val="22"/>
        </w:rPr>
        <w:t xml:space="preserve"> 2021; </w:t>
      </w:r>
      <w:r w:rsidR="008E5EEA" w:rsidRPr="008E5EEA">
        <w:rPr>
          <w:rFonts w:asciiTheme="minorHAnsi" w:hAnsiTheme="minorHAnsi" w:cs="URWPalladioL-Ital"/>
          <w:sz w:val="22"/>
          <w:szCs w:val="22"/>
          <w:lang w:eastAsia="en-AU"/>
        </w:rPr>
        <w:t>18</w:t>
      </w:r>
      <w:r w:rsidR="008E5EEA" w:rsidRPr="008E5EEA">
        <w:rPr>
          <w:rFonts w:asciiTheme="minorHAnsi" w:hAnsiTheme="minorHAnsi" w:cs="URWPalladioL-Roma"/>
          <w:sz w:val="22"/>
          <w:szCs w:val="22"/>
          <w:lang w:eastAsia="en-AU"/>
        </w:rPr>
        <w:t xml:space="preserve">: 2444. </w:t>
      </w:r>
      <w:hyperlink r:id="rId103" w:history="1">
        <w:r w:rsidR="00F37DEC" w:rsidRPr="00C03D08">
          <w:rPr>
            <w:rStyle w:val="Hyperlink"/>
            <w:rFonts w:asciiTheme="minorHAnsi" w:hAnsiTheme="minorHAnsi" w:cs="URWPalladioL-Roma"/>
            <w:sz w:val="22"/>
            <w:szCs w:val="22"/>
            <w:lang w:eastAsia="en-AU"/>
          </w:rPr>
          <w:t>https://doi.org/10.3390/ijerph18052444</w:t>
        </w:r>
      </w:hyperlink>
    </w:p>
    <w:p w14:paraId="5C1D3CE2" w14:textId="0F1E700F" w:rsidR="00BE4634" w:rsidRPr="00E151D1" w:rsidRDefault="00F37DEC" w:rsidP="00743DAA">
      <w:pPr>
        <w:pStyle w:val="ListParagraph"/>
        <w:numPr>
          <w:ilvl w:val="0"/>
          <w:numId w:val="3"/>
        </w:numPr>
        <w:tabs>
          <w:tab w:val="num" w:pos="709"/>
        </w:tabs>
        <w:ind w:left="720" w:right="-499" w:hanging="720"/>
        <w:contextualSpacing w:val="0"/>
        <w:rPr>
          <w:rFonts w:asciiTheme="minorHAnsi" w:hAnsiTheme="minorHAnsi" w:cstheme="minorHAnsi"/>
          <w:color w:val="000000" w:themeColor="text1"/>
          <w:sz w:val="22"/>
          <w:szCs w:val="22"/>
        </w:rPr>
      </w:pPr>
      <w:r w:rsidRPr="000B670F">
        <w:rPr>
          <w:rStyle w:val="Hyperlink"/>
          <w:rFonts w:asciiTheme="minorHAnsi" w:hAnsiTheme="minorHAnsi" w:cstheme="minorHAnsi"/>
          <w:color w:val="000000" w:themeColor="text1"/>
          <w:sz w:val="22"/>
          <w:szCs w:val="22"/>
          <w:u w:val="none"/>
        </w:rPr>
        <w:t xml:space="preserve">Lister NB, </w:t>
      </w:r>
      <w:r w:rsidRPr="000B670F">
        <w:rPr>
          <w:rStyle w:val="Hyperlink"/>
          <w:rFonts w:asciiTheme="minorHAnsi" w:hAnsiTheme="minorHAnsi" w:cstheme="minorHAnsi"/>
          <w:b/>
          <w:color w:val="000000" w:themeColor="text1"/>
          <w:sz w:val="22"/>
          <w:szCs w:val="22"/>
          <w:u w:val="none"/>
        </w:rPr>
        <w:t xml:space="preserve">Baur </w:t>
      </w:r>
      <w:r w:rsidRPr="00E151D1">
        <w:rPr>
          <w:rStyle w:val="Hyperlink"/>
          <w:rFonts w:asciiTheme="minorHAnsi" w:hAnsiTheme="minorHAnsi" w:cstheme="minorHAnsi"/>
          <w:b/>
          <w:color w:val="000000" w:themeColor="text1"/>
          <w:sz w:val="22"/>
          <w:szCs w:val="22"/>
          <w:u w:val="none"/>
        </w:rPr>
        <w:t>LA,</w:t>
      </w:r>
      <w:r w:rsidRPr="00E151D1">
        <w:rPr>
          <w:rStyle w:val="Hyperlink"/>
          <w:rFonts w:asciiTheme="minorHAnsi" w:hAnsiTheme="minorHAnsi" w:cstheme="minorHAnsi"/>
          <w:color w:val="000000" w:themeColor="text1"/>
          <w:sz w:val="22"/>
          <w:szCs w:val="22"/>
          <w:u w:val="none"/>
        </w:rPr>
        <w:t xml:space="preserve"> Paxton SJ, Jebeile H. Contextualising eating disorder concerns for paediatric obesity treatment. Curr Obesity Rep 2021</w:t>
      </w:r>
      <w:r w:rsidR="00991F3A" w:rsidRPr="00E151D1">
        <w:rPr>
          <w:rStyle w:val="Hyperlink"/>
          <w:rFonts w:asciiTheme="minorHAnsi" w:hAnsiTheme="minorHAnsi" w:cstheme="minorHAnsi"/>
          <w:color w:val="000000" w:themeColor="text1"/>
          <w:sz w:val="22"/>
          <w:szCs w:val="22"/>
          <w:u w:val="none"/>
        </w:rPr>
        <w:t>; 10:322-331.</w:t>
      </w:r>
    </w:p>
    <w:p w14:paraId="68B59ADE" w14:textId="77777777" w:rsidR="00E80405" w:rsidRPr="00E151D1" w:rsidRDefault="00E80405" w:rsidP="00743DAA">
      <w:pPr>
        <w:pStyle w:val="ListParagraph"/>
        <w:numPr>
          <w:ilvl w:val="0"/>
          <w:numId w:val="3"/>
        </w:numPr>
        <w:tabs>
          <w:tab w:val="num" w:pos="709"/>
        </w:tabs>
        <w:ind w:left="720" w:right="-356" w:hanging="720"/>
        <w:contextualSpacing w:val="0"/>
        <w:rPr>
          <w:rFonts w:asciiTheme="minorHAnsi" w:hAnsiTheme="minorHAnsi" w:cstheme="minorHAnsi"/>
          <w:color w:val="000000" w:themeColor="text1"/>
          <w:sz w:val="22"/>
          <w:szCs w:val="22"/>
          <w:u w:val="single"/>
        </w:rPr>
      </w:pPr>
      <w:r w:rsidRPr="00E151D1">
        <w:rPr>
          <w:rFonts w:asciiTheme="minorHAnsi" w:hAnsiTheme="minorHAnsi" w:cstheme="minorHAnsi"/>
          <w:sz w:val="22"/>
          <w:szCs w:val="22"/>
        </w:rPr>
        <w:lastRenderedPageBreak/>
        <w:t xml:space="preserve">Jebeile H, Kelly A, O’Malley G, </w:t>
      </w:r>
      <w:r w:rsidRPr="00E151D1">
        <w:rPr>
          <w:rFonts w:asciiTheme="minorHAnsi" w:hAnsiTheme="minorHAnsi" w:cstheme="minorHAnsi"/>
          <w:b/>
          <w:sz w:val="22"/>
          <w:szCs w:val="22"/>
        </w:rPr>
        <w:t>Baur LA</w:t>
      </w:r>
      <w:r w:rsidRPr="00E151D1">
        <w:rPr>
          <w:rFonts w:asciiTheme="minorHAnsi" w:hAnsiTheme="minorHAnsi" w:cstheme="minorHAnsi"/>
          <w:color w:val="000000" w:themeColor="text1"/>
          <w:sz w:val="22"/>
          <w:szCs w:val="22"/>
        </w:rPr>
        <w:t xml:space="preserve">. Obesity in children and adolescents: A review of epidemiology, aetiology, assessment and management. Lancet Diab Endocrinol </w:t>
      </w:r>
      <w:r w:rsidR="000D76F4" w:rsidRPr="00E151D1">
        <w:rPr>
          <w:rFonts w:asciiTheme="minorHAnsi" w:hAnsiTheme="minorHAnsi" w:cstheme="minorHAnsi"/>
          <w:color w:val="000000" w:themeColor="text1"/>
          <w:sz w:val="22"/>
          <w:szCs w:val="22"/>
        </w:rPr>
        <w:t>2022; 10:351-365.</w:t>
      </w:r>
      <w:r w:rsidR="00876B4D" w:rsidRPr="00E151D1">
        <w:rPr>
          <w:rFonts w:asciiTheme="minorHAnsi" w:hAnsiTheme="minorHAnsi" w:cstheme="minorHAnsi"/>
          <w:color w:val="000000" w:themeColor="text1"/>
          <w:sz w:val="22"/>
          <w:szCs w:val="22"/>
        </w:rPr>
        <w:t xml:space="preserve">  </w:t>
      </w:r>
    </w:p>
    <w:p w14:paraId="589CAE11" w14:textId="77777777" w:rsidR="00B15AD8" w:rsidRPr="00B15AD8" w:rsidRDefault="00302D3B" w:rsidP="00B15AD8">
      <w:pPr>
        <w:pStyle w:val="ListParagraph"/>
        <w:numPr>
          <w:ilvl w:val="0"/>
          <w:numId w:val="3"/>
        </w:numPr>
        <w:tabs>
          <w:tab w:val="num" w:pos="709"/>
        </w:tabs>
        <w:ind w:left="720" w:right="-357" w:hanging="720"/>
        <w:contextualSpacing w:val="0"/>
        <w:rPr>
          <w:rFonts w:asciiTheme="minorHAnsi" w:hAnsiTheme="minorHAnsi" w:cstheme="minorHAnsi"/>
          <w:color w:val="000000" w:themeColor="text1"/>
          <w:sz w:val="22"/>
          <w:szCs w:val="22"/>
        </w:rPr>
      </w:pPr>
      <w:bookmarkStart w:id="26" w:name="_Hlk142411938"/>
      <w:bookmarkStart w:id="27" w:name="_Hlk136267579"/>
      <w:r w:rsidRPr="00E151D1">
        <w:rPr>
          <w:rFonts w:asciiTheme="minorHAnsi" w:hAnsiTheme="minorHAnsi" w:cstheme="minorHAnsi"/>
          <w:sz w:val="22"/>
          <w:szCs w:val="22"/>
        </w:rPr>
        <w:t xml:space="preserve">Lister NL, </w:t>
      </w:r>
      <w:r w:rsidRPr="00E151D1">
        <w:rPr>
          <w:rFonts w:asciiTheme="minorHAnsi" w:hAnsiTheme="minorHAnsi" w:cstheme="minorHAnsi"/>
          <w:b/>
          <w:bCs/>
          <w:sz w:val="22"/>
          <w:szCs w:val="22"/>
        </w:rPr>
        <w:t>Baur LA</w:t>
      </w:r>
      <w:r w:rsidRPr="00E151D1">
        <w:rPr>
          <w:rFonts w:asciiTheme="minorHAnsi" w:hAnsiTheme="minorHAnsi" w:cstheme="minorHAnsi"/>
          <w:sz w:val="22"/>
          <w:szCs w:val="22"/>
        </w:rPr>
        <w:t>, Felix JF, Hill AJ, Marcus C, Reinehr T, Summerbell C, Wabitsch M</w:t>
      </w:r>
      <w:r w:rsidRPr="00E151D1">
        <w:rPr>
          <w:rFonts w:asciiTheme="minorHAnsi" w:hAnsiTheme="minorHAnsi" w:cstheme="minorHAnsi"/>
          <w:color w:val="000000" w:themeColor="text1"/>
          <w:sz w:val="22"/>
          <w:szCs w:val="22"/>
        </w:rPr>
        <w:t>. Child and adolescent obesity. Nat Rev Dis Prim 2023; 9:24.</w:t>
      </w:r>
      <w:r w:rsidR="009260A5" w:rsidRPr="00E151D1">
        <w:rPr>
          <w:rFonts w:asciiTheme="minorHAnsi" w:hAnsiTheme="minorHAnsi" w:cstheme="minorHAnsi"/>
          <w:color w:val="000000" w:themeColor="text1"/>
          <w:sz w:val="22"/>
          <w:szCs w:val="22"/>
        </w:rPr>
        <w:t xml:space="preserve"> (</w:t>
      </w:r>
      <w:r w:rsidR="009260A5" w:rsidRPr="00E151D1">
        <w:rPr>
          <w:rFonts w:asciiTheme="minorHAnsi" w:hAnsiTheme="minorHAnsi" w:cstheme="minorHAnsi"/>
          <w:sz w:val="22"/>
          <w:szCs w:val="22"/>
        </w:rPr>
        <w:t>A view-only full text version is available at: </w:t>
      </w:r>
      <w:r w:rsidR="009260A5" w:rsidRPr="00E151D1">
        <w:rPr>
          <w:rFonts w:asciiTheme="minorHAnsi" w:hAnsiTheme="minorHAnsi" w:cstheme="minorHAnsi"/>
          <w:sz w:val="22"/>
          <w:szCs w:val="22"/>
          <w:u w:val="single"/>
        </w:rPr>
        <w:t>h</w:t>
      </w:r>
      <w:hyperlink r:id="rId104" w:history="1">
        <w:r w:rsidR="009260A5" w:rsidRPr="00E151D1">
          <w:rPr>
            <w:rStyle w:val="Hyperlink"/>
            <w:rFonts w:asciiTheme="minorHAnsi" w:hAnsiTheme="minorHAnsi" w:cstheme="minorHAnsi"/>
            <w:sz w:val="22"/>
            <w:szCs w:val="22"/>
          </w:rPr>
          <w:t>ttps://rdcu.be/dcpwZ</w:t>
        </w:r>
      </w:hyperlink>
      <w:r w:rsidR="009260A5" w:rsidRPr="00E151D1">
        <w:rPr>
          <w:rFonts w:asciiTheme="minorHAnsi" w:hAnsiTheme="minorHAnsi" w:cstheme="minorHAnsi"/>
          <w:sz w:val="22"/>
          <w:szCs w:val="22"/>
        </w:rPr>
        <w:t>)</w:t>
      </w:r>
      <w:bookmarkEnd w:id="26"/>
    </w:p>
    <w:p w14:paraId="794C288E" w14:textId="69D4450C" w:rsidR="00B15AD8" w:rsidRPr="00B15AD8" w:rsidRDefault="00E151D1" w:rsidP="00B15AD8">
      <w:pPr>
        <w:pStyle w:val="ListParagraph"/>
        <w:numPr>
          <w:ilvl w:val="0"/>
          <w:numId w:val="3"/>
        </w:numPr>
        <w:tabs>
          <w:tab w:val="num" w:pos="709"/>
        </w:tabs>
        <w:ind w:left="720" w:right="-357" w:hanging="720"/>
        <w:contextualSpacing w:val="0"/>
        <w:rPr>
          <w:rFonts w:asciiTheme="minorHAnsi" w:hAnsiTheme="minorHAnsi" w:cstheme="minorHAnsi"/>
          <w:color w:val="000000" w:themeColor="text1"/>
          <w:sz w:val="22"/>
          <w:szCs w:val="22"/>
        </w:rPr>
      </w:pPr>
      <w:r w:rsidRPr="00B15AD8">
        <w:rPr>
          <w:rFonts w:asciiTheme="minorHAnsi" w:hAnsiTheme="minorHAnsi" w:cstheme="minorHAnsi"/>
          <w:sz w:val="22"/>
          <w:szCs w:val="22"/>
        </w:rPr>
        <w:t>Aher</w:t>
      </w:r>
      <w:r w:rsidR="00443892" w:rsidRPr="00B15AD8">
        <w:rPr>
          <w:rFonts w:asciiTheme="minorHAnsi" w:hAnsiTheme="minorHAnsi" w:cstheme="minorHAnsi"/>
          <w:sz w:val="22"/>
          <w:szCs w:val="22"/>
        </w:rPr>
        <w:t>n</w:t>
      </w:r>
      <w:r w:rsidRPr="00B15AD8">
        <w:rPr>
          <w:rFonts w:asciiTheme="minorHAnsi" w:hAnsiTheme="minorHAnsi" w:cstheme="minorHAnsi"/>
          <w:sz w:val="22"/>
          <w:szCs w:val="22"/>
        </w:rPr>
        <w:t xml:space="preserve"> S, Marshall S, Wallbank G, Jawad D, Taki S, </w:t>
      </w:r>
      <w:r w:rsidRPr="00B15AD8">
        <w:rPr>
          <w:rFonts w:asciiTheme="minorHAnsi" w:hAnsiTheme="minorHAnsi" w:cstheme="minorHAnsi"/>
          <w:b/>
          <w:bCs/>
          <w:sz w:val="22"/>
          <w:szCs w:val="22"/>
        </w:rPr>
        <w:t>Baur LA</w:t>
      </w:r>
      <w:r w:rsidRPr="00B15AD8">
        <w:rPr>
          <w:rFonts w:asciiTheme="minorHAnsi" w:hAnsiTheme="minorHAnsi" w:cstheme="minorHAnsi"/>
          <w:sz w:val="22"/>
          <w:szCs w:val="22"/>
        </w:rPr>
        <w:t>, Wen LM. Communication strategies and effectiveness of early childhood obesity related prevention programs for linguistically diverse communities - A rapid review. Obesity Rev 2023</w:t>
      </w:r>
      <w:r w:rsidR="00443892" w:rsidRPr="00B15AD8">
        <w:rPr>
          <w:rFonts w:asciiTheme="minorHAnsi" w:hAnsiTheme="minorHAnsi" w:cstheme="minorHAnsi"/>
          <w:sz w:val="22"/>
          <w:szCs w:val="22"/>
        </w:rPr>
        <w:t>; e13634.</w:t>
      </w:r>
      <w:r w:rsidR="00B15AD8">
        <w:rPr>
          <w:rFonts w:asciiTheme="minorHAnsi" w:hAnsiTheme="minorHAnsi" w:cstheme="minorHAnsi"/>
          <w:sz w:val="22"/>
          <w:szCs w:val="22"/>
        </w:rPr>
        <w:t xml:space="preserve"> Available at: </w:t>
      </w:r>
      <w:r w:rsidR="00443892" w:rsidRPr="00B15AD8">
        <w:rPr>
          <w:rFonts w:asciiTheme="minorHAnsi" w:hAnsiTheme="minorHAnsi" w:cstheme="minorHAnsi"/>
          <w:sz w:val="22"/>
          <w:szCs w:val="22"/>
        </w:rPr>
        <w:t xml:space="preserve"> </w:t>
      </w:r>
      <w:hyperlink r:id="rId105" w:history="1">
        <w:r w:rsidR="00B15AD8" w:rsidRPr="00AF04D8">
          <w:rPr>
            <w:rStyle w:val="Hyperlink"/>
            <w:rFonts w:asciiTheme="minorHAnsi" w:hAnsiTheme="minorHAnsi" w:cstheme="minorHAnsi"/>
            <w:sz w:val="22"/>
            <w:szCs w:val="22"/>
          </w:rPr>
          <w:t>https://doi.org/10.1111/obr.13634</w:t>
        </w:r>
      </w:hyperlink>
    </w:p>
    <w:bookmarkEnd w:id="27"/>
    <w:p w14:paraId="69912410" w14:textId="77777777" w:rsidR="00B15AD8" w:rsidRDefault="00B15AD8" w:rsidP="00743DAA">
      <w:pPr>
        <w:ind w:right="-700"/>
        <w:rPr>
          <w:rFonts w:asciiTheme="minorHAnsi" w:hAnsiTheme="minorHAnsi" w:cstheme="minorHAnsi"/>
          <w:b/>
          <w:sz w:val="22"/>
          <w:szCs w:val="22"/>
          <w:u w:val="single"/>
        </w:rPr>
      </w:pPr>
    </w:p>
    <w:p w14:paraId="1A031EA7" w14:textId="0F69D15A" w:rsidR="00376196" w:rsidRPr="00B15AD8" w:rsidRDefault="00241504" w:rsidP="00743DAA">
      <w:pPr>
        <w:ind w:right="-700"/>
        <w:rPr>
          <w:rFonts w:asciiTheme="minorHAnsi" w:hAnsiTheme="minorHAnsi" w:cstheme="minorHAnsi"/>
          <w:b/>
          <w:sz w:val="22"/>
          <w:szCs w:val="22"/>
          <w:u w:val="single"/>
        </w:rPr>
      </w:pPr>
      <w:r w:rsidRPr="00B15AD8">
        <w:rPr>
          <w:rFonts w:asciiTheme="minorHAnsi" w:hAnsiTheme="minorHAnsi" w:cstheme="minorHAnsi"/>
          <w:b/>
          <w:sz w:val="22"/>
          <w:szCs w:val="22"/>
          <w:u w:val="single"/>
        </w:rPr>
        <w:t>Invited c</w:t>
      </w:r>
      <w:r w:rsidR="00376196" w:rsidRPr="00B15AD8">
        <w:rPr>
          <w:rFonts w:asciiTheme="minorHAnsi" w:hAnsiTheme="minorHAnsi" w:cstheme="minorHAnsi"/>
          <w:b/>
          <w:sz w:val="22"/>
          <w:szCs w:val="22"/>
          <w:u w:val="single"/>
        </w:rPr>
        <w:t>ommentary</w:t>
      </w:r>
    </w:p>
    <w:p w14:paraId="04BBA4A5" w14:textId="77777777" w:rsidR="00376196" w:rsidRPr="00094569" w:rsidRDefault="00376196" w:rsidP="00743DAA">
      <w:pPr>
        <w:numPr>
          <w:ilvl w:val="0"/>
          <w:numId w:val="3"/>
        </w:numPr>
        <w:tabs>
          <w:tab w:val="num" w:pos="810"/>
        </w:tabs>
        <w:ind w:left="810" w:right="-639" w:hanging="810"/>
        <w:rPr>
          <w:rFonts w:asciiTheme="minorHAnsi" w:hAnsiTheme="minorHAnsi" w:cstheme="minorHAnsi"/>
          <w:sz w:val="22"/>
          <w:szCs w:val="22"/>
        </w:rPr>
      </w:pPr>
      <w:r w:rsidRPr="00B15AD8">
        <w:rPr>
          <w:rFonts w:asciiTheme="minorHAnsi" w:hAnsiTheme="minorHAnsi" w:cstheme="minorHAnsi"/>
          <w:b/>
          <w:sz w:val="22"/>
          <w:szCs w:val="22"/>
        </w:rPr>
        <w:t>Baur LA.</w:t>
      </w:r>
      <w:r w:rsidRPr="00B15AD8">
        <w:rPr>
          <w:rFonts w:asciiTheme="minorHAnsi" w:hAnsiTheme="minorHAnsi" w:cstheme="minorHAnsi"/>
          <w:sz w:val="22"/>
          <w:szCs w:val="22"/>
        </w:rPr>
        <w:t xml:space="preserve"> Bodies and obesity. Perspectives article. </w:t>
      </w:r>
      <w:r w:rsidRPr="00094569">
        <w:rPr>
          <w:rFonts w:asciiTheme="minorHAnsi" w:hAnsiTheme="minorHAnsi" w:cstheme="minorHAnsi"/>
          <w:sz w:val="22"/>
          <w:szCs w:val="22"/>
        </w:rPr>
        <w:t>Lancet 2009; 373:1837-</w:t>
      </w:r>
      <w:r w:rsidR="00324108" w:rsidRPr="00094569">
        <w:rPr>
          <w:rFonts w:asciiTheme="minorHAnsi" w:hAnsiTheme="minorHAnsi" w:cstheme="minorHAnsi"/>
          <w:sz w:val="22"/>
          <w:szCs w:val="22"/>
        </w:rPr>
        <w:t>183</w:t>
      </w:r>
      <w:r w:rsidRPr="00094569">
        <w:rPr>
          <w:rFonts w:asciiTheme="minorHAnsi" w:hAnsiTheme="minorHAnsi" w:cstheme="minorHAnsi"/>
          <w:sz w:val="22"/>
          <w:szCs w:val="22"/>
        </w:rPr>
        <w:t>8.</w:t>
      </w:r>
    </w:p>
    <w:p w14:paraId="2DA7F55B" w14:textId="77777777" w:rsidR="00A70A38" w:rsidRPr="00094569" w:rsidRDefault="00A70A38" w:rsidP="00743DAA">
      <w:pPr>
        <w:numPr>
          <w:ilvl w:val="0"/>
          <w:numId w:val="3"/>
        </w:numPr>
        <w:tabs>
          <w:tab w:val="num" w:pos="810"/>
        </w:tabs>
        <w:ind w:left="810" w:right="-639" w:hanging="810"/>
        <w:rPr>
          <w:rFonts w:asciiTheme="minorHAnsi" w:hAnsiTheme="minorHAnsi" w:cstheme="minorHAnsi"/>
          <w:sz w:val="22"/>
          <w:szCs w:val="22"/>
        </w:rPr>
      </w:pPr>
      <w:r w:rsidRPr="00094569">
        <w:rPr>
          <w:rFonts w:asciiTheme="minorHAnsi" w:hAnsiTheme="minorHAnsi" w:cstheme="minorHAnsi"/>
          <w:b/>
          <w:sz w:val="22"/>
          <w:szCs w:val="22"/>
        </w:rPr>
        <w:t>Baur LA.</w:t>
      </w:r>
      <w:r w:rsidR="007E22BB" w:rsidRPr="00094569">
        <w:rPr>
          <w:rFonts w:asciiTheme="minorHAnsi" w:hAnsiTheme="minorHAnsi" w:cstheme="minorHAnsi"/>
          <w:sz w:val="22"/>
          <w:szCs w:val="22"/>
        </w:rPr>
        <w:t xml:space="preserve"> Changing perceptions of obesity – recollections of a paediatrician. Perspectives article. </w:t>
      </w:r>
      <w:r w:rsidRPr="00094569">
        <w:rPr>
          <w:rFonts w:asciiTheme="minorHAnsi" w:hAnsiTheme="minorHAnsi" w:cstheme="minorHAnsi"/>
          <w:sz w:val="22"/>
          <w:szCs w:val="22"/>
        </w:rPr>
        <w:t xml:space="preserve">Lancet 2011; </w:t>
      </w:r>
      <w:r w:rsidR="007E22BB" w:rsidRPr="00094569">
        <w:rPr>
          <w:rFonts w:asciiTheme="minorHAnsi" w:hAnsiTheme="minorHAnsi" w:cstheme="minorHAnsi"/>
          <w:sz w:val="22"/>
          <w:szCs w:val="22"/>
        </w:rPr>
        <w:t>378:762-763.</w:t>
      </w:r>
    </w:p>
    <w:p w14:paraId="1F7C6C5E" w14:textId="47846EB0" w:rsidR="003E5A1E" w:rsidRPr="00094569" w:rsidRDefault="003E5A1E" w:rsidP="00743DAA">
      <w:pPr>
        <w:numPr>
          <w:ilvl w:val="0"/>
          <w:numId w:val="3"/>
        </w:numPr>
        <w:tabs>
          <w:tab w:val="num" w:pos="810"/>
        </w:tabs>
        <w:ind w:left="810" w:right="-639" w:hanging="810"/>
        <w:rPr>
          <w:rFonts w:asciiTheme="minorHAnsi" w:hAnsiTheme="minorHAnsi" w:cstheme="minorHAnsi"/>
          <w:sz w:val="22"/>
          <w:szCs w:val="22"/>
        </w:rPr>
      </w:pPr>
      <w:r w:rsidRPr="00094569">
        <w:rPr>
          <w:rFonts w:asciiTheme="minorHAnsi" w:hAnsiTheme="minorHAnsi" w:cstheme="minorHAnsi"/>
          <w:b/>
          <w:sz w:val="22"/>
          <w:szCs w:val="22"/>
        </w:rPr>
        <w:t xml:space="preserve">Baur LA, </w:t>
      </w:r>
      <w:r w:rsidR="00302ACB">
        <w:rPr>
          <w:rFonts w:asciiTheme="minorHAnsi" w:hAnsiTheme="minorHAnsi" w:cstheme="minorHAnsi"/>
          <w:sz w:val="22"/>
          <w:szCs w:val="22"/>
        </w:rPr>
        <w:t>Garnett S</w:t>
      </w:r>
      <w:r w:rsidRPr="00094569">
        <w:rPr>
          <w:rFonts w:asciiTheme="minorHAnsi" w:hAnsiTheme="minorHAnsi" w:cstheme="minorHAnsi"/>
          <w:sz w:val="22"/>
          <w:szCs w:val="22"/>
        </w:rPr>
        <w:t xml:space="preserve">P. Early childhood – a critical period for obesity prevention. Nat Rev Endocrinol </w:t>
      </w:r>
      <w:r w:rsidR="008E5DA8" w:rsidRPr="00094569">
        <w:rPr>
          <w:rFonts w:asciiTheme="minorHAnsi" w:hAnsiTheme="minorHAnsi" w:cstheme="minorHAnsi"/>
          <w:sz w:val="22"/>
          <w:szCs w:val="22"/>
        </w:rPr>
        <w:t>201</w:t>
      </w:r>
      <w:r w:rsidR="00094569" w:rsidRPr="00094569">
        <w:rPr>
          <w:rFonts w:asciiTheme="minorHAnsi" w:hAnsiTheme="minorHAnsi" w:cstheme="minorHAnsi"/>
          <w:sz w:val="22"/>
          <w:szCs w:val="22"/>
        </w:rPr>
        <w:t>8</w:t>
      </w:r>
      <w:r w:rsidR="008E5DA8" w:rsidRPr="00094569">
        <w:rPr>
          <w:rFonts w:asciiTheme="minorHAnsi" w:hAnsiTheme="minorHAnsi" w:cstheme="minorHAnsi"/>
          <w:sz w:val="22"/>
          <w:szCs w:val="22"/>
        </w:rPr>
        <w:t>; 15:5-6.</w:t>
      </w:r>
      <w:r w:rsidR="00F62037" w:rsidRPr="00094569">
        <w:rPr>
          <w:rFonts w:asciiTheme="minorHAnsi" w:hAnsiTheme="minorHAnsi" w:cstheme="minorHAnsi"/>
          <w:sz w:val="22"/>
          <w:szCs w:val="22"/>
        </w:rPr>
        <w:t xml:space="preserve"> </w:t>
      </w:r>
    </w:p>
    <w:p w14:paraId="0356107E" w14:textId="77777777" w:rsidR="004B6839" w:rsidRPr="00094569" w:rsidRDefault="004B6839" w:rsidP="00743DAA">
      <w:pPr>
        <w:ind w:left="20" w:right="-700"/>
        <w:rPr>
          <w:rFonts w:asciiTheme="minorHAnsi" w:hAnsiTheme="minorHAnsi" w:cstheme="minorHAnsi"/>
          <w:b/>
          <w:sz w:val="22"/>
          <w:szCs w:val="22"/>
          <w:u w:val="single"/>
        </w:rPr>
      </w:pPr>
      <w:r w:rsidRPr="00094569">
        <w:rPr>
          <w:rFonts w:asciiTheme="minorHAnsi" w:hAnsiTheme="minorHAnsi" w:cstheme="minorHAnsi"/>
          <w:b/>
          <w:sz w:val="22"/>
          <w:szCs w:val="22"/>
          <w:u w:val="single"/>
        </w:rPr>
        <w:t>Books</w:t>
      </w:r>
    </w:p>
    <w:p w14:paraId="17C36A0C"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nl-NL"/>
        </w:rPr>
        <w:t xml:space="preserve">Peat J, Elliott E, </w:t>
      </w:r>
      <w:r w:rsidRPr="00094569">
        <w:rPr>
          <w:rFonts w:asciiTheme="minorHAnsi" w:hAnsiTheme="minorHAnsi" w:cstheme="minorHAnsi"/>
          <w:b/>
          <w:sz w:val="22"/>
          <w:szCs w:val="22"/>
          <w:lang w:val="nl-NL"/>
        </w:rPr>
        <w:t>Baur L</w:t>
      </w:r>
      <w:r w:rsidRPr="00094569">
        <w:rPr>
          <w:rFonts w:asciiTheme="minorHAnsi" w:hAnsiTheme="minorHAnsi" w:cstheme="minorHAnsi"/>
          <w:sz w:val="22"/>
          <w:szCs w:val="22"/>
          <w:lang w:val="nl-NL"/>
        </w:rPr>
        <w:t xml:space="preserve">, Keena V.  </w:t>
      </w:r>
      <w:r w:rsidR="009B59F8" w:rsidRPr="00094569">
        <w:rPr>
          <w:rFonts w:asciiTheme="minorHAnsi" w:hAnsiTheme="minorHAnsi" w:cstheme="minorHAnsi"/>
          <w:sz w:val="22"/>
          <w:szCs w:val="22"/>
        </w:rPr>
        <w:t>Scientific w</w:t>
      </w:r>
      <w:r w:rsidRPr="00094569">
        <w:rPr>
          <w:rFonts w:asciiTheme="minorHAnsi" w:hAnsiTheme="minorHAnsi" w:cstheme="minorHAnsi"/>
          <w:sz w:val="22"/>
          <w:szCs w:val="22"/>
        </w:rPr>
        <w:t>riting: easy when you know how.  London: BMJ Books, 2002 (292 pp).</w:t>
      </w:r>
      <w:r w:rsidR="00560EAA" w:rsidRPr="00094569">
        <w:rPr>
          <w:rFonts w:asciiTheme="minorHAnsi" w:hAnsiTheme="minorHAnsi" w:cstheme="minorHAnsi"/>
          <w:i/>
          <w:sz w:val="22"/>
          <w:szCs w:val="22"/>
        </w:rPr>
        <w:t xml:space="preserve"> </w:t>
      </w:r>
      <w:r w:rsidR="0084788E" w:rsidRPr="00094569">
        <w:rPr>
          <w:rFonts w:asciiTheme="minorHAnsi" w:hAnsiTheme="minorHAnsi" w:cstheme="minorHAnsi"/>
          <w:sz w:val="22"/>
          <w:szCs w:val="22"/>
        </w:rPr>
        <w:t>ISBN:</w:t>
      </w:r>
      <w:r w:rsidR="0084788E" w:rsidRPr="00094569">
        <w:rPr>
          <w:rFonts w:asciiTheme="minorHAnsi" w:hAnsiTheme="minorHAnsi" w:cstheme="minorHAnsi"/>
          <w:i/>
          <w:sz w:val="22"/>
          <w:szCs w:val="22"/>
        </w:rPr>
        <w:t xml:space="preserve"> </w:t>
      </w:r>
      <w:r w:rsidR="0084788E" w:rsidRPr="00094569">
        <w:rPr>
          <w:rFonts w:asciiTheme="minorHAnsi" w:hAnsiTheme="minorHAnsi" w:cstheme="minorHAnsi"/>
          <w:sz w:val="22"/>
          <w:szCs w:val="22"/>
        </w:rPr>
        <w:t>978-0-7279-1625-9</w:t>
      </w:r>
      <w:r w:rsidR="0084788E" w:rsidRPr="00094569">
        <w:rPr>
          <w:rFonts w:asciiTheme="minorHAnsi" w:hAnsiTheme="minorHAnsi" w:cstheme="minorHAnsi"/>
          <w:i/>
          <w:sz w:val="22"/>
          <w:szCs w:val="22"/>
        </w:rPr>
        <w:t xml:space="preserve"> </w:t>
      </w:r>
      <w:r w:rsidR="00560EAA" w:rsidRPr="00094569">
        <w:rPr>
          <w:rFonts w:asciiTheme="minorHAnsi" w:hAnsiTheme="minorHAnsi" w:cstheme="minorHAnsi"/>
          <w:i/>
          <w:sz w:val="22"/>
          <w:szCs w:val="22"/>
        </w:rPr>
        <w:t>(Note: From 2009 – also translated into Korean).</w:t>
      </w:r>
    </w:p>
    <w:p w14:paraId="3EC811A5" w14:textId="77777777" w:rsidR="003D3123" w:rsidRPr="00094569" w:rsidRDefault="00BC15F7" w:rsidP="00320B3B">
      <w:pPr>
        <w:numPr>
          <w:ilvl w:val="0"/>
          <w:numId w:val="3"/>
        </w:numPr>
        <w:tabs>
          <w:tab w:val="num" w:pos="720"/>
        </w:tabs>
        <w:spacing w:after="120"/>
        <w:ind w:left="720" w:right="-499" w:hanging="720"/>
        <w:rPr>
          <w:rFonts w:asciiTheme="minorHAnsi" w:hAnsiTheme="minorHAnsi" w:cstheme="minorHAnsi"/>
          <w:sz w:val="22"/>
          <w:szCs w:val="22"/>
        </w:rPr>
      </w:pPr>
      <w:r w:rsidRPr="00094569">
        <w:rPr>
          <w:rFonts w:asciiTheme="minorHAnsi" w:hAnsiTheme="minorHAnsi" w:cstheme="minorHAnsi"/>
          <w:b/>
          <w:sz w:val="22"/>
          <w:szCs w:val="22"/>
        </w:rPr>
        <w:t>Baur</w:t>
      </w:r>
      <w:r w:rsidR="003D3123" w:rsidRPr="00094569">
        <w:rPr>
          <w:rFonts w:asciiTheme="minorHAnsi" w:hAnsiTheme="minorHAnsi" w:cstheme="minorHAnsi"/>
          <w:b/>
          <w:sz w:val="22"/>
          <w:szCs w:val="22"/>
        </w:rPr>
        <w:t xml:space="preserve"> L</w:t>
      </w:r>
      <w:r w:rsidRPr="00094569">
        <w:rPr>
          <w:rFonts w:asciiTheme="minorHAnsi" w:hAnsiTheme="minorHAnsi" w:cstheme="minorHAnsi"/>
          <w:b/>
          <w:sz w:val="22"/>
          <w:szCs w:val="22"/>
        </w:rPr>
        <w:t>A</w:t>
      </w:r>
      <w:r w:rsidR="003D3123" w:rsidRPr="00094569">
        <w:rPr>
          <w:rFonts w:asciiTheme="minorHAnsi" w:hAnsiTheme="minorHAnsi" w:cstheme="minorHAnsi"/>
          <w:b/>
          <w:sz w:val="22"/>
          <w:szCs w:val="22"/>
        </w:rPr>
        <w:t xml:space="preserve">, </w:t>
      </w:r>
      <w:r w:rsidRPr="00094569">
        <w:rPr>
          <w:rFonts w:asciiTheme="minorHAnsi" w:hAnsiTheme="minorHAnsi" w:cstheme="minorHAnsi"/>
          <w:sz w:val="22"/>
          <w:szCs w:val="22"/>
        </w:rPr>
        <w:t>Twigg</w:t>
      </w:r>
      <w:r w:rsidR="003D3123" w:rsidRPr="00094569">
        <w:rPr>
          <w:rFonts w:asciiTheme="minorHAnsi" w:hAnsiTheme="minorHAnsi" w:cstheme="minorHAnsi"/>
          <w:sz w:val="22"/>
          <w:szCs w:val="22"/>
        </w:rPr>
        <w:t xml:space="preserve"> S, Magnusson R (Eds).  A Modern Epidemic – Expert Perspectives on Obesity and Diabetes.  Sydne</w:t>
      </w:r>
      <w:r w:rsidR="001D6F96" w:rsidRPr="00094569">
        <w:rPr>
          <w:rFonts w:asciiTheme="minorHAnsi" w:hAnsiTheme="minorHAnsi" w:cstheme="minorHAnsi"/>
          <w:sz w:val="22"/>
          <w:szCs w:val="22"/>
        </w:rPr>
        <w:t>y.  Sydney University Press 2012</w:t>
      </w:r>
      <w:r w:rsidR="003D3123" w:rsidRPr="00094569">
        <w:rPr>
          <w:rFonts w:asciiTheme="minorHAnsi" w:hAnsiTheme="minorHAnsi" w:cstheme="minorHAnsi"/>
          <w:sz w:val="22"/>
          <w:szCs w:val="22"/>
        </w:rPr>
        <w:t xml:space="preserve"> ISBN: 978-1-20899-85-1</w:t>
      </w:r>
      <w:r w:rsidR="00A72CEC" w:rsidRPr="00094569">
        <w:rPr>
          <w:rFonts w:asciiTheme="minorHAnsi" w:hAnsiTheme="minorHAnsi" w:cstheme="minorHAnsi"/>
          <w:sz w:val="22"/>
          <w:szCs w:val="22"/>
        </w:rPr>
        <w:t xml:space="preserve">.  </w:t>
      </w:r>
    </w:p>
    <w:p w14:paraId="1C59C521" w14:textId="77777777" w:rsidR="004B6839" w:rsidRPr="00094569" w:rsidRDefault="004B6839" w:rsidP="00743DAA">
      <w:pPr>
        <w:pStyle w:val="Heading9"/>
        <w:jc w:val="left"/>
        <w:rPr>
          <w:rFonts w:asciiTheme="minorHAnsi" w:hAnsiTheme="minorHAnsi" w:cstheme="minorHAnsi"/>
          <w:szCs w:val="22"/>
        </w:rPr>
      </w:pPr>
      <w:r w:rsidRPr="00094569">
        <w:rPr>
          <w:rFonts w:asciiTheme="minorHAnsi" w:hAnsiTheme="minorHAnsi" w:cstheme="minorHAnsi"/>
          <w:szCs w:val="22"/>
        </w:rPr>
        <w:t>Book chapters</w:t>
      </w:r>
    </w:p>
    <w:p w14:paraId="3AEC42D4"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Nelson EAS, </w:t>
      </w:r>
      <w:r w:rsidRPr="00094569">
        <w:rPr>
          <w:rFonts w:asciiTheme="minorHAnsi" w:hAnsiTheme="minorHAnsi" w:cstheme="minorHAnsi"/>
          <w:b/>
          <w:sz w:val="22"/>
          <w:szCs w:val="22"/>
        </w:rPr>
        <w:t>Baur LA</w:t>
      </w:r>
      <w:r w:rsidRPr="00094569">
        <w:rPr>
          <w:rFonts w:asciiTheme="minorHAnsi" w:hAnsiTheme="minorHAnsi" w:cstheme="minorHAnsi"/>
          <w:sz w:val="22"/>
          <w:szCs w:val="22"/>
        </w:rPr>
        <w:t>.  Childhood obesity.  In: Gupte S, ed.  Recent Advances in Pediatrics – 12.  New Delhi</w:t>
      </w:r>
      <w:r w:rsidR="00EF0C17" w:rsidRPr="00094569">
        <w:rPr>
          <w:rFonts w:asciiTheme="minorHAnsi" w:hAnsiTheme="minorHAnsi" w:cstheme="minorHAnsi"/>
          <w:sz w:val="22"/>
          <w:szCs w:val="22"/>
        </w:rPr>
        <w:t>:</w:t>
      </w:r>
      <w:r w:rsidRPr="00094569">
        <w:rPr>
          <w:rFonts w:asciiTheme="minorHAnsi" w:hAnsiTheme="minorHAnsi" w:cstheme="minorHAnsi"/>
          <w:sz w:val="22"/>
          <w:szCs w:val="22"/>
        </w:rPr>
        <w:t xml:space="preserve"> Jaypee Brothers Medical Publishers (P) Ltd, 2002:86-99.</w:t>
      </w:r>
    </w:p>
    <w:p w14:paraId="14CC8F91"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lang w:val="nl-NL"/>
        </w:rPr>
        <w:t>Baur LA</w:t>
      </w:r>
      <w:r w:rsidRPr="00094569">
        <w:rPr>
          <w:rFonts w:asciiTheme="minorHAnsi" w:hAnsiTheme="minorHAnsi" w:cstheme="minorHAnsi"/>
          <w:sz w:val="22"/>
          <w:szCs w:val="22"/>
          <w:lang w:val="nl-NL"/>
        </w:rPr>
        <w:t xml:space="preserve">, Allen JR, Humphries IRJ, Gaskin KJ.  </w:t>
      </w:r>
      <w:r w:rsidRPr="00094569">
        <w:rPr>
          <w:rFonts w:asciiTheme="minorHAnsi" w:hAnsiTheme="minorHAnsi" w:cstheme="minorHAnsi"/>
          <w:sz w:val="22"/>
          <w:szCs w:val="22"/>
        </w:rPr>
        <w:t>Total body nitrogen in children with chronic disease.  In: Jurimae T, Hills A, eds.  Body Composition Assessment in Children and Adolescents (Volume 44 in the Medicine and Sport Science Series). Basel</w:t>
      </w:r>
      <w:r w:rsidR="00EF0C17" w:rsidRPr="00094569">
        <w:rPr>
          <w:rFonts w:asciiTheme="minorHAnsi" w:hAnsiTheme="minorHAnsi" w:cstheme="minorHAnsi"/>
          <w:sz w:val="22"/>
          <w:szCs w:val="22"/>
        </w:rPr>
        <w:t>:</w:t>
      </w:r>
      <w:r w:rsidRPr="00094569">
        <w:rPr>
          <w:rFonts w:asciiTheme="minorHAnsi" w:hAnsiTheme="minorHAnsi" w:cstheme="minorHAnsi"/>
          <w:sz w:val="22"/>
          <w:szCs w:val="22"/>
        </w:rPr>
        <w:t xml:space="preserve"> Karger, 2001; 25-35.</w:t>
      </w:r>
    </w:p>
    <w:p w14:paraId="06AC6B45"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Denney-Wilson E.  Obesity in childhood and adolescence.  In: Silink M, Kida K, Rosembloom A, ed</w:t>
      </w:r>
      <w:r w:rsidR="00EF0C17" w:rsidRPr="00094569">
        <w:rPr>
          <w:rFonts w:asciiTheme="minorHAnsi" w:hAnsiTheme="minorHAnsi" w:cstheme="minorHAnsi"/>
          <w:sz w:val="22"/>
          <w:szCs w:val="22"/>
        </w:rPr>
        <w:t>s</w:t>
      </w:r>
      <w:r w:rsidRPr="00094569">
        <w:rPr>
          <w:rFonts w:asciiTheme="minorHAnsi" w:hAnsiTheme="minorHAnsi" w:cstheme="minorHAnsi"/>
          <w:sz w:val="22"/>
          <w:szCs w:val="22"/>
        </w:rPr>
        <w:t>.  Type 2 diabetes mellitus in childhood and adolescence.  London</w:t>
      </w:r>
      <w:r w:rsidR="00EF0C17" w:rsidRPr="00094569">
        <w:rPr>
          <w:rFonts w:asciiTheme="minorHAnsi" w:hAnsiTheme="minorHAnsi" w:cstheme="minorHAnsi"/>
          <w:sz w:val="22"/>
          <w:szCs w:val="22"/>
        </w:rPr>
        <w:t>: Martin Dunitz Ltd, 2003; 67-92.</w:t>
      </w:r>
    </w:p>
    <w:p w14:paraId="1F9BF562" w14:textId="77777777" w:rsidR="00731F55" w:rsidRPr="00094569" w:rsidRDefault="0058284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val="de-DE"/>
        </w:rPr>
        <w:t xml:space="preserve">Denney-Wilson E, </w:t>
      </w:r>
      <w:r w:rsidRPr="00094569">
        <w:rPr>
          <w:rFonts w:asciiTheme="minorHAnsi" w:hAnsiTheme="minorHAnsi" w:cstheme="minorHAnsi"/>
          <w:b/>
          <w:sz w:val="22"/>
          <w:szCs w:val="22"/>
          <w:lang w:val="de-DE"/>
        </w:rPr>
        <w:t>Baur LA.</w:t>
      </w:r>
      <w:r w:rsidRPr="00094569">
        <w:rPr>
          <w:rFonts w:asciiTheme="minorHAnsi" w:hAnsiTheme="minorHAnsi" w:cstheme="minorHAnsi"/>
          <w:sz w:val="22"/>
          <w:szCs w:val="22"/>
          <w:lang w:val="de-DE"/>
        </w:rPr>
        <w:t xml:space="preserve">  </w:t>
      </w:r>
      <w:r w:rsidRPr="00094569">
        <w:rPr>
          <w:rFonts w:asciiTheme="minorHAnsi" w:hAnsiTheme="minorHAnsi" w:cstheme="minorHAnsi"/>
          <w:sz w:val="22"/>
          <w:szCs w:val="22"/>
        </w:rPr>
        <w:t>Clinical correlates of overweight and obesity</w:t>
      </w:r>
      <w:r w:rsidR="00814041" w:rsidRPr="00094569">
        <w:rPr>
          <w:rFonts w:asciiTheme="minorHAnsi" w:hAnsiTheme="minorHAnsi" w:cstheme="minorHAnsi"/>
          <w:sz w:val="22"/>
          <w:szCs w:val="22"/>
        </w:rPr>
        <w:t xml:space="preserve">.  In: Hills AP, King NA, Byrne NM, eds. Children, Obesity and Exercise: Prevention, treatment and management of childhood and adolescent obesity. </w:t>
      </w:r>
      <w:r w:rsidR="00B00652" w:rsidRPr="00094569">
        <w:rPr>
          <w:rFonts w:asciiTheme="minorHAnsi" w:hAnsiTheme="minorHAnsi" w:cstheme="minorHAnsi"/>
          <w:sz w:val="22"/>
          <w:szCs w:val="22"/>
        </w:rPr>
        <w:t>(Volume 6 in International Studies in Physical Education and Youth Sport series). Routledge, 2007; 25-36.</w:t>
      </w:r>
    </w:p>
    <w:p w14:paraId="3D2176BC" w14:textId="77777777" w:rsidR="00786F5E" w:rsidRPr="00094569" w:rsidRDefault="00786F5E" w:rsidP="00743DAA">
      <w:pPr>
        <w:numPr>
          <w:ilvl w:val="0"/>
          <w:numId w:val="3"/>
        </w:numPr>
        <w:tabs>
          <w:tab w:val="num" w:pos="720"/>
        </w:tabs>
        <w:ind w:left="720" w:right="-498" w:hanging="720"/>
        <w:rPr>
          <w:rFonts w:asciiTheme="minorHAnsi" w:hAnsiTheme="minorHAnsi" w:cstheme="minorHAnsi"/>
          <w:sz w:val="22"/>
          <w:szCs w:val="22"/>
        </w:rPr>
      </w:pPr>
      <w:bookmarkStart w:id="28" w:name="OLE_LINK9"/>
      <w:r w:rsidRPr="00094569">
        <w:rPr>
          <w:rFonts w:asciiTheme="minorHAnsi" w:hAnsiTheme="minorHAnsi" w:cstheme="minorHAnsi"/>
          <w:b/>
          <w:sz w:val="22"/>
          <w:szCs w:val="22"/>
          <w:lang w:val="fr-FR"/>
        </w:rPr>
        <w:t>Baur LA</w:t>
      </w:r>
      <w:r w:rsidR="00D51042" w:rsidRPr="00094569">
        <w:rPr>
          <w:rFonts w:asciiTheme="minorHAnsi" w:hAnsiTheme="minorHAnsi" w:cstheme="minorHAnsi"/>
          <w:b/>
          <w:sz w:val="22"/>
          <w:szCs w:val="22"/>
          <w:lang w:val="fr-FR"/>
        </w:rPr>
        <w:t xml:space="preserve">, </w:t>
      </w:r>
      <w:r w:rsidR="00D51042" w:rsidRPr="00094569">
        <w:rPr>
          <w:rFonts w:asciiTheme="minorHAnsi" w:hAnsiTheme="minorHAnsi" w:cstheme="minorHAnsi"/>
          <w:sz w:val="22"/>
          <w:szCs w:val="22"/>
          <w:lang w:val="fr-FR"/>
        </w:rPr>
        <w:t>Denney-Wilson E</w:t>
      </w:r>
      <w:r w:rsidRPr="00094569">
        <w:rPr>
          <w:rFonts w:asciiTheme="minorHAnsi" w:hAnsiTheme="minorHAnsi" w:cstheme="minorHAnsi"/>
          <w:sz w:val="22"/>
          <w:szCs w:val="22"/>
          <w:lang w:val="fr-FR"/>
        </w:rPr>
        <w:t xml:space="preserve">.  </w:t>
      </w:r>
      <w:r w:rsidRPr="00094569">
        <w:rPr>
          <w:rFonts w:asciiTheme="minorHAnsi" w:hAnsiTheme="minorHAnsi" w:cstheme="minorHAnsi"/>
          <w:sz w:val="22"/>
          <w:szCs w:val="22"/>
        </w:rPr>
        <w:t>Obesity in childhood and adolescence.  In:</w:t>
      </w:r>
      <w:r w:rsidR="00541029" w:rsidRPr="00094569">
        <w:rPr>
          <w:rFonts w:asciiTheme="minorHAnsi" w:hAnsiTheme="minorHAnsi" w:cstheme="minorHAnsi"/>
          <w:sz w:val="22"/>
          <w:szCs w:val="22"/>
        </w:rPr>
        <w:t xml:space="preserve"> Kelnar, Saenger, Cowell &amp; Savage (eds).  </w:t>
      </w:r>
      <w:r w:rsidRPr="00094569">
        <w:rPr>
          <w:rFonts w:asciiTheme="minorHAnsi" w:hAnsiTheme="minorHAnsi" w:cstheme="minorHAnsi"/>
          <w:sz w:val="22"/>
          <w:szCs w:val="22"/>
        </w:rPr>
        <w:t>Growth Disorders</w:t>
      </w:r>
      <w:r w:rsidR="00541029" w:rsidRPr="00094569">
        <w:rPr>
          <w:rFonts w:asciiTheme="minorHAnsi" w:hAnsiTheme="minorHAnsi" w:cstheme="minorHAnsi"/>
          <w:sz w:val="22"/>
          <w:szCs w:val="22"/>
        </w:rPr>
        <w:t>.</w:t>
      </w:r>
      <w:r w:rsidRPr="00094569">
        <w:rPr>
          <w:rFonts w:asciiTheme="minorHAnsi" w:hAnsiTheme="minorHAnsi" w:cstheme="minorHAnsi"/>
          <w:sz w:val="22"/>
          <w:szCs w:val="22"/>
        </w:rPr>
        <w:t xml:space="preserve"> 2nd edition.  </w:t>
      </w:r>
      <w:r w:rsidR="004D7AD9" w:rsidRPr="00094569">
        <w:rPr>
          <w:rFonts w:asciiTheme="minorHAnsi" w:hAnsiTheme="minorHAnsi" w:cstheme="minorHAnsi"/>
          <w:sz w:val="22"/>
          <w:szCs w:val="22"/>
        </w:rPr>
        <w:t xml:space="preserve">London: </w:t>
      </w:r>
      <w:r w:rsidR="00541029" w:rsidRPr="00094569">
        <w:rPr>
          <w:rFonts w:asciiTheme="minorHAnsi" w:hAnsiTheme="minorHAnsi" w:cstheme="minorHAnsi"/>
          <w:sz w:val="22"/>
          <w:szCs w:val="22"/>
        </w:rPr>
        <w:t>H</w:t>
      </w:r>
      <w:r w:rsidR="007B381E" w:rsidRPr="00094569">
        <w:rPr>
          <w:rFonts w:asciiTheme="minorHAnsi" w:hAnsiTheme="minorHAnsi" w:cstheme="minorHAnsi"/>
          <w:sz w:val="22"/>
          <w:szCs w:val="22"/>
        </w:rPr>
        <w:t>odder Arnold</w:t>
      </w:r>
      <w:r w:rsidR="004D7AD9" w:rsidRPr="00094569">
        <w:rPr>
          <w:rFonts w:asciiTheme="minorHAnsi" w:hAnsiTheme="minorHAnsi" w:cstheme="minorHAnsi"/>
          <w:sz w:val="22"/>
          <w:szCs w:val="22"/>
        </w:rPr>
        <w:t>, 2007; 540-564</w:t>
      </w:r>
      <w:r w:rsidR="007B381E" w:rsidRPr="00094569">
        <w:rPr>
          <w:rFonts w:asciiTheme="minorHAnsi" w:hAnsiTheme="minorHAnsi" w:cstheme="minorHAnsi"/>
          <w:sz w:val="22"/>
          <w:szCs w:val="22"/>
        </w:rPr>
        <w:t>.</w:t>
      </w:r>
    </w:p>
    <w:bookmarkEnd w:id="28"/>
    <w:p w14:paraId="47D4E4BC" w14:textId="77777777" w:rsidR="00110E1D" w:rsidRPr="00094569" w:rsidRDefault="004D7AD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Child and adolescent obesity. In: Roberton DM, South M (eds). Practical Paediatrics, 6</w:t>
      </w:r>
      <w:r w:rsidRPr="00094569">
        <w:rPr>
          <w:rFonts w:asciiTheme="minorHAnsi" w:hAnsiTheme="minorHAnsi" w:cstheme="minorHAnsi"/>
          <w:sz w:val="22"/>
          <w:szCs w:val="22"/>
          <w:vertAlign w:val="superscript"/>
        </w:rPr>
        <w:t>th</w:t>
      </w:r>
      <w:r w:rsidRPr="00094569">
        <w:rPr>
          <w:rFonts w:asciiTheme="minorHAnsi" w:hAnsiTheme="minorHAnsi" w:cstheme="minorHAnsi"/>
          <w:sz w:val="22"/>
          <w:szCs w:val="22"/>
        </w:rPr>
        <w:t xml:space="preserve"> edition. Churc</w:t>
      </w:r>
      <w:r w:rsidR="00FE7F3B" w:rsidRPr="00094569">
        <w:rPr>
          <w:rFonts w:asciiTheme="minorHAnsi" w:hAnsiTheme="minorHAnsi" w:cstheme="minorHAnsi"/>
          <w:sz w:val="22"/>
          <w:szCs w:val="22"/>
        </w:rPr>
        <w:t>hill Livingstone</w:t>
      </w:r>
      <w:r w:rsidR="00494C15" w:rsidRPr="00094569">
        <w:rPr>
          <w:rFonts w:asciiTheme="minorHAnsi" w:hAnsiTheme="minorHAnsi" w:cstheme="minorHAnsi"/>
          <w:sz w:val="22"/>
          <w:szCs w:val="22"/>
        </w:rPr>
        <w:t>,</w:t>
      </w:r>
      <w:r w:rsidR="00FE7F3B" w:rsidRPr="00094569">
        <w:rPr>
          <w:rFonts w:asciiTheme="minorHAnsi" w:hAnsiTheme="minorHAnsi" w:cstheme="minorHAnsi"/>
          <w:sz w:val="22"/>
          <w:szCs w:val="22"/>
        </w:rPr>
        <w:t xml:space="preserve"> 2007; 76-88.</w:t>
      </w:r>
    </w:p>
    <w:p w14:paraId="4D57E35A" w14:textId="77777777" w:rsidR="001A2AA2" w:rsidRPr="00094569" w:rsidRDefault="001A2AA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color w:val="000000"/>
          <w:sz w:val="22"/>
          <w:szCs w:val="22"/>
          <w:lang w:val="it-IT"/>
        </w:rPr>
        <w:t xml:space="preserve">Denney-Wilson E, </w:t>
      </w:r>
      <w:r w:rsidRPr="00094569">
        <w:rPr>
          <w:rFonts w:asciiTheme="minorHAnsi" w:hAnsiTheme="minorHAnsi" w:cstheme="minorHAnsi"/>
          <w:b/>
          <w:color w:val="000000"/>
          <w:sz w:val="22"/>
          <w:szCs w:val="22"/>
          <w:lang w:val="it-IT"/>
        </w:rPr>
        <w:t>Baur LA</w:t>
      </w:r>
      <w:r w:rsidRPr="00094569">
        <w:rPr>
          <w:rFonts w:asciiTheme="minorHAnsi" w:hAnsiTheme="minorHAnsi" w:cstheme="minorHAnsi"/>
          <w:color w:val="000000"/>
          <w:sz w:val="22"/>
          <w:szCs w:val="22"/>
          <w:lang w:val="it-IT"/>
        </w:rPr>
        <w:t xml:space="preserve">. </w:t>
      </w:r>
      <w:r w:rsidRPr="00094569">
        <w:rPr>
          <w:rFonts w:asciiTheme="minorHAnsi" w:hAnsiTheme="minorHAnsi" w:cstheme="minorHAnsi"/>
          <w:sz w:val="22"/>
          <w:szCs w:val="22"/>
        </w:rPr>
        <w:t>Adolescent obesity: making a difference to the epidemic</w:t>
      </w:r>
      <w:r w:rsidRPr="00094569">
        <w:rPr>
          <w:rFonts w:asciiTheme="minorHAnsi" w:hAnsiTheme="minorHAnsi" w:cstheme="minorHAnsi"/>
          <w:color w:val="000000"/>
          <w:sz w:val="22"/>
          <w:szCs w:val="22"/>
        </w:rPr>
        <w:t xml:space="preserve">. In: Bennett DL, </w:t>
      </w:r>
      <w:r w:rsidRPr="00094569">
        <w:rPr>
          <w:rFonts w:asciiTheme="minorHAnsi" w:hAnsiTheme="minorHAnsi" w:cstheme="minorHAnsi"/>
          <w:sz w:val="22"/>
          <w:szCs w:val="22"/>
        </w:rPr>
        <w:t xml:space="preserve">Towns SJ, Elliott EJ, Merrick J (eds). </w:t>
      </w:r>
      <w:r w:rsidRPr="00094569">
        <w:rPr>
          <w:rFonts w:asciiTheme="minorHAnsi" w:hAnsiTheme="minorHAnsi" w:cstheme="minorHAnsi"/>
          <w:iCs/>
          <w:sz w:val="22"/>
          <w:szCs w:val="22"/>
        </w:rPr>
        <w:t>Challenges in adolescent health. An Australian perspective</w:t>
      </w:r>
      <w:r w:rsidRPr="00094569">
        <w:rPr>
          <w:rFonts w:asciiTheme="minorHAnsi" w:hAnsiTheme="minorHAnsi" w:cstheme="minorHAnsi"/>
          <w:sz w:val="22"/>
          <w:szCs w:val="22"/>
        </w:rPr>
        <w:t>. Nova Science: New York 2009; 131-140.</w:t>
      </w:r>
    </w:p>
    <w:p w14:paraId="3FB9D27B" w14:textId="77777777" w:rsidR="00F576B2" w:rsidRPr="00094569" w:rsidRDefault="00F576B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Physical activity and risk of diabetes in obese children. </w:t>
      </w:r>
      <w:r w:rsidR="00494C15" w:rsidRPr="00094569">
        <w:rPr>
          <w:rFonts w:asciiTheme="minorHAnsi" w:hAnsiTheme="minorHAnsi" w:cstheme="minorHAnsi"/>
          <w:sz w:val="22"/>
          <w:szCs w:val="22"/>
        </w:rPr>
        <w:t>In: Katzmarzyk P, Bouchard C (eds). Physical Activity and Obesity (2</w:t>
      </w:r>
      <w:r w:rsidR="00494C15" w:rsidRPr="00094569">
        <w:rPr>
          <w:rFonts w:asciiTheme="minorHAnsi" w:hAnsiTheme="minorHAnsi" w:cstheme="minorHAnsi"/>
          <w:sz w:val="22"/>
          <w:szCs w:val="22"/>
          <w:vertAlign w:val="superscript"/>
        </w:rPr>
        <w:t>nd</w:t>
      </w:r>
      <w:r w:rsidR="00494C15" w:rsidRPr="00094569">
        <w:rPr>
          <w:rFonts w:asciiTheme="minorHAnsi" w:hAnsiTheme="minorHAnsi" w:cstheme="minorHAnsi"/>
          <w:sz w:val="22"/>
          <w:szCs w:val="22"/>
        </w:rPr>
        <w:t xml:space="preserve"> edition). Human Kinetics</w:t>
      </w:r>
      <w:r w:rsidR="00EE61BF" w:rsidRPr="00094569">
        <w:rPr>
          <w:rFonts w:asciiTheme="minorHAnsi" w:hAnsiTheme="minorHAnsi" w:cstheme="minorHAnsi"/>
          <w:sz w:val="22"/>
          <w:szCs w:val="22"/>
        </w:rPr>
        <w:t>,</w:t>
      </w:r>
      <w:r w:rsidR="00494C15" w:rsidRPr="00094569">
        <w:rPr>
          <w:rFonts w:asciiTheme="minorHAnsi" w:hAnsiTheme="minorHAnsi" w:cstheme="minorHAnsi"/>
          <w:sz w:val="22"/>
          <w:szCs w:val="22"/>
        </w:rPr>
        <w:t xml:space="preserve"> </w:t>
      </w:r>
      <w:r w:rsidR="00EE61BF" w:rsidRPr="00094569">
        <w:rPr>
          <w:rFonts w:asciiTheme="minorHAnsi" w:hAnsiTheme="minorHAnsi" w:cstheme="minorHAnsi"/>
          <w:sz w:val="22"/>
          <w:szCs w:val="22"/>
        </w:rPr>
        <w:t>2010; 331-333.</w:t>
      </w:r>
    </w:p>
    <w:p w14:paraId="56CC89E8" w14:textId="77777777" w:rsidR="00CA737A" w:rsidRPr="00094569" w:rsidRDefault="00CA737A"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Lobstein T,</w:t>
      </w:r>
      <w:r w:rsidRPr="00094569">
        <w:rPr>
          <w:rFonts w:asciiTheme="minorHAnsi" w:hAnsiTheme="minorHAnsi" w:cstheme="minorHAnsi"/>
          <w:b/>
          <w:sz w:val="22"/>
          <w:szCs w:val="22"/>
        </w:rPr>
        <w:t xml:space="preserve"> Baur LA, </w:t>
      </w:r>
      <w:r w:rsidRPr="00094569">
        <w:rPr>
          <w:rFonts w:asciiTheme="minorHAnsi" w:hAnsiTheme="minorHAnsi" w:cstheme="minorHAnsi"/>
          <w:sz w:val="22"/>
          <w:szCs w:val="22"/>
        </w:rPr>
        <w:t>Jackson-Leach R. The childhood obesity epidemic. In: Waters E, Swinburn B, Uauy R, Seidell J (eds). Preventing Childhood Obesity: Evidence, Policy and Practice. Oxford: Wiley-Blackwell</w:t>
      </w:r>
      <w:r w:rsidR="00F84EB7" w:rsidRPr="00094569">
        <w:rPr>
          <w:rFonts w:asciiTheme="minorHAnsi" w:hAnsiTheme="minorHAnsi" w:cstheme="minorHAnsi"/>
          <w:sz w:val="22"/>
          <w:szCs w:val="22"/>
        </w:rPr>
        <w:t>, 2010; 3-14</w:t>
      </w:r>
      <w:r w:rsidR="00FC3B75" w:rsidRPr="00094569">
        <w:rPr>
          <w:rFonts w:asciiTheme="minorHAnsi" w:hAnsiTheme="minorHAnsi" w:cstheme="minorHAnsi"/>
          <w:sz w:val="22"/>
          <w:szCs w:val="22"/>
        </w:rPr>
        <w:t xml:space="preserve">. </w:t>
      </w:r>
      <w:r w:rsidR="00FC3B75" w:rsidRPr="00094569">
        <w:rPr>
          <w:rFonts w:asciiTheme="minorHAnsi" w:hAnsiTheme="minorHAnsi" w:cstheme="minorHAnsi"/>
          <w:sz w:val="22"/>
          <w:szCs w:val="22"/>
          <w:lang w:val="en-US"/>
        </w:rPr>
        <w:t xml:space="preserve">ISBN: </w:t>
      </w:r>
      <w:r w:rsidR="00FC3B75" w:rsidRPr="00094569">
        <w:rPr>
          <w:rFonts w:asciiTheme="minorHAnsi" w:hAnsiTheme="minorHAnsi" w:cstheme="minorHAnsi"/>
          <w:sz w:val="22"/>
          <w:szCs w:val="22"/>
          <w:lang w:val="en-GB"/>
        </w:rPr>
        <w:t>9781405158893</w:t>
      </w:r>
      <w:r w:rsidRPr="00094569">
        <w:rPr>
          <w:rFonts w:asciiTheme="minorHAnsi" w:hAnsiTheme="minorHAnsi" w:cstheme="minorHAnsi"/>
          <w:sz w:val="22"/>
          <w:szCs w:val="22"/>
        </w:rPr>
        <w:t>.</w:t>
      </w:r>
    </w:p>
    <w:p w14:paraId="7FD35F38" w14:textId="77777777" w:rsidR="006D6CB0" w:rsidRPr="00094569" w:rsidRDefault="006D6CB0"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Minshall GA, Davies F,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Behavioral management of pediatric obesity. In: </w:t>
      </w:r>
      <w:r w:rsidRPr="00094569">
        <w:rPr>
          <w:rFonts w:asciiTheme="minorHAnsi" w:hAnsiTheme="minorHAnsi" w:cstheme="minorHAnsi"/>
          <w:color w:val="000000"/>
          <w:sz w:val="22"/>
          <w:szCs w:val="22"/>
          <w:lang w:val="en-US"/>
        </w:rPr>
        <w:t>Ferry RJ Jr (Ed). Management of Pediatric Obesity and Diabetes</w:t>
      </w:r>
      <w:r w:rsidR="00906EF2" w:rsidRPr="00094569">
        <w:rPr>
          <w:rFonts w:asciiTheme="minorHAnsi" w:hAnsiTheme="minorHAnsi" w:cstheme="minorHAnsi"/>
          <w:color w:val="000000"/>
          <w:sz w:val="22"/>
          <w:szCs w:val="22"/>
          <w:lang w:val="en-US"/>
        </w:rPr>
        <w:t>. 1</w:t>
      </w:r>
      <w:r w:rsidR="00906EF2" w:rsidRPr="00094569">
        <w:rPr>
          <w:rFonts w:asciiTheme="minorHAnsi" w:hAnsiTheme="minorHAnsi" w:cstheme="minorHAnsi"/>
          <w:color w:val="000000"/>
          <w:sz w:val="22"/>
          <w:szCs w:val="22"/>
          <w:vertAlign w:val="superscript"/>
          <w:lang w:val="en-US"/>
        </w:rPr>
        <w:t>st</w:t>
      </w:r>
      <w:r w:rsidR="00906EF2" w:rsidRPr="00094569">
        <w:rPr>
          <w:rFonts w:asciiTheme="minorHAnsi" w:hAnsiTheme="minorHAnsi" w:cstheme="minorHAnsi"/>
          <w:color w:val="000000"/>
          <w:sz w:val="22"/>
          <w:szCs w:val="22"/>
          <w:lang w:val="en-US"/>
        </w:rPr>
        <w:t xml:space="preserve"> edition.</w:t>
      </w:r>
      <w:r w:rsidR="00F91983" w:rsidRPr="00094569">
        <w:rPr>
          <w:rFonts w:asciiTheme="minorHAnsi" w:hAnsiTheme="minorHAnsi" w:cstheme="minorHAnsi"/>
          <w:color w:val="000000"/>
          <w:sz w:val="22"/>
          <w:szCs w:val="22"/>
          <w:lang w:val="en-US"/>
        </w:rPr>
        <w:t xml:space="preserve"> New York: Humana Press; 2011. </w:t>
      </w:r>
      <w:r w:rsidRPr="00094569">
        <w:rPr>
          <w:rFonts w:asciiTheme="minorHAnsi" w:hAnsiTheme="minorHAnsi" w:cstheme="minorHAnsi"/>
          <w:color w:val="000000"/>
          <w:sz w:val="22"/>
          <w:szCs w:val="22"/>
          <w:lang w:val="en-US"/>
        </w:rPr>
        <w:t xml:space="preserve">ISBN 978-1-60327-255-1].  </w:t>
      </w:r>
    </w:p>
    <w:p w14:paraId="6AF8F4A8" w14:textId="77777777" w:rsidR="004E48C3" w:rsidRPr="00094569" w:rsidRDefault="00906EF2"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Davies F,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Treating obesity in childhood: behavioural </w:t>
      </w:r>
      <w:r w:rsidR="00CE2779" w:rsidRPr="00094569">
        <w:rPr>
          <w:rFonts w:asciiTheme="minorHAnsi" w:hAnsiTheme="minorHAnsi" w:cstheme="minorHAnsi"/>
          <w:sz w:val="22"/>
          <w:szCs w:val="22"/>
        </w:rPr>
        <w:t>considerations. In: VR Preedy (E</w:t>
      </w:r>
      <w:r w:rsidRPr="00094569">
        <w:rPr>
          <w:rFonts w:asciiTheme="minorHAnsi" w:hAnsiTheme="minorHAnsi" w:cstheme="minorHAnsi"/>
          <w:sz w:val="22"/>
          <w:szCs w:val="22"/>
        </w:rPr>
        <w:t>d</w:t>
      </w:r>
      <w:r w:rsidR="00CE2779" w:rsidRPr="00094569">
        <w:rPr>
          <w:rFonts w:asciiTheme="minorHAnsi" w:hAnsiTheme="minorHAnsi" w:cstheme="minorHAnsi"/>
          <w:sz w:val="22"/>
          <w:szCs w:val="22"/>
        </w:rPr>
        <w:t>)</w:t>
      </w:r>
      <w:r w:rsidRPr="00094569">
        <w:rPr>
          <w:rFonts w:asciiTheme="minorHAnsi" w:hAnsiTheme="minorHAnsi" w:cstheme="minorHAnsi"/>
          <w:sz w:val="22"/>
          <w:szCs w:val="22"/>
        </w:rPr>
        <w:t xml:space="preserve">. </w:t>
      </w:r>
      <w:r w:rsidR="000912C6" w:rsidRPr="00094569">
        <w:rPr>
          <w:rFonts w:asciiTheme="minorHAnsi" w:hAnsiTheme="minorHAnsi" w:cstheme="minorHAnsi"/>
          <w:sz w:val="22"/>
          <w:szCs w:val="22"/>
        </w:rPr>
        <w:t xml:space="preserve">International </w:t>
      </w:r>
      <w:r w:rsidRPr="00094569">
        <w:rPr>
          <w:rFonts w:asciiTheme="minorHAnsi" w:hAnsiTheme="minorHAnsi" w:cstheme="minorHAnsi"/>
          <w:sz w:val="22"/>
          <w:szCs w:val="22"/>
        </w:rPr>
        <w:t>Handbook of Behavior, Diet and Nutrition. Springer Press: London 2009</w:t>
      </w:r>
      <w:r w:rsidR="007B34E8" w:rsidRPr="00094569">
        <w:rPr>
          <w:rFonts w:asciiTheme="minorHAnsi" w:hAnsiTheme="minorHAnsi" w:cstheme="minorHAnsi"/>
          <w:sz w:val="22"/>
          <w:szCs w:val="22"/>
        </w:rPr>
        <w:t>; 3305-3325.</w:t>
      </w:r>
      <w:r w:rsidR="004E48C3" w:rsidRPr="00094569">
        <w:rPr>
          <w:rFonts w:asciiTheme="minorHAnsi" w:hAnsiTheme="minorHAnsi" w:cstheme="minorHAnsi"/>
          <w:sz w:val="22"/>
          <w:szCs w:val="22"/>
        </w:rPr>
        <w:t xml:space="preserve"> </w:t>
      </w:r>
      <w:r w:rsidR="004E48C3" w:rsidRPr="00094569">
        <w:rPr>
          <w:rFonts w:asciiTheme="minorHAnsi" w:hAnsiTheme="minorHAnsi" w:cstheme="minorHAnsi"/>
          <w:sz w:val="22"/>
          <w:szCs w:val="22"/>
          <w:lang w:eastAsia="en-AU"/>
        </w:rPr>
        <w:t>ISBN 978-1-4419-1786-7</w:t>
      </w:r>
    </w:p>
    <w:p w14:paraId="6BCEC10C" w14:textId="77777777" w:rsidR="00517DDD" w:rsidRPr="00094569" w:rsidRDefault="00561DE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pacing w:val="-2"/>
          <w:sz w:val="22"/>
          <w:szCs w:val="22"/>
        </w:rPr>
        <w:t xml:space="preserve">Caterson ID, Finer N, </w:t>
      </w:r>
      <w:r w:rsidRPr="00094569">
        <w:rPr>
          <w:rFonts w:asciiTheme="minorHAnsi" w:hAnsiTheme="minorHAnsi" w:cstheme="minorHAnsi"/>
          <w:b/>
          <w:spacing w:val="-2"/>
          <w:sz w:val="22"/>
          <w:szCs w:val="22"/>
        </w:rPr>
        <w:t>Baur LA</w:t>
      </w:r>
      <w:r w:rsidRPr="00094569">
        <w:rPr>
          <w:rFonts w:asciiTheme="minorHAnsi" w:hAnsiTheme="minorHAnsi" w:cstheme="minorHAnsi"/>
          <w:spacing w:val="-2"/>
          <w:sz w:val="22"/>
          <w:szCs w:val="22"/>
        </w:rPr>
        <w:t xml:space="preserve">, Steinbeck KS. </w:t>
      </w:r>
      <w:r w:rsidR="00752B80" w:rsidRPr="00094569">
        <w:rPr>
          <w:rFonts w:asciiTheme="minorHAnsi" w:hAnsiTheme="minorHAnsi" w:cstheme="minorHAnsi"/>
          <w:spacing w:val="-2"/>
          <w:sz w:val="22"/>
          <w:szCs w:val="22"/>
        </w:rPr>
        <w:t>Obesity treatment for adults, adolescents and children.</w:t>
      </w:r>
      <w:r w:rsidRPr="00094569">
        <w:rPr>
          <w:rFonts w:asciiTheme="minorHAnsi" w:hAnsiTheme="minorHAnsi" w:cstheme="minorHAnsi"/>
          <w:spacing w:val="-2"/>
          <w:sz w:val="22"/>
          <w:szCs w:val="22"/>
        </w:rPr>
        <w:t xml:space="preserve"> In: Baur LA, Twigg S, Magnusson R. (Eds.). A Modern Epidemic - Expert Perspectives on Obesity and Diabete</w:t>
      </w:r>
      <w:r w:rsidR="00F9507C" w:rsidRPr="00094569">
        <w:rPr>
          <w:rFonts w:asciiTheme="minorHAnsi" w:hAnsiTheme="minorHAnsi" w:cstheme="minorHAnsi"/>
          <w:spacing w:val="-2"/>
          <w:sz w:val="22"/>
          <w:szCs w:val="22"/>
        </w:rPr>
        <w:t>s. Sydney University Press, 2012</w:t>
      </w:r>
      <w:r w:rsidRPr="00094569">
        <w:rPr>
          <w:rFonts w:asciiTheme="minorHAnsi" w:hAnsiTheme="minorHAnsi" w:cstheme="minorHAnsi"/>
          <w:spacing w:val="-2"/>
          <w:sz w:val="22"/>
          <w:szCs w:val="22"/>
        </w:rPr>
        <w:t>. ISBN:978-1-920899-85-1</w:t>
      </w:r>
      <w:r w:rsidR="00752B80" w:rsidRPr="00094569">
        <w:rPr>
          <w:rFonts w:asciiTheme="minorHAnsi" w:hAnsiTheme="minorHAnsi" w:cstheme="minorHAnsi"/>
          <w:spacing w:val="-2"/>
          <w:sz w:val="22"/>
          <w:szCs w:val="22"/>
        </w:rPr>
        <w:t>. Chapter 21, pp 372-400.</w:t>
      </w:r>
    </w:p>
    <w:p w14:paraId="75D0D87A" w14:textId="77777777" w:rsidR="00517DDD" w:rsidRPr="00094569" w:rsidRDefault="00517DDD" w:rsidP="00743DAA">
      <w:pPr>
        <w:numPr>
          <w:ilvl w:val="0"/>
          <w:numId w:val="3"/>
        </w:numPr>
        <w:tabs>
          <w:tab w:val="num" w:pos="720"/>
        </w:tabs>
        <w:ind w:left="720" w:right="-498" w:hanging="720"/>
        <w:rPr>
          <w:rStyle w:val="biblio2"/>
          <w:rFonts w:asciiTheme="minorHAnsi" w:hAnsiTheme="minorHAnsi" w:cstheme="minorHAnsi"/>
          <w:color w:val="auto"/>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Srinivasan S. Obesity, insulin resistance and type 2 diabetes mellitus.  In: </w:t>
      </w:r>
      <w:r w:rsidR="00D010E5" w:rsidRPr="00094569">
        <w:rPr>
          <w:rFonts w:asciiTheme="minorHAnsi" w:hAnsiTheme="minorHAnsi" w:cstheme="minorHAnsi"/>
          <w:sz w:val="22"/>
          <w:szCs w:val="22"/>
        </w:rPr>
        <w:t xml:space="preserve">Kang M, Skinner RS, Sanci L, Sawyer S (Eds). Youth Health and Adolescent Medicine. IP Communications, 2012. ISBN: </w:t>
      </w:r>
      <w:r w:rsidR="00645588" w:rsidRPr="00094569">
        <w:rPr>
          <w:rStyle w:val="biblio2"/>
          <w:rFonts w:asciiTheme="minorHAnsi" w:hAnsiTheme="minorHAnsi" w:cstheme="minorHAnsi"/>
          <w:bCs/>
          <w:color w:val="auto"/>
          <w:sz w:val="22"/>
          <w:szCs w:val="22"/>
        </w:rPr>
        <w:t>978-0-9872905-0-2</w:t>
      </w:r>
      <w:r w:rsidR="0063198E" w:rsidRPr="00094569">
        <w:rPr>
          <w:rStyle w:val="biblio2"/>
          <w:rFonts w:asciiTheme="minorHAnsi" w:hAnsiTheme="minorHAnsi" w:cstheme="minorHAnsi"/>
          <w:bCs/>
          <w:color w:val="auto"/>
          <w:sz w:val="22"/>
          <w:szCs w:val="22"/>
        </w:rPr>
        <w:t>. Chapter 10, pp 144-169.</w:t>
      </w:r>
    </w:p>
    <w:p w14:paraId="680DA88B" w14:textId="77777777" w:rsidR="001346C7" w:rsidRPr="00094569" w:rsidRDefault="006E15F4"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00837ECA" w:rsidRPr="00094569">
        <w:rPr>
          <w:rFonts w:asciiTheme="minorHAnsi" w:hAnsiTheme="minorHAnsi" w:cstheme="minorHAnsi"/>
          <w:sz w:val="22"/>
          <w:szCs w:val="22"/>
        </w:rPr>
        <w:t xml:space="preserve">Obesity: Response to a global epidemic. </w:t>
      </w:r>
      <w:r w:rsidR="00AE3C68" w:rsidRPr="00094569">
        <w:rPr>
          <w:rFonts w:asciiTheme="minorHAnsi" w:hAnsiTheme="minorHAnsi" w:cstheme="minorHAnsi"/>
          <w:sz w:val="22"/>
          <w:szCs w:val="22"/>
        </w:rPr>
        <w:t>In: Berman S, Palfrey JS, Bhutta</w:t>
      </w:r>
      <w:r w:rsidRPr="00094569">
        <w:rPr>
          <w:rFonts w:asciiTheme="minorHAnsi" w:hAnsiTheme="minorHAnsi" w:cstheme="minorHAnsi"/>
          <w:sz w:val="22"/>
          <w:szCs w:val="22"/>
        </w:rPr>
        <w:t xml:space="preserve"> Z, Grange AO. Global Child Health advocacy. American Academy of Pediatrics</w:t>
      </w:r>
      <w:r w:rsidR="0005737A" w:rsidRPr="00094569">
        <w:rPr>
          <w:rFonts w:asciiTheme="minorHAnsi" w:hAnsiTheme="minorHAnsi" w:cstheme="minorHAnsi"/>
          <w:sz w:val="22"/>
          <w:szCs w:val="22"/>
        </w:rPr>
        <w:t>. 2013; 261-270. ISBN: 978-58110-780-7</w:t>
      </w:r>
      <w:r w:rsidR="00A72FF1" w:rsidRPr="00094569">
        <w:rPr>
          <w:rFonts w:asciiTheme="minorHAnsi" w:hAnsiTheme="minorHAnsi" w:cstheme="minorHAnsi"/>
          <w:sz w:val="22"/>
          <w:szCs w:val="22"/>
        </w:rPr>
        <w:t>.</w:t>
      </w:r>
    </w:p>
    <w:p w14:paraId="6F07CFCF" w14:textId="77777777" w:rsidR="00A72FF1" w:rsidRPr="00094569" w:rsidRDefault="00A72FF1"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Early clinical interventions and outcomes. In: Stewart L, Thompson J (Eds). Early Years Nutrition and Healthy Weight. Wiley, 2014. </w:t>
      </w:r>
      <w:r w:rsidRPr="00094569">
        <w:rPr>
          <w:rFonts w:asciiTheme="minorHAnsi" w:hAnsiTheme="minorHAnsi"/>
          <w:sz w:val="22"/>
          <w:szCs w:val="22"/>
        </w:rPr>
        <w:t>ISBN: 978-1-118-79244-5.</w:t>
      </w:r>
      <w:r w:rsidR="00116F98" w:rsidRPr="00094569">
        <w:rPr>
          <w:rFonts w:asciiTheme="minorHAnsi" w:hAnsiTheme="minorHAnsi"/>
          <w:sz w:val="22"/>
          <w:szCs w:val="22"/>
        </w:rPr>
        <w:t xml:space="preserve"> Chapter 10, pp 100-111.</w:t>
      </w:r>
    </w:p>
    <w:p w14:paraId="19BC26F2" w14:textId="77777777" w:rsidR="00827D44" w:rsidRPr="00094569" w:rsidRDefault="00827D44"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b/>
          <w:bCs/>
          <w:sz w:val="22"/>
          <w:szCs w:val="22"/>
        </w:rPr>
        <w:t>Baur LA</w:t>
      </w:r>
      <w:r w:rsidRPr="00094569">
        <w:rPr>
          <w:rFonts w:asciiTheme="minorHAnsi" w:hAnsiTheme="minorHAnsi"/>
          <w:bCs/>
          <w:sz w:val="22"/>
          <w:szCs w:val="22"/>
        </w:rPr>
        <w:t xml:space="preserve">. Management of child and adolescent obesity. In:  Koletzko B, Bhatia J, Bhutta ZA, Cooper P, Makrides M, Uauy R, Wang R. (eds). Pediatric Nutrition in Practice.  </w:t>
      </w:r>
      <w:r w:rsidRPr="00094569">
        <w:rPr>
          <w:rFonts w:asciiTheme="minorHAnsi" w:hAnsiTheme="minorHAnsi" w:cs="MyriadPro-Regular"/>
          <w:sz w:val="22"/>
          <w:szCs w:val="22"/>
          <w:lang w:eastAsia="en-AU"/>
        </w:rPr>
        <w:t>World Rev Nutr Diet. Basel: Karger. 2015; 113:163–167</w:t>
      </w:r>
      <w:r w:rsidRPr="00094569">
        <w:rPr>
          <w:rFonts w:asciiTheme="minorHAnsi" w:hAnsiTheme="minorHAnsi" w:cstheme="minorHAnsi"/>
          <w:sz w:val="22"/>
          <w:szCs w:val="22"/>
        </w:rPr>
        <w:t xml:space="preserve">. </w:t>
      </w:r>
      <w:r w:rsidRPr="00094569">
        <w:rPr>
          <w:rFonts w:asciiTheme="minorHAnsi" w:hAnsiTheme="minorHAnsi" w:cs="MyriadPro-Regular"/>
          <w:sz w:val="22"/>
          <w:szCs w:val="22"/>
          <w:lang w:eastAsia="en-AU"/>
        </w:rPr>
        <w:t>DOI: 10.1159/000360331</w:t>
      </w:r>
    </w:p>
    <w:p w14:paraId="622ED75F" w14:textId="77777777" w:rsidR="00E3319C" w:rsidRPr="00094569" w:rsidRDefault="001346C7"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bCs/>
          <w:sz w:val="22"/>
          <w:szCs w:val="22"/>
        </w:rPr>
        <w:t xml:space="preserve">Graves L, Garnett SP, Cowell CT, </w:t>
      </w:r>
      <w:r w:rsidRPr="00094569">
        <w:rPr>
          <w:rFonts w:asciiTheme="minorHAnsi" w:hAnsiTheme="minorHAnsi"/>
          <w:b/>
          <w:bCs/>
          <w:sz w:val="22"/>
          <w:szCs w:val="22"/>
        </w:rPr>
        <w:t>Baur LA</w:t>
      </w:r>
      <w:r w:rsidRPr="00094569">
        <w:rPr>
          <w:rFonts w:asciiTheme="minorHAnsi" w:hAnsiTheme="minorHAnsi"/>
          <w:bCs/>
          <w:sz w:val="22"/>
          <w:szCs w:val="22"/>
        </w:rPr>
        <w:t>, Ness A, Sattar N, Lawlor DA. Waist-to height ratio and cardiometabolic risk factors in adolescence: findings from a prospective birth cohort.  In: Vash PD (Ed.). The Complexity of Adolescent Obesity: Causes, Correlates, and Consequences. Apple Academic Press: Toronto. 2015, pages 105-124. ISBN: 13: </w:t>
      </w:r>
      <w:hyperlink r:id="rId106" w:history="1">
        <w:r w:rsidRPr="00094569">
          <w:rPr>
            <w:rStyle w:val="Hyperlink"/>
            <w:rFonts w:asciiTheme="minorHAnsi" w:hAnsiTheme="minorHAnsi"/>
            <w:bCs/>
            <w:color w:val="auto"/>
            <w:sz w:val="22"/>
            <w:szCs w:val="22"/>
            <w:u w:val="none"/>
          </w:rPr>
          <w:t>978-1-77188-097-8</w:t>
        </w:r>
      </w:hyperlink>
      <w:r w:rsidRPr="00094569">
        <w:rPr>
          <w:rFonts w:asciiTheme="minorHAnsi" w:hAnsiTheme="minorHAnsi"/>
          <w:bCs/>
          <w:sz w:val="22"/>
          <w:szCs w:val="22"/>
        </w:rPr>
        <w:t> (Hardcover)</w:t>
      </w:r>
    </w:p>
    <w:p w14:paraId="3A093FF6" w14:textId="77777777" w:rsidR="0091370B" w:rsidRPr="0091370B" w:rsidRDefault="00C95FD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b/>
          <w:bCs/>
          <w:sz w:val="22"/>
          <w:szCs w:val="22"/>
        </w:rPr>
        <w:t>Baur LA</w:t>
      </w:r>
      <w:r w:rsidRPr="00094569">
        <w:rPr>
          <w:rFonts w:asciiTheme="minorHAnsi" w:hAnsiTheme="minorHAnsi"/>
          <w:bCs/>
          <w:sz w:val="22"/>
          <w:szCs w:val="22"/>
        </w:rPr>
        <w:t>, Jebeile H, Alexander S. Adolescent obesity. In: Hupp S, Jewell J (eds). Encyclopaedia of Child and Adolescent Development. John Wiley &amp; Sons: Chichester, UK</w:t>
      </w:r>
      <w:r w:rsidR="00A75966" w:rsidRPr="00094569">
        <w:rPr>
          <w:rFonts w:asciiTheme="minorHAnsi" w:hAnsiTheme="minorHAnsi"/>
          <w:bCs/>
          <w:sz w:val="22"/>
          <w:szCs w:val="22"/>
        </w:rPr>
        <w:t>.</w:t>
      </w:r>
      <w:r w:rsidR="003E179E" w:rsidRPr="00094569">
        <w:rPr>
          <w:rFonts w:asciiTheme="minorHAnsi" w:hAnsiTheme="minorHAnsi"/>
          <w:bCs/>
          <w:sz w:val="22"/>
          <w:szCs w:val="22"/>
        </w:rPr>
        <w:t xml:space="preserve"> 2020. DOI 10.1002/9781119171492.wecad386</w:t>
      </w:r>
      <w:r w:rsidRPr="00094569">
        <w:rPr>
          <w:rFonts w:asciiTheme="minorHAnsi" w:hAnsiTheme="minorHAnsi"/>
          <w:bCs/>
          <w:sz w:val="22"/>
          <w:szCs w:val="22"/>
        </w:rPr>
        <w:t>.</w:t>
      </w:r>
    </w:p>
    <w:p w14:paraId="09BF6151" w14:textId="77777777" w:rsidR="00B906B3" w:rsidRPr="00B906B3" w:rsidRDefault="00F63045" w:rsidP="00743DAA">
      <w:pPr>
        <w:numPr>
          <w:ilvl w:val="0"/>
          <w:numId w:val="3"/>
        </w:numPr>
        <w:tabs>
          <w:tab w:val="num" w:pos="720"/>
        </w:tabs>
        <w:ind w:left="720" w:right="-498" w:hanging="720"/>
        <w:rPr>
          <w:rFonts w:asciiTheme="minorHAnsi" w:hAnsiTheme="minorHAnsi" w:cstheme="minorHAnsi"/>
          <w:sz w:val="22"/>
          <w:szCs w:val="22"/>
        </w:rPr>
      </w:pPr>
      <w:r w:rsidRPr="0091370B">
        <w:rPr>
          <w:rFonts w:asciiTheme="minorHAnsi" w:hAnsiTheme="minorHAnsi"/>
          <w:b/>
          <w:bCs/>
          <w:sz w:val="22"/>
          <w:szCs w:val="22"/>
        </w:rPr>
        <w:t>Baur LA</w:t>
      </w:r>
      <w:r w:rsidRPr="0091370B">
        <w:rPr>
          <w:rFonts w:asciiTheme="minorHAnsi" w:hAnsiTheme="minorHAnsi"/>
          <w:bCs/>
          <w:sz w:val="22"/>
          <w:szCs w:val="22"/>
        </w:rPr>
        <w:t>, Jebeile H. Management of child and adolescent obe</w:t>
      </w:r>
      <w:r w:rsidR="00C23A78" w:rsidRPr="0091370B">
        <w:rPr>
          <w:rFonts w:asciiTheme="minorHAnsi" w:hAnsiTheme="minorHAnsi"/>
          <w:bCs/>
          <w:sz w:val="22"/>
          <w:szCs w:val="22"/>
        </w:rPr>
        <w:t xml:space="preserve">sity. In: Koletzko B, Bhutta Z </w:t>
      </w:r>
      <w:r w:rsidRPr="0091370B">
        <w:rPr>
          <w:rFonts w:asciiTheme="minorHAnsi" w:hAnsiTheme="minorHAnsi"/>
          <w:bCs/>
          <w:sz w:val="22"/>
          <w:szCs w:val="22"/>
        </w:rPr>
        <w:t xml:space="preserve">(eds). </w:t>
      </w:r>
      <w:r w:rsidR="00C23A78" w:rsidRPr="0091370B">
        <w:rPr>
          <w:rFonts w:asciiTheme="minorHAnsi" w:hAnsiTheme="minorHAnsi"/>
          <w:bCs/>
          <w:sz w:val="22"/>
          <w:szCs w:val="22"/>
        </w:rPr>
        <w:t xml:space="preserve">Pediatric Nutrition in </w:t>
      </w:r>
      <w:r w:rsidR="00C23A78" w:rsidRPr="0091370B">
        <w:rPr>
          <w:rFonts w:asciiTheme="minorHAnsi" w:hAnsiTheme="minorHAnsi" w:cstheme="minorHAnsi"/>
          <w:bCs/>
          <w:sz w:val="22"/>
          <w:szCs w:val="22"/>
        </w:rPr>
        <w:t>Practice, 3</w:t>
      </w:r>
      <w:r w:rsidR="00C23A78" w:rsidRPr="0091370B">
        <w:rPr>
          <w:rFonts w:asciiTheme="minorHAnsi" w:hAnsiTheme="minorHAnsi" w:cstheme="minorHAnsi"/>
          <w:bCs/>
          <w:sz w:val="22"/>
          <w:szCs w:val="22"/>
          <w:vertAlign w:val="superscript"/>
        </w:rPr>
        <w:t>rd</w:t>
      </w:r>
      <w:r w:rsidR="00C23A78" w:rsidRPr="0091370B">
        <w:rPr>
          <w:rFonts w:asciiTheme="minorHAnsi" w:hAnsiTheme="minorHAnsi" w:cstheme="minorHAnsi"/>
          <w:bCs/>
          <w:sz w:val="22"/>
          <w:szCs w:val="22"/>
        </w:rPr>
        <w:t xml:space="preserve"> edition.</w:t>
      </w:r>
      <w:r w:rsidRPr="0091370B">
        <w:rPr>
          <w:rFonts w:asciiTheme="minorHAnsi" w:hAnsiTheme="minorHAnsi" w:cstheme="minorHAnsi"/>
          <w:bCs/>
          <w:sz w:val="22"/>
          <w:szCs w:val="22"/>
        </w:rPr>
        <w:t xml:space="preserve"> World Rev Nutr Diet. </w:t>
      </w:r>
      <w:r w:rsidR="00E23BA7">
        <w:rPr>
          <w:rFonts w:asciiTheme="minorHAnsi" w:hAnsiTheme="minorHAnsi" w:cstheme="minorHAnsi"/>
          <w:bCs/>
          <w:sz w:val="22"/>
          <w:szCs w:val="22"/>
        </w:rPr>
        <w:t>Karger, 2022</w:t>
      </w:r>
      <w:r w:rsidR="00C23A78" w:rsidRPr="0091370B">
        <w:rPr>
          <w:rFonts w:asciiTheme="minorHAnsi" w:hAnsiTheme="minorHAnsi" w:cstheme="minorHAnsi"/>
          <w:bCs/>
          <w:sz w:val="22"/>
          <w:szCs w:val="22"/>
        </w:rPr>
        <w:t xml:space="preserve">, vol 124 </w:t>
      </w:r>
      <w:r w:rsidR="00E23BA7">
        <w:rPr>
          <w:rFonts w:asciiTheme="minorHAnsi" w:hAnsiTheme="minorHAnsi" w:cstheme="minorHAnsi"/>
          <w:bCs/>
          <w:sz w:val="22"/>
          <w:szCs w:val="22"/>
        </w:rPr>
        <w:t xml:space="preserve">, pp256-261 </w:t>
      </w:r>
      <w:r w:rsidR="00C23A78" w:rsidRPr="0091370B">
        <w:rPr>
          <w:rFonts w:asciiTheme="minorHAnsi" w:hAnsiTheme="minorHAnsi" w:cstheme="minorHAnsi"/>
          <w:bCs/>
          <w:sz w:val="22"/>
          <w:szCs w:val="22"/>
        </w:rPr>
        <w:t>(</w:t>
      </w:r>
      <w:r w:rsidR="00C23A78" w:rsidRPr="0091370B">
        <w:rPr>
          <w:rFonts w:asciiTheme="minorHAnsi" w:hAnsiTheme="minorHAnsi" w:cstheme="minorHAnsi"/>
          <w:color w:val="212121"/>
          <w:sz w:val="22"/>
          <w:szCs w:val="22"/>
          <w:lang w:val="en-US"/>
        </w:rPr>
        <w:t>ISBN 978-3-318-06295-3)</w:t>
      </w:r>
      <w:r w:rsidR="0091370B" w:rsidRPr="0091370B">
        <w:rPr>
          <w:rFonts w:asciiTheme="minorHAnsi" w:hAnsiTheme="minorHAnsi" w:cstheme="minorHAnsi"/>
          <w:color w:val="212121"/>
          <w:sz w:val="22"/>
          <w:szCs w:val="22"/>
          <w:lang w:val="en-US"/>
        </w:rPr>
        <w:t xml:space="preserve">. </w:t>
      </w:r>
      <w:r w:rsidR="0091370B" w:rsidRPr="0091370B">
        <w:rPr>
          <w:rFonts w:asciiTheme="minorHAnsi" w:hAnsiTheme="minorHAnsi" w:cstheme="minorHAnsi"/>
          <w:color w:val="212121"/>
          <w:sz w:val="22"/>
          <w:szCs w:val="22"/>
        </w:rPr>
        <w:t>DOI: 10.1159/000516698</w:t>
      </w:r>
    </w:p>
    <w:p w14:paraId="198D1F93" w14:textId="51CA2536" w:rsidR="00B906B3" w:rsidRPr="00C66F2C" w:rsidRDefault="00B906B3" w:rsidP="00743DAA">
      <w:pPr>
        <w:numPr>
          <w:ilvl w:val="0"/>
          <w:numId w:val="3"/>
        </w:numPr>
        <w:tabs>
          <w:tab w:val="num" w:pos="720"/>
        </w:tabs>
        <w:ind w:left="720" w:right="-498" w:hanging="720"/>
        <w:rPr>
          <w:rStyle w:val="a-size-large"/>
          <w:rFonts w:asciiTheme="minorHAnsi" w:hAnsiTheme="minorHAnsi" w:cstheme="minorHAnsi"/>
          <w:sz w:val="22"/>
          <w:szCs w:val="22"/>
        </w:rPr>
      </w:pPr>
      <w:r w:rsidRPr="00B906B3">
        <w:rPr>
          <w:rFonts w:asciiTheme="minorHAnsi" w:hAnsiTheme="minorHAnsi"/>
          <w:bCs/>
          <w:sz w:val="22"/>
          <w:szCs w:val="22"/>
        </w:rPr>
        <w:t xml:space="preserve">Barja S, </w:t>
      </w:r>
      <w:r w:rsidRPr="002C3D98">
        <w:rPr>
          <w:rFonts w:asciiTheme="minorHAnsi" w:hAnsiTheme="minorHAnsi"/>
          <w:b/>
          <w:bCs/>
          <w:sz w:val="22"/>
          <w:szCs w:val="22"/>
        </w:rPr>
        <w:t>Baur LA</w:t>
      </w:r>
      <w:r w:rsidRPr="00B906B3">
        <w:rPr>
          <w:rFonts w:asciiTheme="minorHAnsi" w:hAnsiTheme="minorHAnsi"/>
          <w:bCs/>
          <w:sz w:val="22"/>
          <w:szCs w:val="22"/>
        </w:rPr>
        <w:t>. Child and adolescent obesity. In: Cuevas A, Ryan D</w:t>
      </w:r>
      <w:r w:rsidR="003E6AA5">
        <w:rPr>
          <w:rFonts w:asciiTheme="minorHAnsi" w:hAnsiTheme="minorHAnsi"/>
          <w:bCs/>
          <w:sz w:val="22"/>
          <w:szCs w:val="22"/>
        </w:rPr>
        <w:t xml:space="preserve"> (eds)</w:t>
      </w:r>
      <w:r w:rsidRPr="00B906B3">
        <w:rPr>
          <w:rFonts w:asciiTheme="minorHAnsi" w:hAnsiTheme="minorHAnsi"/>
          <w:bCs/>
          <w:sz w:val="22"/>
          <w:szCs w:val="22"/>
        </w:rPr>
        <w:t xml:space="preserve">. </w:t>
      </w:r>
      <w:r w:rsidRPr="00B906B3">
        <w:rPr>
          <w:rStyle w:val="a-size-extra-large"/>
          <w:rFonts w:asciiTheme="minorHAnsi" w:hAnsiTheme="minorHAnsi" w:cstheme="minorHAnsi"/>
          <w:color w:val="0F1111"/>
          <w:sz w:val="22"/>
          <w:szCs w:val="22"/>
        </w:rPr>
        <w:t>Obesity: The other pandemic of the 21st century</w:t>
      </w:r>
      <w:r>
        <w:rPr>
          <w:rStyle w:val="a-size-extra-large"/>
          <w:rFonts w:asciiTheme="minorHAnsi" w:hAnsiTheme="minorHAnsi" w:cstheme="minorHAnsi"/>
          <w:color w:val="0F1111"/>
          <w:sz w:val="22"/>
          <w:szCs w:val="22"/>
        </w:rPr>
        <w:t>.</w:t>
      </w:r>
      <w:r>
        <w:rPr>
          <w:rStyle w:val="a-size-large"/>
          <w:rFonts w:asciiTheme="minorHAnsi" w:hAnsiTheme="minorHAnsi" w:cstheme="minorHAnsi"/>
          <w:color w:val="0F1111"/>
          <w:sz w:val="22"/>
          <w:szCs w:val="22"/>
        </w:rPr>
        <w:t xml:space="preserve"> </w:t>
      </w:r>
      <w:r w:rsidR="003E6AA5">
        <w:rPr>
          <w:rStyle w:val="a-size-large"/>
          <w:rFonts w:asciiTheme="minorHAnsi" w:hAnsiTheme="minorHAnsi" w:cstheme="minorHAnsi"/>
          <w:color w:val="0F1111"/>
          <w:sz w:val="22"/>
          <w:szCs w:val="22"/>
        </w:rPr>
        <w:t xml:space="preserve">Festina Lente 2022. World Obesity Federation </w:t>
      </w:r>
      <w:r>
        <w:rPr>
          <w:rStyle w:val="a-size-large"/>
          <w:rFonts w:asciiTheme="minorHAnsi" w:hAnsiTheme="minorHAnsi" w:cstheme="minorHAnsi"/>
          <w:color w:val="0F1111"/>
          <w:sz w:val="22"/>
          <w:szCs w:val="22"/>
        </w:rPr>
        <w:t>2022</w:t>
      </w:r>
      <w:r w:rsidR="003E6AA5">
        <w:rPr>
          <w:rStyle w:val="a-size-large"/>
          <w:rFonts w:asciiTheme="minorHAnsi" w:hAnsiTheme="minorHAnsi" w:cstheme="minorHAnsi"/>
          <w:color w:val="0F1111"/>
          <w:sz w:val="22"/>
          <w:szCs w:val="22"/>
        </w:rPr>
        <w:t>, pp 53-70. ISBN 978-956-6210-03-0</w:t>
      </w:r>
      <w:r w:rsidR="004865F9">
        <w:rPr>
          <w:rStyle w:val="a-size-large"/>
          <w:rFonts w:asciiTheme="minorHAnsi" w:hAnsiTheme="minorHAnsi" w:cstheme="minorHAnsi"/>
          <w:color w:val="0F1111"/>
          <w:sz w:val="22"/>
          <w:szCs w:val="22"/>
        </w:rPr>
        <w:t xml:space="preserve"> (digital version)</w:t>
      </w:r>
      <w:r w:rsidR="003E6AA5">
        <w:rPr>
          <w:rStyle w:val="a-size-large"/>
          <w:rFonts w:asciiTheme="minorHAnsi" w:hAnsiTheme="minorHAnsi" w:cstheme="minorHAnsi"/>
          <w:color w:val="0F1111"/>
          <w:sz w:val="22"/>
          <w:szCs w:val="22"/>
        </w:rPr>
        <w:t>.</w:t>
      </w:r>
    </w:p>
    <w:p w14:paraId="3DCBADE5" w14:textId="13118C5D" w:rsidR="00A2376C" w:rsidRPr="00C66F2C" w:rsidRDefault="00A2376C" w:rsidP="00320B3B">
      <w:pPr>
        <w:numPr>
          <w:ilvl w:val="0"/>
          <w:numId w:val="3"/>
        </w:numPr>
        <w:tabs>
          <w:tab w:val="num" w:pos="720"/>
        </w:tabs>
        <w:spacing w:after="120"/>
        <w:ind w:left="720" w:right="-499" w:hanging="720"/>
        <w:rPr>
          <w:rFonts w:asciiTheme="minorHAnsi" w:hAnsiTheme="minorHAnsi" w:cstheme="minorHAnsi"/>
          <w:sz w:val="22"/>
          <w:szCs w:val="22"/>
        </w:rPr>
      </w:pPr>
      <w:r w:rsidRPr="00C66F2C">
        <w:rPr>
          <w:rStyle w:val="a-size-large"/>
          <w:rFonts w:asciiTheme="minorHAnsi" w:hAnsiTheme="minorHAnsi" w:cstheme="minorHAnsi"/>
          <w:color w:val="0F1111"/>
          <w:sz w:val="22"/>
          <w:szCs w:val="22"/>
        </w:rPr>
        <w:t xml:space="preserve">Bovet P, Farpour-Lambert N, Banatvala N, </w:t>
      </w:r>
      <w:r w:rsidRPr="00C66F2C">
        <w:rPr>
          <w:rStyle w:val="a-size-large"/>
          <w:rFonts w:asciiTheme="minorHAnsi" w:hAnsiTheme="minorHAnsi" w:cstheme="minorHAnsi"/>
          <w:b/>
          <w:color w:val="0F1111"/>
          <w:sz w:val="22"/>
          <w:szCs w:val="22"/>
        </w:rPr>
        <w:t>Baur L</w:t>
      </w:r>
      <w:r w:rsidRPr="00C66F2C">
        <w:rPr>
          <w:rStyle w:val="a-size-large"/>
          <w:rFonts w:asciiTheme="minorHAnsi" w:hAnsiTheme="minorHAnsi" w:cstheme="minorHAnsi"/>
          <w:color w:val="0F1111"/>
          <w:sz w:val="22"/>
          <w:szCs w:val="22"/>
        </w:rPr>
        <w:t xml:space="preserve">. Obesity: burden, epidemiology and priority interventions. In: Noncommunicable Disease. A Compendium. </w:t>
      </w:r>
      <w:r w:rsidR="00C66F2C" w:rsidRPr="00C66F2C">
        <w:rPr>
          <w:rStyle w:val="a-size-large"/>
          <w:rFonts w:asciiTheme="minorHAnsi" w:hAnsiTheme="minorHAnsi" w:cstheme="minorHAnsi"/>
          <w:color w:val="0F1111"/>
          <w:sz w:val="22"/>
          <w:szCs w:val="22"/>
        </w:rPr>
        <w:t>Routledge 2023</w:t>
      </w:r>
      <w:r w:rsidR="00B95023">
        <w:rPr>
          <w:rStyle w:val="a-size-large"/>
          <w:rFonts w:asciiTheme="minorHAnsi" w:hAnsiTheme="minorHAnsi" w:cstheme="minorHAnsi"/>
          <w:color w:val="0F1111"/>
          <w:sz w:val="22"/>
          <w:szCs w:val="22"/>
        </w:rPr>
        <w:t>, pp74-82</w:t>
      </w:r>
      <w:r w:rsidR="00C66F2C" w:rsidRPr="00C66F2C">
        <w:rPr>
          <w:rStyle w:val="a-size-large"/>
          <w:rFonts w:asciiTheme="minorHAnsi" w:hAnsiTheme="minorHAnsi" w:cstheme="minorHAnsi"/>
          <w:color w:val="0F1111"/>
          <w:sz w:val="22"/>
          <w:szCs w:val="22"/>
        </w:rPr>
        <w:t xml:space="preserve">. ISBN </w:t>
      </w:r>
      <w:r w:rsidR="00C66F2C" w:rsidRPr="00C66F2C">
        <w:rPr>
          <w:rFonts w:asciiTheme="minorHAnsi" w:hAnsiTheme="minorHAnsi" w:cstheme="minorHAnsi"/>
          <w:color w:val="212529"/>
          <w:sz w:val="22"/>
          <w:szCs w:val="22"/>
          <w:shd w:val="clear" w:color="auto" w:fill="FFFFFF"/>
        </w:rPr>
        <w:t>9781032307923</w:t>
      </w:r>
    </w:p>
    <w:p w14:paraId="44446738" w14:textId="77777777" w:rsidR="004B6839" w:rsidRPr="00094569" w:rsidRDefault="004B6839" w:rsidP="00743DAA">
      <w:pPr>
        <w:pStyle w:val="Heading8"/>
        <w:jc w:val="left"/>
        <w:rPr>
          <w:rFonts w:asciiTheme="minorHAnsi" w:hAnsiTheme="minorHAnsi" w:cstheme="minorHAnsi"/>
          <w:szCs w:val="22"/>
        </w:rPr>
      </w:pPr>
      <w:r w:rsidRPr="00094569">
        <w:rPr>
          <w:rFonts w:asciiTheme="minorHAnsi" w:hAnsiTheme="minorHAnsi" w:cstheme="minorHAnsi"/>
          <w:szCs w:val="22"/>
        </w:rPr>
        <w:t>Published full-length conference papers</w:t>
      </w:r>
    </w:p>
    <w:p w14:paraId="0F3899E7"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Gaskin KJ, Waters DL, Soutter VL, </w:t>
      </w:r>
      <w:r w:rsidRPr="00094569">
        <w:rPr>
          <w:rFonts w:asciiTheme="minorHAnsi" w:hAnsiTheme="minorHAnsi" w:cstheme="minorHAnsi"/>
          <w:b/>
          <w:sz w:val="22"/>
          <w:szCs w:val="22"/>
        </w:rPr>
        <w:t>Baur LA</w:t>
      </w:r>
      <w:r w:rsidRPr="00094569">
        <w:rPr>
          <w:rFonts w:asciiTheme="minorHAnsi" w:hAnsiTheme="minorHAnsi" w:cstheme="minorHAnsi"/>
          <w:sz w:val="22"/>
          <w:szCs w:val="22"/>
        </w:rPr>
        <w:t>, Allen BJ, Blagojevic N and Parsons D. Body composition in cystic fibrosis.  In: Yasumura S, Harrison JE, McNeill KG, Woodhead AD, Dilmanian FA eds.  In Vivo Body Composition Studies.  New Yo</w:t>
      </w:r>
      <w:r w:rsidR="004B6839" w:rsidRPr="00094569">
        <w:rPr>
          <w:rFonts w:asciiTheme="minorHAnsi" w:hAnsiTheme="minorHAnsi" w:cstheme="minorHAnsi"/>
          <w:sz w:val="22"/>
          <w:szCs w:val="22"/>
        </w:rPr>
        <w:t>rk: Plenum Press, 1990: 15-21</w:t>
      </w:r>
    </w:p>
    <w:p w14:paraId="0974DC22"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Allen BJ, Blagojevic N, Delaney I, Pollock CA, Ibels LS, Allman MA, Tiller DJ, Gaskin KJ, </w:t>
      </w:r>
      <w:r w:rsidRPr="00094569">
        <w:rPr>
          <w:rFonts w:asciiTheme="minorHAnsi" w:hAnsiTheme="minorHAnsi" w:cstheme="minorHAnsi"/>
          <w:b/>
          <w:sz w:val="22"/>
          <w:szCs w:val="22"/>
        </w:rPr>
        <w:t>Baur LA</w:t>
      </w:r>
      <w:r w:rsidRPr="00094569">
        <w:rPr>
          <w:rFonts w:asciiTheme="minorHAnsi" w:hAnsiTheme="minorHAnsi" w:cstheme="minorHAnsi"/>
          <w:sz w:val="22"/>
          <w:szCs w:val="22"/>
        </w:rPr>
        <w:t>, Waters DL, Cowell C, Ambler G, Quigley C, Fletcher JP.  The role of body protein studies in clinical trials.  In: Yasumura S, Harrison JE, McNeill KG, Woodhead AD, Dilmanian FA eds.  In Vivo Body Composition Studies.  New York: Plenum Press, 1990: 155-169.</w:t>
      </w:r>
    </w:p>
    <w:p w14:paraId="632DB414"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lang w:val="nl-NL"/>
        </w:rPr>
        <w:t>Baur LA</w:t>
      </w:r>
      <w:r w:rsidRPr="00094569">
        <w:rPr>
          <w:rFonts w:asciiTheme="minorHAnsi" w:hAnsiTheme="minorHAnsi" w:cstheme="minorHAnsi"/>
          <w:sz w:val="22"/>
          <w:szCs w:val="22"/>
          <w:lang w:val="nl-NL"/>
        </w:rPr>
        <w:t xml:space="preserve">, Allen JR, Waters DL, Gaskin KJ.  </w:t>
      </w:r>
      <w:r w:rsidRPr="00094569">
        <w:rPr>
          <w:rFonts w:asciiTheme="minorHAnsi" w:hAnsiTheme="minorHAnsi" w:cstheme="minorHAnsi"/>
          <w:sz w:val="22"/>
          <w:szCs w:val="22"/>
        </w:rPr>
        <w:t>Total body nitrogen in prepubertal children.  In: Ellis KJ, Eastman JD, eds.  Human Body Composition: In Vivo Methods, Models and Assessment.  New York: Plenum Press 1993, 139-42.</w:t>
      </w:r>
    </w:p>
    <w:p w14:paraId="6B625827"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Baur LA, Allen BJ, Allen R, Cowell CT, Dorney SFA, Knight JF, Gaskin KJ. Body protein content in idiopathic short stature and chronic diseases of childhood.  In: Ellis KJ, Eastman JD, eds.  Human Body Composition: In Vivo Methods, Models and Assessment.  New York: Plenum Press 1993, 143-6.</w:t>
      </w:r>
    </w:p>
    <w:p w14:paraId="36DCB7CB"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Steinbeck KS.   Childhood obesity, nutrition and exercise.  In: Sutton JR, Balnave R, eds.  Exercise, Metabolism and Nutrition.  Sydney: Faculty of Health Sciences, University of Sydney, 1993: 57-64.</w:t>
      </w:r>
    </w:p>
    <w:p w14:paraId="4C83C8AD"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Storlien LH, Kriketos AD, Pan DA, O'Connor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Obesity/weight control and muscle metabolism.  In: Sutton JR, Balnave R, eds.  Exercise, Metabolism and Nutrition.  Sydney: Faculty of Health Sciences, University of Sydney, 1993: 39-45.</w:t>
      </w:r>
    </w:p>
    <w:p w14:paraId="76B67E32"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Storlien LH, Pan DA, Kriketos AD, O'Connor J, Caterson ID, Cooney GJ, Jenkins AB,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Skeletal muscle membrane and storage lipids, muscle fibre type and insulin resistance.  Proc Nutr Soc Aust 1995; </w:t>
      </w:r>
      <w:smartTag w:uri="urn:schemas-microsoft-com:office:smarttags" w:element="time">
        <w:smartTagPr>
          <w:attr w:name="Minute" w:val="26"/>
          <w:attr w:name="Hour" w:val="19"/>
        </w:smartTagPr>
        <w:r w:rsidRPr="00094569">
          <w:rPr>
            <w:rFonts w:asciiTheme="minorHAnsi" w:hAnsiTheme="minorHAnsi" w:cstheme="minorHAnsi"/>
            <w:sz w:val="22"/>
            <w:szCs w:val="22"/>
          </w:rPr>
          <w:t>19: 26</w:t>
        </w:r>
      </w:smartTag>
      <w:r w:rsidRPr="00094569">
        <w:rPr>
          <w:rFonts w:asciiTheme="minorHAnsi" w:hAnsiTheme="minorHAnsi" w:cstheme="minorHAnsi"/>
          <w:sz w:val="22"/>
          <w:szCs w:val="22"/>
        </w:rPr>
        <w:t xml:space="preserve"> - 32.</w:t>
      </w:r>
    </w:p>
    <w:p w14:paraId="52142CD7"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Storlien LH, Pan DA, Kriketos AD, Cooney GJ, Jenkins AB, Else PL,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Role of storage and membrane lipids in skeletal muscle metabolism: relation to obesity. </w:t>
      </w:r>
      <w:r w:rsidRPr="00094569">
        <w:rPr>
          <w:rFonts w:asciiTheme="minorHAnsi" w:hAnsiTheme="minorHAnsi" w:cstheme="minorHAnsi"/>
          <w:sz w:val="22"/>
          <w:szCs w:val="22"/>
          <w:lang w:val="de-DE"/>
        </w:rPr>
        <w:t xml:space="preserve">In: Angel A, Anderson H, Lau D, Leiter L, Mendelson R, eds. </w:t>
      </w:r>
      <w:r w:rsidRPr="00094569">
        <w:rPr>
          <w:rFonts w:asciiTheme="minorHAnsi" w:hAnsiTheme="minorHAnsi" w:cstheme="minorHAnsi"/>
          <w:sz w:val="22"/>
          <w:szCs w:val="22"/>
        </w:rPr>
        <w:t>Progress in Obesity Research: 7.  London, John Libbey &amp; Co, 1996: 201-206.</w:t>
      </w:r>
    </w:p>
    <w:p w14:paraId="6B090480"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Child and adolescent obesity in the 21st century: an Australian perspective.  Asia Pac J Clin Nutr 2002; 11:S524-8.</w:t>
      </w:r>
    </w:p>
    <w:p w14:paraId="53FE9EE1" w14:textId="77777777" w:rsidR="00DD265D" w:rsidRPr="00094569" w:rsidRDefault="00DD265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Obesity in childhood and adolescence.  Proceedings Nutrition Society of New Zealand 2003; </w:t>
      </w:r>
      <w:r w:rsidR="00143B90" w:rsidRPr="00094569">
        <w:rPr>
          <w:rFonts w:asciiTheme="minorHAnsi" w:hAnsiTheme="minorHAnsi" w:cstheme="minorHAnsi"/>
          <w:sz w:val="22"/>
          <w:szCs w:val="22"/>
        </w:rPr>
        <w:t>28:1-10.</w:t>
      </w:r>
    </w:p>
    <w:p w14:paraId="6A220BA8" w14:textId="77777777" w:rsidR="00DE6AAE" w:rsidRPr="00094569" w:rsidRDefault="00DE6AAE" w:rsidP="00320B3B">
      <w:pPr>
        <w:numPr>
          <w:ilvl w:val="0"/>
          <w:numId w:val="3"/>
        </w:numPr>
        <w:tabs>
          <w:tab w:val="num" w:pos="720"/>
        </w:tabs>
        <w:spacing w:after="120"/>
        <w:ind w:left="720" w:right="-499"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The childhood obesity epidemic: tackling the toxic environment.  Proceedings 2004 Kidsafe National Playground Conference.  Westmead: Kidsafe New South Wales Inc, 2004: 133-142.</w:t>
      </w:r>
    </w:p>
    <w:p w14:paraId="372617C7" w14:textId="77777777" w:rsidR="0031751C" w:rsidRPr="00094569" w:rsidRDefault="00E64D43" w:rsidP="00743DAA">
      <w:pPr>
        <w:ind w:left="700" w:right="-700" w:hanging="680"/>
        <w:rPr>
          <w:rFonts w:asciiTheme="minorHAnsi" w:hAnsiTheme="minorHAnsi" w:cstheme="minorHAnsi"/>
          <w:b/>
          <w:sz w:val="22"/>
          <w:szCs w:val="22"/>
          <w:u w:val="single"/>
        </w:rPr>
      </w:pPr>
      <w:r w:rsidRPr="00094569">
        <w:rPr>
          <w:rFonts w:asciiTheme="minorHAnsi" w:hAnsiTheme="minorHAnsi" w:cstheme="minorHAnsi"/>
          <w:b/>
          <w:sz w:val="22"/>
          <w:szCs w:val="22"/>
          <w:u w:val="single"/>
        </w:rPr>
        <w:t>Invited e</w:t>
      </w:r>
      <w:r w:rsidR="0031751C" w:rsidRPr="00094569">
        <w:rPr>
          <w:rFonts w:asciiTheme="minorHAnsi" w:hAnsiTheme="minorHAnsi" w:cstheme="minorHAnsi"/>
          <w:b/>
          <w:sz w:val="22"/>
          <w:szCs w:val="22"/>
          <w:u w:val="single"/>
        </w:rPr>
        <w:t>ditorials</w:t>
      </w:r>
    </w:p>
    <w:p w14:paraId="4B6B0EC6" w14:textId="5470D54C"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Leading article. Obesity – all (or at least part) in the family.  Aust J Nutr Diet 2001; 58:10-</w:t>
      </w:r>
      <w:r w:rsidR="004A5C3F" w:rsidRPr="004A5C3F">
        <w:t xml:space="preserve"> </w:t>
      </w:r>
      <w:r w:rsidR="004A5C3F">
        <w:rPr>
          <w:rFonts w:asciiTheme="minorHAnsi" w:hAnsiTheme="minorHAnsi" w:cstheme="minorHAnsi"/>
          <w:sz w:val="22"/>
          <w:szCs w:val="22"/>
        </w:rPr>
        <w:t>ta</w:t>
      </w:r>
      <w:r w:rsidRPr="00094569">
        <w:rPr>
          <w:rFonts w:asciiTheme="minorHAnsi" w:hAnsiTheme="minorHAnsi" w:cstheme="minorHAnsi"/>
          <w:sz w:val="22"/>
          <w:szCs w:val="22"/>
        </w:rPr>
        <w:t>11.</w:t>
      </w:r>
    </w:p>
    <w:p w14:paraId="6522A7D5" w14:textId="77777777" w:rsidR="004B6839"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000C559D" w:rsidRPr="00094569">
        <w:rPr>
          <w:rFonts w:asciiTheme="minorHAnsi" w:hAnsiTheme="minorHAnsi" w:cstheme="minorHAnsi"/>
          <w:sz w:val="22"/>
          <w:szCs w:val="22"/>
        </w:rPr>
        <w:t xml:space="preserve"> Editorial. </w:t>
      </w:r>
      <w:r w:rsidRPr="00094569">
        <w:rPr>
          <w:rFonts w:asciiTheme="minorHAnsi" w:hAnsiTheme="minorHAnsi" w:cstheme="minorHAnsi"/>
          <w:sz w:val="22"/>
          <w:szCs w:val="22"/>
        </w:rPr>
        <w:t>Obesity – definitely a growing problem.  Med J Aust 2001 174: 553-4.</w:t>
      </w:r>
    </w:p>
    <w:p w14:paraId="7D8D716A" w14:textId="77777777" w:rsidR="0031751C"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Waters EB, </w:t>
      </w:r>
      <w:r w:rsidRPr="00094569">
        <w:rPr>
          <w:rFonts w:asciiTheme="minorHAnsi" w:hAnsiTheme="minorHAnsi" w:cstheme="minorHAnsi"/>
          <w:b/>
          <w:sz w:val="22"/>
          <w:szCs w:val="22"/>
        </w:rPr>
        <w:t>Baur LA.</w:t>
      </w:r>
      <w:r w:rsidR="000C559D" w:rsidRPr="00094569">
        <w:rPr>
          <w:rFonts w:asciiTheme="minorHAnsi" w:hAnsiTheme="minorHAnsi" w:cstheme="minorHAnsi"/>
          <w:sz w:val="22"/>
          <w:szCs w:val="22"/>
        </w:rPr>
        <w:t xml:space="preserve">  Editorial. </w:t>
      </w:r>
      <w:r w:rsidRPr="00094569">
        <w:rPr>
          <w:rFonts w:asciiTheme="minorHAnsi" w:hAnsiTheme="minorHAnsi" w:cstheme="minorHAnsi"/>
          <w:sz w:val="22"/>
          <w:szCs w:val="22"/>
        </w:rPr>
        <w:t>Childhood obesity: modernity’s scourge.  Med J Aust 2003; 178:422-3.</w:t>
      </w:r>
    </w:p>
    <w:p w14:paraId="3644E3F3" w14:textId="77777777" w:rsidR="00EF0C17" w:rsidRPr="00094569" w:rsidRDefault="00EF0C17"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Leading article. </w:t>
      </w:r>
      <w:r w:rsidR="00D50E99" w:rsidRPr="00094569">
        <w:rPr>
          <w:rFonts w:asciiTheme="minorHAnsi" w:hAnsiTheme="minorHAnsi" w:cstheme="minorHAnsi"/>
          <w:sz w:val="22"/>
          <w:szCs w:val="22"/>
        </w:rPr>
        <w:t xml:space="preserve">The epidemic of childhood obesity: what role do schools play in primary prevention?  </w:t>
      </w:r>
      <w:r w:rsidR="00381F1D" w:rsidRPr="00094569">
        <w:rPr>
          <w:rFonts w:asciiTheme="minorHAnsi" w:hAnsiTheme="minorHAnsi" w:cstheme="minorHAnsi"/>
          <w:sz w:val="22"/>
          <w:szCs w:val="22"/>
        </w:rPr>
        <w:t>Nutr Diet 2004; 61:134-135.</w:t>
      </w:r>
    </w:p>
    <w:p w14:paraId="0BE99F3F" w14:textId="77777777" w:rsidR="006833CE" w:rsidRPr="00094569" w:rsidRDefault="006833C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w:t>
      </w:r>
      <w:r w:rsidR="000C559D" w:rsidRPr="00094569">
        <w:rPr>
          <w:rFonts w:asciiTheme="minorHAnsi" w:hAnsiTheme="minorHAnsi" w:cstheme="minorHAnsi"/>
          <w:sz w:val="22"/>
          <w:szCs w:val="22"/>
        </w:rPr>
        <w:t xml:space="preserve">Editorial. </w:t>
      </w:r>
      <w:r w:rsidRPr="00094569">
        <w:rPr>
          <w:rFonts w:asciiTheme="minorHAnsi" w:hAnsiTheme="minorHAnsi" w:cstheme="minorHAnsi"/>
          <w:sz w:val="22"/>
          <w:szCs w:val="22"/>
        </w:rPr>
        <w:t>Childhood obesity – practically invisible.  Int J Obesity 2005</w:t>
      </w:r>
      <w:r w:rsidR="00881884" w:rsidRPr="00094569">
        <w:rPr>
          <w:rFonts w:asciiTheme="minorHAnsi" w:hAnsiTheme="minorHAnsi" w:cstheme="minorHAnsi"/>
          <w:sz w:val="22"/>
          <w:szCs w:val="22"/>
        </w:rPr>
        <w:t>; 29:351-352</w:t>
      </w:r>
      <w:r w:rsidRPr="00094569">
        <w:rPr>
          <w:rFonts w:asciiTheme="minorHAnsi" w:hAnsiTheme="minorHAnsi" w:cstheme="minorHAnsi"/>
          <w:sz w:val="22"/>
          <w:szCs w:val="22"/>
        </w:rPr>
        <w:t>.</w:t>
      </w:r>
    </w:p>
    <w:p w14:paraId="1C8EEFAF" w14:textId="77777777" w:rsidR="00841AA9" w:rsidRPr="00094569" w:rsidRDefault="00841AA9"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Allen JR.  Editorial</w:t>
      </w:r>
      <w:r w:rsidR="00337CBA" w:rsidRPr="00094569">
        <w:rPr>
          <w:rFonts w:asciiTheme="minorHAnsi" w:hAnsiTheme="minorHAnsi" w:cstheme="minorHAnsi"/>
          <w:sz w:val="22"/>
          <w:szCs w:val="22"/>
        </w:rPr>
        <w:t xml:space="preserve">. </w:t>
      </w:r>
      <w:r w:rsidRPr="00094569">
        <w:rPr>
          <w:rFonts w:asciiTheme="minorHAnsi" w:hAnsiTheme="minorHAnsi" w:cstheme="minorHAnsi"/>
          <w:sz w:val="22"/>
          <w:szCs w:val="22"/>
        </w:rPr>
        <w:t>Goat milk for infants – yes or no?  J Paediatr Ch Health 2005</w:t>
      </w:r>
      <w:r w:rsidR="00EB089D" w:rsidRPr="00094569">
        <w:rPr>
          <w:rFonts w:asciiTheme="minorHAnsi" w:hAnsiTheme="minorHAnsi" w:cstheme="minorHAnsi"/>
          <w:sz w:val="22"/>
          <w:szCs w:val="22"/>
        </w:rPr>
        <w:t>; 41:543.</w:t>
      </w:r>
    </w:p>
    <w:p w14:paraId="328DBE1A" w14:textId="77777777" w:rsidR="00BA4865" w:rsidRPr="00094569" w:rsidRDefault="00BA486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Editorial.  The International Journal of Pediatric Obesity. Int J Pediatr Obesity 2006; 1:2.</w:t>
      </w:r>
    </w:p>
    <w:p w14:paraId="02C2C7C3" w14:textId="77777777" w:rsidR="00D63423" w:rsidRPr="00094569" w:rsidRDefault="00D63423"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Identifying and managing childhood obesity: we can do it better. J Paediatr Ch Health 2006; 42:401-2.</w:t>
      </w:r>
    </w:p>
    <w:p w14:paraId="05762EED" w14:textId="77777777" w:rsidR="00293926" w:rsidRPr="00094569" w:rsidRDefault="00293926"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Cs/>
          <w:iCs/>
          <w:sz w:val="22"/>
          <w:szCs w:val="22"/>
          <w:lang w:eastAsia="en-AU"/>
        </w:rPr>
        <w:t xml:space="preserve">Alexander SM, </w:t>
      </w:r>
      <w:r w:rsidRPr="00094569">
        <w:rPr>
          <w:rFonts w:asciiTheme="minorHAnsi" w:hAnsiTheme="minorHAnsi" w:cstheme="minorHAnsi"/>
          <w:b/>
          <w:bCs/>
          <w:iCs/>
          <w:sz w:val="22"/>
          <w:szCs w:val="22"/>
          <w:lang w:eastAsia="en-AU"/>
        </w:rPr>
        <w:t>Baur LA</w:t>
      </w:r>
      <w:r w:rsidRPr="00094569">
        <w:rPr>
          <w:rFonts w:asciiTheme="minorHAnsi" w:hAnsiTheme="minorHAnsi" w:cstheme="minorHAnsi"/>
          <w:bCs/>
          <w:iCs/>
          <w:sz w:val="22"/>
          <w:szCs w:val="22"/>
          <w:lang w:eastAsia="en-AU"/>
        </w:rPr>
        <w:t>.</w:t>
      </w:r>
      <w:r w:rsidR="00071D3B" w:rsidRPr="00094569">
        <w:rPr>
          <w:rFonts w:asciiTheme="minorHAnsi" w:hAnsiTheme="minorHAnsi" w:cstheme="minorHAnsi"/>
          <w:bCs/>
          <w:iCs/>
          <w:sz w:val="22"/>
          <w:szCs w:val="22"/>
          <w:lang w:eastAsia="en-AU"/>
        </w:rPr>
        <w:t xml:space="preserve"> Editorial. Childhood obesity: who’s to blame and w</w:t>
      </w:r>
      <w:r w:rsidRPr="00094569">
        <w:rPr>
          <w:rFonts w:asciiTheme="minorHAnsi" w:hAnsiTheme="minorHAnsi" w:cstheme="minorHAnsi"/>
          <w:bCs/>
          <w:iCs/>
          <w:sz w:val="22"/>
          <w:szCs w:val="22"/>
          <w:lang w:eastAsia="en-AU"/>
        </w:rPr>
        <w:t xml:space="preserve">ho’s to pay? </w:t>
      </w:r>
      <w:r w:rsidR="00071D3B" w:rsidRPr="00094569">
        <w:rPr>
          <w:rFonts w:asciiTheme="minorHAnsi" w:hAnsiTheme="minorHAnsi" w:cstheme="minorHAnsi"/>
          <w:bCs/>
          <w:iCs/>
          <w:sz w:val="22"/>
          <w:szCs w:val="22"/>
          <w:lang w:eastAsia="en-AU"/>
        </w:rPr>
        <w:t>Expert Rev Pharmacoeconomics Outcomes Res</w:t>
      </w:r>
      <w:r w:rsidRPr="00094569">
        <w:rPr>
          <w:rFonts w:asciiTheme="minorHAnsi" w:hAnsiTheme="minorHAnsi" w:cstheme="minorHAnsi"/>
          <w:bCs/>
          <w:iCs/>
          <w:sz w:val="22"/>
          <w:szCs w:val="22"/>
          <w:lang w:eastAsia="en-AU"/>
        </w:rPr>
        <w:t xml:space="preserve"> 2007, </w:t>
      </w:r>
      <w:r w:rsidR="00071D3B" w:rsidRPr="00094569">
        <w:rPr>
          <w:rFonts w:asciiTheme="minorHAnsi" w:hAnsiTheme="minorHAnsi" w:cstheme="minorHAnsi"/>
          <w:bCs/>
          <w:iCs/>
          <w:sz w:val="22"/>
          <w:szCs w:val="22"/>
          <w:lang w:eastAsia="en-AU"/>
        </w:rPr>
        <w:t>7:</w:t>
      </w:r>
      <w:r w:rsidR="006D7898" w:rsidRPr="00094569">
        <w:rPr>
          <w:rFonts w:asciiTheme="minorHAnsi" w:hAnsiTheme="minorHAnsi" w:cstheme="minorHAnsi"/>
          <w:bCs/>
          <w:iCs/>
          <w:sz w:val="22"/>
          <w:szCs w:val="22"/>
          <w:lang w:eastAsia="en-AU"/>
        </w:rPr>
        <w:t>95-98.</w:t>
      </w:r>
    </w:p>
    <w:p w14:paraId="21F2FE96" w14:textId="77777777" w:rsidR="0078078E" w:rsidRPr="00094569" w:rsidRDefault="0078078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bCs/>
          <w:iCs/>
          <w:sz w:val="22"/>
          <w:szCs w:val="22"/>
          <w:lang w:eastAsia="en-AU"/>
        </w:rPr>
        <w:t>Baur LA.</w:t>
      </w:r>
      <w:r w:rsidRPr="00094569">
        <w:rPr>
          <w:rFonts w:asciiTheme="minorHAnsi" w:hAnsiTheme="minorHAnsi" w:cstheme="minorHAnsi"/>
          <w:bCs/>
          <w:iCs/>
          <w:sz w:val="22"/>
          <w:szCs w:val="22"/>
          <w:lang w:eastAsia="en-AU"/>
        </w:rPr>
        <w:t xml:space="preserve"> </w:t>
      </w:r>
      <w:r w:rsidR="00FD6A7A" w:rsidRPr="00094569">
        <w:rPr>
          <w:rFonts w:asciiTheme="minorHAnsi" w:hAnsiTheme="minorHAnsi" w:cstheme="minorHAnsi"/>
          <w:bCs/>
          <w:iCs/>
          <w:sz w:val="22"/>
          <w:szCs w:val="22"/>
          <w:lang w:eastAsia="en-AU"/>
        </w:rPr>
        <w:t xml:space="preserve">Invited editorial. </w:t>
      </w:r>
      <w:r w:rsidRPr="00094569">
        <w:rPr>
          <w:rFonts w:asciiTheme="minorHAnsi" w:hAnsiTheme="minorHAnsi" w:cstheme="minorHAnsi"/>
          <w:sz w:val="22"/>
          <w:szCs w:val="22"/>
        </w:rPr>
        <w:t xml:space="preserve">Tackling </w:t>
      </w:r>
      <w:r w:rsidR="00C10665" w:rsidRPr="00094569">
        <w:rPr>
          <w:rFonts w:asciiTheme="minorHAnsi" w:hAnsiTheme="minorHAnsi" w:cstheme="minorHAnsi"/>
          <w:sz w:val="22"/>
          <w:szCs w:val="22"/>
        </w:rPr>
        <w:t>obesity in children and adolescents.</w:t>
      </w:r>
      <w:r w:rsidR="00060F82" w:rsidRPr="00094569">
        <w:rPr>
          <w:rFonts w:asciiTheme="minorHAnsi" w:hAnsiTheme="minorHAnsi" w:cstheme="minorHAnsi"/>
          <w:sz w:val="22"/>
          <w:szCs w:val="22"/>
        </w:rPr>
        <w:t xml:space="preserve"> BMJ 2008; 337:a1037.</w:t>
      </w:r>
    </w:p>
    <w:p w14:paraId="021D8BB7" w14:textId="77777777" w:rsidR="003F3B37" w:rsidRPr="00094569" w:rsidRDefault="003F3B37"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bCs/>
          <w:iCs/>
          <w:sz w:val="22"/>
          <w:szCs w:val="22"/>
          <w:lang w:eastAsia="en-AU"/>
        </w:rPr>
        <w:t>Baur LA.</w:t>
      </w:r>
      <w:r w:rsidRPr="00094569">
        <w:rPr>
          <w:rFonts w:asciiTheme="minorHAnsi" w:hAnsiTheme="minorHAnsi" w:cstheme="minorHAnsi"/>
          <w:sz w:val="22"/>
          <w:szCs w:val="22"/>
        </w:rPr>
        <w:t xml:space="preserve"> </w:t>
      </w:r>
      <w:r w:rsidR="00247FB5" w:rsidRPr="00094569">
        <w:rPr>
          <w:rFonts w:asciiTheme="minorHAnsi" w:hAnsiTheme="minorHAnsi" w:cstheme="minorHAnsi"/>
          <w:sz w:val="22"/>
          <w:szCs w:val="22"/>
        </w:rPr>
        <w:t xml:space="preserve">Invited commentary. </w:t>
      </w:r>
      <w:r w:rsidR="00D7373D" w:rsidRPr="00094569">
        <w:rPr>
          <w:rFonts w:asciiTheme="minorHAnsi" w:hAnsiTheme="minorHAnsi" w:cstheme="minorHAnsi"/>
          <w:sz w:val="22"/>
          <w:szCs w:val="22"/>
        </w:rPr>
        <w:t>Tackling the epidemic of childhood obesity.</w:t>
      </w:r>
      <w:r w:rsidRPr="00094569">
        <w:rPr>
          <w:rFonts w:asciiTheme="minorHAnsi" w:hAnsiTheme="minorHAnsi" w:cstheme="minorHAnsi"/>
          <w:sz w:val="22"/>
          <w:szCs w:val="22"/>
        </w:rPr>
        <w:t xml:space="preserve"> CMAJ 2009</w:t>
      </w:r>
      <w:r w:rsidR="0064223B" w:rsidRPr="00094569">
        <w:rPr>
          <w:rFonts w:asciiTheme="minorHAnsi" w:hAnsiTheme="minorHAnsi" w:cstheme="minorHAnsi"/>
          <w:sz w:val="22"/>
          <w:szCs w:val="22"/>
        </w:rPr>
        <w:t>; 180:701-702.</w:t>
      </w:r>
    </w:p>
    <w:p w14:paraId="42859DCC" w14:textId="77777777" w:rsidR="00A3706A" w:rsidRPr="00094569" w:rsidRDefault="007D2A7E"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 xml:space="preserve">Kelly B, </w:t>
      </w: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xml:space="preserve">, Bauman AE, Smith BJ, Saleh S, King L, Chapman K. </w:t>
      </w:r>
      <w:r w:rsidR="00E7502B" w:rsidRPr="00094569">
        <w:rPr>
          <w:rFonts w:asciiTheme="minorHAnsi" w:hAnsiTheme="minorHAnsi" w:cstheme="minorHAnsi"/>
          <w:sz w:val="22"/>
          <w:szCs w:val="22"/>
          <w:lang w:eastAsia="en-AU"/>
        </w:rPr>
        <w:t xml:space="preserve">Editorial. </w:t>
      </w:r>
      <w:r w:rsidRPr="00094569">
        <w:rPr>
          <w:rFonts w:asciiTheme="minorHAnsi" w:hAnsiTheme="minorHAnsi" w:cstheme="minorHAnsi"/>
          <w:sz w:val="22"/>
          <w:szCs w:val="22"/>
          <w:lang w:eastAsia="en-AU"/>
        </w:rPr>
        <w:t>Health promotion in sport: an analysis of peak sporting organisations' health policies. J Sci Med Sport 2010</w:t>
      </w:r>
      <w:r w:rsidR="00707A0F" w:rsidRPr="00094569">
        <w:rPr>
          <w:rFonts w:asciiTheme="minorHAnsi" w:hAnsiTheme="minorHAnsi" w:cstheme="minorHAnsi"/>
          <w:sz w:val="22"/>
          <w:szCs w:val="22"/>
        </w:rPr>
        <w:t>; 13:566-7</w:t>
      </w:r>
      <w:r w:rsidRPr="00094569">
        <w:rPr>
          <w:rFonts w:asciiTheme="minorHAnsi" w:hAnsiTheme="minorHAnsi" w:cstheme="minorHAnsi"/>
          <w:sz w:val="22"/>
          <w:szCs w:val="22"/>
          <w:lang w:eastAsia="en-AU"/>
        </w:rPr>
        <w:t>.</w:t>
      </w:r>
    </w:p>
    <w:p w14:paraId="1B0360AF" w14:textId="77777777" w:rsidR="00BA4865" w:rsidRPr="00094569" w:rsidRDefault="00BA4865"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lang w:eastAsia="en-AU"/>
        </w:rPr>
        <w:t xml:space="preserve">Mitchell J, </w:t>
      </w:r>
      <w:r w:rsidRPr="00094569">
        <w:rPr>
          <w:rFonts w:asciiTheme="minorHAnsi" w:hAnsiTheme="minorHAnsi" w:cstheme="minorHAnsi"/>
          <w:b/>
          <w:sz w:val="22"/>
          <w:szCs w:val="22"/>
          <w:lang w:eastAsia="en-AU"/>
        </w:rPr>
        <w:t>Baur L</w:t>
      </w:r>
      <w:r w:rsidRPr="00094569">
        <w:rPr>
          <w:rFonts w:asciiTheme="minorHAnsi" w:hAnsiTheme="minorHAnsi" w:cstheme="minorHAnsi"/>
          <w:sz w:val="22"/>
          <w:szCs w:val="22"/>
          <w:lang w:eastAsia="en-AU"/>
        </w:rPr>
        <w:t>. Childhood overweight and obesity: evidence, prevention and response. Publ Hea</w:t>
      </w:r>
      <w:r w:rsidR="003D3544" w:rsidRPr="00094569">
        <w:rPr>
          <w:rFonts w:asciiTheme="minorHAnsi" w:hAnsiTheme="minorHAnsi" w:cstheme="minorHAnsi"/>
          <w:sz w:val="22"/>
          <w:szCs w:val="22"/>
          <w:lang w:eastAsia="en-AU"/>
        </w:rPr>
        <w:t xml:space="preserve">lth Res Pract 2019; 29:e2911900. doi:  </w:t>
      </w:r>
      <w:hyperlink r:id="rId107" w:tgtFrame="_blank" w:history="1">
        <w:r w:rsidR="003D3544" w:rsidRPr="00094569">
          <w:rPr>
            <w:rStyle w:val="Hyperlink"/>
            <w:rFonts w:asciiTheme="minorHAnsi" w:hAnsiTheme="minorHAnsi"/>
            <w:sz w:val="22"/>
            <w:szCs w:val="22"/>
          </w:rPr>
          <w:t>10.17061/phrp2911900</w:t>
        </w:r>
      </w:hyperlink>
    </w:p>
    <w:p w14:paraId="6BA0E9E5" w14:textId="77777777" w:rsidR="009835BB" w:rsidRPr="00C97AF6" w:rsidRDefault="009835BB" w:rsidP="00743DAA">
      <w:pPr>
        <w:numPr>
          <w:ilvl w:val="0"/>
          <w:numId w:val="3"/>
        </w:numPr>
        <w:tabs>
          <w:tab w:val="num" w:pos="720"/>
        </w:tabs>
        <w:ind w:left="720" w:right="-498" w:hanging="720"/>
        <w:rPr>
          <w:rStyle w:val="Hyperlink"/>
          <w:rFonts w:asciiTheme="minorHAnsi" w:hAnsiTheme="minorHAnsi" w:cstheme="minorHAnsi"/>
          <w:color w:val="auto"/>
          <w:sz w:val="22"/>
          <w:szCs w:val="22"/>
          <w:u w:val="none"/>
        </w:rPr>
      </w:pPr>
      <w:r w:rsidRPr="00094569">
        <w:rPr>
          <w:rFonts w:asciiTheme="minorHAnsi" w:hAnsiTheme="minorHAnsi" w:cstheme="minorHAnsi"/>
          <w:b/>
          <w:sz w:val="22"/>
          <w:szCs w:val="22"/>
          <w:lang w:eastAsia="en-AU"/>
        </w:rPr>
        <w:t>Baur LA</w:t>
      </w:r>
      <w:r w:rsidRPr="00094569">
        <w:rPr>
          <w:rFonts w:asciiTheme="minorHAnsi" w:hAnsiTheme="minorHAnsi" w:cstheme="minorHAnsi"/>
          <w:sz w:val="22"/>
          <w:szCs w:val="22"/>
          <w:lang w:eastAsia="en-AU"/>
        </w:rPr>
        <w:t>. Defining health risk in children with obesity. Lancet Child Adolesc Health 2019</w:t>
      </w:r>
      <w:r w:rsidR="009B1925" w:rsidRPr="00094569">
        <w:rPr>
          <w:rFonts w:asciiTheme="minorHAnsi" w:hAnsiTheme="minorHAnsi" w:cstheme="minorHAnsi"/>
          <w:sz w:val="22"/>
          <w:szCs w:val="22"/>
          <w:lang w:eastAsia="en-AU"/>
        </w:rPr>
        <w:t xml:space="preserve">.  doi:  </w:t>
      </w:r>
      <w:hyperlink r:id="rId108" w:tgtFrame="_blank" w:history="1">
        <w:r w:rsidR="009B1925" w:rsidRPr="00094569">
          <w:rPr>
            <w:rStyle w:val="Hyperlink"/>
            <w:rFonts w:asciiTheme="minorHAnsi" w:hAnsiTheme="minorHAnsi"/>
            <w:sz w:val="22"/>
            <w:szCs w:val="22"/>
          </w:rPr>
          <w:t>10.1016/S2352-4642(19)30107-5</w:t>
        </w:r>
      </w:hyperlink>
    </w:p>
    <w:p w14:paraId="1F837BF2" w14:textId="2FB4EF35" w:rsidR="00AC2FED" w:rsidRPr="00AC2FED" w:rsidRDefault="005E26A9" w:rsidP="00320B3B">
      <w:pPr>
        <w:numPr>
          <w:ilvl w:val="0"/>
          <w:numId w:val="3"/>
        </w:numPr>
        <w:tabs>
          <w:tab w:val="num" w:pos="720"/>
        </w:tabs>
        <w:spacing w:after="120"/>
        <w:ind w:left="720" w:right="-499" w:hanging="720"/>
        <w:rPr>
          <w:rFonts w:asciiTheme="minorHAnsi" w:hAnsiTheme="minorHAnsi" w:cstheme="minorHAnsi"/>
          <w:sz w:val="22"/>
          <w:szCs w:val="22"/>
        </w:rPr>
      </w:pPr>
      <w:r>
        <w:rPr>
          <w:rFonts w:asciiTheme="minorHAnsi" w:hAnsiTheme="minorHAnsi" w:cstheme="minorHAnsi"/>
          <w:sz w:val="22"/>
          <w:szCs w:val="22"/>
          <w:lang w:eastAsia="en-AU"/>
        </w:rPr>
        <w:t>Gooey</w:t>
      </w:r>
      <w:r w:rsidR="00C97AF6" w:rsidRPr="00C97AF6">
        <w:rPr>
          <w:rFonts w:asciiTheme="minorHAnsi" w:hAnsiTheme="minorHAnsi" w:cstheme="minorHAnsi"/>
          <w:sz w:val="22"/>
          <w:szCs w:val="22"/>
          <w:lang w:eastAsia="en-AU"/>
        </w:rPr>
        <w:t xml:space="preserve"> M, </w:t>
      </w:r>
      <w:r w:rsidR="00C97AF6">
        <w:rPr>
          <w:rFonts w:asciiTheme="minorHAnsi" w:hAnsiTheme="minorHAnsi" w:cstheme="minorHAnsi"/>
          <w:b/>
          <w:sz w:val="22"/>
          <w:szCs w:val="22"/>
          <w:lang w:eastAsia="en-AU"/>
        </w:rPr>
        <w:t>Baur L</w:t>
      </w:r>
      <w:r w:rsidR="00C97AF6" w:rsidRPr="00C97AF6">
        <w:rPr>
          <w:rFonts w:asciiTheme="minorHAnsi" w:hAnsiTheme="minorHAnsi" w:cstheme="minorHAnsi"/>
          <w:b/>
          <w:sz w:val="22"/>
          <w:szCs w:val="22"/>
        </w:rPr>
        <w:t>A</w:t>
      </w:r>
      <w:r w:rsidR="00C97AF6">
        <w:rPr>
          <w:rFonts w:asciiTheme="minorHAnsi" w:hAnsiTheme="minorHAnsi" w:cstheme="minorHAnsi"/>
          <w:b/>
          <w:sz w:val="22"/>
          <w:szCs w:val="22"/>
        </w:rPr>
        <w:t>,</w:t>
      </w:r>
      <w:r w:rsidR="00C97AF6">
        <w:rPr>
          <w:rFonts w:asciiTheme="minorHAnsi" w:hAnsiTheme="minorHAnsi" w:cstheme="minorHAnsi"/>
          <w:sz w:val="22"/>
          <w:szCs w:val="22"/>
        </w:rPr>
        <w:t xml:space="preserve"> Arashiro Z, Petre T, Martin J, Mitchell J. Hocking S, Ralston J, Skouteris H.</w:t>
      </w:r>
      <w:r w:rsidR="00AC2FED">
        <w:rPr>
          <w:rFonts w:asciiTheme="minorHAnsi" w:hAnsiTheme="minorHAnsi" w:cstheme="minorHAnsi"/>
          <w:sz w:val="22"/>
          <w:szCs w:val="22"/>
        </w:rPr>
        <w:t>.  Addressing obesity: determined action and bold leadership required for change.  Publ Health Res Pract 2022; 32(3) e3232219. Doi:  10.17061/phrp3232219.</w:t>
      </w:r>
    </w:p>
    <w:p w14:paraId="1739EB9B" w14:textId="77777777" w:rsidR="0031751C" w:rsidRPr="00094569" w:rsidRDefault="0031751C" w:rsidP="00743DAA">
      <w:pPr>
        <w:pStyle w:val="Heading2"/>
        <w:jc w:val="left"/>
        <w:rPr>
          <w:rFonts w:asciiTheme="minorHAnsi" w:hAnsiTheme="minorHAnsi" w:cstheme="minorHAnsi"/>
          <w:sz w:val="22"/>
          <w:szCs w:val="22"/>
        </w:rPr>
      </w:pPr>
      <w:r w:rsidRPr="00094569">
        <w:rPr>
          <w:rFonts w:asciiTheme="minorHAnsi" w:hAnsiTheme="minorHAnsi" w:cstheme="minorHAnsi"/>
          <w:sz w:val="22"/>
          <w:szCs w:val="22"/>
        </w:rPr>
        <w:t>Letters to the Editor</w:t>
      </w:r>
    </w:p>
    <w:p w14:paraId="24106510" w14:textId="77777777" w:rsidR="0031751C"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Hardcastle D, Shrimpton S, Renigeris A, Baptiste E, </w:t>
      </w:r>
      <w:r w:rsidRPr="00094569">
        <w:rPr>
          <w:rFonts w:asciiTheme="minorHAnsi" w:hAnsiTheme="minorHAnsi" w:cstheme="minorHAnsi"/>
          <w:b/>
          <w:sz w:val="22"/>
          <w:szCs w:val="22"/>
        </w:rPr>
        <w:t>Baur LA</w:t>
      </w:r>
      <w:r w:rsidRPr="00094569">
        <w:rPr>
          <w:rFonts w:asciiTheme="minorHAnsi" w:hAnsiTheme="minorHAnsi" w:cstheme="minorHAnsi"/>
          <w:sz w:val="22"/>
          <w:szCs w:val="22"/>
        </w:rPr>
        <w:t>.  Increasing prevalence of childhood obesity (letter).  Med J Aust 1997; 167: 342.</w:t>
      </w:r>
    </w:p>
    <w:p w14:paraId="2401E2CB" w14:textId="77777777" w:rsidR="0031751C" w:rsidRPr="00094569"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O'Connor J, Gaskin KJ, Davies PS.  Reply to G Rodriguez et al.  Am J Clin Nutr 2003; 77:1527.</w:t>
      </w:r>
    </w:p>
    <w:p w14:paraId="77664043" w14:textId="77777777" w:rsidR="00C8536B" w:rsidRPr="00094569" w:rsidRDefault="00C8536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t xml:space="preserve">Proeitto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Management of obesity.  Reply to GRW Davies; M</w:t>
      </w:r>
      <w:r w:rsidR="004D08F2" w:rsidRPr="00094569">
        <w:rPr>
          <w:rFonts w:asciiTheme="minorHAnsi" w:hAnsiTheme="minorHAnsi" w:cstheme="minorHAnsi"/>
          <w:sz w:val="22"/>
          <w:szCs w:val="22"/>
        </w:rPr>
        <w:t xml:space="preserve">cHenry RC et al; Tran HA.  MJA </w:t>
      </w:r>
      <w:smartTag w:uri="urn:schemas-microsoft-com:office:smarttags" w:element="date">
        <w:smartTagPr>
          <w:attr w:name="Year" w:val="2004"/>
          <w:attr w:name="Day" w:val="18"/>
          <w:attr w:name="Month" w:val="10"/>
        </w:smartTagPr>
        <w:r w:rsidRPr="00094569">
          <w:rPr>
            <w:rFonts w:asciiTheme="minorHAnsi" w:hAnsiTheme="minorHAnsi" w:cstheme="minorHAnsi"/>
            <w:sz w:val="22"/>
            <w:szCs w:val="22"/>
          </w:rPr>
          <w:t>18 October 2004</w:t>
        </w:r>
      </w:smartTag>
      <w:r w:rsidRPr="00094569">
        <w:rPr>
          <w:rFonts w:asciiTheme="minorHAnsi" w:hAnsiTheme="minorHAnsi" w:cstheme="minorHAnsi"/>
          <w:sz w:val="22"/>
          <w:szCs w:val="22"/>
        </w:rPr>
        <w:t>.</w:t>
      </w:r>
    </w:p>
    <w:p w14:paraId="28BC4539" w14:textId="77777777" w:rsidR="00F06D2B" w:rsidRPr="00094569" w:rsidRDefault="00F06D2B"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sz w:val="22"/>
          <w:szCs w:val="22"/>
        </w:rPr>
        <w:lastRenderedPageBreak/>
        <w:t xml:space="preserve">Alexander SM, </w:t>
      </w:r>
      <w:r w:rsidRPr="00094569">
        <w:rPr>
          <w:rFonts w:asciiTheme="minorHAnsi" w:hAnsiTheme="minorHAnsi" w:cstheme="minorHAnsi"/>
          <w:b/>
          <w:sz w:val="22"/>
          <w:szCs w:val="22"/>
        </w:rPr>
        <w:t>Baur LA</w:t>
      </w:r>
      <w:r w:rsidRPr="00094569">
        <w:rPr>
          <w:rFonts w:asciiTheme="minorHAnsi" w:hAnsiTheme="minorHAnsi" w:cstheme="minorHAnsi"/>
          <w:sz w:val="22"/>
          <w:szCs w:val="22"/>
        </w:rPr>
        <w:t xml:space="preserve">, Magnusson R, Tobin B. When does severe childhood obesity </w:t>
      </w:r>
      <w:r w:rsidR="00EA7196" w:rsidRPr="00094569">
        <w:rPr>
          <w:rFonts w:asciiTheme="minorHAnsi" w:hAnsiTheme="minorHAnsi" w:cstheme="minorHAnsi"/>
          <w:sz w:val="22"/>
          <w:szCs w:val="22"/>
        </w:rPr>
        <w:t>become a child protection issue</w:t>
      </w:r>
      <w:r w:rsidRPr="00094569">
        <w:rPr>
          <w:rFonts w:asciiTheme="minorHAnsi" w:hAnsiTheme="minorHAnsi" w:cstheme="minorHAnsi"/>
          <w:sz w:val="22"/>
          <w:szCs w:val="22"/>
        </w:rPr>
        <w:t>? Reply to MA Sabin, Z McCallum, K Gibbons, GA Werther, J Proietto. MJA 2009; 190:655.</w:t>
      </w:r>
    </w:p>
    <w:p w14:paraId="59B87159" w14:textId="77777777" w:rsidR="0035745D" w:rsidRPr="00094569" w:rsidRDefault="0035745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lang w:val="fr-FR"/>
        </w:rPr>
        <w:t>Baur LA</w:t>
      </w:r>
      <w:r w:rsidRPr="00094569">
        <w:rPr>
          <w:rFonts w:asciiTheme="minorHAnsi" w:hAnsiTheme="minorHAnsi" w:cstheme="minorHAnsi"/>
          <w:sz w:val="22"/>
          <w:szCs w:val="22"/>
          <w:lang w:val="fr-FR"/>
        </w:rPr>
        <w:t xml:space="preserve">, Wake M, Espinel PT. </w:t>
      </w:r>
      <w:r w:rsidRPr="00094569">
        <w:rPr>
          <w:rFonts w:asciiTheme="minorHAnsi" w:hAnsiTheme="minorHAnsi" w:cstheme="minorHAnsi"/>
          <w:sz w:val="22"/>
          <w:szCs w:val="22"/>
          <w:lang w:val="en-US"/>
        </w:rPr>
        <w:t xml:space="preserve">Audit of Australian childhood obesity research funding 2005-9: National research priority in name but not numbers. J Paediatr Ch Health </w:t>
      </w:r>
      <w:r w:rsidR="008C1D5C" w:rsidRPr="00094569">
        <w:rPr>
          <w:rFonts w:asciiTheme="minorHAnsi" w:hAnsiTheme="minorHAnsi" w:cstheme="minorHAnsi"/>
          <w:sz w:val="22"/>
          <w:szCs w:val="22"/>
          <w:lang w:val="en-US"/>
        </w:rPr>
        <w:t>2010; 46:</w:t>
      </w:r>
      <w:r w:rsidR="00290B97" w:rsidRPr="00094569">
        <w:rPr>
          <w:rFonts w:asciiTheme="minorHAnsi" w:hAnsiTheme="minorHAnsi" w:cstheme="minorHAnsi"/>
          <w:sz w:val="22"/>
          <w:szCs w:val="22"/>
          <w:lang w:eastAsia="en-AU"/>
        </w:rPr>
        <w:t>696–698</w:t>
      </w:r>
      <w:r w:rsidR="008C1D5C" w:rsidRPr="00094569">
        <w:rPr>
          <w:rFonts w:asciiTheme="minorHAnsi" w:hAnsiTheme="minorHAnsi" w:cstheme="minorHAnsi"/>
          <w:sz w:val="22"/>
          <w:szCs w:val="22"/>
          <w:lang w:eastAsia="en-AU"/>
        </w:rPr>
        <w:t>.</w:t>
      </w:r>
    </w:p>
    <w:p w14:paraId="13E154C7" w14:textId="77777777" w:rsidR="0029262A" w:rsidRPr="00094569" w:rsidRDefault="001F2259" w:rsidP="00320B3B">
      <w:pPr>
        <w:numPr>
          <w:ilvl w:val="0"/>
          <w:numId w:val="3"/>
        </w:numPr>
        <w:tabs>
          <w:tab w:val="num" w:pos="720"/>
        </w:tabs>
        <w:spacing w:after="120"/>
        <w:ind w:left="720" w:right="-499" w:hanging="720"/>
        <w:rPr>
          <w:rFonts w:asciiTheme="minorHAnsi" w:hAnsiTheme="minorHAnsi" w:cstheme="minorHAnsi"/>
          <w:sz w:val="22"/>
          <w:szCs w:val="22"/>
        </w:rPr>
      </w:pPr>
      <w:r w:rsidRPr="00094569">
        <w:rPr>
          <w:rFonts w:asciiTheme="minorHAnsi" w:hAnsiTheme="minorHAnsi" w:cstheme="minorHAnsi"/>
          <w:sz w:val="22"/>
          <w:szCs w:val="22"/>
        </w:rPr>
        <w:t xml:space="preserve">Lubans DR, Jones R, Okley AD, Salmon J, </w:t>
      </w:r>
      <w:r w:rsidRPr="00094569">
        <w:rPr>
          <w:rFonts w:asciiTheme="minorHAnsi" w:hAnsiTheme="minorHAnsi" w:cstheme="minorHAnsi"/>
          <w:b/>
          <w:sz w:val="22"/>
          <w:szCs w:val="22"/>
        </w:rPr>
        <w:t>Baur LA</w:t>
      </w:r>
      <w:r w:rsidRPr="00094569">
        <w:rPr>
          <w:rFonts w:asciiTheme="minorHAnsi" w:hAnsiTheme="minorHAnsi" w:cstheme="minorHAnsi"/>
          <w:sz w:val="22"/>
          <w:szCs w:val="22"/>
        </w:rPr>
        <w:t>. Review of Aus</w:t>
      </w:r>
      <w:r w:rsidR="00A351DF" w:rsidRPr="00094569">
        <w:rPr>
          <w:rFonts w:asciiTheme="minorHAnsi" w:hAnsiTheme="minorHAnsi" w:cstheme="minorHAnsi"/>
          <w:sz w:val="22"/>
          <w:szCs w:val="22"/>
        </w:rPr>
        <w:t>tralian childhood obesity research f</w:t>
      </w:r>
      <w:r w:rsidRPr="00094569">
        <w:rPr>
          <w:rFonts w:asciiTheme="minorHAnsi" w:hAnsiTheme="minorHAnsi" w:cstheme="minorHAnsi"/>
          <w:sz w:val="22"/>
          <w:szCs w:val="22"/>
        </w:rPr>
        <w:t>unding 2010-2013. Health Prom J Aust 2013</w:t>
      </w:r>
      <w:r w:rsidR="0029262A" w:rsidRPr="00094569">
        <w:rPr>
          <w:rFonts w:asciiTheme="minorHAnsi" w:hAnsiTheme="minorHAnsi" w:cstheme="minorHAnsi"/>
          <w:sz w:val="22"/>
          <w:szCs w:val="22"/>
        </w:rPr>
        <w:t xml:space="preserve">; </w:t>
      </w:r>
      <w:r w:rsidR="0029262A" w:rsidRPr="00094569">
        <w:rPr>
          <w:rFonts w:asciiTheme="minorHAnsi" w:hAnsiTheme="minorHAnsi"/>
          <w:sz w:val="22"/>
          <w:szCs w:val="22"/>
        </w:rPr>
        <w:t xml:space="preserve">24:155. </w:t>
      </w:r>
    </w:p>
    <w:p w14:paraId="467E09EB" w14:textId="77777777" w:rsidR="0031751C" w:rsidRPr="00094569" w:rsidRDefault="0031751C" w:rsidP="00743DAA">
      <w:pPr>
        <w:ind w:left="700" w:right="-700" w:hanging="680"/>
        <w:rPr>
          <w:rFonts w:asciiTheme="minorHAnsi" w:hAnsiTheme="minorHAnsi" w:cstheme="minorHAnsi"/>
          <w:b/>
          <w:sz w:val="22"/>
          <w:szCs w:val="22"/>
          <w:u w:val="single"/>
        </w:rPr>
      </w:pPr>
      <w:r w:rsidRPr="00094569">
        <w:rPr>
          <w:rFonts w:asciiTheme="minorHAnsi" w:hAnsiTheme="minorHAnsi" w:cstheme="minorHAnsi"/>
          <w:b/>
          <w:sz w:val="22"/>
          <w:szCs w:val="22"/>
          <w:u w:val="single"/>
        </w:rPr>
        <w:t>Theses</w:t>
      </w:r>
    </w:p>
    <w:p w14:paraId="6C4F5BFA" w14:textId="77777777" w:rsidR="0031751C" w:rsidRPr="00A86AE8" w:rsidRDefault="00EA460D" w:rsidP="00743DAA">
      <w:pPr>
        <w:numPr>
          <w:ilvl w:val="0"/>
          <w:numId w:val="3"/>
        </w:numPr>
        <w:tabs>
          <w:tab w:val="num" w:pos="720"/>
        </w:tabs>
        <w:ind w:left="720" w:right="-498" w:hanging="720"/>
        <w:rPr>
          <w:rFonts w:asciiTheme="minorHAnsi" w:hAnsiTheme="minorHAnsi" w:cstheme="minorHAnsi"/>
          <w:sz w:val="22"/>
          <w:szCs w:val="22"/>
        </w:rPr>
      </w:pPr>
      <w:r w:rsidRPr="00094569">
        <w:rPr>
          <w:rFonts w:asciiTheme="minorHAnsi" w:hAnsiTheme="minorHAnsi" w:cstheme="minorHAnsi"/>
          <w:b/>
          <w:sz w:val="22"/>
          <w:szCs w:val="22"/>
        </w:rPr>
        <w:t>Baur LA</w:t>
      </w:r>
      <w:r w:rsidRPr="00094569">
        <w:rPr>
          <w:rFonts w:asciiTheme="minorHAnsi" w:hAnsiTheme="minorHAnsi" w:cstheme="minorHAnsi"/>
          <w:sz w:val="22"/>
          <w:szCs w:val="22"/>
        </w:rPr>
        <w:t>.  "Tracing visual pathways using horseradish peroxidase."  BSc(Med) Thesis, University of Sydney</w:t>
      </w:r>
      <w:r w:rsidR="000C4FE5" w:rsidRPr="00094569">
        <w:rPr>
          <w:rFonts w:asciiTheme="minorHAnsi" w:hAnsiTheme="minorHAnsi" w:cstheme="minorHAnsi"/>
          <w:sz w:val="22"/>
          <w:szCs w:val="22"/>
        </w:rPr>
        <w:t xml:space="preserve">, 1979 (supervisor, </w:t>
      </w:r>
      <w:r w:rsidR="000C4FE5" w:rsidRPr="00A86AE8">
        <w:rPr>
          <w:rFonts w:asciiTheme="minorHAnsi" w:hAnsiTheme="minorHAnsi" w:cstheme="minorHAnsi"/>
          <w:sz w:val="22"/>
          <w:szCs w:val="22"/>
        </w:rPr>
        <w:t>Dr [now Emeritus Professor] Ann Sefton, Dept Physiology)</w:t>
      </w:r>
    </w:p>
    <w:p w14:paraId="3B887D55" w14:textId="77777777" w:rsidR="0031751C" w:rsidRPr="00A86AE8" w:rsidRDefault="00EA460D" w:rsidP="00320B3B">
      <w:pPr>
        <w:numPr>
          <w:ilvl w:val="0"/>
          <w:numId w:val="3"/>
        </w:numPr>
        <w:tabs>
          <w:tab w:val="num" w:pos="720"/>
        </w:tabs>
        <w:spacing w:after="120"/>
        <w:ind w:left="720" w:right="-499" w:hanging="720"/>
        <w:rPr>
          <w:rFonts w:asciiTheme="minorHAnsi" w:hAnsiTheme="minorHAnsi" w:cstheme="minorHAnsi"/>
          <w:sz w:val="22"/>
          <w:szCs w:val="22"/>
        </w:rPr>
      </w:pPr>
      <w:r w:rsidRPr="00A86AE8">
        <w:rPr>
          <w:rFonts w:asciiTheme="minorHAnsi" w:hAnsiTheme="minorHAnsi" w:cstheme="minorHAnsi"/>
          <w:b/>
          <w:sz w:val="22"/>
          <w:szCs w:val="22"/>
        </w:rPr>
        <w:t>Baur LA</w:t>
      </w:r>
      <w:r w:rsidRPr="00A86AE8">
        <w:rPr>
          <w:rFonts w:asciiTheme="minorHAnsi" w:hAnsiTheme="minorHAnsi" w:cstheme="minorHAnsi"/>
          <w:sz w:val="22"/>
          <w:szCs w:val="22"/>
        </w:rPr>
        <w:t>.  "Body composition and nutritional assessment in children with chronic disease."  PhD Thesis, University of Sydney, 1993.  (Awarded the Peter Bancroft Prize by the Faculty of Medicine, University of Sydney “for the best piece of research by publication or thesis by a graduate in that year”)</w:t>
      </w:r>
      <w:r w:rsidR="000C4FE5" w:rsidRPr="00A86AE8">
        <w:rPr>
          <w:rFonts w:asciiTheme="minorHAnsi" w:hAnsiTheme="minorHAnsi" w:cstheme="minorHAnsi"/>
          <w:sz w:val="22"/>
          <w:szCs w:val="22"/>
        </w:rPr>
        <w:t xml:space="preserve"> (supervisor: Dr [now Prof] KJ Gaskin &amp; Prof Martin Silink)</w:t>
      </w:r>
    </w:p>
    <w:p w14:paraId="4F35B69D" w14:textId="77777777" w:rsidR="00B22E28" w:rsidRPr="00A86AE8" w:rsidRDefault="002D30AC" w:rsidP="00743DAA">
      <w:pPr>
        <w:ind w:right="-816"/>
        <w:rPr>
          <w:rFonts w:asciiTheme="minorHAnsi" w:hAnsiTheme="minorHAnsi" w:cstheme="minorHAnsi"/>
          <w:b/>
          <w:sz w:val="22"/>
          <w:szCs w:val="22"/>
          <w:u w:val="single"/>
        </w:rPr>
      </w:pPr>
      <w:r w:rsidRPr="00A86AE8">
        <w:rPr>
          <w:rFonts w:asciiTheme="minorHAnsi" w:hAnsiTheme="minorHAnsi" w:cstheme="minorHAnsi"/>
          <w:b/>
          <w:sz w:val="22"/>
          <w:szCs w:val="22"/>
          <w:u w:val="single"/>
        </w:rPr>
        <w:t xml:space="preserve">Published </w:t>
      </w:r>
      <w:r w:rsidR="007A074A" w:rsidRPr="00A86AE8">
        <w:rPr>
          <w:rFonts w:asciiTheme="minorHAnsi" w:hAnsiTheme="minorHAnsi" w:cstheme="minorHAnsi"/>
          <w:b/>
          <w:sz w:val="22"/>
          <w:szCs w:val="22"/>
          <w:u w:val="single"/>
        </w:rPr>
        <w:t xml:space="preserve">on-line </w:t>
      </w:r>
      <w:r w:rsidRPr="00A86AE8">
        <w:rPr>
          <w:rFonts w:asciiTheme="minorHAnsi" w:hAnsiTheme="minorHAnsi" w:cstheme="minorHAnsi"/>
          <w:b/>
          <w:sz w:val="22"/>
          <w:szCs w:val="22"/>
          <w:u w:val="single"/>
        </w:rPr>
        <w:t>e</w:t>
      </w:r>
      <w:r w:rsidR="00B22E28" w:rsidRPr="00A86AE8">
        <w:rPr>
          <w:rFonts w:asciiTheme="minorHAnsi" w:hAnsiTheme="minorHAnsi" w:cstheme="minorHAnsi"/>
          <w:b/>
          <w:sz w:val="22"/>
          <w:szCs w:val="22"/>
          <w:u w:val="single"/>
        </w:rPr>
        <w:t>ducation presentations:</w:t>
      </w:r>
    </w:p>
    <w:p w14:paraId="5AAB7AAD" w14:textId="77777777" w:rsidR="004707DA" w:rsidRPr="00A86AE8" w:rsidRDefault="004322BC" w:rsidP="00743DAA">
      <w:pPr>
        <w:numPr>
          <w:ilvl w:val="0"/>
          <w:numId w:val="11"/>
        </w:numPr>
        <w:tabs>
          <w:tab w:val="clear" w:pos="360"/>
          <w:tab w:val="num" w:pos="709"/>
        </w:tabs>
        <w:ind w:left="709" w:right="-639" w:hanging="709"/>
        <w:rPr>
          <w:rStyle w:val="Hyperlink"/>
          <w:rFonts w:asciiTheme="minorHAnsi" w:hAnsiTheme="minorHAnsi" w:cstheme="minorHAnsi"/>
          <w:color w:val="auto"/>
          <w:sz w:val="22"/>
          <w:szCs w:val="22"/>
          <w:u w:val="none"/>
        </w:rPr>
      </w:pPr>
      <w:hyperlink r:id="rId109" w:history="1">
        <w:r w:rsidR="007A074A" w:rsidRPr="00A86AE8">
          <w:rPr>
            <w:rStyle w:val="Hyperlink"/>
            <w:rFonts w:asciiTheme="minorHAnsi" w:hAnsiTheme="minorHAnsi" w:cstheme="minorHAnsi"/>
            <w:b/>
            <w:color w:val="auto"/>
            <w:sz w:val="22"/>
            <w:szCs w:val="22"/>
            <w:u w:val="none"/>
            <w:lang w:val="en-GB"/>
          </w:rPr>
          <w:t>Baur L</w:t>
        </w:r>
        <w:r w:rsidR="007A074A" w:rsidRPr="00A86AE8">
          <w:rPr>
            <w:rStyle w:val="Hyperlink"/>
            <w:rFonts w:asciiTheme="minorHAnsi" w:hAnsiTheme="minorHAnsi" w:cstheme="minorHAnsi"/>
            <w:color w:val="auto"/>
            <w:sz w:val="22"/>
            <w:szCs w:val="22"/>
            <w:u w:val="none"/>
            <w:lang w:val="en-GB"/>
          </w:rPr>
          <w:t xml:space="preserve"> (2011). "The clinical assessment and management of child and adolescent obesity", in Bouchard, C. (ed.), Obesity: Epidemiology, Etiology, Consequences and Treatment, The Biomedical &amp; Life Sciences Collection, Henry Stewart Talks Ltd, London (online at: http://hstalks.com/?t=BL0452776-Baur)</w:t>
        </w:r>
      </w:hyperlink>
    </w:p>
    <w:p w14:paraId="178396E6" w14:textId="078AFC51" w:rsidR="00A86AE8" w:rsidRPr="00A86AE8" w:rsidRDefault="00777809" w:rsidP="00743DAA">
      <w:pPr>
        <w:numPr>
          <w:ilvl w:val="0"/>
          <w:numId w:val="11"/>
        </w:numPr>
        <w:tabs>
          <w:tab w:val="clear" w:pos="360"/>
          <w:tab w:val="num" w:pos="709"/>
        </w:tabs>
        <w:ind w:left="709" w:right="-639" w:hanging="709"/>
        <w:rPr>
          <w:rStyle w:val="Hyperlink"/>
          <w:rFonts w:asciiTheme="minorHAnsi" w:hAnsiTheme="minorHAnsi" w:cstheme="minorHAnsi"/>
          <w:color w:val="auto"/>
          <w:sz w:val="22"/>
          <w:szCs w:val="22"/>
          <w:u w:val="none"/>
        </w:rPr>
      </w:pPr>
      <w:r w:rsidRPr="00A86AE8">
        <w:rPr>
          <w:rStyle w:val="Hyperlink"/>
          <w:rFonts w:asciiTheme="minorHAnsi" w:hAnsiTheme="minorHAnsi" w:cstheme="minorHAnsi"/>
          <w:b/>
          <w:color w:val="auto"/>
          <w:sz w:val="22"/>
          <w:szCs w:val="22"/>
          <w:u w:val="none"/>
          <w:lang w:val="en-GB"/>
        </w:rPr>
        <w:t>Baur LA</w:t>
      </w:r>
      <w:r w:rsidRPr="00A86AE8">
        <w:rPr>
          <w:rStyle w:val="Hyperlink"/>
          <w:rFonts w:asciiTheme="minorHAnsi" w:hAnsiTheme="minorHAnsi" w:cstheme="minorHAnsi"/>
          <w:color w:val="auto"/>
          <w:sz w:val="22"/>
          <w:szCs w:val="22"/>
          <w:u w:val="none"/>
          <w:lang w:val="en-GB"/>
        </w:rPr>
        <w:t xml:space="preserve"> (</w:t>
      </w:r>
      <w:r w:rsidR="00A86AE8">
        <w:rPr>
          <w:rStyle w:val="Hyperlink"/>
          <w:rFonts w:asciiTheme="minorHAnsi" w:hAnsiTheme="minorHAnsi" w:cstheme="minorHAnsi"/>
          <w:color w:val="auto"/>
          <w:sz w:val="22"/>
          <w:szCs w:val="22"/>
          <w:u w:val="none"/>
          <w:lang w:val="en-GB"/>
        </w:rPr>
        <w:t xml:space="preserve">initially </w:t>
      </w:r>
      <w:r w:rsidRPr="00A86AE8">
        <w:rPr>
          <w:rStyle w:val="Hyperlink"/>
          <w:rFonts w:asciiTheme="minorHAnsi" w:hAnsiTheme="minorHAnsi" w:cstheme="minorHAnsi"/>
          <w:color w:val="auto"/>
          <w:sz w:val="22"/>
          <w:szCs w:val="22"/>
          <w:u w:val="none"/>
          <w:lang w:val="en-GB"/>
        </w:rPr>
        <w:t>2013</w:t>
      </w:r>
      <w:r w:rsidR="00A86AE8" w:rsidRPr="00A86AE8">
        <w:rPr>
          <w:rStyle w:val="Hyperlink"/>
          <w:rFonts w:asciiTheme="minorHAnsi" w:hAnsiTheme="minorHAnsi" w:cstheme="minorHAnsi"/>
          <w:color w:val="auto"/>
          <w:sz w:val="22"/>
          <w:szCs w:val="22"/>
          <w:u w:val="none"/>
          <w:lang w:val="en-GB"/>
        </w:rPr>
        <w:t>, and subsequently updated</w:t>
      </w:r>
      <w:r w:rsidRPr="00A86AE8">
        <w:rPr>
          <w:rStyle w:val="Hyperlink"/>
          <w:rFonts w:asciiTheme="minorHAnsi" w:hAnsiTheme="minorHAnsi" w:cstheme="minorHAnsi"/>
          <w:color w:val="auto"/>
          <w:sz w:val="22"/>
          <w:szCs w:val="22"/>
          <w:u w:val="none"/>
          <w:lang w:val="en-GB"/>
        </w:rPr>
        <w:t xml:space="preserve">). “Assessment and management of </w:t>
      </w:r>
      <w:r w:rsidR="00BE78B9" w:rsidRPr="00A86AE8">
        <w:rPr>
          <w:rStyle w:val="Hyperlink"/>
          <w:rFonts w:asciiTheme="minorHAnsi" w:hAnsiTheme="minorHAnsi" w:cstheme="minorHAnsi"/>
          <w:color w:val="auto"/>
          <w:sz w:val="22"/>
          <w:szCs w:val="22"/>
          <w:u w:val="none"/>
          <w:lang w:val="en-GB"/>
        </w:rPr>
        <w:t xml:space="preserve">obesity in </w:t>
      </w:r>
      <w:r w:rsidRPr="00A86AE8">
        <w:rPr>
          <w:rStyle w:val="Hyperlink"/>
          <w:rFonts w:asciiTheme="minorHAnsi" w:hAnsiTheme="minorHAnsi" w:cstheme="minorHAnsi"/>
          <w:color w:val="auto"/>
          <w:sz w:val="22"/>
          <w:szCs w:val="22"/>
          <w:u w:val="none"/>
          <w:lang w:val="en-GB"/>
        </w:rPr>
        <w:t>child</w:t>
      </w:r>
      <w:r w:rsidR="00BE78B9" w:rsidRPr="00A86AE8">
        <w:rPr>
          <w:rStyle w:val="Hyperlink"/>
          <w:rFonts w:asciiTheme="minorHAnsi" w:hAnsiTheme="minorHAnsi" w:cstheme="minorHAnsi"/>
          <w:color w:val="auto"/>
          <w:sz w:val="22"/>
          <w:szCs w:val="22"/>
          <w:u w:val="none"/>
          <w:lang w:val="en-GB"/>
        </w:rPr>
        <w:t xml:space="preserve">ren and </w:t>
      </w:r>
      <w:r w:rsidRPr="00A86AE8">
        <w:rPr>
          <w:rStyle w:val="Hyperlink"/>
          <w:rFonts w:asciiTheme="minorHAnsi" w:hAnsiTheme="minorHAnsi" w:cstheme="minorHAnsi"/>
          <w:color w:val="auto"/>
          <w:sz w:val="22"/>
          <w:szCs w:val="22"/>
          <w:u w:val="none"/>
          <w:lang w:val="en-GB"/>
        </w:rPr>
        <w:t>adolescent</w:t>
      </w:r>
      <w:r w:rsidR="00BE78B9" w:rsidRPr="00A86AE8">
        <w:rPr>
          <w:rStyle w:val="Hyperlink"/>
          <w:rFonts w:asciiTheme="minorHAnsi" w:hAnsiTheme="minorHAnsi" w:cstheme="minorHAnsi"/>
          <w:color w:val="auto"/>
          <w:sz w:val="22"/>
          <w:szCs w:val="22"/>
          <w:u w:val="none"/>
          <w:lang w:val="en-GB"/>
        </w:rPr>
        <w:t>s</w:t>
      </w:r>
      <w:r w:rsidRPr="00A86AE8">
        <w:rPr>
          <w:rStyle w:val="Hyperlink"/>
          <w:rFonts w:asciiTheme="minorHAnsi" w:hAnsiTheme="minorHAnsi" w:cstheme="minorHAnsi"/>
          <w:color w:val="auto"/>
          <w:sz w:val="22"/>
          <w:szCs w:val="22"/>
          <w:u w:val="none"/>
          <w:lang w:val="en-GB"/>
        </w:rPr>
        <w:t xml:space="preserve">”. Self-learning </w:t>
      </w:r>
      <w:r w:rsidR="00A86AE8">
        <w:rPr>
          <w:rStyle w:val="Hyperlink"/>
          <w:rFonts w:asciiTheme="minorHAnsi" w:hAnsiTheme="minorHAnsi" w:cstheme="minorHAnsi"/>
          <w:color w:val="auto"/>
          <w:sz w:val="22"/>
          <w:szCs w:val="22"/>
          <w:u w:val="none"/>
          <w:lang w:val="en-GB"/>
        </w:rPr>
        <w:t xml:space="preserve">core </w:t>
      </w:r>
      <w:r w:rsidR="00BE78B9" w:rsidRPr="00A86AE8">
        <w:rPr>
          <w:rStyle w:val="Hyperlink"/>
          <w:rFonts w:asciiTheme="minorHAnsi" w:hAnsiTheme="minorHAnsi" w:cstheme="minorHAnsi"/>
          <w:color w:val="auto"/>
          <w:sz w:val="22"/>
          <w:szCs w:val="22"/>
          <w:u w:val="none"/>
          <w:lang w:val="en-GB"/>
        </w:rPr>
        <w:t>e-</w:t>
      </w:r>
      <w:r w:rsidRPr="00A86AE8">
        <w:rPr>
          <w:rStyle w:val="Hyperlink"/>
          <w:rFonts w:asciiTheme="minorHAnsi" w:hAnsiTheme="minorHAnsi" w:cstheme="minorHAnsi"/>
          <w:color w:val="auto"/>
          <w:sz w:val="22"/>
          <w:szCs w:val="22"/>
          <w:u w:val="none"/>
          <w:lang w:val="en-GB"/>
        </w:rPr>
        <w:t xml:space="preserve">module in the SCOPE </w:t>
      </w:r>
      <w:r w:rsidR="004707DA" w:rsidRPr="00A86AE8">
        <w:rPr>
          <w:rStyle w:val="Hyperlink"/>
          <w:rFonts w:asciiTheme="minorHAnsi" w:hAnsiTheme="minorHAnsi" w:cstheme="minorHAnsi"/>
          <w:color w:val="auto"/>
          <w:sz w:val="22"/>
          <w:szCs w:val="22"/>
          <w:u w:val="none"/>
          <w:lang w:val="en-GB"/>
        </w:rPr>
        <w:t xml:space="preserve">(Specialist Certification of Obesity </w:t>
      </w:r>
      <w:r w:rsidR="00A86AE8" w:rsidRPr="00A86AE8">
        <w:rPr>
          <w:rStyle w:val="Hyperlink"/>
          <w:rFonts w:asciiTheme="minorHAnsi" w:hAnsiTheme="minorHAnsi" w:cstheme="minorHAnsi"/>
          <w:color w:val="auto"/>
          <w:sz w:val="22"/>
          <w:szCs w:val="22"/>
          <w:u w:val="none"/>
          <w:lang w:val="en-GB"/>
        </w:rPr>
        <w:t>P</w:t>
      </w:r>
      <w:r w:rsidR="004707DA" w:rsidRPr="00A86AE8">
        <w:rPr>
          <w:rStyle w:val="Hyperlink"/>
          <w:rFonts w:asciiTheme="minorHAnsi" w:hAnsiTheme="minorHAnsi" w:cstheme="minorHAnsi"/>
          <w:color w:val="auto"/>
          <w:sz w:val="22"/>
          <w:szCs w:val="22"/>
          <w:u w:val="none"/>
          <w:lang w:val="en-GB"/>
        </w:rPr>
        <w:t xml:space="preserve">rofessionals Education) </w:t>
      </w:r>
      <w:r w:rsidRPr="00A86AE8">
        <w:rPr>
          <w:rStyle w:val="Hyperlink"/>
          <w:rFonts w:asciiTheme="minorHAnsi" w:hAnsiTheme="minorHAnsi" w:cstheme="minorHAnsi"/>
          <w:color w:val="auto"/>
          <w:sz w:val="22"/>
          <w:szCs w:val="22"/>
          <w:u w:val="none"/>
          <w:lang w:val="en-GB"/>
        </w:rPr>
        <w:t xml:space="preserve">course, run by </w:t>
      </w:r>
      <w:r w:rsidR="00A86AE8" w:rsidRPr="00A86AE8">
        <w:rPr>
          <w:rStyle w:val="Hyperlink"/>
          <w:rFonts w:asciiTheme="minorHAnsi" w:hAnsiTheme="minorHAnsi" w:cstheme="minorHAnsi"/>
          <w:color w:val="auto"/>
          <w:sz w:val="22"/>
          <w:szCs w:val="22"/>
          <w:u w:val="none"/>
          <w:lang w:val="en-GB"/>
        </w:rPr>
        <w:t>the World Obesity Federation</w:t>
      </w:r>
      <w:r w:rsidR="004707DA" w:rsidRPr="00A86AE8">
        <w:rPr>
          <w:rStyle w:val="Hyperlink"/>
          <w:rFonts w:asciiTheme="minorHAnsi" w:hAnsiTheme="minorHAnsi" w:cstheme="minorHAnsi"/>
          <w:color w:val="auto"/>
          <w:sz w:val="22"/>
          <w:szCs w:val="22"/>
          <w:u w:val="none"/>
          <w:lang w:val="en-GB"/>
        </w:rPr>
        <w:t xml:space="preserve"> (</w:t>
      </w:r>
      <w:hyperlink r:id="rId110" w:history="1">
        <w:r w:rsidR="00A86AE8" w:rsidRPr="00A86AE8">
          <w:rPr>
            <w:rStyle w:val="Hyperlink"/>
            <w:rFonts w:asciiTheme="minorHAnsi" w:hAnsiTheme="minorHAnsi" w:cstheme="minorHAnsi"/>
            <w:sz w:val="22"/>
            <w:szCs w:val="22"/>
          </w:rPr>
          <w:t>https://www.worldobesity.org/training-and-events/scope</w:t>
        </w:r>
      </w:hyperlink>
      <w:r w:rsidR="004707DA" w:rsidRPr="00A86AE8">
        <w:rPr>
          <w:rStyle w:val="Hyperlink"/>
          <w:rFonts w:asciiTheme="minorHAnsi" w:hAnsiTheme="minorHAnsi" w:cstheme="minorHAnsi"/>
          <w:color w:val="auto"/>
          <w:sz w:val="22"/>
          <w:szCs w:val="22"/>
          <w:u w:val="none"/>
          <w:lang w:val="en-GB"/>
        </w:rPr>
        <w:t>)</w:t>
      </w:r>
      <w:r w:rsidR="00A86AE8" w:rsidRPr="00A86AE8">
        <w:rPr>
          <w:rStyle w:val="Hyperlink"/>
          <w:rFonts w:asciiTheme="minorHAnsi" w:hAnsiTheme="minorHAnsi" w:cstheme="minorHAnsi"/>
          <w:color w:val="auto"/>
          <w:sz w:val="22"/>
          <w:szCs w:val="22"/>
          <w:u w:val="none"/>
          <w:lang w:val="en-GB"/>
        </w:rPr>
        <w:t>.</w:t>
      </w:r>
    </w:p>
    <w:sectPr w:rsidR="00A86AE8" w:rsidRPr="00A86AE8" w:rsidSect="006E07C8">
      <w:headerReference w:type="even" r:id="rId111"/>
      <w:headerReference w:type="default" r:id="rId112"/>
      <w:footerReference w:type="even" r:id="rId113"/>
      <w:footerReference w:type="default" r:id="rId114"/>
      <w:pgSz w:w="11880" w:h="1682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8E54" w14:textId="77777777" w:rsidR="000F6CF0" w:rsidRDefault="000F6CF0">
      <w:r>
        <w:separator/>
      </w:r>
    </w:p>
  </w:endnote>
  <w:endnote w:type="continuationSeparator" w:id="0">
    <w:p w14:paraId="3DDFC0BC" w14:textId="77777777" w:rsidR="000F6CF0" w:rsidRDefault="000F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Pro-Light">
    <w:altName w:val="Arial Unicode MS"/>
    <w:panose1 w:val="00000000000000000000"/>
    <w:charset w:val="80"/>
    <w:family w:val="swiss"/>
    <w:notTrueType/>
    <w:pitch w:val="default"/>
    <w:sig w:usb0="00000000"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SourceSansPro-Regular">
    <w:panose1 w:val="00000000000000000000"/>
    <w:charset w:val="00"/>
    <w:family w:val="roman"/>
    <w:notTrueType/>
    <w:pitch w:val="default"/>
    <w:sig w:usb0="00000003" w:usb1="00000000" w:usb2="00000000" w:usb3="00000000" w:csb0="00000001" w:csb1="00000000"/>
  </w:font>
  <w:font w:name="SourceSansPro-It">
    <w:panose1 w:val="00000000000000000000"/>
    <w:charset w:val="00"/>
    <w:family w:val="swiss"/>
    <w:notTrueType/>
    <w:pitch w:val="default"/>
    <w:sig w:usb0="00000003" w:usb1="00000000" w:usb2="00000000" w:usb3="00000000" w:csb0="00000001" w:csb1="00000000"/>
  </w:font>
  <w:font w:name="AdvTTe45e47d2">
    <w:panose1 w:val="00000000000000000000"/>
    <w:charset w:val="00"/>
    <w:family w:val="swiss"/>
    <w:notTrueType/>
    <w:pitch w:val="default"/>
    <w:sig w:usb0="00000003" w:usb1="00000000" w:usb2="00000000" w:usb3="00000000" w:csb0="00000001" w:csb1="00000000"/>
  </w:font>
  <w:font w:name="ArialUnicodeMS_PDF_Subset">
    <w:panose1 w:val="00000000000000000000"/>
    <w:charset w:val="00"/>
    <w:family w:val="auto"/>
    <w:notTrueType/>
    <w:pitch w:val="default"/>
    <w:sig w:usb0="00000003" w:usb1="00000000" w:usb2="00000000" w:usb3="00000000" w:csb0="00000001" w:csb1="00000000"/>
  </w:font>
  <w:font w:name="HelveticaNeueLTStd-BdCn">
    <w:panose1 w:val="00000000000000000000"/>
    <w:charset w:val="00"/>
    <w:family w:val="swiss"/>
    <w:notTrueType/>
    <w:pitch w:val="default"/>
    <w:sig w:usb0="00000003" w:usb1="00000000" w:usb2="00000000" w:usb3="00000000" w:csb0="00000001" w:csb1="00000000"/>
  </w:font>
  <w:font w:name="HelveticaNeueLTStd-Cn">
    <w:panose1 w:val="00000000000000000000"/>
    <w:charset w:val="00"/>
    <w:family w:val="swiss"/>
    <w:notTrueType/>
    <w:pitch w:val="default"/>
    <w:sig w:usb0="00000003" w:usb1="00000000" w:usb2="00000000" w:usb3="00000000" w:csb0="00000001" w:csb1="00000000"/>
  </w:font>
  <w:font w:name="QjndyjAdvTTe45e47d2">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UniversLTStd-Blac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Ital">
    <w:panose1 w:val="00000000000000000000"/>
    <w:charset w:val="00"/>
    <w:family w:val="auto"/>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4A8F" w14:textId="77777777" w:rsidR="000F6CF0" w:rsidRDefault="000F6CF0" w:rsidP="00A04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928D0" w14:textId="77777777" w:rsidR="000F6CF0" w:rsidRDefault="000F6C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336729"/>
      <w:docPartObj>
        <w:docPartGallery w:val="Page Numbers (Bottom of Page)"/>
        <w:docPartUnique/>
      </w:docPartObj>
    </w:sdtPr>
    <w:sdtEndPr>
      <w:rPr>
        <w:noProof/>
      </w:rPr>
    </w:sdtEndPr>
    <w:sdtContent>
      <w:p w14:paraId="48131DE6" w14:textId="77777777" w:rsidR="000F6CF0" w:rsidRDefault="000F6CF0">
        <w:pPr>
          <w:pStyle w:val="Footer"/>
          <w:jc w:val="right"/>
        </w:pPr>
        <w:r>
          <w:fldChar w:fldCharType="begin"/>
        </w:r>
        <w:r>
          <w:instrText xml:space="preserve"> PAGE   \* MERGEFORMAT </w:instrText>
        </w:r>
        <w:r>
          <w:fldChar w:fldCharType="separate"/>
        </w:r>
        <w:r w:rsidR="00813F0E">
          <w:rPr>
            <w:noProof/>
          </w:rPr>
          <w:t>60</w:t>
        </w:r>
        <w:r>
          <w:rPr>
            <w:noProof/>
          </w:rPr>
          <w:fldChar w:fldCharType="end"/>
        </w:r>
      </w:p>
    </w:sdtContent>
  </w:sdt>
  <w:p w14:paraId="206EC9E9" w14:textId="77777777" w:rsidR="000F6CF0" w:rsidRDefault="000F6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50DE" w14:textId="77777777" w:rsidR="000F6CF0" w:rsidRDefault="000F6CF0">
      <w:r>
        <w:separator/>
      </w:r>
    </w:p>
  </w:footnote>
  <w:footnote w:type="continuationSeparator" w:id="0">
    <w:p w14:paraId="0FA71344" w14:textId="77777777" w:rsidR="000F6CF0" w:rsidRDefault="000F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C457" w14:textId="77777777" w:rsidR="000F6CF0" w:rsidRDefault="000F6CF0">
    <w:pPr>
      <w:pStyle w:val="Header"/>
      <w:framePr w:w="576" w:wrap="around" w:vAnchor="page" w:hAnchor="page" w:x="9975"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2866EE63" w14:textId="77777777" w:rsidR="000F6CF0" w:rsidRDefault="000F6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734C" w14:textId="77777777" w:rsidR="000F6CF0" w:rsidRPr="00524C34" w:rsidRDefault="000F6CF0">
    <w:pPr>
      <w:pStyle w:val="Header"/>
      <w:rPr>
        <w:rFonts w:asciiTheme="minorHAnsi" w:hAnsiTheme="minorHAnsi" w:cstheme="minorHAnsi"/>
        <w:i/>
        <w:sz w:val="18"/>
        <w:szCs w:val="18"/>
      </w:rPr>
    </w:pPr>
    <w:r>
      <w:ptab w:relativeTo="margin" w:alignment="center" w:leader="none"/>
    </w:r>
    <w:r w:rsidRPr="00524C34">
      <w:rPr>
        <w:rFonts w:asciiTheme="minorHAnsi" w:hAnsiTheme="minorHAnsi" w:cstheme="minorHAnsi"/>
        <w:i/>
        <w:sz w:val="18"/>
        <w:szCs w:val="18"/>
      </w:rPr>
      <w:ptab w:relativeTo="margin" w:alignment="right" w:leader="none"/>
    </w:r>
    <w:r w:rsidRPr="00524C34">
      <w:rPr>
        <w:rFonts w:asciiTheme="minorHAnsi" w:hAnsiTheme="minorHAnsi" w:cstheme="minorHAnsi"/>
        <w:i/>
        <w:sz w:val="18"/>
        <w:szCs w:val="18"/>
      </w:rPr>
      <w:t>Louise Baur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41E26B9"/>
    <w:multiLevelType w:val="multilevel"/>
    <w:tmpl w:val="0FA69010"/>
    <w:lvl w:ilvl="0">
      <w:start w:val="1"/>
      <w:numFmt w:val="decimal"/>
      <w:lvlText w:val="%1."/>
      <w:lvlJc w:val="left"/>
      <w:pPr>
        <w:tabs>
          <w:tab w:val="num" w:pos="380"/>
        </w:tabs>
        <w:ind w:left="3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88619B"/>
    <w:multiLevelType w:val="singleLevel"/>
    <w:tmpl w:val="947AB88E"/>
    <w:lvl w:ilvl="0">
      <w:start w:val="1975"/>
      <w:numFmt w:val="decimal"/>
      <w:lvlText w:val="%1-"/>
      <w:lvlJc w:val="left"/>
      <w:pPr>
        <w:tabs>
          <w:tab w:val="num" w:pos="1445"/>
        </w:tabs>
        <w:ind w:left="1445" w:hanging="1425"/>
      </w:pPr>
      <w:rPr>
        <w:rFonts w:hint="default"/>
      </w:rPr>
    </w:lvl>
  </w:abstractNum>
  <w:abstractNum w:abstractNumId="3" w15:restartNumberingAfterBreak="0">
    <w:nsid w:val="059B2E32"/>
    <w:multiLevelType w:val="multilevel"/>
    <w:tmpl w:val="F3AC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F48AC"/>
    <w:multiLevelType w:val="hybridMultilevel"/>
    <w:tmpl w:val="5C742A9C"/>
    <w:lvl w:ilvl="0" w:tplc="2B64F902">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A46110"/>
    <w:multiLevelType w:val="singleLevel"/>
    <w:tmpl w:val="83FCE1E6"/>
    <w:lvl w:ilvl="0">
      <w:start w:val="1995"/>
      <w:numFmt w:val="decimal"/>
      <w:lvlText w:val="%1"/>
      <w:lvlJc w:val="left"/>
      <w:pPr>
        <w:tabs>
          <w:tab w:val="num" w:pos="560"/>
        </w:tabs>
        <w:ind w:left="560" w:hanging="540"/>
      </w:pPr>
      <w:rPr>
        <w:rFonts w:ascii="Garamond" w:hAnsi="Garamond" w:hint="default"/>
      </w:rPr>
    </w:lvl>
  </w:abstractNum>
  <w:abstractNum w:abstractNumId="6" w15:restartNumberingAfterBreak="0">
    <w:nsid w:val="1D06222D"/>
    <w:multiLevelType w:val="singleLevel"/>
    <w:tmpl w:val="47BEB10A"/>
    <w:lvl w:ilvl="0">
      <w:start w:val="1996"/>
      <w:numFmt w:val="decimal"/>
      <w:lvlText w:val="%1"/>
      <w:lvlJc w:val="left"/>
      <w:pPr>
        <w:tabs>
          <w:tab w:val="num" w:pos="540"/>
        </w:tabs>
        <w:ind w:left="540" w:hanging="540"/>
      </w:pPr>
      <w:rPr>
        <w:rFonts w:ascii="Garamond" w:hAnsi="Garamond" w:hint="default"/>
      </w:rPr>
    </w:lvl>
  </w:abstractNum>
  <w:abstractNum w:abstractNumId="7" w15:restartNumberingAfterBreak="0">
    <w:nsid w:val="1F6650C4"/>
    <w:multiLevelType w:val="hybridMultilevel"/>
    <w:tmpl w:val="8BBE9CA2"/>
    <w:lvl w:ilvl="0" w:tplc="688E67E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CC7140"/>
    <w:multiLevelType w:val="hybridMultilevel"/>
    <w:tmpl w:val="D7B85A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A754C"/>
    <w:multiLevelType w:val="hybridMultilevel"/>
    <w:tmpl w:val="87F41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52420E"/>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6FA4499"/>
    <w:multiLevelType w:val="multilevel"/>
    <w:tmpl w:val="A702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A64D6"/>
    <w:multiLevelType w:val="hybridMultilevel"/>
    <w:tmpl w:val="009E2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105C3C"/>
    <w:multiLevelType w:val="multilevel"/>
    <w:tmpl w:val="62A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14C1F"/>
    <w:multiLevelType w:val="multilevel"/>
    <w:tmpl w:val="162A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76282"/>
    <w:multiLevelType w:val="singleLevel"/>
    <w:tmpl w:val="E57EBB6C"/>
    <w:lvl w:ilvl="0">
      <w:start w:val="1999"/>
      <w:numFmt w:val="decimal"/>
      <w:lvlText w:val="%1-"/>
      <w:lvlJc w:val="left"/>
      <w:pPr>
        <w:tabs>
          <w:tab w:val="num" w:pos="1445"/>
        </w:tabs>
        <w:ind w:left="1445" w:hanging="1425"/>
      </w:pPr>
      <w:rPr>
        <w:rFonts w:hint="default"/>
      </w:rPr>
    </w:lvl>
  </w:abstractNum>
  <w:abstractNum w:abstractNumId="16" w15:restartNumberingAfterBreak="0">
    <w:nsid w:val="54546E73"/>
    <w:multiLevelType w:val="multilevel"/>
    <w:tmpl w:val="1FC0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170B4"/>
    <w:multiLevelType w:val="multilevel"/>
    <w:tmpl w:val="FE58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03D5"/>
    <w:multiLevelType w:val="hybridMultilevel"/>
    <w:tmpl w:val="6024A078"/>
    <w:lvl w:ilvl="0" w:tplc="09D8F214">
      <w:start w:val="1"/>
      <w:numFmt w:val="decimal"/>
      <w:lvlText w:val="%1."/>
      <w:lvlJc w:val="left"/>
      <w:pPr>
        <w:tabs>
          <w:tab w:val="num" w:pos="9291"/>
        </w:tabs>
        <w:ind w:left="9291" w:hanging="360"/>
      </w:pPr>
      <w:rPr>
        <w:rFonts w:hint="default"/>
      </w:rPr>
    </w:lvl>
    <w:lvl w:ilvl="1" w:tplc="766446BC">
      <w:start w:val="1"/>
      <w:numFmt w:val="lowerLetter"/>
      <w:lvlText w:val="%2."/>
      <w:lvlJc w:val="left"/>
      <w:pPr>
        <w:tabs>
          <w:tab w:val="num" w:pos="1440"/>
        </w:tabs>
        <w:ind w:left="1440" w:hanging="360"/>
      </w:pPr>
    </w:lvl>
    <w:lvl w:ilvl="2" w:tplc="02A6D73A" w:tentative="1">
      <w:start w:val="1"/>
      <w:numFmt w:val="lowerRoman"/>
      <w:lvlText w:val="%3."/>
      <w:lvlJc w:val="right"/>
      <w:pPr>
        <w:tabs>
          <w:tab w:val="num" w:pos="2160"/>
        </w:tabs>
        <w:ind w:left="2160" w:hanging="180"/>
      </w:pPr>
    </w:lvl>
    <w:lvl w:ilvl="3" w:tplc="73E6C22E" w:tentative="1">
      <w:start w:val="1"/>
      <w:numFmt w:val="decimal"/>
      <w:lvlText w:val="%4."/>
      <w:lvlJc w:val="left"/>
      <w:pPr>
        <w:tabs>
          <w:tab w:val="num" w:pos="2880"/>
        </w:tabs>
        <w:ind w:left="2880" w:hanging="360"/>
      </w:pPr>
    </w:lvl>
    <w:lvl w:ilvl="4" w:tplc="DF9E3D12" w:tentative="1">
      <w:start w:val="1"/>
      <w:numFmt w:val="lowerLetter"/>
      <w:lvlText w:val="%5."/>
      <w:lvlJc w:val="left"/>
      <w:pPr>
        <w:tabs>
          <w:tab w:val="num" w:pos="3600"/>
        </w:tabs>
        <w:ind w:left="3600" w:hanging="360"/>
      </w:pPr>
    </w:lvl>
    <w:lvl w:ilvl="5" w:tplc="68BA22B6" w:tentative="1">
      <w:start w:val="1"/>
      <w:numFmt w:val="lowerRoman"/>
      <w:lvlText w:val="%6."/>
      <w:lvlJc w:val="right"/>
      <w:pPr>
        <w:tabs>
          <w:tab w:val="num" w:pos="4320"/>
        </w:tabs>
        <w:ind w:left="4320" w:hanging="180"/>
      </w:pPr>
    </w:lvl>
    <w:lvl w:ilvl="6" w:tplc="1A7EB678" w:tentative="1">
      <w:start w:val="1"/>
      <w:numFmt w:val="decimal"/>
      <w:lvlText w:val="%7."/>
      <w:lvlJc w:val="left"/>
      <w:pPr>
        <w:tabs>
          <w:tab w:val="num" w:pos="5040"/>
        </w:tabs>
        <w:ind w:left="5040" w:hanging="360"/>
      </w:pPr>
    </w:lvl>
    <w:lvl w:ilvl="7" w:tplc="BA10835A" w:tentative="1">
      <w:start w:val="1"/>
      <w:numFmt w:val="lowerLetter"/>
      <w:lvlText w:val="%8."/>
      <w:lvlJc w:val="left"/>
      <w:pPr>
        <w:tabs>
          <w:tab w:val="num" w:pos="5760"/>
        </w:tabs>
        <w:ind w:left="5760" w:hanging="360"/>
      </w:pPr>
    </w:lvl>
    <w:lvl w:ilvl="8" w:tplc="AACE4F70" w:tentative="1">
      <w:start w:val="1"/>
      <w:numFmt w:val="lowerRoman"/>
      <w:lvlText w:val="%9."/>
      <w:lvlJc w:val="right"/>
      <w:pPr>
        <w:tabs>
          <w:tab w:val="num" w:pos="6480"/>
        </w:tabs>
        <w:ind w:left="6480" w:hanging="180"/>
      </w:pPr>
    </w:lvl>
  </w:abstractNum>
  <w:abstractNum w:abstractNumId="19" w15:restartNumberingAfterBreak="0">
    <w:nsid w:val="5EE7203D"/>
    <w:multiLevelType w:val="multilevel"/>
    <w:tmpl w:val="15A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34982"/>
    <w:multiLevelType w:val="hybridMultilevel"/>
    <w:tmpl w:val="9F46EBA0"/>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21" w15:restartNumberingAfterBreak="0">
    <w:nsid w:val="65B476C0"/>
    <w:multiLevelType w:val="multilevel"/>
    <w:tmpl w:val="FDFC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E7EBF"/>
    <w:multiLevelType w:val="hybridMultilevel"/>
    <w:tmpl w:val="5148B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086210"/>
    <w:multiLevelType w:val="hybridMultilevel"/>
    <w:tmpl w:val="B9CC67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6B107E"/>
    <w:multiLevelType w:val="multilevel"/>
    <w:tmpl w:val="B8B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5770F"/>
    <w:multiLevelType w:val="hybridMultilevel"/>
    <w:tmpl w:val="94089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4417123">
    <w:abstractNumId w:val="2"/>
  </w:num>
  <w:num w:numId="2" w16cid:durableId="1557544652">
    <w:abstractNumId w:val="15"/>
  </w:num>
  <w:num w:numId="3" w16cid:durableId="703093710">
    <w:abstractNumId w:val="18"/>
  </w:num>
  <w:num w:numId="4" w16cid:durableId="491608040">
    <w:abstractNumId w:val="10"/>
  </w:num>
  <w:num w:numId="5" w16cid:durableId="244582042">
    <w:abstractNumId w:val="5"/>
  </w:num>
  <w:num w:numId="6" w16cid:durableId="1687633206">
    <w:abstractNumId w:val="6"/>
  </w:num>
  <w:num w:numId="7" w16cid:durableId="276643625">
    <w:abstractNumId w:val="1"/>
  </w:num>
  <w:num w:numId="8" w16cid:durableId="2007780707">
    <w:abstractNumId w:val="0"/>
    <w:lvlOverride w:ilvl="0">
      <w:startOverride w:val="1"/>
      <w:lvl w:ilvl="0">
        <w:start w:val="1"/>
        <w:numFmt w:val="decimal"/>
        <w:pStyle w:val="1"/>
        <w:lvlText w:val="%1."/>
        <w:lvlJc w:val="left"/>
      </w:lvl>
    </w:lvlOverride>
  </w:num>
  <w:num w:numId="9" w16cid:durableId="1268661547">
    <w:abstractNumId w:val="8"/>
  </w:num>
  <w:num w:numId="10" w16cid:durableId="451287306">
    <w:abstractNumId w:val="22"/>
  </w:num>
  <w:num w:numId="11" w16cid:durableId="1733504244">
    <w:abstractNumId w:val="7"/>
  </w:num>
  <w:num w:numId="12" w16cid:durableId="1073577217">
    <w:abstractNumId w:val="21"/>
  </w:num>
  <w:num w:numId="13" w16cid:durableId="2092387512">
    <w:abstractNumId w:val="13"/>
  </w:num>
  <w:num w:numId="14" w16cid:durableId="1038967500">
    <w:abstractNumId w:val="3"/>
  </w:num>
  <w:num w:numId="15" w16cid:durableId="346978607">
    <w:abstractNumId w:val="14"/>
  </w:num>
  <w:num w:numId="16" w16cid:durableId="869877295">
    <w:abstractNumId w:val="16"/>
  </w:num>
  <w:num w:numId="17" w16cid:durableId="676230954">
    <w:abstractNumId w:val="25"/>
  </w:num>
  <w:num w:numId="18" w16cid:durableId="1804616352">
    <w:abstractNumId w:val="24"/>
  </w:num>
  <w:num w:numId="19" w16cid:durableId="1864587924">
    <w:abstractNumId w:val="11"/>
  </w:num>
  <w:num w:numId="20" w16cid:durableId="71855875">
    <w:abstractNumId w:val="17"/>
  </w:num>
  <w:num w:numId="21" w16cid:durableId="430245175">
    <w:abstractNumId w:val="12"/>
  </w:num>
  <w:num w:numId="22" w16cid:durableId="276526169">
    <w:abstractNumId w:val="9"/>
  </w:num>
  <w:num w:numId="23" w16cid:durableId="1566799588">
    <w:abstractNumId w:val="4"/>
  </w:num>
  <w:num w:numId="24" w16cid:durableId="83763814">
    <w:abstractNumId w:val="23"/>
  </w:num>
  <w:num w:numId="25" w16cid:durableId="259873845">
    <w:abstractNumId w:val="19"/>
  </w:num>
  <w:num w:numId="26" w16cid:durableId="178384434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CB"/>
    <w:rsid w:val="00000177"/>
    <w:rsid w:val="000011EF"/>
    <w:rsid w:val="00001460"/>
    <w:rsid w:val="00001876"/>
    <w:rsid w:val="000021E9"/>
    <w:rsid w:val="000022C5"/>
    <w:rsid w:val="0000233E"/>
    <w:rsid w:val="00002737"/>
    <w:rsid w:val="000041D9"/>
    <w:rsid w:val="00004368"/>
    <w:rsid w:val="00004698"/>
    <w:rsid w:val="00004D90"/>
    <w:rsid w:val="000055CC"/>
    <w:rsid w:val="00005CE7"/>
    <w:rsid w:val="00006145"/>
    <w:rsid w:val="0000753A"/>
    <w:rsid w:val="0000787D"/>
    <w:rsid w:val="00007C20"/>
    <w:rsid w:val="00007E0F"/>
    <w:rsid w:val="00010D98"/>
    <w:rsid w:val="00010ECC"/>
    <w:rsid w:val="000128A4"/>
    <w:rsid w:val="000128BF"/>
    <w:rsid w:val="00014BB1"/>
    <w:rsid w:val="00014FB6"/>
    <w:rsid w:val="000152C7"/>
    <w:rsid w:val="00015CEB"/>
    <w:rsid w:val="00015F03"/>
    <w:rsid w:val="000163B6"/>
    <w:rsid w:val="0001671D"/>
    <w:rsid w:val="000168F1"/>
    <w:rsid w:val="000168F2"/>
    <w:rsid w:val="00020DBA"/>
    <w:rsid w:val="00020EDF"/>
    <w:rsid w:val="00020F34"/>
    <w:rsid w:val="00021352"/>
    <w:rsid w:val="00021B13"/>
    <w:rsid w:val="0002236D"/>
    <w:rsid w:val="00025A97"/>
    <w:rsid w:val="00026630"/>
    <w:rsid w:val="000267BF"/>
    <w:rsid w:val="00026A3B"/>
    <w:rsid w:val="00027A94"/>
    <w:rsid w:val="00027E7D"/>
    <w:rsid w:val="00027FDD"/>
    <w:rsid w:val="00031411"/>
    <w:rsid w:val="000319E0"/>
    <w:rsid w:val="00032DC6"/>
    <w:rsid w:val="000336D6"/>
    <w:rsid w:val="00036D76"/>
    <w:rsid w:val="000372D5"/>
    <w:rsid w:val="000374C2"/>
    <w:rsid w:val="00037A1D"/>
    <w:rsid w:val="00040D84"/>
    <w:rsid w:val="000415B9"/>
    <w:rsid w:val="00041EDF"/>
    <w:rsid w:val="000428A5"/>
    <w:rsid w:val="00042BCA"/>
    <w:rsid w:val="00044936"/>
    <w:rsid w:val="00044B0B"/>
    <w:rsid w:val="000456B1"/>
    <w:rsid w:val="000457B2"/>
    <w:rsid w:val="000457FE"/>
    <w:rsid w:val="00046ABC"/>
    <w:rsid w:val="00046FAD"/>
    <w:rsid w:val="00047383"/>
    <w:rsid w:val="000478CB"/>
    <w:rsid w:val="00050F72"/>
    <w:rsid w:val="00051F38"/>
    <w:rsid w:val="00052965"/>
    <w:rsid w:val="00052E76"/>
    <w:rsid w:val="000541E5"/>
    <w:rsid w:val="00054260"/>
    <w:rsid w:val="0005533F"/>
    <w:rsid w:val="0005581A"/>
    <w:rsid w:val="000559AB"/>
    <w:rsid w:val="00055A4E"/>
    <w:rsid w:val="00055A75"/>
    <w:rsid w:val="00055B38"/>
    <w:rsid w:val="0005601A"/>
    <w:rsid w:val="000560A1"/>
    <w:rsid w:val="000561D9"/>
    <w:rsid w:val="0005737A"/>
    <w:rsid w:val="00057463"/>
    <w:rsid w:val="00057B8C"/>
    <w:rsid w:val="00060F82"/>
    <w:rsid w:val="00061519"/>
    <w:rsid w:val="00061BB3"/>
    <w:rsid w:val="000625EE"/>
    <w:rsid w:val="000627D4"/>
    <w:rsid w:val="00062ABE"/>
    <w:rsid w:val="00063C80"/>
    <w:rsid w:val="00064B9F"/>
    <w:rsid w:val="00065010"/>
    <w:rsid w:val="000658F7"/>
    <w:rsid w:val="00065D55"/>
    <w:rsid w:val="00067409"/>
    <w:rsid w:val="00067CF3"/>
    <w:rsid w:val="0007026E"/>
    <w:rsid w:val="000702EA"/>
    <w:rsid w:val="00071062"/>
    <w:rsid w:val="0007160E"/>
    <w:rsid w:val="00071D3B"/>
    <w:rsid w:val="00073A9E"/>
    <w:rsid w:val="00073AFA"/>
    <w:rsid w:val="00076C68"/>
    <w:rsid w:val="0007726B"/>
    <w:rsid w:val="00077A66"/>
    <w:rsid w:val="00077F32"/>
    <w:rsid w:val="00081314"/>
    <w:rsid w:val="00081661"/>
    <w:rsid w:val="00081B24"/>
    <w:rsid w:val="00081EFB"/>
    <w:rsid w:val="000830B7"/>
    <w:rsid w:val="0008374A"/>
    <w:rsid w:val="00084174"/>
    <w:rsid w:val="00084309"/>
    <w:rsid w:val="000843B1"/>
    <w:rsid w:val="00084A2D"/>
    <w:rsid w:val="00084E7E"/>
    <w:rsid w:val="000855DC"/>
    <w:rsid w:val="00086207"/>
    <w:rsid w:val="00086CE0"/>
    <w:rsid w:val="00087675"/>
    <w:rsid w:val="00087681"/>
    <w:rsid w:val="00090086"/>
    <w:rsid w:val="000901EC"/>
    <w:rsid w:val="000906B1"/>
    <w:rsid w:val="000912C6"/>
    <w:rsid w:val="00092BCE"/>
    <w:rsid w:val="000937AF"/>
    <w:rsid w:val="0009407F"/>
    <w:rsid w:val="00094348"/>
    <w:rsid w:val="00094569"/>
    <w:rsid w:val="000949DC"/>
    <w:rsid w:val="0009551C"/>
    <w:rsid w:val="000956FC"/>
    <w:rsid w:val="00095C73"/>
    <w:rsid w:val="000965E6"/>
    <w:rsid w:val="0009708A"/>
    <w:rsid w:val="000A02DA"/>
    <w:rsid w:val="000A2197"/>
    <w:rsid w:val="000A390D"/>
    <w:rsid w:val="000A41A5"/>
    <w:rsid w:val="000A44D7"/>
    <w:rsid w:val="000A4F7E"/>
    <w:rsid w:val="000A6740"/>
    <w:rsid w:val="000A771E"/>
    <w:rsid w:val="000A77DC"/>
    <w:rsid w:val="000A7CCD"/>
    <w:rsid w:val="000B0899"/>
    <w:rsid w:val="000B144E"/>
    <w:rsid w:val="000B2858"/>
    <w:rsid w:val="000B2B7C"/>
    <w:rsid w:val="000B2DDB"/>
    <w:rsid w:val="000B35DE"/>
    <w:rsid w:val="000B3EEE"/>
    <w:rsid w:val="000B4C5C"/>
    <w:rsid w:val="000B4F81"/>
    <w:rsid w:val="000B62D2"/>
    <w:rsid w:val="000B670F"/>
    <w:rsid w:val="000B6B21"/>
    <w:rsid w:val="000B6DDD"/>
    <w:rsid w:val="000B737E"/>
    <w:rsid w:val="000B762C"/>
    <w:rsid w:val="000B79F1"/>
    <w:rsid w:val="000B7D5F"/>
    <w:rsid w:val="000C039D"/>
    <w:rsid w:val="000C13A8"/>
    <w:rsid w:val="000C2FC9"/>
    <w:rsid w:val="000C4FE5"/>
    <w:rsid w:val="000C559D"/>
    <w:rsid w:val="000C563D"/>
    <w:rsid w:val="000D04F7"/>
    <w:rsid w:val="000D0584"/>
    <w:rsid w:val="000D05A7"/>
    <w:rsid w:val="000D1C5B"/>
    <w:rsid w:val="000D24C9"/>
    <w:rsid w:val="000D2D02"/>
    <w:rsid w:val="000D5D84"/>
    <w:rsid w:val="000D5E43"/>
    <w:rsid w:val="000D64E6"/>
    <w:rsid w:val="000D6838"/>
    <w:rsid w:val="000D714F"/>
    <w:rsid w:val="000D76F4"/>
    <w:rsid w:val="000D7DF2"/>
    <w:rsid w:val="000D7F21"/>
    <w:rsid w:val="000E0471"/>
    <w:rsid w:val="000E09F5"/>
    <w:rsid w:val="000E1141"/>
    <w:rsid w:val="000E2FD0"/>
    <w:rsid w:val="000E34C8"/>
    <w:rsid w:val="000E3DB3"/>
    <w:rsid w:val="000E5D86"/>
    <w:rsid w:val="000E5E72"/>
    <w:rsid w:val="000E5F07"/>
    <w:rsid w:val="000E7432"/>
    <w:rsid w:val="000F0928"/>
    <w:rsid w:val="000F133D"/>
    <w:rsid w:val="000F1349"/>
    <w:rsid w:val="000F18E7"/>
    <w:rsid w:val="000F1E3E"/>
    <w:rsid w:val="000F1F87"/>
    <w:rsid w:val="000F24A4"/>
    <w:rsid w:val="000F28D2"/>
    <w:rsid w:val="000F2CEA"/>
    <w:rsid w:val="000F3960"/>
    <w:rsid w:val="000F4E2A"/>
    <w:rsid w:val="000F4F35"/>
    <w:rsid w:val="000F6CF0"/>
    <w:rsid w:val="000F6EEF"/>
    <w:rsid w:val="000F751A"/>
    <w:rsid w:val="000F7530"/>
    <w:rsid w:val="000F7A2F"/>
    <w:rsid w:val="000F7C8B"/>
    <w:rsid w:val="00101CC8"/>
    <w:rsid w:val="00102BE7"/>
    <w:rsid w:val="00103248"/>
    <w:rsid w:val="00103681"/>
    <w:rsid w:val="00103E73"/>
    <w:rsid w:val="0010532A"/>
    <w:rsid w:val="00105441"/>
    <w:rsid w:val="00105506"/>
    <w:rsid w:val="00105559"/>
    <w:rsid w:val="001055C7"/>
    <w:rsid w:val="00105B17"/>
    <w:rsid w:val="0010620A"/>
    <w:rsid w:val="0010699E"/>
    <w:rsid w:val="0010741B"/>
    <w:rsid w:val="00107664"/>
    <w:rsid w:val="00110809"/>
    <w:rsid w:val="00110B66"/>
    <w:rsid w:val="00110B74"/>
    <w:rsid w:val="00110E1D"/>
    <w:rsid w:val="00110F2B"/>
    <w:rsid w:val="001110F5"/>
    <w:rsid w:val="00113709"/>
    <w:rsid w:val="00113816"/>
    <w:rsid w:val="0011386C"/>
    <w:rsid w:val="00113A31"/>
    <w:rsid w:val="00114D15"/>
    <w:rsid w:val="00114E35"/>
    <w:rsid w:val="0011578D"/>
    <w:rsid w:val="00115EFE"/>
    <w:rsid w:val="001166E4"/>
    <w:rsid w:val="00116F98"/>
    <w:rsid w:val="00117054"/>
    <w:rsid w:val="001175B3"/>
    <w:rsid w:val="001179C2"/>
    <w:rsid w:val="0012256F"/>
    <w:rsid w:val="001227AA"/>
    <w:rsid w:val="00122844"/>
    <w:rsid w:val="0012300E"/>
    <w:rsid w:val="001231EE"/>
    <w:rsid w:val="001241AC"/>
    <w:rsid w:val="00124A37"/>
    <w:rsid w:val="00124D99"/>
    <w:rsid w:val="0012666C"/>
    <w:rsid w:val="0012680B"/>
    <w:rsid w:val="00127EEF"/>
    <w:rsid w:val="00130020"/>
    <w:rsid w:val="00130575"/>
    <w:rsid w:val="001307EA"/>
    <w:rsid w:val="0013220C"/>
    <w:rsid w:val="001346C7"/>
    <w:rsid w:val="00134924"/>
    <w:rsid w:val="00134A0F"/>
    <w:rsid w:val="00134B30"/>
    <w:rsid w:val="00134C4F"/>
    <w:rsid w:val="00134EC8"/>
    <w:rsid w:val="00135C14"/>
    <w:rsid w:val="0013627E"/>
    <w:rsid w:val="001375D3"/>
    <w:rsid w:val="001379A5"/>
    <w:rsid w:val="00137A40"/>
    <w:rsid w:val="00137E09"/>
    <w:rsid w:val="0014186B"/>
    <w:rsid w:val="00142244"/>
    <w:rsid w:val="00143260"/>
    <w:rsid w:val="00143B90"/>
    <w:rsid w:val="001444B9"/>
    <w:rsid w:val="00144664"/>
    <w:rsid w:val="001449C6"/>
    <w:rsid w:val="00145A6B"/>
    <w:rsid w:val="001460C1"/>
    <w:rsid w:val="001462A4"/>
    <w:rsid w:val="001471FD"/>
    <w:rsid w:val="001475F9"/>
    <w:rsid w:val="00150104"/>
    <w:rsid w:val="0015032E"/>
    <w:rsid w:val="0015372B"/>
    <w:rsid w:val="001538CE"/>
    <w:rsid w:val="00154150"/>
    <w:rsid w:val="001541CC"/>
    <w:rsid w:val="001547E7"/>
    <w:rsid w:val="0015483E"/>
    <w:rsid w:val="00154DED"/>
    <w:rsid w:val="00155075"/>
    <w:rsid w:val="00155504"/>
    <w:rsid w:val="00155598"/>
    <w:rsid w:val="00155DD6"/>
    <w:rsid w:val="0015612F"/>
    <w:rsid w:val="001564F6"/>
    <w:rsid w:val="00157178"/>
    <w:rsid w:val="0015753D"/>
    <w:rsid w:val="001605B2"/>
    <w:rsid w:val="0016107A"/>
    <w:rsid w:val="00161086"/>
    <w:rsid w:val="00162975"/>
    <w:rsid w:val="00162B25"/>
    <w:rsid w:val="00163BD1"/>
    <w:rsid w:val="00164507"/>
    <w:rsid w:val="00164715"/>
    <w:rsid w:val="00164A8B"/>
    <w:rsid w:val="001652A6"/>
    <w:rsid w:val="001652D2"/>
    <w:rsid w:val="0016537B"/>
    <w:rsid w:val="00165763"/>
    <w:rsid w:val="00165B15"/>
    <w:rsid w:val="00165D3E"/>
    <w:rsid w:val="00166127"/>
    <w:rsid w:val="00166E83"/>
    <w:rsid w:val="001707F5"/>
    <w:rsid w:val="00170BF1"/>
    <w:rsid w:val="00173442"/>
    <w:rsid w:val="00174023"/>
    <w:rsid w:val="0017500A"/>
    <w:rsid w:val="00175043"/>
    <w:rsid w:val="00176F30"/>
    <w:rsid w:val="00177BD7"/>
    <w:rsid w:val="001813B8"/>
    <w:rsid w:val="00182215"/>
    <w:rsid w:val="001825F3"/>
    <w:rsid w:val="00182CA4"/>
    <w:rsid w:val="00182DD3"/>
    <w:rsid w:val="00183004"/>
    <w:rsid w:val="001835A8"/>
    <w:rsid w:val="001847F9"/>
    <w:rsid w:val="00184987"/>
    <w:rsid w:val="00184BE8"/>
    <w:rsid w:val="00184D8F"/>
    <w:rsid w:val="001853CB"/>
    <w:rsid w:val="00185C9A"/>
    <w:rsid w:val="001866E1"/>
    <w:rsid w:val="001872CB"/>
    <w:rsid w:val="0018748D"/>
    <w:rsid w:val="001878BD"/>
    <w:rsid w:val="00187B52"/>
    <w:rsid w:val="001902D2"/>
    <w:rsid w:val="00190D11"/>
    <w:rsid w:val="001910AF"/>
    <w:rsid w:val="001913E2"/>
    <w:rsid w:val="00191794"/>
    <w:rsid w:val="00192163"/>
    <w:rsid w:val="00192452"/>
    <w:rsid w:val="001927AC"/>
    <w:rsid w:val="00195192"/>
    <w:rsid w:val="00195626"/>
    <w:rsid w:val="001957AE"/>
    <w:rsid w:val="00195B30"/>
    <w:rsid w:val="00195DC1"/>
    <w:rsid w:val="00195EBC"/>
    <w:rsid w:val="00195F13"/>
    <w:rsid w:val="00196656"/>
    <w:rsid w:val="00196842"/>
    <w:rsid w:val="00197333"/>
    <w:rsid w:val="001A0E3A"/>
    <w:rsid w:val="001A1194"/>
    <w:rsid w:val="001A2741"/>
    <w:rsid w:val="001A2937"/>
    <w:rsid w:val="001A2AA2"/>
    <w:rsid w:val="001A436C"/>
    <w:rsid w:val="001A55BA"/>
    <w:rsid w:val="001A5823"/>
    <w:rsid w:val="001A5845"/>
    <w:rsid w:val="001A5E46"/>
    <w:rsid w:val="001A62F0"/>
    <w:rsid w:val="001A636D"/>
    <w:rsid w:val="001A6F9F"/>
    <w:rsid w:val="001A79A5"/>
    <w:rsid w:val="001A7BF8"/>
    <w:rsid w:val="001B24F7"/>
    <w:rsid w:val="001B334B"/>
    <w:rsid w:val="001B3828"/>
    <w:rsid w:val="001B3D50"/>
    <w:rsid w:val="001B4824"/>
    <w:rsid w:val="001B5304"/>
    <w:rsid w:val="001B567D"/>
    <w:rsid w:val="001B5F31"/>
    <w:rsid w:val="001B79DB"/>
    <w:rsid w:val="001C072E"/>
    <w:rsid w:val="001C0880"/>
    <w:rsid w:val="001C1673"/>
    <w:rsid w:val="001C52E9"/>
    <w:rsid w:val="001C539D"/>
    <w:rsid w:val="001C53E8"/>
    <w:rsid w:val="001C5894"/>
    <w:rsid w:val="001C65CC"/>
    <w:rsid w:val="001C6C32"/>
    <w:rsid w:val="001C6CA7"/>
    <w:rsid w:val="001C732E"/>
    <w:rsid w:val="001C736E"/>
    <w:rsid w:val="001C791A"/>
    <w:rsid w:val="001D06C8"/>
    <w:rsid w:val="001D0768"/>
    <w:rsid w:val="001D0C88"/>
    <w:rsid w:val="001D0E79"/>
    <w:rsid w:val="001D1417"/>
    <w:rsid w:val="001D14F6"/>
    <w:rsid w:val="001D1DD4"/>
    <w:rsid w:val="001D21DD"/>
    <w:rsid w:val="001D266B"/>
    <w:rsid w:val="001D2BEF"/>
    <w:rsid w:val="001D3EC3"/>
    <w:rsid w:val="001D42DB"/>
    <w:rsid w:val="001D47F3"/>
    <w:rsid w:val="001D5472"/>
    <w:rsid w:val="001D5529"/>
    <w:rsid w:val="001D5D17"/>
    <w:rsid w:val="001D6549"/>
    <w:rsid w:val="001D6F96"/>
    <w:rsid w:val="001D7248"/>
    <w:rsid w:val="001D7949"/>
    <w:rsid w:val="001D797C"/>
    <w:rsid w:val="001D7BC2"/>
    <w:rsid w:val="001E0A2B"/>
    <w:rsid w:val="001E2404"/>
    <w:rsid w:val="001E2683"/>
    <w:rsid w:val="001E2B41"/>
    <w:rsid w:val="001E2B7E"/>
    <w:rsid w:val="001E34DF"/>
    <w:rsid w:val="001E3989"/>
    <w:rsid w:val="001E42DF"/>
    <w:rsid w:val="001E4747"/>
    <w:rsid w:val="001E4CCF"/>
    <w:rsid w:val="001E4D42"/>
    <w:rsid w:val="001E4E90"/>
    <w:rsid w:val="001E67CE"/>
    <w:rsid w:val="001E7508"/>
    <w:rsid w:val="001E7A9C"/>
    <w:rsid w:val="001E7EFA"/>
    <w:rsid w:val="001F03CB"/>
    <w:rsid w:val="001F0534"/>
    <w:rsid w:val="001F0F47"/>
    <w:rsid w:val="001F1057"/>
    <w:rsid w:val="001F126C"/>
    <w:rsid w:val="001F1554"/>
    <w:rsid w:val="001F1FC6"/>
    <w:rsid w:val="001F2259"/>
    <w:rsid w:val="001F2FB1"/>
    <w:rsid w:val="001F4188"/>
    <w:rsid w:val="001F4500"/>
    <w:rsid w:val="001F5087"/>
    <w:rsid w:val="001F6173"/>
    <w:rsid w:val="001F659C"/>
    <w:rsid w:val="001F6D78"/>
    <w:rsid w:val="001F7251"/>
    <w:rsid w:val="001F73A5"/>
    <w:rsid w:val="001F7980"/>
    <w:rsid w:val="0020075C"/>
    <w:rsid w:val="00200D37"/>
    <w:rsid w:val="002011E8"/>
    <w:rsid w:val="00202CBD"/>
    <w:rsid w:val="002033AE"/>
    <w:rsid w:val="00203AE0"/>
    <w:rsid w:val="00203E52"/>
    <w:rsid w:val="00204A6B"/>
    <w:rsid w:val="00204F84"/>
    <w:rsid w:val="0020566C"/>
    <w:rsid w:val="00206375"/>
    <w:rsid w:val="0020662F"/>
    <w:rsid w:val="00207289"/>
    <w:rsid w:val="0020773C"/>
    <w:rsid w:val="0021023E"/>
    <w:rsid w:val="00210811"/>
    <w:rsid w:val="00210AAC"/>
    <w:rsid w:val="00210FD3"/>
    <w:rsid w:val="00211B06"/>
    <w:rsid w:val="00211E90"/>
    <w:rsid w:val="002122A7"/>
    <w:rsid w:val="002127BD"/>
    <w:rsid w:val="0021517B"/>
    <w:rsid w:val="002151B3"/>
    <w:rsid w:val="002158B7"/>
    <w:rsid w:val="00215964"/>
    <w:rsid w:val="00216258"/>
    <w:rsid w:val="00217923"/>
    <w:rsid w:val="00217B26"/>
    <w:rsid w:val="00217C89"/>
    <w:rsid w:val="00220013"/>
    <w:rsid w:val="00220993"/>
    <w:rsid w:val="002209AC"/>
    <w:rsid w:val="00220C21"/>
    <w:rsid w:val="00221487"/>
    <w:rsid w:val="00221C9A"/>
    <w:rsid w:val="0022241F"/>
    <w:rsid w:val="00222BBE"/>
    <w:rsid w:val="00223CD9"/>
    <w:rsid w:val="002244FA"/>
    <w:rsid w:val="00224623"/>
    <w:rsid w:val="0022463D"/>
    <w:rsid w:val="00225280"/>
    <w:rsid w:val="00225AC2"/>
    <w:rsid w:val="0022690F"/>
    <w:rsid w:val="00230165"/>
    <w:rsid w:val="00230235"/>
    <w:rsid w:val="002305EC"/>
    <w:rsid w:val="00232C2D"/>
    <w:rsid w:val="00233965"/>
    <w:rsid w:val="00233C1C"/>
    <w:rsid w:val="00233F03"/>
    <w:rsid w:val="00235277"/>
    <w:rsid w:val="00235726"/>
    <w:rsid w:val="002358FD"/>
    <w:rsid w:val="00236379"/>
    <w:rsid w:val="002364DC"/>
    <w:rsid w:val="00237118"/>
    <w:rsid w:val="00240CA4"/>
    <w:rsid w:val="00241162"/>
    <w:rsid w:val="00241504"/>
    <w:rsid w:val="00241607"/>
    <w:rsid w:val="002416D8"/>
    <w:rsid w:val="002426A2"/>
    <w:rsid w:val="002427BB"/>
    <w:rsid w:val="00243739"/>
    <w:rsid w:val="002438A6"/>
    <w:rsid w:val="00243F59"/>
    <w:rsid w:val="00244496"/>
    <w:rsid w:val="00245513"/>
    <w:rsid w:val="002455E9"/>
    <w:rsid w:val="00246D5D"/>
    <w:rsid w:val="002475A1"/>
    <w:rsid w:val="0024790D"/>
    <w:rsid w:val="00247FB5"/>
    <w:rsid w:val="002501E5"/>
    <w:rsid w:val="002514B9"/>
    <w:rsid w:val="00251A03"/>
    <w:rsid w:val="002521C3"/>
    <w:rsid w:val="002525DD"/>
    <w:rsid w:val="00252E49"/>
    <w:rsid w:val="00253276"/>
    <w:rsid w:val="002534C8"/>
    <w:rsid w:val="002540D6"/>
    <w:rsid w:val="00254FEC"/>
    <w:rsid w:val="00255703"/>
    <w:rsid w:val="00256152"/>
    <w:rsid w:val="002565E4"/>
    <w:rsid w:val="0025706D"/>
    <w:rsid w:val="002603CB"/>
    <w:rsid w:val="00260B86"/>
    <w:rsid w:val="0026269E"/>
    <w:rsid w:val="002626F6"/>
    <w:rsid w:val="002633AA"/>
    <w:rsid w:val="00263B5D"/>
    <w:rsid w:val="00263E2E"/>
    <w:rsid w:val="002646E4"/>
    <w:rsid w:val="0026495A"/>
    <w:rsid w:val="00265360"/>
    <w:rsid w:val="002672D4"/>
    <w:rsid w:val="0027058F"/>
    <w:rsid w:val="00270704"/>
    <w:rsid w:val="00270C17"/>
    <w:rsid w:val="002717DD"/>
    <w:rsid w:val="00274820"/>
    <w:rsid w:val="00274BD0"/>
    <w:rsid w:val="00274FAB"/>
    <w:rsid w:val="0027547C"/>
    <w:rsid w:val="0027579E"/>
    <w:rsid w:val="00275C42"/>
    <w:rsid w:val="00276362"/>
    <w:rsid w:val="002769BD"/>
    <w:rsid w:val="00276F20"/>
    <w:rsid w:val="00277ADB"/>
    <w:rsid w:val="00280CF8"/>
    <w:rsid w:val="00281068"/>
    <w:rsid w:val="00282BF1"/>
    <w:rsid w:val="00283188"/>
    <w:rsid w:val="00283C4F"/>
    <w:rsid w:val="00284099"/>
    <w:rsid w:val="0028433B"/>
    <w:rsid w:val="00284F46"/>
    <w:rsid w:val="002855ED"/>
    <w:rsid w:val="00285A8C"/>
    <w:rsid w:val="00285C7F"/>
    <w:rsid w:val="002861D3"/>
    <w:rsid w:val="002865A6"/>
    <w:rsid w:val="00287A21"/>
    <w:rsid w:val="00290320"/>
    <w:rsid w:val="00290B97"/>
    <w:rsid w:val="0029225B"/>
    <w:rsid w:val="002923D4"/>
    <w:rsid w:val="0029262A"/>
    <w:rsid w:val="00292687"/>
    <w:rsid w:val="00292F89"/>
    <w:rsid w:val="0029353B"/>
    <w:rsid w:val="00293926"/>
    <w:rsid w:val="00293D77"/>
    <w:rsid w:val="00293EC9"/>
    <w:rsid w:val="00294FE9"/>
    <w:rsid w:val="0029506C"/>
    <w:rsid w:val="00295688"/>
    <w:rsid w:val="002960DD"/>
    <w:rsid w:val="002971D1"/>
    <w:rsid w:val="002A04EB"/>
    <w:rsid w:val="002A0C24"/>
    <w:rsid w:val="002A14EF"/>
    <w:rsid w:val="002A1566"/>
    <w:rsid w:val="002A189B"/>
    <w:rsid w:val="002A1C86"/>
    <w:rsid w:val="002A1D2B"/>
    <w:rsid w:val="002A1EAD"/>
    <w:rsid w:val="002A2142"/>
    <w:rsid w:val="002A2BB2"/>
    <w:rsid w:val="002A2C8F"/>
    <w:rsid w:val="002A3202"/>
    <w:rsid w:val="002A4A57"/>
    <w:rsid w:val="002A522D"/>
    <w:rsid w:val="002A5630"/>
    <w:rsid w:val="002A68DE"/>
    <w:rsid w:val="002A70F5"/>
    <w:rsid w:val="002A72A8"/>
    <w:rsid w:val="002A7C30"/>
    <w:rsid w:val="002A7FEC"/>
    <w:rsid w:val="002B0423"/>
    <w:rsid w:val="002B16E0"/>
    <w:rsid w:val="002B1CF9"/>
    <w:rsid w:val="002B2287"/>
    <w:rsid w:val="002B2705"/>
    <w:rsid w:val="002B36A4"/>
    <w:rsid w:val="002B4ABB"/>
    <w:rsid w:val="002B4AE5"/>
    <w:rsid w:val="002B4E81"/>
    <w:rsid w:val="002B5B25"/>
    <w:rsid w:val="002B69A5"/>
    <w:rsid w:val="002B6CC3"/>
    <w:rsid w:val="002C0298"/>
    <w:rsid w:val="002C07DF"/>
    <w:rsid w:val="002C1838"/>
    <w:rsid w:val="002C1A12"/>
    <w:rsid w:val="002C1D24"/>
    <w:rsid w:val="002C23CA"/>
    <w:rsid w:val="002C2E47"/>
    <w:rsid w:val="002C347D"/>
    <w:rsid w:val="002C3683"/>
    <w:rsid w:val="002C3984"/>
    <w:rsid w:val="002C3D98"/>
    <w:rsid w:val="002C5052"/>
    <w:rsid w:val="002C74A3"/>
    <w:rsid w:val="002C77CD"/>
    <w:rsid w:val="002C7CDB"/>
    <w:rsid w:val="002C7E7C"/>
    <w:rsid w:val="002D0141"/>
    <w:rsid w:val="002D061D"/>
    <w:rsid w:val="002D0AF4"/>
    <w:rsid w:val="002D1911"/>
    <w:rsid w:val="002D1C0E"/>
    <w:rsid w:val="002D30AC"/>
    <w:rsid w:val="002D31B0"/>
    <w:rsid w:val="002D3A40"/>
    <w:rsid w:val="002D4133"/>
    <w:rsid w:val="002D4584"/>
    <w:rsid w:val="002D45FA"/>
    <w:rsid w:val="002D4EF0"/>
    <w:rsid w:val="002D53C5"/>
    <w:rsid w:val="002D7A83"/>
    <w:rsid w:val="002D7F20"/>
    <w:rsid w:val="002E03C8"/>
    <w:rsid w:val="002E07D6"/>
    <w:rsid w:val="002E0D42"/>
    <w:rsid w:val="002E2AA0"/>
    <w:rsid w:val="002E4984"/>
    <w:rsid w:val="002E5923"/>
    <w:rsid w:val="002E6050"/>
    <w:rsid w:val="002E624D"/>
    <w:rsid w:val="002E746E"/>
    <w:rsid w:val="002E7CCB"/>
    <w:rsid w:val="002F032F"/>
    <w:rsid w:val="002F2204"/>
    <w:rsid w:val="002F28F5"/>
    <w:rsid w:val="002F2E8E"/>
    <w:rsid w:val="002F4582"/>
    <w:rsid w:val="002F45C7"/>
    <w:rsid w:val="002F4DB4"/>
    <w:rsid w:val="002F5329"/>
    <w:rsid w:val="002F54F3"/>
    <w:rsid w:val="002F552E"/>
    <w:rsid w:val="002F6431"/>
    <w:rsid w:val="002F68B8"/>
    <w:rsid w:val="002F6C22"/>
    <w:rsid w:val="002F728E"/>
    <w:rsid w:val="003021E9"/>
    <w:rsid w:val="00302ACB"/>
    <w:rsid w:val="00302D3B"/>
    <w:rsid w:val="003033EC"/>
    <w:rsid w:val="00304340"/>
    <w:rsid w:val="00304A45"/>
    <w:rsid w:val="00307F59"/>
    <w:rsid w:val="00310C3E"/>
    <w:rsid w:val="00311BEB"/>
    <w:rsid w:val="003120EC"/>
    <w:rsid w:val="0031214C"/>
    <w:rsid w:val="0031348E"/>
    <w:rsid w:val="00313D66"/>
    <w:rsid w:val="00313DE3"/>
    <w:rsid w:val="003146A1"/>
    <w:rsid w:val="003152AC"/>
    <w:rsid w:val="003161D9"/>
    <w:rsid w:val="00316260"/>
    <w:rsid w:val="003166B5"/>
    <w:rsid w:val="003166C9"/>
    <w:rsid w:val="00316FC8"/>
    <w:rsid w:val="003170D6"/>
    <w:rsid w:val="0031727D"/>
    <w:rsid w:val="0031751C"/>
    <w:rsid w:val="00317932"/>
    <w:rsid w:val="00317AB7"/>
    <w:rsid w:val="003205B3"/>
    <w:rsid w:val="00320B3B"/>
    <w:rsid w:val="00320D7D"/>
    <w:rsid w:val="003217C4"/>
    <w:rsid w:val="00322103"/>
    <w:rsid w:val="00324108"/>
    <w:rsid w:val="00324CF8"/>
    <w:rsid w:val="00325315"/>
    <w:rsid w:val="003253A0"/>
    <w:rsid w:val="0032585C"/>
    <w:rsid w:val="00325B86"/>
    <w:rsid w:val="00325FFB"/>
    <w:rsid w:val="003262EC"/>
    <w:rsid w:val="00326B04"/>
    <w:rsid w:val="00326BD5"/>
    <w:rsid w:val="0033050A"/>
    <w:rsid w:val="00330F90"/>
    <w:rsid w:val="0033130C"/>
    <w:rsid w:val="003314A7"/>
    <w:rsid w:val="00331D63"/>
    <w:rsid w:val="003326BD"/>
    <w:rsid w:val="00332EFD"/>
    <w:rsid w:val="0033369B"/>
    <w:rsid w:val="0033370A"/>
    <w:rsid w:val="00333FC3"/>
    <w:rsid w:val="0033413A"/>
    <w:rsid w:val="0033488E"/>
    <w:rsid w:val="00334BC4"/>
    <w:rsid w:val="00335606"/>
    <w:rsid w:val="00335C9B"/>
    <w:rsid w:val="00336AAC"/>
    <w:rsid w:val="00336C71"/>
    <w:rsid w:val="00336F7B"/>
    <w:rsid w:val="00336FF5"/>
    <w:rsid w:val="00337A10"/>
    <w:rsid w:val="00337B60"/>
    <w:rsid w:val="00337CBA"/>
    <w:rsid w:val="00337F0C"/>
    <w:rsid w:val="003403C1"/>
    <w:rsid w:val="00340CF9"/>
    <w:rsid w:val="003421AB"/>
    <w:rsid w:val="003426C7"/>
    <w:rsid w:val="00342A46"/>
    <w:rsid w:val="00342C83"/>
    <w:rsid w:val="00344374"/>
    <w:rsid w:val="003451F5"/>
    <w:rsid w:val="0034574D"/>
    <w:rsid w:val="00345BF8"/>
    <w:rsid w:val="003465D6"/>
    <w:rsid w:val="00346CCA"/>
    <w:rsid w:val="00346FAE"/>
    <w:rsid w:val="00350286"/>
    <w:rsid w:val="00351486"/>
    <w:rsid w:val="00351787"/>
    <w:rsid w:val="0035185E"/>
    <w:rsid w:val="00352E7E"/>
    <w:rsid w:val="00354A4C"/>
    <w:rsid w:val="00354EA0"/>
    <w:rsid w:val="003555AE"/>
    <w:rsid w:val="0035568B"/>
    <w:rsid w:val="003557B8"/>
    <w:rsid w:val="003563D5"/>
    <w:rsid w:val="003573B9"/>
    <w:rsid w:val="0035745D"/>
    <w:rsid w:val="00357B41"/>
    <w:rsid w:val="00357D20"/>
    <w:rsid w:val="00360027"/>
    <w:rsid w:val="00360531"/>
    <w:rsid w:val="0036192C"/>
    <w:rsid w:val="0036234C"/>
    <w:rsid w:val="003628E3"/>
    <w:rsid w:val="0036356C"/>
    <w:rsid w:val="003639ED"/>
    <w:rsid w:val="0036403C"/>
    <w:rsid w:val="00364329"/>
    <w:rsid w:val="003647B3"/>
    <w:rsid w:val="00364B92"/>
    <w:rsid w:val="00364FF7"/>
    <w:rsid w:val="0036591F"/>
    <w:rsid w:val="0036599D"/>
    <w:rsid w:val="00365A85"/>
    <w:rsid w:val="00366AB9"/>
    <w:rsid w:val="00366CC0"/>
    <w:rsid w:val="00366FEF"/>
    <w:rsid w:val="0036758A"/>
    <w:rsid w:val="00367E94"/>
    <w:rsid w:val="00370EB9"/>
    <w:rsid w:val="003723C2"/>
    <w:rsid w:val="00373CAD"/>
    <w:rsid w:val="00374B72"/>
    <w:rsid w:val="00374D27"/>
    <w:rsid w:val="00376196"/>
    <w:rsid w:val="00377E9C"/>
    <w:rsid w:val="00377FA7"/>
    <w:rsid w:val="003809BF"/>
    <w:rsid w:val="00380D19"/>
    <w:rsid w:val="00380D99"/>
    <w:rsid w:val="003810CB"/>
    <w:rsid w:val="00381C58"/>
    <w:rsid w:val="00381EDA"/>
    <w:rsid w:val="00381F1D"/>
    <w:rsid w:val="00383F31"/>
    <w:rsid w:val="00384CED"/>
    <w:rsid w:val="00384D22"/>
    <w:rsid w:val="0038588E"/>
    <w:rsid w:val="00386285"/>
    <w:rsid w:val="003869EB"/>
    <w:rsid w:val="00386FB1"/>
    <w:rsid w:val="0038723F"/>
    <w:rsid w:val="003872DA"/>
    <w:rsid w:val="00387763"/>
    <w:rsid w:val="003900ED"/>
    <w:rsid w:val="00390F65"/>
    <w:rsid w:val="0039173A"/>
    <w:rsid w:val="003923CD"/>
    <w:rsid w:val="00392EA1"/>
    <w:rsid w:val="00393239"/>
    <w:rsid w:val="003944C0"/>
    <w:rsid w:val="00394524"/>
    <w:rsid w:val="00394CA3"/>
    <w:rsid w:val="00394EE1"/>
    <w:rsid w:val="00394EFE"/>
    <w:rsid w:val="003958F1"/>
    <w:rsid w:val="00395BA5"/>
    <w:rsid w:val="003976EF"/>
    <w:rsid w:val="003A01D7"/>
    <w:rsid w:val="003A025E"/>
    <w:rsid w:val="003A0472"/>
    <w:rsid w:val="003A198E"/>
    <w:rsid w:val="003A1D3F"/>
    <w:rsid w:val="003A2138"/>
    <w:rsid w:val="003A2758"/>
    <w:rsid w:val="003A27FC"/>
    <w:rsid w:val="003A2AB9"/>
    <w:rsid w:val="003A2B69"/>
    <w:rsid w:val="003A2DBC"/>
    <w:rsid w:val="003A34E2"/>
    <w:rsid w:val="003A4152"/>
    <w:rsid w:val="003A5022"/>
    <w:rsid w:val="003A5702"/>
    <w:rsid w:val="003A5C46"/>
    <w:rsid w:val="003A6664"/>
    <w:rsid w:val="003A6F9D"/>
    <w:rsid w:val="003A7A57"/>
    <w:rsid w:val="003B0B2D"/>
    <w:rsid w:val="003B0C83"/>
    <w:rsid w:val="003B2FA2"/>
    <w:rsid w:val="003B3290"/>
    <w:rsid w:val="003B3466"/>
    <w:rsid w:val="003B6511"/>
    <w:rsid w:val="003B6C59"/>
    <w:rsid w:val="003C15C1"/>
    <w:rsid w:val="003C19BA"/>
    <w:rsid w:val="003C3FC1"/>
    <w:rsid w:val="003C3FEB"/>
    <w:rsid w:val="003C4607"/>
    <w:rsid w:val="003C55D7"/>
    <w:rsid w:val="003C590F"/>
    <w:rsid w:val="003C5D10"/>
    <w:rsid w:val="003C5D6E"/>
    <w:rsid w:val="003C66C2"/>
    <w:rsid w:val="003C718F"/>
    <w:rsid w:val="003C7A57"/>
    <w:rsid w:val="003C7B24"/>
    <w:rsid w:val="003D0092"/>
    <w:rsid w:val="003D0225"/>
    <w:rsid w:val="003D1040"/>
    <w:rsid w:val="003D2F83"/>
    <w:rsid w:val="003D3123"/>
    <w:rsid w:val="003D3544"/>
    <w:rsid w:val="003D3C14"/>
    <w:rsid w:val="003D4B1A"/>
    <w:rsid w:val="003D4E4E"/>
    <w:rsid w:val="003D53A4"/>
    <w:rsid w:val="003D5DCE"/>
    <w:rsid w:val="003D6515"/>
    <w:rsid w:val="003D678C"/>
    <w:rsid w:val="003D711F"/>
    <w:rsid w:val="003D7136"/>
    <w:rsid w:val="003D7CFA"/>
    <w:rsid w:val="003E0326"/>
    <w:rsid w:val="003E179E"/>
    <w:rsid w:val="003E1E11"/>
    <w:rsid w:val="003E3D3D"/>
    <w:rsid w:val="003E4AB3"/>
    <w:rsid w:val="003E50C2"/>
    <w:rsid w:val="003E50F9"/>
    <w:rsid w:val="003E590C"/>
    <w:rsid w:val="003E5A1E"/>
    <w:rsid w:val="003E68A7"/>
    <w:rsid w:val="003E6AA5"/>
    <w:rsid w:val="003E6BB1"/>
    <w:rsid w:val="003E6F84"/>
    <w:rsid w:val="003E7C43"/>
    <w:rsid w:val="003E7DF2"/>
    <w:rsid w:val="003F0CF3"/>
    <w:rsid w:val="003F14CD"/>
    <w:rsid w:val="003F2182"/>
    <w:rsid w:val="003F29B4"/>
    <w:rsid w:val="003F2EF2"/>
    <w:rsid w:val="003F392E"/>
    <w:rsid w:val="003F3B37"/>
    <w:rsid w:val="003F3DD6"/>
    <w:rsid w:val="003F52A3"/>
    <w:rsid w:val="003F537C"/>
    <w:rsid w:val="003F6148"/>
    <w:rsid w:val="003F7879"/>
    <w:rsid w:val="00400763"/>
    <w:rsid w:val="00401CF6"/>
    <w:rsid w:val="0040232D"/>
    <w:rsid w:val="0040333E"/>
    <w:rsid w:val="00403749"/>
    <w:rsid w:val="00404126"/>
    <w:rsid w:val="00404C8F"/>
    <w:rsid w:val="00405292"/>
    <w:rsid w:val="00405B98"/>
    <w:rsid w:val="00405FAC"/>
    <w:rsid w:val="004064ED"/>
    <w:rsid w:val="00406E94"/>
    <w:rsid w:val="00407242"/>
    <w:rsid w:val="00407E90"/>
    <w:rsid w:val="00410131"/>
    <w:rsid w:val="00410B1B"/>
    <w:rsid w:val="0041103E"/>
    <w:rsid w:val="004114D1"/>
    <w:rsid w:val="00412C76"/>
    <w:rsid w:val="00412FFB"/>
    <w:rsid w:val="00413FF6"/>
    <w:rsid w:val="004141C9"/>
    <w:rsid w:val="004144B7"/>
    <w:rsid w:val="0041480C"/>
    <w:rsid w:val="00414D5A"/>
    <w:rsid w:val="00415789"/>
    <w:rsid w:val="004173C3"/>
    <w:rsid w:val="004174FD"/>
    <w:rsid w:val="00420B9C"/>
    <w:rsid w:val="00423186"/>
    <w:rsid w:val="00423B6E"/>
    <w:rsid w:val="00424629"/>
    <w:rsid w:val="0042565D"/>
    <w:rsid w:val="00425C3D"/>
    <w:rsid w:val="004269AD"/>
    <w:rsid w:val="00427259"/>
    <w:rsid w:val="004272F1"/>
    <w:rsid w:val="00427679"/>
    <w:rsid w:val="00427994"/>
    <w:rsid w:val="004305A4"/>
    <w:rsid w:val="00430C6A"/>
    <w:rsid w:val="004322BC"/>
    <w:rsid w:val="00433780"/>
    <w:rsid w:val="00434108"/>
    <w:rsid w:val="0043456D"/>
    <w:rsid w:val="00434730"/>
    <w:rsid w:val="00435968"/>
    <w:rsid w:val="00435B6F"/>
    <w:rsid w:val="00435CEA"/>
    <w:rsid w:val="00435F41"/>
    <w:rsid w:val="00436318"/>
    <w:rsid w:val="00436944"/>
    <w:rsid w:val="00436C53"/>
    <w:rsid w:val="004377EC"/>
    <w:rsid w:val="00441888"/>
    <w:rsid w:val="00441E99"/>
    <w:rsid w:val="00442097"/>
    <w:rsid w:val="00443892"/>
    <w:rsid w:val="00443B69"/>
    <w:rsid w:val="0044405F"/>
    <w:rsid w:val="004445F6"/>
    <w:rsid w:val="00445A79"/>
    <w:rsid w:val="00445D47"/>
    <w:rsid w:val="004461F4"/>
    <w:rsid w:val="0044655C"/>
    <w:rsid w:val="004476F7"/>
    <w:rsid w:val="00447E6F"/>
    <w:rsid w:val="004505C7"/>
    <w:rsid w:val="004530E4"/>
    <w:rsid w:val="00453742"/>
    <w:rsid w:val="00453DF1"/>
    <w:rsid w:val="00454746"/>
    <w:rsid w:val="00455032"/>
    <w:rsid w:val="00455CE1"/>
    <w:rsid w:val="00455D9D"/>
    <w:rsid w:val="004560A7"/>
    <w:rsid w:val="004560BC"/>
    <w:rsid w:val="004568A7"/>
    <w:rsid w:val="00456DF8"/>
    <w:rsid w:val="00457948"/>
    <w:rsid w:val="00457F85"/>
    <w:rsid w:val="00460B57"/>
    <w:rsid w:val="00461952"/>
    <w:rsid w:val="00462420"/>
    <w:rsid w:val="00462D1A"/>
    <w:rsid w:val="00462D27"/>
    <w:rsid w:val="00463DCB"/>
    <w:rsid w:val="00464741"/>
    <w:rsid w:val="0046539C"/>
    <w:rsid w:val="004654E4"/>
    <w:rsid w:val="00465516"/>
    <w:rsid w:val="00465C83"/>
    <w:rsid w:val="00465E9C"/>
    <w:rsid w:val="00466B2C"/>
    <w:rsid w:val="004676C5"/>
    <w:rsid w:val="0046773C"/>
    <w:rsid w:val="00467B29"/>
    <w:rsid w:val="00470475"/>
    <w:rsid w:val="004707DA"/>
    <w:rsid w:val="00471557"/>
    <w:rsid w:val="004728B7"/>
    <w:rsid w:val="004738B0"/>
    <w:rsid w:val="004739BE"/>
    <w:rsid w:val="004749F0"/>
    <w:rsid w:val="00474AFE"/>
    <w:rsid w:val="00474CD0"/>
    <w:rsid w:val="00475541"/>
    <w:rsid w:val="004756AB"/>
    <w:rsid w:val="00475F18"/>
    <w:rsid w:val="004813AE"/>
    <w:rsid w:val="00482510"/>
    <w:rsid w:val="0048254E"/>
    <w:rsid w:val="004829E2"/>
    <w:rsid w:val="0048334E"/>
    <w:rsid w:val="00483B31"/>
    <w:rsid w:val="004845A2"/>
    <w:rsid w:val="0048538C"/>
    <w:rsid w:val="00485B4A"/>
    <w:rsid w:val="004865F9"/>
    <w:rsid w:val="00486D20"/>
    <w:rsid w:val="00487384"/>
    <w:rsid w:val="00487BE6"/>
    <w:rsid w:val="004900AD"/>
    <w:rsid w:val="00490990"/>
    <w:rsid w:val="00490F1F"/>
    <w:rsid w:val="00491058"/>
    <w:rsid w:val="004932B5"/>
    <w:rsid w:val="004933BA"/>
    <w:rsid w:val="004936E6"/>
    <w:rsid w:val="00493787"/>
    <w:rsid w:val="00493C88"/>
    <w:rsid w:val="00493CEE"/>
    <w:rsid w:val="0049494E"/>
    <w:rsid w:val="00494C15"/>
    <w:rsid w:val="004953D0"/>
    <w:rsid w:val="00495E12"/>
    <w:rsid w:val="00496CA2"/>
    <w:rsid w:val="00497E86"/>
    <w:rsid w:val="00497F38"/>
    <w:rsid w:val="004A028D"/>
    <w:rsid w:val="004A20AE"/>
    <w:rsid w:val="004A2197"/>
    <w:rsid w:val="004A22A6"/>
    <w:rsid w:val="004A569A"/>
    <w:rsid w:val="004A5B08"/>
    <w:rsid w:val="004A5C3F"/>
    <w:rsid w:val="004A6235"/>
    <w:rsid w:val="004B20FA"/>
    <w:rsid w:val="004B21F2"/>
    <w:rsid w:val="004B2CD1"/>
    <w:rsid w:val="004B39B4"/>
    <w:rsid w:val="004B3C20"/>
    <w:rsid w:val="004B4CBF"/>
    <w:rsid w:val="004B4DA7"/>
    <w:rsid w:val="004B4F00"/>
    <w:rsid w:val="004B58E7"/>
    <w:rsid w:val="004B65F2"/>
    <w:rsid w:val="004B66A9"/>
    <w:rsid w:val="004B6839"/>
    <w:rsid w:val="004B795E"/>
    <w:rsid w:val="004B7E78"/>
    <w:rsid w:val="004C22FF"/>
    <w:rsid w:val="004C44B9"/>
    <w:rsid w:val="004C477B"/>
    <w:rsid w:val="004C6358"/>
    <w:rsid w:val="004C68C5"/>
    <w:rsid w:val="004D0588"/>
    <w:rsid w:val="004D07DB"/>
    <w:rsid w:val="004D08F2"/>
    <w:rsid w:val="004D12D8"/>
    <w:rsid w:val="004D1302"/>
    <w:rsid w:val="004D1456"/>
    <w:rsid w:val="004D1A4B"/>
    <w:rsid w:val="004D2116"/>
    <w:rsid w:val="004D2849"/>
    <w:rsid w:val="004D2A31"/>
    <w:rsid w:val="004D2D53"/>
    <w:rsid w:val="004D34B8"/>
    <w:rsid w:val="004D34D2"/>
    <w:rsid w:val="004D37E7"/>
    <w:rsid w:val="004D3D0D"/>
    <w:rsid w:val="004D402F"/>
    <w:rsid w:val="004D4343"/>
    <w:rsid w:val="004D5371"/>
    <w:rsid w:val="004D53BE"/>
    <w:rsid w:val="004D5852"/>
    <w:rsid w:val="004D5E29"/>
    <w:rsid w:val="004D5EF4"/>
    <w:rsid w:val="004D62B6"/>
    <w:rsid w:val="004D7292"/>
    <w:rsid w:val="004D7AD9"/>
    <w:rsid w:val="004E055D"/>
    <w:rsid w:val="004E1186"/>
    <w:rsid w:val="004E16AD"/>
    <w:rsid w:val="004E23BA"/>
    <w:rsid w:val="004E29A6"/>
    <w:rsid w:val="004E2B22"/>
    <w:rsid w:val="004E326E"/>
    <w:rsid w:val="004E41ED"/>
    <w:rsid w:val="004E45E8"/>
    <w:rsid w:val="004E4819"/>
    <w:rsid w:val="004E48C3"/>
    <w:rsid w:val="004E50C0"/>
    <w:rsid w:val="004E62AE"/>
    <w:rsid w:val="004E62B1"/>
    <w:rsid w:val="004E6735"/>
    <w:rsid w:val="004E7344"/>
    <w:rsid w:val="004F093B"/>
    <w:rsid w:val="004F0977"/>
    <w:rsid w:val="004F11E8"/>
    <w:rsid w:val="004F1527"/>
    <w:rsid w:val="004F19AE"/>
    <w:rsid w:val="004F1B3B"/>
    <w:rsid w:val="004F27F6"/>
    <w:rsid w:val="004F2A0B"/>
    <w:rsid w:val="004F324F"/>
    <w:rsid w:val="004F3C9B"/>
    <w:rsid w:val="004F4A84"/>
    <w:rsid w:val="004F5570"/>
    <w:rsid w:val="004F5587"/>
    <w:rsid w:val="005000F2"/>
    <w:rsid w:val="00500CA7"/>
    <w:rsid w:val="00500F38"/>
    <w:rsid w:val="00500F64"/>
    <w:rsid w:val="00501D04"/>
    <w:rsid w:val="00502F2B"/>
    <w:rsid w:val="0050360B"/>
    <w:rsid w:val="00504333"/>
    <w:rsid w:val="00505BA1"/>
    <w:rsid w:val="00505D0C"/>
    <w:rsid w:val="005062AE"/>
    <w:rsid w:val="005063C7"/>
    <w:rsid w:val="00506B32"/>
    <w:rsid w:val="00510776"/>
    <w:rsid w:val="00510833"/>
    <w:rsid w:val="0051089D"/>
    <w:rsid w:val="00511114"/>
    <w:rsid w:val="0051115B"/>
    <w:rsid w:val="00512907"/>
    <w:rsid w:val="0051459F"/>
    <w:rsid w:val="00515E0F"/>
    <w:rsid w:val="00516947"/>
    <w:rsid w:val="0051787F"/>
    <w:rsid w:val="00517D1E"/>
    <w:rsid w:val="00517DDD"/>
    <w:rsid w:val="0052044F"/>
    <w:rsid w:val="005204AD"/>
    <w:rsid w:val="00520786"/>
    <w:rsid w:val="0052115C"/>
    <w:rsid w:val="0052162A"/>
    <w:rsid w:val="0052187A"/>
    <w:rsid w:val="00523493"/>
    <w:rsid w:val="00523EE7"/>
    <w:rsid w:val="00524047"/>
    <w:rsid w:val="005243DB"/>
    <w:rsid w:val="00524498"/>
    <w:rsid w:val="00524C34"/>
    <w:rsid w:val="00524EAB"/>
    <w:rsid w:val="00525CBF"/>
    <w:rsid w:val="005261E5"/>
    <w:rsid w:val="00526846"/>
    <w:rsid w:val="00527504"/>
    <w:rsid w:val="0052773B"/>
    <w:rsid w:val="0052798B"/>
    <w:rsid w:val="005311C6"/>
    <w:rsid w:val="00531F29"/>
    <w:rsid w:val="00533061"/>
    <w:rsid w:val="00533075"/>
    <w:rsid w:val="005336D5"/>
    <w:rsid w:val="0053442B"/>
    <w:rsid w:val="00534759"/>
    <w:rsid w:val="00534CE4"/>
    <w:rsid w:val="00535055"/>
    <w:rsid w:val="005351E5"/>
    <w:rsid w:val="00535F06"/>
    <w:rsid w:val="00536821"/>
    <w:rsid w:val="005370FB"/>
    <w:rsid w:val="00537124"/>
    <w:rsid w:val="00541029"/>
    <w:rsid w:val="005410F5"/>
    <w:rsid w:val="005420DE"/>
    <w:rsid w:val="00542422"/>
    <w:rsid w:val="00543510"/>
    <w:rsid w:val="00543BF3"/>
    <w:rsid w:val="00544CE0"/>
    <w:rsid w:val="005451ED"/>
    <w:rsid w:val="00545931"/>
    <w:rsid w:val="0054625B"/>
    <w:rsid w:val="005479D2"/>
    <w:rsid w:val="00547D7B"/>
    <w:rsid w:val="00550021"/>
    <w:rsid w:val="0055057E"/>
    <w:rsid w:val="00550ED9"/>
    <w:rsid w:val="005515CD"/>
    <w:rsid w:val="00552A19"/>
    <w:rsid w:val="00552D25"/>
    <w:rsid w:val="0055333E"/>
    <w:rsid w:val="0055347B"/>
    <w:rsid w:val="0055353A"/>
    <w:rsid w:val="005540B9"/>
    <w:rsid w:val="0055465A"/>
    <w:rsid w:val="005547C4"/>
    <w:rsid w:val="00554C2A"/>
    <w:rsid w:val="00555367"/>
    <w:rsid w:val="00555580"/>
    <w:rsid w:val="0055583C"/>
    <w:rsid w:val="00556415"/>
    <w:rsid w:val="00556B83"/>
    <w:rsid w:val="00556FBE"/>
    <w:rsid w:val="00560201"/>
    <w:rsid w:val="005604AC"/>
    <w:rsid w:val="005605E7"/>
    <w:rsid w:val="005609A6"/>
    <w:rsid w:val="00560D3B"/>
    <w:rsid w:val="00560D6E"/>
    <w:rsid w:val="00560EAA"/>
    <w:rsid w:val="005612BF"/>
    <w:rsid w:val="00561DE9"/>
    <w:rsid w:val="00561F12"/>
    <w:rsid w:val="00562AC9"/>
    <w:rsid w:val="0056585A"/>
    <w:rsid w:val="0056593E"/>
    <w:rsid w:val="00565ADD"/>
    <w:rsid w:val="00565DDC"/>
    <w:rsid w:val="00566307"/>
    <w:rsid w:val="0056735C"/>
    <w:rsid w:val="00567632"/>
    <w:rsid w:val="00567817"/>
    <w:rsid w:val="005704ED"/>
    <w:rsid w:val="00570713"/>
    <w:rsid w:val="005708F4"/>
    <w:rsid w:val="00570C6C"/>
    <w:rsid w:val="005722D4"/>
    <w:rsid w:val="00573022"/>
    <w:rsid w:val="00573269"/>
    <w:rsid w:val="00574548"/>
    <w:rsid w:val="005745C7"/>
    <w:rsid w:val="00574A8C"/>
    <w:rsid w:val="00574A94"/>
    <w:rsid w:val="00574DAC"/>
    <w:rsid w:val="00575626"/>
    <w:rsid w:val="00575CDC"/>
    <w:rsid w:val="00576337"/>
    <w:rsid w:val="00577700"/>
    <w:rsid w:val="005806C4"/>
    <w:rsid w:val="0058073B"/>
    <w:rsid w:val="005807BC"/>
    <w:rsid w:val="00580937"/>
    <w:rsid w:val="00582840"/>
    <w:rsid w:val="005837DF"/>
    <w:rsid w:val="0058402E"/>
    <w:rsid w:val="0058437C"/>
    <w:rsid w:val="0058645F"/>
    <w:rsid w:val="005866A5"/>
    <w:rsid w:val="005907F5"/>
    <w:rsid w:val="00591154"/>
    <w:rsid w:val="005914A3"/>
    <w:rsid w:val="00591823"/>
    <w:rsid w:val="00593408"/>
    <w:rsid w:val="00593DC2"/>
    <w:rsid w:val="005941F3"/>
    <w:rsid w:val="00594B08"/>
    <w:rsid w:val="0059581C"/>
    <w:rsid w:val="00595997"/>
    <w:rsid w:val="00595B19"/>
    <w:rsid w:val="00595B86"/>
    <w:rsid w:val="00596830"/>
    <w:rsid w:val="005970BF"/>
    <w:rsid w:val="005970E7"/>
    <w:rsid w:val="005979A0"/>
    <w:rsid w:val="005A1051"/>
    <w:rsid w:val="005A1743"/>
    <w:rsid w:val="005A1A39"/>
    <w:rsid w:val="005A2474"/>
    <w:rsid w:val="005A252C"/>
    <w:rsid w:val="005A2750"/>
    <w:rsid w:val="005A276B"/>
    <w:rsid w:val="005A3DA8"/>
    <w:rsid w:val="005A58C7"/>
    <w:rsid w:val="005A6069"/>
    <w:rsid w:val="005A6462"/>
    <w:rsid w:val="005A64ED"/>
    <w:rsid w:val="005A6EC4"/>
    <w:rsid w:val="005A6FE3"/>
    <w:rsid w:val="005A798D"/>
    <w:rsid w:val="005A7E44"/>
    <w:rsid w:val="005B0B89"/>
    <w:rsid w:val="005B0D97"/>
    <w:rsid w:val="005B0DC7"/>
    <w:rsid w:val="005B2334"/>
    <w:rsid w:val="005B2631"/>
    <w:rsid w:val="005B2EA3"/>
    <w:rsid w:val="005B2F40"/>
    <w:rsid w:val="005B3647"/>
    <w:rsid w:val="005B3DA5"/>
    <w:rsid w:val="005B40CD"/>
    <w:rsid w:val="005B40D9"/>
    <w:rsid w:val="005B4479"/>
    <w:rsid w:val="005B49E3"/>
    <w:rsid w:val="005B7864"/>
    <w:rsid w:val="005B7A46"/>
    <w:rsid w:val="005C0ABB"/>
    <w:rsid w:val="005C0DD5"/>
    <w:rsid w:val="005C12F1"/>
    <w:rsid w:val="005C1649"/>
    <w:rsid w:val="005C2617"/>
    <w:rsid w:val="005C281E"/>
    <w:rsid w:val="005C302D"/>
    <w:rsid w:val="005C3721"/>
    <w:rsid w:val="005C3BCA"/>
    <w:rsid w:val="005C42D2"/>
    <w:rsid w:val="005C4785"/>
    <w:rsid w:val="005C5CDA"/>
    <w:rsid w:val="005C620A"/>
    <w:rsid w:val="005C69FC"/>
    <w:rsid w:val="005C6B29"/>
    <w:rsid w:val="005C6B6F"/>
    <w:rsid w:val="005C6E3D"/>
    <w:rsid w:val="005C7357"/>
    <w:rsid w:val="005C7B26"/>
    <w:rsid w:val="005D032C"/>
    <w:rsid w:val="005D0ADC"/>
    <w:rsid w:val="005D1676"/>
    <w:rsid w:val="005D1C87"/>
    <w:rsid w:val="005D21A8"/>
    <w:rsid w:val="005D35C1"/>
    <w:rsid w:val="005D4670"/>
    <w:rsid w:val="005D58C2"/>
    <w:rsid w:val="005D6223"/>
    <w:rsid w:val="005D6233"/>
    <w:rsid w:val="005D6BE1"/>
    <w:rsid w:val="005D71CB"/>
    <w:rsid w:val="005E1D71"/>
    <w:rsid w:val="005E26A9"/>
    <w:rsid w:val="005E27E1"/>
    <w:rsid w:val="005E40A8"/>
    <w:rsid w:val="005E543D"/>
    <w:rsid w:val="005E588F"/>
    <w:rsid w:val="005E5CAA"/>
    <w:rsid w:val="005E5E02"/>
    <w:rsid w:val="005E6154"/>
    <w:rsid w:val="005E630F"/>
    <w:rsid w:val="005E67AC"/>
    <w:rsid w:val="005E71C1"/>
    <w:rsid w:val="005E7E1A"/>
    <w:rsid w:val="005E7E92"/>
    <w:rsid w:val="005F04CA"/>
    <w:rsid w:val="005F13A4"/>
    <w:rsid w:val="005F1A20"/>
    <w:rsid w:val="005F20D3"/>
    <w:rsid w:val="005F2AC8"/>
    <w:rsid w:val="005F3DAD"/>
    <w:rsid w:val="005F4017"/>
    <w:rsid w:val="005F4F8D"/>
    <w:rsid w:val="005F5340"/>
    <w:rsid w:val="005F6366"/>
    <w:rsid w:val="00601353"/>
    <w:rsid w:val="00604302"/>
    <w:rsid w:val="00604CE9"/>
    <w:rsid w:val="006106DA"/>
    <w:rsid w:val="00610F3C"/>
    <w:rsid w:val="00611A4B"/>
    <w:rsid w:val="00612731"/>
    <w:rsid w:val="0061382B"/>
    <w:rsid w:val="00613897"/>
    <w:rsid w:val="00614152"/>
    <w:rsid w:val="00616403"/>
    <w:rsid w:val="0061671C"/>
    <w:rsid w:val="0061703D"/>
    <w:rsid w:val="00617845"/>
    <w:rsid w:val="00617DE0"/>
    <w:rsid w:val="00620BE1"/>
    <w:rsid w:val="00620F21"/>
    <w:rsid w:val="00621395"/>
    <w:rsid w:val="00621FC1"/>
    <w:rsid w:val="00623679"/>
    <w:rsid w:val="006236D1"/>
    <w:rsid w:val="0062374A"/>
    <w:rsid w:val="00623EDA"/>
    <w:rsid w:val="00624FC7"/>
    <w:rsid w:val="00625D94"/>
    <w:rsid w:val="00625E89"/>
    <w:rsid w:val="006263A6"/>
    <w:rsid w:val="0062744E"/>
    <w:rsid w:val="006276B6"/>
    <w:rsid w:val="00627F48"/>
    <w:rsid w:val="00630769"/>
    <w:rsid w:val="0063140C"/>
    <w:rsid w:val="0063198E"/>
    <w:rsid w:val="00631DC0"/>
    <w:rsid w:val="00633A2C"/>
    <w:rsid w:val="00634906"/>
    <w:rsid w:val="00634A89"/>
    <w:rsid w:val="00634AA5"/>
    <w:rsid w:val="00635A7B"/>
    <w:rsid w:val="00635B93"/>
    <w:rsid w:val="00635CCE"/>
    <w:rsid w:val="00636548"/>
    <w:rsid w:val="0063705A"/>
    <w:rsid w:val="006371E5"/>
    <w:rsid w:val="00637F1B"/>
    <w:rsid w:val="0064057E"/>
    <w:rsid w:val="006406FE"/>
    <w:rsid w:val="00641AFA"/>
    <w:rsid w:val="0064223B"/>
    <w:rsid w:val="00642A7B"/>
    <w:rsid w:val="00643E15"/>
    <w:rsid w:val="00644854"/>
    <w:rsid w:val="00644DBE"/>
    <w:rsid w:val="0064536A"/>
    <w:rsid w:val="00645588"/>
    <w:rsid w:val="006458FF"/>
    <w:rsid w:val="00645F8C"/>
    <w:rsid w:val="00646079"/>
    <w:rsid w:val="00646A01"/>
    <w:rsid w:val="00646CFF"/>
    <w:rsid w:val="006504F2"/>
    <w:rsid w:val="00650868"/>
    <w:rsid w:val="00650A6E"/>
    <w:rsid w:val="00652263"/>
    <w:rsid w:val="00652347"/>
    <w:rsid w:val="00653ACF"/>
    <w:rsid w:val="00653FCE"/>
    <w:rsid w:val="0065410C"/>
    <w:rsid w:val="00654396"/>
    <w:rsid w:val="00654961"/>
    <w:rsid w:val="0065584F"/>
    <w:rsid w:val="00655A38"/>
    <w:rsid w:val="0065631A"/>
    <w:rsid w:val="0065683F"/>
    <w:rsid w:val="006574D8"/>
    <w:rsid w:val="00657E57"/>
    <w:rsid w:val="00660150"/>
    <w:rsid w:val="006613E4"/>
    <w:rsid w:val="00661888"/>
    <w:rsid w:val="00661A1B"/>
    <w:rsid w:val="006627AE"/>
    <w:rsid w:val="00665222"/>
    <w:rsid w:val="006659F8"/>
    <w:rsid w:val="0066635A"/>
    <w:rsid w:val="00666613"/>
    <w:rsid w:val="00666CD7"/>
    <w:rsid w:val="00667AFC"/>
    <w:rsid w:val="00670CC4"/>
    <w:rsid w:val="00671BB0"/>
    <w:rsid w:val="00671DE3"/>
    <w:rsid w:val="00671FE2"/>
    <w:rsid w:val="00672278"/>
    <w:rsid w:val="00672BF4"/>
    <w:rsid w:val="00672EE5"/>
    <w:rsid w:val="006734E6"/>
    <w:rsid w:val="0067401E"/>
    <w:rsid w:val="00674CCE"/>
    <w:rsid w:val="00674DC1"/>
    <w:rsid w:val="00675F84"/>
    <w:rsid w:val="00676BB4"/>
    <w:rsid w:val="00676C8B"/>
    <w:rsid w:val="00677895"/>
    <w:rsid w:val="00677F99"/>
    <w:rsid w:val="00680418"/>
    <w:rsid w:val="00680657"/>
    <w:rsid w:val="00680D84"/>
    <w:rsid w:val="00682298"/>
    <w:rsid w:val="006833CE"/>
    <w:rsid w:val="00684098"/>
    <w:rsid w:val="0068452F"/>
    <w:rsid w:val="0068546F"/>
    <w:rsid w:val="006856CA"/>
    <w:rsid w:val="00685E43"/>
    <w:rsid w:val="00686619"/>
    <w:rsid w:val="00686F58"/>
    <w:rsid w:val="0068742F"/>
    <w:rsid w:val="006876A4"/>
    <w:rsid w:val="00687881"/>
    <w:rsid w:val="00687A7D"/>
    <w:rsid w:val="00690384"/>
    <w:rsid w:val="006905DF"/>
    <w:rsid w:val="00690AE4"/>
    <w:rsid w:val="00690BFE"/>
    <w:rsid w:val="00690CD6"/>
    <w:rsid w:val="00691CD0"/>
    <w:rsid w:val="006933F4"/>
    <w:rsid w:val="00694775"/>
    <w:rsid w:val="00694A32"/>
    <w:rsid w:val="00694CB8"/>
    <w:rsid w:val="0069640D"/>
    <w:rsid w:val="00696B68"/>
    <w:rsid w:val="00696F09"/>
    <w:rsid w:val="00697420"/>
    <w:rsid w:val="00697C0E"/>
    <w:rsid w:val="00697E74"/>
    <w:rsid w:val="006A07DE"/>
    <w:rsid w:val="006A0875"/>
    <w:rsid w:val="006A0AA9"/>
    <w:rsid w:val="006A1B43"/>
    <w:rsid w:val="006A2BA5"/>
    <w:rsid w:val="006A323F"/>
    <w:rsid w:val="006A5670"/>
    <w:rsid w:val="006A5D12"/>
    <w:rsid w:val="006A66D0"/>
    <w:rsid w:val="006A7411"/>
    <w:rsid w:val="006B00D7"/>
    <w:rsid w:val="006B0FB2"/>
    <w:rsid w:val="006B2FAF"/>
    <w:rsid w:val="006B3167"/>
    <w:rsid w:val="006B31D4"/>
    <w:rsid w:val="006B3A1C"/>
    <w:rsid w:val="006B49E6"/>
    <w:rsid w:val="006B4B58"/>
    <w:rsid w:val="006B4C98"/>
    <w:rsid w:val="006B614B"/>
    <w:rsid w:val="006B7058"/>
    <w:rsid w:val="006C03B9"/>
    <w:rsid w:val="006C210D"/>
    <w:rsid w:val="006C2DE7"/>
    <w:rsid w:val="006C3041"/>
    <w:rsid w:val="006C4401"/>
    <w:rsid w:val="006C490C"/>
    <w:rsid w:val="006C4B49"/>
    <w:rsid w:val="006C4DCC"/>
    <w:rsid w:val="006C5FBF"/>
    <w:rsid w:val="006C65D6"/>
    <w:rsid w:val="006C7C02"/>
    <w:rsid w:val="006C7EC8"/>
    <w:rsid w:val="006D0450"/>
    <w:rsid w:val="006D0524"/>
    <w:rsid w:val="006D0EA3"/>
    <w:rsid w:val="006D2117"/>
    <w:rsid w:val="006D2A06"/>
    <w:rsid w:val="006D5498"/>
    <w:rsid w:val="006D632F"/>
    <w:rsid w:val="006D6CB0"/>
    <w:rsid w:val="006D7138"/>
    <w:rsid w:val="006D7898"/>
    <w:rsid w:val="006E07C8"/>
    <w:rsid w:val="006E15F4"/>
    <w:rsid w:val="006E21F9"/>
    <w:rsid w:val="006E225E"/>
    <w:rsid w:val="006E27C2"/>
    <w:rsid w:val="006E30B9"/>
    <w:rsid w:val="006E44C1"/>
    <w:rsid w:val="006E464D"/>
    <w:rsid w:val="006E4A0A"/>
    <w:rsid w:val="006E4A21"/>
    <w:rsid w:val="006E4C6A"/>
    <w:rsid w:val="006E5A80"/>
    <w:rsid w:val="006E5ED2"/>
    <w:rsid w:val="006E7E24"/>
    <w:rsid w:val="006F04B5"/>
    <w:rsid w:val="006F050B"/>
    <w:rsid w:val="006F0C93"/>
    <w:rsid w:val="006F0F45"/>
    <w:rsid w:val="006F197F"/>
    <w:rsid w:val="006F23F3"/>
    <w:rsid w:val="006F26CF"/>
    <w:rsid w:val="006F2D5B"/>
    <w:rsid w:val="006F378C"/>
    <w:rsid w:val="006F42FF"/>
    <w:rsid w:val="006F445D"/>
    <w:rsid w:val="006F59D9"/>
    <w:rsid w:val="006F5B16"/>
    <w:rsid w:val="006F7EDB"/>
    <w:rsid w:val="00700156"/>
    <w:rsid w:val="0070042E"/>
    <w:rsid w:val="0070063B"/>
    <w:rsid w:val="007007A0"/>
    <w:rsid w:val="00701683"/>
    <w:rsid w:val="00701858"/>
    <w:rsid w:val="00701F00"/>
    <w:rsid w:val="007020CD"/>
    <w:rsid w:val="0070360D"/>
    <w:rsid w:val="0070370B"/>
    <w:rsid w:val="00703CB1"/>
    <w:rsid w:val="007049FC"/>
    <w:rsid w:val="00704C90"/>
    <w:rsid w:val="00704F30"/>
    <w:rsid w:val="007054D0"/>
    <w:rsid w:val="00706C94"/>
    <w:rsid w:val="00707A0F"/>
    <w:rsid w:val="00707E7B"/>
    <w:rsid w:val="00710471"/>
    <w:rsid w:val="00710694"/>
    <w:rsid w:val="00710845"/>
    <w:rsid w:val="00711ABD"/>
    <w:rsid w:val="007143AC"/>
    <w:rsid w:val="007143CA"/>
    <w:rsid w:val="007159AF"/>
    <w:rsid w:val="00715B3B"/>
    <w:rsid w:val="00715C03"/>
    <w:rsid w:val="00715CF8"/>
    <w:rsid w:val="007170BA"/>
    <w:rsid w:val="007171CD"/>
    <w:rsid w:val="00717C4B"/>
    <w:rsid w:val="007205A5"/>
    <w:rsid w:val="00720D18"/>
    <w:rsid w:val="00720EBA"/>
    <w:rsid w:val="00721129"/>
    <w:rsid w:val="007211F9"/>
    <w:rsid w:val="007225E4"/>
    <w:rsid w:val="00723612"/>
    <w:rsid w:val="00724B6A"/>
    <w:rsid w:val="00725419"/>
    <w:rsid w:val="00727DBC"/>
    <w:rsid w:val="007304FF"/>
    <w:rsid w:val="00731802"/>
    <w:rsid w:val="00731A83"/>
    <w:rsid w:val="00731F55"/>
    <w:rsid w:val="0073262A"/>
    <w:rsid w:val="007329AA"/>
    <w:rsid w:val="007339FB"/>
    <w:rsid w:val="0073411F"/>
    <w:rsid w:val="00734369"/>
    <w:rsid w:val="00734E08"/>
    <w:rsid w:val="007355DC"/>
    <w:rsid w:val="00735C5C"/>
    <w:rsid w:val="00737337"/>
    <w:rsid w:val="00737613"/>
    <w:rsid w:val="00737D12"/>
    <w:rsid w:val="00741131"/>
    <w:rsid w:val="007412FE"/>
    <w:rsid w:val="00741820"/>
    <w:rsid w:val="007423DD"/>
    <w:rsid w:val="007428CE"/>
    <w:rsid w:val="00743217"/>
    <w:rsid w:val="007433E7"/>
    <w:rsid w:val="00743D6A"/>
    <w:rsid w:val="00743DAA"/>
    <w:rsid w:val="00744864"/>
    <w:rsid w:val="007451B1"/>
    <w:rsid w:val="00746692"/>
    <w:rsid w:val="00746E69"/>
    <w:rsid w:val="00746F67"/>
    <w:rsid w:val="007476DB"/>
    <w:rsid w:val="00747C72"/>
    <w:rsid w:val="00750BF6"/>
    <w:rsid w:val="00751CC7"/>
    <w:rsid w:val="00751E77"/>
    <w:rsid w:val="00752B80"/>
    <w:rsid w:val="00752D6B"/>
    <w:rsid w:val="007531D8"/>
    <w:rsid w:val="00753764"/>
    <w:rsid w:val="007537EC"/>
    <w:rsid w:val="00753B71"/>
    <w:rsid w:val="00754276"/>
    <w:rsid w:val="00754AD4"/>
    <w:rsid w:val="00755318"/>
    <w:rsid w:val="00755355"/>
    <w:rsid w:val="007577C3"/>
    <w:rsid w:val="007605F1"/>
    <w:rsid w:val="0076081B"/>
    <w:rsid w:val="0076082D"/>
    <w:rsid w:val="00760918"/>
    <w:rsid w:val="00760D8B"/>
    <w:rsid w:val="007614BC"/>
    <w:rsid w:val="00761C70"/>
    <w:rsid w:val="0076214A"/>
    <w:rsid w:val="0076286D"/>
    <w:rsid w:val="00762AFA"/>
    <w:rsid w:val="007633C0"/>
    <w:rsid w:val="00763CE8"/>
    <w:rsid w:val="00763F38"/>
    <w:rsid w:val="00764436"/>
    <w:rsid w:val="00765A55"/>
    <w:rsid w:val="00765FA7"/>
    <w:rsid w:val="007663BE"/>
    <w:rsid w:val="00770C29"/>
    <w:rsid w:val="00770C75"/>
    <w:rsid w:val="007719E2"/>
    <w:rsid w:val="007722E1"/>
    <w:rsid w:val="00772602"/>
    <w:rsid w:val="00772CE9"/>
    <w:rsid w:val="00773B50"/>
    <w:rsid w:val="0077402A"/>
    <w:rsid w:val="00774261"/>
    <w:rsid w:val="00774F8E"/>
    <w:rsid w:val="007752BC"/>
    <w:rsid w:val="00775507"/>
    <w:rsid w:val="00777428"/>
    <w:rsid w:val="00777809"/>
    <w:rsid w:val="00777FB9"/>
    <w:rsid w:val="0078078E"/>
    <w:rsid w:val="0078205C"/>
    <w:rsid w:val="007833F0"/>
    <w:rsid w:val="00783550"/>
    <w:rsid w:val="00783850"/>
    <w:rsid w:val="00783ADE"/>
    <w:rsid w:val="00783B7F"/>
    <w:rsid w:val="007854D5"/>
    <w:rsid w:val="00785D92"/>
    <w:rsid w:val="00786EBA"/>
    <w:rsid w:val="00786F5E"/>
    <w:rsid w:val="0078731B"/>
    <w:rsid w:val="00787BBF"/>
    <w:rsid w:val="00787CDA"/>
    <w:rsid w:val="00790293"/>
    <w:rsid w:val="007908D0"/>
    <w:rsid w:val="00790B98"/>
    <w:rsid w:val="00790E1B"/>
    <w:rsid w:val="007914F9"/>
    <w:rsid w:val="00791DBC"/>
    <w:rsid w:val="00792280"/>
    <w:rsid w:val="0079268B"/>
    <w:rsid w:val="0079285B"/>
    <w:rsid w:val="0079322A"/>
    <w:rsid w:val="00794D80"/>
    <w:rsid w:val="00795563"/>
    <w:rsid w:val="007961BD"/>
    <w:rsid w:val="00796C13"/>
    <w:rsid w:val="007970A9"/>
    <w:rsid w:val="00797482"/>
    <w:rsid w:val="00797F11"/>
    <w:rsid w:val="007A052E"/>
    <w:rsid w:val="007A074A"/>
    <w:rsid w:val="007A0BEB"/>
    <w:rsid w:val="007A22F8"/>
    <w:rsid w:val="007A45C5"/>
    <w:rsid w:val="007A4BBE"/>
    <w:rsid w:val="007A4FAF"/>
    <w:rsid w:val="007A50E1"/>
    <w:rsid w:val="007A54F5"/>
    <w:rsid w:val="007A5993"/>
    <w:rsid w:val="007A66C8"/>
    <w:rsid w:val="007A685A"/>
    <w:rsid w:val="007B06A7"/>
    <w:rsid w:val="007B17D4"/>
    <w:rsid w:val="007B1ED4"/>
    <w:rsid w:val="007B24A5"/>
    <w:rsid w:val="007B2CEC"/>
    <w:rsid w:val="007B34E8"/>
    <w:rsid w:val="007B381E"/>
    <w:rsid w:val="007B4173"/>
    <w:rsid w:val="007B4618"/>
    <w:rsid w:val="007B47F8"/>
    <w:rsid w:val="007B603E"/>
    <w:rsid w:val="007B7AF4"/>
    <w:rsid w:val="007C0A52"/>
    <w:rsid w:val="007C14A3"/>
    <w:rsid w:val="007C206E"/>
    <w:rsid w:val="007C239A"/>
    <w:rsid w:val="007C3605"/>
    <w:rsid w:val="007C39FC"/>
    <w:rsid w:val="007C46BD"/>
    <w:rsid w:val="007C50D4"/>
    <w:rsid w:val="007C5210"/>
    <w:rsid w:val="007C6C7D"/>
    <w:rsid w:val="007D03C2"/>
    <w:rsid w:val="007D1506"/>
    <w:rsid w:val="007D1B49"/>
    <w:rsid w:val="007D1C17"/>
    <w:rsid w:val="007D2A7E"/>
    <w:rsid w:val="007D48B0"/>
    <w:rsid w:val="007D4B76"/>
    <w:rsid w:val="007D4C4D"/>
    <w:rsid w:val="007D59F4"/>
    <w:rsid w:val="007D5C3C"/>
    <w:rsid w:val="007D5F0E"/>
    <w:rsid w:val="007D6991"/>
    <w:rsid w:val="007D708C"/>
    <w:rsid w:val="007E22BB"/>
    <w:rsid w:val="007E2563"/>
    <w:rsid w:val="007E2ABF"/>
    <w:rsid w:val="007E316C"/>
    <w:rsid w:val="007E3340"/>
    <w:rsid w:val="007E3AC2"/>
    <w:rsid w:val="007E4927"/>
    <w:rsid w:val="007E5112"/>
    <w:rsid w:val="007E57BD"/>
    <w:rsid w:val="007E7397"/>
    <w:rsid w:val="007E788C"/>
    <w:rsid w:val="007E7A1A"/>
    <w:rsid w:val="007E7C31"/>
    <w:rsid w:val="007F015F"/>
    <w:rsid w:val="007F03CD"/>
    <w:rsid w:val="007F1440"/>
    <w:rsid w:val="007F14E6"/>
    <w:rsid w:val="007F1850"/>
    <w:rsid w:val="007F18D9"/>
    <w:rsid w:val="007F2BB5"/>
    <w:rsid w:val="007F366F"/>
    <w:rsid w:val="007F4F7F"/>
    <w:rsid w:val="007F5036"/>
    <w:rsid w:val="007F5C83"/>
    <w:rsid w:val="007F6DD0"/>
    <w:rsid w:val="007F7390"/>
    <w:rsid w:val="0080059B"/>
    <w:rsid w:val="008017B1"/>
    <w:rsid w:val="00801AB0"/>
    <w:rsid w:val="00801AB7"/>
    <w:rsid w:val="00803229"/>
    <w:rsid w:val="00803D52"/>
    <w:rsid w:val="00804007"/>
    <w:rsid w:val="008046C6"/>
    <w:rsid w:val="00805AD5"/>
    <w:rsid w:val="00805D42"/>
    <w:rsid w:val="0080673E"/>
    <w:rsid w:val="00807434"/>
    <w:rsid w:val="00807474"/>
    <w:rsid w:val="008074CB"/>
    <w:rsid w:val="00807ED2"/>
    <w:rsid w:val="00810E35"/>
    <w:rsid w:val="00810E49"/>
    <w:rsid w:val="00810F8C"/>
    <w:rsid w:val="00811C81"/>
    <w:rsid w:val="00811C89"/>
    <w:rsid w:val="00813F0E"/>
    <w:rsid w:val="00814041"/>
    <w:rsid w:val="00814112"/>
    <w:rsid w:val="00814ADC"/>
    <w:rsid w:val="00814C49"/>
    <w:rsid w:val="0081511E"/>
    <w:rsid w:val="0081575F"/>
    <w:rsid w:val="0081648A"/>
    <w:rsid w:val="00816E23"/>
    <w:rsid w:val="008178C1"/>
    <w:rsid w:val="008202CF"/>
    <w:rsid w:val="008205B7"/>
    <w:rsid w:val="008211A5"/>
    <w:rsid w:val="008217F0"/>
    <w:rsid w:val="00821CEE"/>
    <w:rsid w:val="00822044"/>
    <w:rsid w:val="0082297A"/>
    <w:rsid w:val="00822D8A"/>
    <w:rsid w:val="008232A3"/>
    <w:rsid w:val="0082343E"/>
    <w:rsid w:val="008254A4"/>
    <w:rsid w:val="008256CE"/>
    <w:rsid w:val="008274C2"/>
    <w:rsid w:val="00827D44"/>
    <w:rsid w:val="00830152"/>
    <w:rsid w:val="0083046F"/>
    <w:rsid w:val="0083111E"/>
    <w:rsid w:val="00831BAA"/>
    <w:rsid w:val="00831FF3"/>
    <w:rsid w:val="00832783"/>
    <w:rsid w:val="00832F50"/>
    <w:rsid w:val="008344CE"/>
    <w:rsid w:val="0083453C"/>
    <w:rsid w:val="0083498C"/>
    <w:rsid w:val="0083553E"/>
    <w:rsid w:val="00835F26"/>
    <w:rsid w:val="00837ECA"/>
    <w:rsid w:val="008409FE"/>
    <w:rsid w:val="00840E3C"/>
    <w:rsid w:val="008413B3"/>
    <w:rsid w:val="00841AA9"/>
    <w:rsid w:val="008423BB"/>
    <w:rsid w:val="00842EE2"/>
    <w:rsid w:val="0084362E"/>
    <w:rsid w:val="00845095"/>
    <w:rsid w:val="00846069"/>
    <w:rsid w:val="00846700"/>
    <w:rsid w:val="0084788E"/>
    <w:rsid w:val="00847E16"/>
    <w:rsid w:val="00847F98"/>
    <w:rsid w:val="00850276"/>
    <w:rsid w:val="008503D4"/>
    <w:rsid w:val="00850B34"/>
    <w:rsid w:val="00850F52"/>
    <w:rsid w:val="008528A1"/>
    <w:rsid w:val="00852C25"/>
    <w:rsid w:val="00853AB7"/>
    <w:rsid w:val="00855EF1"/>
    <w:rsid w:val="00857806"/>
    <w:rsid w:val="008604EB"/>
    <w:rsid w:val="00860511"/>
    <w:rsid w:val="00861A90"/>
    <w:rsid w:val="0086246E"/>
    <w:rsid w:val="00862E5E"/>
    <w:rsid w:val="008632F2"/>
    <w:rsid w:val="00863B99"/>
    <w:rsid w:val="008640C7"/>
    <w:rsid w:val="008645A0"/>
    <w:rsid w:val="0086475E"/>
    <w:rsid w:val="0086487E"/>
    <w:rsid w:val="0086607C"/>
    <w:rsid w:val="0086652B"/>
    <w:rsid w:val="00866A05"/>
    <w:rsid w:val="008675B5"/>
    <w:rsid w:val="00867B6E"/>
    <w:rsid w:val="00867EA2"/>
    <w:rsid w:val="00870173"/>
    <w:rsid w:val="00872D79"/>
    <w:rsid w:val="00872D89"/>
    <w:rsid w:val="00872DBE"/>
    <w:rsid w:val="00873243"/>
    <w:rsid w:val="00873933"/>
    <w:rsid w:val="00873C78"/>
    <w:rsid w:val="0087420B"/>
    <w:rsid w:val="00874309"/>
    <w:rsid w:val="00874484"/>
    <w:rsid w:val="008747FB"/>
    <w:rsid w:val="00874BEB"/>
    <w:rsid w:val="00874F4B"/>
    <w:rsid w:val="008751CB"/>
    <w:rsid w:val="0087547B"/>
    <w:rsid w:val="0087691E"/>
    <w:rsid w:val="00876A68"/>
    <w:rsid w:val="00876B4D"/>
    <w:rsid w:val="00877121"/>
    <w:rsid w:val="008803DC"/>
    <w:rsid w:val="008816E0"/>
    <w:rsid w:val="00881884"/>
    <w:rsid w:val="00881C1F"/>
    <w:rsid w:val="00881DA0"/>
    <w:rsid w:val="0088278D"/>
    <w:rsid w:val="008828E3"/>
    <w:rsid w:val="008834D2"/>
    <w:rsid w:val="00883651"/>
    <w:rsid w:val="008838EC"/>
    <w:rsid w:val="008845EC"/>
    <w:rsid w:val="00884607"/>
    <w:rsid w:val="00884DAD"/>
    <w:rsid w:val="00884EC6"/>
    <w:rsid w:val="00885575"/>
    <w:rsid w:val="00886755"/>
    <w:rsid w:val="00886CC2"/>
    <w:rsid w:val="00891DE7"/>
    <w:rsid w:val="00891FE6"/>
    <w:rsid w:val="0089283D"/>
    <w:rsid w:val="00892A52"/>
    <w:rsid w:val="00892B02"/>
    <w:rsid w:val="00893971"/>
    <w:rsid w:val="0089427A"/>
    <w:rsid w:val="00894BB6"/>
    <w:rsid w:val="00894E54"/>
    <w:rsid w:val="00895ED9"/>
    <w:rsid w:val="00896256"/>
    <w:rsid w:val="00897AFF"/>
    <w:rsid w:val="00897B14"/>
    <w:rsid w:val="008A085C"/>
    <w:rsid w:val="008A08AA"/>
    <w:rsid w:val="008A0C41"/>
    <w:rsid w:val="008A0C94"/>
    <w:rsid w:val="008A131E"/>
    <w:rsid w:val="008A2080"/>
    <w:rsid w:val="008A29CE"/>
    <w:rsid w:val="008A2F03"/>
    <w:rsid w:val="008A316D"/>
    <w:rsid w:val="008A362E"/>
    <w:rsid w:val="008A4336"/>
    <w:rsid w:val="008A50E0"/>
    <w:rsid w:val="008A5354"/>
    <w:rsid w:val="008A5448"/>
    <w:rsid w:val="008A56DC"/>
    <w:rsid w:val="008A583F"/>
    <w:rsid w:val="008A6364"/>
    <w:rsid w:val="008A71E7"/>
    <w:rsid w:val="008B0973"/>
    <w:rsid w:val="008B23A3"/>
    <w:rsid w:val="008B2F80"/>
    <w:rsid w:val="008B3064"/>
    <w:rsid w:val="008B372E"/>
    <w:rsid w:val="008B38BF"/>
    <w:rsid w:val="008B38FD"/>
    <w:rsid w:val="008B4769"/>
    <w:rsid w:val="008B6529"/>
    <w:rsid w:val="008B6625"/>
    <w:rsid w:val="008B713B"/>
    <w:rsid w:val="008B7949"/>
    <w:rsid w:val="008C12C4"/>
    <w:rsid w:val="008C17B9"/>
    <w:rsid w:val="008C1D5C"/>
    <w:rsid w:val="008C34F7"/>
    <w:rsid w:val="008C3D73"/>
    <w:rsid w:val="008C400C"/>
    <w:rsid w:val="008C41D8"/>
    <w:rsid w:val="008C4418"/>
    <w:rsid w:val="008C5C46"/>
    <w:rsid w:val="008C6298"/>
    <w:rsid w:val="008C679C"/>
    <w:rsid w:val="008C6B6F"/>
    <w:rsid w:val="008C710A"/>
    <w:rsid w:val="008C71BB"/>
    <w:rsid w:val="008C71EF"/>
    <w:rsid w:val="008D015A"/>
    <w:rsid w:val="008D019F"/>
    <w:rsid w:val="008D0842"/>
    <w:rsid w:val="008D09DF"/>
    <w:rsid w:val="008D124F"/>
    <w:rsid w:val="008D2086"/>
    <w:rsid w:val="008D24C1"/>
    <w:rsid w:val="008D2721"/>
    <w:rsid w:val="008D3D7B"/>
    <w:rsid w:val="008D4983"/>
    <w:rsid w:val="008D4F3C"/>
    <w:rsid w:val="008D54D2"/>
    <w:rsid w:val="008E0A61"/>
    <w:rsid w:val="008E1590"/>
    <w:rsid w:val="008E1BB5"/>
    <w:rsid w:val="008E2198"/>
    <w:rsid w:val="008E26B5"/>
    <w:rsid w:val="008E2FEE"/>
    <w:rsid w:val="008E3A9D"/>
    <w:rsid w:val="008E4A94"/>
    <w:rsid w:val="008E5DA8"/>
    <w:rsid w:val="008E5EEA"/>
    <w:rsid w:val="008E648A"/>
    <w:rsid w:val="008E6FD1"/>
    <w:rsid w:val="008F250D"/>
    <w:rsid w:val="008F2600"/>
    <w:rsid w:val="008F28F7"/>
    <w:rsid w:val="008F3062"/>
    <w:rsid w:val="008F3A9D"/>
    <w:rsid w:val="008F4E03"/>
    <w:rsid w:val="008F5156"/>
    <w:rsid w:val="008F5E55"/>
    <w:rsid w:val="00901331"/>
    <w:rsid w:val="00901BAF"/>
    <w:rsid w:val="00901CA4"/>
    <w:rsid w:val="00902035"/>
    <w:rsid w:val="00902417"/>
    <w:rsid w:val="00902913"/>
    <w:rsid w:val="00902B10"/>
    <w:rsid w:val="00903E16"/>
    <w:rsid w:val="00903EF3"/>
    <w:rsid w:val="009043F7"/>
    <w:rsid w:val="009044EB"/>
    <w:rsid w:val="009046CE"/>
    <w:rsid w:val="00904C14"/>
    <w:rsid w:val="00905EC5"/>
    <w:rsid w:val="00906740"/>
    <w:rsid w:val="00906EF2"/>
    <w:rsid w:val="009074D1"/>
    <w:rsid w:val="00907796"/>
    <w:rsid w:val="00907A54"/>
    <w:rsid w:val="00907EE5"/>
    <w:rsid w:val="00907EF2"/>
    <w:rsid w:val="00910075"/>
    <w:rsid w:val="009103C9"/>
    <w:rsid w:val="00910CB8"/>
    <w:rsid w:val="00910EB6"/>
    <w:rsid w:val="0091110D"/>
    <w:rsid w:val="00911ECE"/>
    <w:rsid w:val="009123DF"/>
    <w:rsid w:val="00912AEC"/>
    <w:rsid w:val="0091370B"/>
    <w:rsid w:val="00913719"/>
    <w:rsid w:val="00913F57"/>
    <w:rsid w:val="00914668"/>
    <w:rsid w:val="009154AF"/>
    <w:rsid w:val="009213BE"/>
    <w:rsid w:val="0092158D"/>
    <w:rsid w:val="00921815"/>
    <w:rsid w:val="0092227C"/>
    <w:rsid w:val="009228C7"/>
    <w:rsid w:val="00922FE3"/>
    <w:rsid w:val="00925E50"/>
    <w:rsid w:val="009260A5"/>
    <w:rsid w:val="009263CD"/>
    <w:rsid w:val="00927BF3"/>
    <w:rsid w:val="009302F8"/>
    <w:rsid w:val="00930D75"/>
    <w:rsid w:val="00930D88"/>
    <w:rsid w:val="009329FC"/>
    <w:rsid w:val="00932E60"/>
    <w:rsid w:val="00933E67"/>
    <w:rsid w:val="0093444A"/>
    <w:rsid w:val="009357C5"/>
    <w:rsid w:val="009359F2"/>
    <w:rsid w:val="00935E52"/>
    <w:rsid w:val="00937BB9"/>
    <w:rsid w:val="00940B15"/>
    <w:rsid w:val="009412A0"/>
    <w:rsid w:val="00942A1C"/>
    <w:rsid w:val="0094338A"/>
    <w:rsid w:val="009433E3"/>
    <w:rsid w:val="00943DC3"/>
    <w:rsid w:val="00945122"/>
    <w:rsid w:val="00945FA8"/>
    <w:rsid w:val="00947151"/>
    <w:rsid w:val="009474C1"/>
    <w:rsid w:val="00947D3C"/>
    <w:rsid w:val="00951275"/>
    <w:rsid w:val="009519C0"/>
    <w:rsid w:val="0095215F"/>
    <w:rsid w:val="00952F11"/>
    <w:rsid w:val="009532F2"/>
    <w:rsid w:val="0095367D"/>
    <w:rsid w:val="009576DD"/>
    <w:rsid w:val="00957A3D"/>
    <w:rsid w:val="00957B4D"/>
    <w:rsid w:val="009601E7"/>
    <w:rsid w:val="009609F7"/>
    <w:rsid w:val="00960E13"/>
    <w:rsid w:val="009613F5"/>
    <w:rsid w:val="00961C52"/>
    <w:rsid w:val="00962003"/>
    <w:rsid w:val="00962830"/>
    <w:rsid w:val="00962CF0"/>
    <w:rsid w:val="009631B6"/>
    <w:rsid w:val="00963DB2"/>
    <w:rsid w:val="0096417A"/>
    <w:rsid w:val="00966852"/>
    <w:rsid w:val="00966D1F"/>
    <w:rsid w:val="00967875"/>
    <w:rsid w:val="00967A42"/>
    <w:rsid w:val="00967C02"/>
    <w:rsid w:val="00967CFC"/>
    <w:rsid w:val="00970874"/>
    <w:rsid w:val="0097108A"/>
    <w:rsid w:val="00971B30"/>
    <w:rsid w:val="00971EB6"/>
    <w:rsid w:val="0097260B"/>
    <w:rsid w:val="009727D6"/>
    <w:rsid w:val="00973771"/>
    <w:rsid w:val="0097377A"/>
    <w:rsid w:val="00973813"/>
    <w:rsid w:val="009738E1"/>
    <w:rsid w:val="00973C8E"/>
    <w:rsid w:val="00974DDE"/>
    <w:rsid w:val="00975262"/>
    <w:rsid w:val="009757A4"/>
    <w:rsid w:val="0097640F"/>
    <w:rsid w:val="00976D97"/>
    <w:rsid w:val="00977B6E"/>
    <w:rsid w:val="00980B0A"/>
    <w:rsid w:val="00981D6D"/>
    <w:rsid w:val="00981D9C"/>
    <w:rsid w:val="00983247"/>
    <w:rsid w:val="009835BB"/>
    <w:rsid w:val="009837CB"/>
    <w:rsid w:val="009837F0"/>
    <w:rsid w:val="009840F6"/>
    <w:rsid w:val="009848CB"/>
    <w:rsid w:val="009849EC"/>
    <w:rsid w:val="00984B63"/>
    <w:rsid w:val="00984FE2"/>
    <w:rsid w:val="0098563B"/>
    <w:rsid w:val="009858FB"/>
    <w:rsid w:val="009859CE"/>
    <w:rsid w:val="00986DA7"/>
    <w:rsid w:val="00987DE4"/>
    <w:rsid w:val="00991EF1"/>
    <w:rsid w:val="00991F3A"/>
    <w:rsid w:val="009920D6"/>
    <w:rsid w:val="009928CA"/>
    <w:rsid w:val="00992D43"/>
    <w:rsid w:val="0099370D"/>
    <w:rsid w:val="00993E3A"/>
    <w:rsid w:val="00994448"/>
    <w:rsid w:val="00994573"/>
    <w:rsid w:val="00995215"/>
    <w:rsid w:val="00995E5B"/>
    <w:rsid w:val="00996F71"/>
    <w:rsid w:val="009A009E"/>
    <w:rsid w:val="009A010A"/>
    <w:rsid w:val="009A04C8"/>
    <w:rsid w:val="009A0A35"/>
    <w:rsid w:val="009A22FE"/>
    <w:rsid w:val="009A3B33"/>
    <w:rsid w:val="009A48B9"/>
    <w:rsid w:val="009A5F60"/>
    <w:rsid w:val="009A6260"/>
    <w:rsid w:val="009A6352"/>
    <w:rsid w:val="009A6A40"/>
    <w:rsid w:val="009A73F5"/>
    <w:rsid w:val="009A7EE5"/>
    <w:rsid w:val="009B13BE"/>
    <w:rsid w:val="009B17B1"/>
    <w:rsid w:val="009B1925"/>
    <w:rsid w:val="009B3427"/>
    <w:rsid w:val="009B3C96"/>
    <w:rsid w:val="009B4190"/>
    <w:rsid w:val="009B46A3"/>
    <w:rsid w:val="009B496D"/>
    <w:rsid w:val="009B5493"/>
    <w:rsid w:val="009B59F8"/>
    <w:rsid w:val="009B5A75"/>
    <w:rsid w:val="009B63BF"/>
    <w:rsid w:val="009B7236"/>
    <w:rsid w:val="009B766A"/>
    <w:rsid w:val="009B77A5"/>
    <w:rsid w:val="009B7811"/>
    <w:rsid w:val="009C111F"/>
    <w:rsid w:val="009C3BD5"/>
    <w:rsid w:val="009C4042"/>
    <w:rsid w:val="009C471A"/>
    <w:rsid w:val="009C4FE6"/>
    <w:rsid w:val="009C5E07"/>
    <w:rsid w:val="009C6717"/>
    <w:rsid w:val="009C693D"/>
    <w:rsid w:val="009C6AC4"/>
    <w:rsid w:val="009C6F38"/>
    <w:rsid w:val="009C6FFD"/>
    <w:rsid w:val="009C7BD2"/>
    <w:rsid w:val="009D1252"/>
    <w:rsid w:val="009D18BC"/>
    <w:rsid w:val="009D20F0"/>
    <w:rsid w:val="009D2422"/>
    <w:rsid w:val="009D3DC9"/>
    <w:rsid w:val="009D4274"/>
    <w:rsid w:val="009D6112"/>
    <w:rsid w:val="009E006F"/>
    <w:rsid w:val="009E0C40"/>
    <w:rsid w:val="009E17C3"/>
    <w:rsid w:val="009E20D2"/>
    <w:rsid w:val="009E2146"/>
    <w:rsid w:val="009E2877"/>
    <w:rsid w:val="009E2BC4"/>
    <w:rsid w:val="009E308F"/>
    <w:rsid w:val="009E3102"/>
    <w:rsid w:val="009E39B7"/>
    <w:rsid w:val="009E62C3"/>
    <w:rsid w:val="009E64E0"/>
    <w:rsid w:val="009E68FA"/>
    <w:rsid w:val="009E6986"/>
    <w:rsid w:val="009E6C6E"/>
    <w:rsid w:val="009E743B"/>
    <w:rsid w:val="009E74F2"/>
    <w:rsid w:val="009F0CC5"/>
    <w:rsid w:val="009F2AF6"/>
    <w:rsid w:val="009F2ECB"/>
    <w:rsid w:val="009F2FE2"/>
    <w:rsid w:val="009F34E2"/>
    <w:rsid w:val="009F3F6D"/>
    <w:rsid w:val="009F40CA"/>
    <w:rsid w:val="009F51D8"/>
    <w:rsid w:val="009F5566"/>
    <w:rsid w:val="009F64FD"/>
    <w:rsid w:val="009F689D"/>
    <w:rsid w:val="009F6A82"/>
    <w:rsid w:val="00A00835"/>
    <w:rsid w:val="00A00BCC"/>
    <w:rsid w:val="00A01193"/>
    <w:rsid w:val="00A01FCC"/>
    <w:rsid w:val="00A0207A"/>
    <w:rsid w:val="00A02769"/>
    <w:rsid w:val="00A03BE6"/>
    <w:rsid w:val="00A04320"/>
    <w:rsid w:val="00A04770"/>
    <w:rsid w:val="00A05979"/>
    <w:rsid w:val="00A05D21"/>
    <w:rsid w:val="00A06265"/>
    <w:rsid w:val="00A0679D"/>
    <w:rsid w:val="00A069F4"/>
    <w:rsid w:val="00A06B69"/>
    <w:rsid w:val="00A070C2"/>
    <w:rsid w:val="00A0749A"/>
    <w:rsid w:val="00A100AD"/>
    <w:rsid w:val="00A102FE"/>
    <w:rsid w:val="00A110A2"/>
    <w:rsid w:val="00A114B2"/>
    <w:rsid w:val="00A117CF"/>
    <w:rsid w:val="00A118F8"/>
    <w:rsid w:val="00A12019"/>
    <w:rsid w:val="00A12097"/>
    <w:rsid w:val="00A12130"/>
    <w:rsid w:val="00A12625"/>
    <w:rsid w:val="00A12E2E"/>
    <w:rsid w:val="00A12F9E"/>
    <w:rsid w:val="00A1337E"/>
    <w:rsid w:val="00A13640"/>
    <w:rsid w:val="00A16F8B"/>
    <w:rsid w:val="00A2148E"/>
    <w:rsid w:val="00A21E56"/>
    <w:rsid w:val="00A2256A"/>
    <w:rsid w:val="00A22927"/>
    <w:rsid w:val="00A22F24"/>
    <w:rsid w:val="00A233E5"/>
    <w:rsid w:val="00A23545"/>
    <w:rsid w:val="00A2376C"/>
    <w:rsid w:val="00A24197"/>
    <w:rsid w:val="00A2443D"/>
    <w:rsid w:val="00A251E4"/>
    <w:rsid w:val="00A25BB0"/>
    <w:rsid w:val="00A2608C"/>
    <w:rsid w:val="00A2775E"/>
    <w:rsid w:val="00A27D1C"/>
    <w:rsid w:val="00A27E41"/>
    <w:rsid w:val="00A3094C"/>
    <w:rsid w:val="00A3201A"/>
    <w:rsid w:val="00A33B21"/>
    <w:rsid w:val="00A33D73"/>
    <w:rsid w:val="00A351DF"/>
    <w:rsid w:val="00A3535B"/>
    <w:rsid w:val="00A3575B"/>
    <w:rsid w:val="00A35FF8"/>
    <w:rsid w:val="00A36125"/>
    <w:rsid w:val="00A3706A"/>
    <w:rsid w:val="00A374D4"/>
    <w:rsid w:val="00A37582"/>
    <w:rsid w:val="00A37AB2"/>
    <w:rsid w:val="00A42D74"/>
    <w:rsid w:val="00A42F93"/>
    <w:rsid w:val="00A42FB4"/>
    <w:rsid w:val="00A42FFC"/>
    <w:rsid w:val="00A43051"/>
    <w:rsid w:val="00A4396A"/>
    <w:rsid w:val="00A43E59"/>
    <w:rsid w:val="00A43F4C"/>
    <w:rsid w:val="00A44B50"/>
    <w:rsid w:val="00A44F91"/>
    <w:rsid w:val="00A451FA"/>
    <w:rsid w:val="00A459AB"/>
    <w:rsid w:val="00A45FD1"/>
    <w:rsid w:val="00A4600B"/>
    <w:rsid w:val="00A4625E"/>
    <w:rsid w:val="00A473C7"/>
    <w:rsid w:val="00A478DA"/>
    <w:rsid w:val="00A47C68"/>
    <w:rsid w:val="00A506B5"/>
    <w:rsid w:val="00A51328"/>
    <w:rsid w:val="00A51402"/>
    <w:rsid w:val="00A51F08"/>
    <w:rsid w:val="00A5261C"/>
    <w:rsid w:val="00A52D2C"/>
    <w:rsid w:val="00A532FE"/>
    <w:rsid w:val="00A53502"/>
    <w:rsid w:val="00A53E80"/>
    <w:rsid w:val="00A53F69"/>
    <w:rsid w:val="00A548DC"/>
    <w:rsid w:val="00A54CE8"/>
    <w:rsid w:val="00A5567F"/>
    <w:rsid w:val="00A56009"/>
    <w:rsid w:val="00A5673F"/>
    <w:rsid w:val="00A57450"/>
    <w:rsid w:val="00A574D0"/>
    <w:rsid w:val="00A57646"/>
    <w:rsid w:val="00A57B93"/>
    <w:rsid w:val="00A615EE"/>
    <w:rsid w:val="00A619EF"/>
    <w:rsid w:val="00A61F83"/>
    <w:rsid w:val="00A62E0B"/>
    <w:rsid w:val="00A63E57"/>
    <w:rsid w:val="00A63F73"/>
    <w:rsid w:val="00A63FAF"/>
    <w:rsid w:val="00A64369"/>
    <w:rsid w:val="00A645C9"/>
    <w:rsid w:val="00A6612D"/>
    <w:rsid w:val="00A6693A"/>
    <w:rsid w:val="00A67E4E"/>
    <w:rsid w:val="00A70A38"/>
    <w:rsid w:val="00A71BEB"/>
    <w:rsid w:val="00A71C59"/>
    <w:rsid w:val="00A71DEB"/>
    <w:rsid w:val="00A72826"/>
    <w:rsid w:val="00A72CEC"/>
    <w:rsid w:val="00A72FF1"/>
    <w:rsid w:val="00A74425"/>
    <w:rsid w:val="00A74724"/>
    <w:rsid w:val="00A748BA"/>
    <w:rsid w:val="00A74B06"/>
    <w:rsid w:val="00A74CC2"/>
    <w:rsid w:val="00A75316"/>
    <w:rsid w:val="00A7578B"/>
    <w:rsid w:val="00A75966"/>
    <w:rsid w:val="00A76030"/>
    <w:rsid w:val="00A76672"/>
    <w:rsid w:val="00A80122"/>
    <w:rsid w:val="00A8206C"/>
    <w:rsid w:val="00A823AF"/>
    <w:rsid w:val="00A82536"/>
    <w:rsid w:val="00A830EA"/>
    <w:rsid w:val="00A8319D"/>
    <w:rsid w:val="00A83944"/>
    <w:rsid w:val="00A860DE"/>
    <w:rsid w:val="00A860EA"/>
    <w:rsid w:val="00A86AE8"/>
    <w:rsid w:val="00A86D68"/>
    <w:rsid w:val="00A87409"/>
    <w:rsid w:val="00A87A3F"/>
    <w:rsid w:val="00A908D0"/>
    <w:rsid w:val="00A91B99"/>
    <w:rsid w:val="00A91CAD"/>
    <w:rsid w:val="00A9225C"/>
    <w:rsid w:val="00A92C1B"/>
    <w:rsid w:val="00A92F6D"/>
    <w:rsid w:val="00A93D31"/>
    <w:rsid w:val="00A94B88"/>
    <w:rsid w:val="00A95347"/>
    <w:rsid w:val="00A96401"/>
    <w:rsid w:val="00A970FF"/>
    <w:rsid w:val="00A97EDF"/>
    <w:rsid w:val="00A97FCC"/>
    <w:rsid w:val="00AA0664"/>
    <w:rsid w:val="00AA0820"/>
    <w:rsid w:val="00AA0D22"/>
    <w:rsid w:val="00AA0D44"/>
    <w:rsid w:val="00AA1434"/>
    <w:rsid w:val="00AA1F01"/>
    <w:rsid w:val="00AA30DD"/>
    <w:rsid w:val="00AA43CC"/>
    <w:rsid w:val="00AA464B"/>
    <w:rsid w:val="00AA54CC"/>
    <w:rsid w:val="00AA5510"/>
    <w:rsid w:val="00AA5BD1"/>
    <w:rsid w:val="00AA5F03"/>
    <w:rsid w:val="00AA66DD"/>
    <w:rsid w:val="00AA6A08"/>
    <w:rsid w:val="00AA7906"/>
    <w:rsid w:val="00AA7B37"/>
    <w:rsid w:val="00AB00D8"/>
    <w:rsid w:val="00AB1673"/>
    <w:rsid w:val="00AB1A04"/>
    <w:rsid w:val="00AB1B9B"/>
    <w:rsid w:val="00AB5BFD"/>
    <w:rsid w:val="00AB6254"/>
    <w:rsid w:val="00AB6376"/>
    <w:rsid w:val="00AB65B3"/>
    <w:rsid w:val="00AC1DB1"/>
    <w:rsid w:val="00AC2FED"/>
    <w:rsid w:val="00AC32D4"/>
    <w:rsid w:val="00AC3AF0"/>
    <w:rsid w:val="00AC3F70"/>
    <w:rsid w:val="00AC4CF7"/>
    <w:rsid w:val="00AC4D33"/>
    <w:rsid w:val="00AC5868"/>
    <w:rsid w:val="00AC7484"/>
    <w:rsid w:val="00AD0D1F"/>
    <w:rsid w:val="00AD2953"/>
    <w:rsid w:val="00AD2A72"/>
    <w:rsid w:val="00AD3F73"/>
    <w:rsid w:val="00AD424F"/>
    <w:rsid w:val="00AD430A"/>
    <w:rsid w:val="00AD46AA"/>
    <w:rsid w:val="00AD4880"/>
    <w:rsid w:val="00AD4BC7"/>
    <w:rsid w:val="00AD4DA5"/>
    <w:rsid w:val="00AD4DBC"/>
    <w:rsid w:val="00AD5B1C"/>
    <w:rsid w:val="00AD78AD"/>
    <w:rsid w:val="00AD79CA"/>
    <w:rsid w:val="00AD7B21"/>
    <w:rsid w:val="00AE0582"/>
    <w:rsid w:val="00AE3C68"/>
    <w:rsid w:val="00AE61BE"/>
    <w:rsid w:val="00AE65EE"/>
    <w:rsid w:val="00AE683A"/>
    <w:rsid w:val="00AE69FF"/>
    <w:rsid w:val="00AE6CCE"/>
    <w:rsid w:val="00AE6FCB"/>
    <w:rsid w:val="00AE7207"/>
    <w:rsid w:val="00AE75AA"/>
    <w:rsid w:val="00AE7AED"/>
    <w:rsid w:val="00AE7EC9"/>
    <w:rsid w:val="00AF009F"/>
    <w:rsid w:val="00AF0438"/>
    <w:rsid w:val="00AF0658"/>
    <w:rsid w:val="00AF0CAA"/>
    <w:rsid w:val="00AF13B0"/>
    <w:rsid w:val="00AF1640"/>
    <w:rsid w:val="00AF16B1"/>
    <w:rsid w:val="00AF2034"/>
    <w:rsid w:val="00AF3572"/>
    <w:rsid w:val="00AF39DC"/>
    <w:rsid w:val="00AF44C8"/>
    <w:rsid w:val="00AF4FD9"/>
    <w:rsid w:val="00AF54FD"/>
    <w:rsid w:val="00AF6206"/>
    <w:rsid w:val="00AF6984"/>
    <w:rsid w:val="00AF7394"/>
    <w:rsid w:val="00B0048F"/>
    <w:rsid w:val="00B00652"/>
    <w:rsid w:val="00B00F0E"/>
    <w:rsid w:val="00B015AC"/>
    <w:rsid w:val="00B01890"/>
    <w:rsid w:val="00B02D8B"/>
    <w:rsid w:val="00B03FEC"/>
    <w:rsid w:val="00B04C1D"/>
    <w:rsid w:val="00B05163"/>
    <w:rsid w:val="00B0539B"/>
    <w:rsid w:val="00B05A3D"/>
    <w:rsid w:val="00B06B09"/>
    <w:rsid w:val="00B070FF"/>
    <w:rsid w:val="00B10B5C"/>
    <w:rsid w:val="00B11BF4"/>
    <w:rsid w:val="00B127EA"/>
    <w:rsid w:val="00B12D0C"/>
    <w:rsid w:val="00B1320D"/>
    <w:rsid w:val="00B13671"/>
    <w:rsid w:val="00B14E0D"/>
    <w:rsid w:val="00B14F94"/>
    <w:rsid w:val="00B15307"/>
    <w:rsid w:val="00B15AD8"/>
    <w:rsid w:val="00B15C13"/>
    <w:rsid w:val="00B16D27"/>
    <w:rsid w:val="00B17289"/>
    <w:rsid w:val="00B174C6"/>
    <w:rsid w:val="00B2014D"/>
    <w:rsid w:val="00B20793"/>
    <w:rsid w:val="00B20844"/>
    <w:rsid w:val="00B20C0D"/>
    <w:rsid w:val="00B21322"/>
    <w:rsid w:val="00B22477"/>
    <w:rsid w:val="00B22E28"/>
    <w:rsid w:val="00B24019"/>
    <w:rsid w:val="00B24633"/>
    <w:rsid w:val="00B24A3F"/>
    <w:rsid w:val="00B24AC8"/>
    <w:rsid w:val="00B24B1E"/>
    <w:rsid w:val="00B251D1"/>
    <w:rsid w:val="00B2659C"/>
    <w:rsid w:val="00B27453"/>
    <w:rsid w:val="00B3000A"/>
    <w:rsid w:val="00B30B8D"/>
    <w:rsid w:val="00B316D2"/>
    <w:rsid w:val="00B31B74"/>
    <w:rsid w:val="00B321C1"/>
    <w:rsid w:val="00B325FF"/>
    <w:rsid w:val="00B336A9"/>
    <w:rsid w:val="00B341AA"/>
    <w:rsid w:val="00B347BC"/>
    <w:rsid w:val="00B34BA6"/>
    <w:rsid w:val="00B355B5"/>
    <w:rsid w:val="00B35982"/>
    <w:rsid w:val="00B36144"/>
    <w:rsid w:val="00B3632D"/>
    <w:rsid w:val="00B3715C"/>
    <w:rsid w:val="00B37C05"/>
    <w:rsid w:val="00B37EE2"/>
    <w:rsid w:val="00B40337"/>
    <w:rsid w:val="00B40B7A"/>
    <w:rsid w:val="00B4119F"/>
    <w:rsid w:val="00B41ABE"/>
    <w:rsid w:val="00B42523"/>
    <w:rsid w:val="00B425D0"/>
    <w:rsid w:val="00B42816"/>
    <w:rsid w:val="00B42CC2"/>
    <w:rsid w:val="00B436F2"/>
    <w:rsid w:val="00B443FB"/>
    <w:rsid w:val="00B4476D"/>
    <w:rsid w:val="00B460D5"/>
    <w:rsid w:val="00B46347"/>
    <w:rsid w:val="00B46454"/>
    <w:rsid w:val="00B468D5"/>
    <w:rsid w:val="00B46952"/>
    <w:rsid w:val="00B4779E"/>
    <w:rsid w:val="00B50DB9"/>
    <w:rsid w:val="00B51D73"/>
    <w:rsid w:val="00B51FC5"/>
    <w:rsid w:val="00B5328F"/>
    <w:rsid w:val="00B54852"/>
    <w:rsid w:val="00B54E1B"/>
    <w:rsid w:val="00B56A77"/>
    <w:rsid w:val="00B576C2"/>
    <w:rsid w:val="00B57A10"/>
    <w:rsid w:val="00B57B85"/>
    <w:rsid w:val="00B60911"/>
    <w:rsid w:val="00B60AEF"/>
    <w:rsid w:val="00B61341"/>
    <w:rsid w:val="00B626FA"/>
    <w:rsid w:val="00B62DF5"/>
    <w:rsid w:val="00B6315B"/>
    <w:rsid w:val="00B63CF5"/>
    <w:rsid w:val="00B64155"/>
    <w:rsid w:val="00B649F7"/>
    <w:rsid w:val="00B65408"/>
    <w:rsid w:val="00B65FA1"/>
    <w:rsid w:val="00B662CE"/>
    <w:rsid w:val="00B664C0"/>
    <w:rsid w:val="00B669EF"/>
    <w:rsid w:val="00B66C3C"/>
    <w:rsid w:val="00B66E30"/>
    <w:rsid w:val="00B6711B"/>
    <w:rsid w:val="00B67768"/>
    <w:rsid w:val="00B7019E"/>
    <w:rsid w:val="00B702BD"/>
    <w:rsid w:val="00B70309"/>
    <w:rsid w:val="00B7093A"/>
    <w:rsid w:val="00B70B65"/>
    <w:rsid w:val="00B717FC"/>
    <w:rsid w:val="00B71AD8"/>
    <w:rsid w:val="00B72164"/>
    <w:rsid w:val="00B72925"/>
    <w:rsid w:val="00B741E6"/>
    <w:rsid w:val="00B74F04"/>
    <w:rsid w:val="00B74F42"/>
    <w:rsid w:val="00B752B4"/>
    <w:rsid w:val="00B75440"/>
    <w:rsid w:val="00B7668A"/>
    <w:rsid w:val="00B76C27"/>
    <w:rsid w:val="00B77161"/>
    <w:rsid w:val="00B8083C"/>
    <w:rsid w:val="00B80AD2"/>
    <w:rsid w:val="00B80DCC"/>
    <w:rsid w:val="00B81720"/>
    <w:rsid w:val="00B825B9"/>
    <w:rsid w:val="00B83018"/>
    <w:rsid w:val="00B84EC5"/>
    <w:rsid w:val="00B84F61"/>
    <w:rsid w:val="00B85475"/>
    <w:rsid w:val="00B85D1A"/>
    <w:rsid w:val="00B8774C"/>
    <w:rsid w:val="00B90112"/>
    <w:rsid w:val="00B906B3"/>
    <w:rsid w:val="00B90B4D"/>
    <w:rsid w:val="00B913EE"/>
    <w:rsid w:val="00B92FC4"/>
    <w:rsid w:val="00B9320F"/>
    <w:rsid w:val="00B9364D"/>
    <w:rsid w:val="00B95023"/>
    <w:rsid w:val="00B95A93"/>
    <w:rsid w:val="00B960A5"/>
    <w:rsid w:val="00B96335"/>
    <w:rsid w:val="00B967AB"/>
    <w:rsid w:val="00B971CA"/>
    <w:rsid w:val="00B9747F"/>
    <w:rsid w:val="00B97FE1"/>
    <w:rsid w:val="00BA0546"/>
    <w:rsid w:val="00BA1007"/>
    <w:rsid w:val="00BA235D"/>
    <w:rsid w:val="00BA283C"/>
    <w:rsid w:val="00BA293F"/>
    <w:rsid w:val="00BA2B9C"/>
    <w:rsid w:val="00BA2F61"/>
    <w:rsid w:val="00BA31F9"/>
    <w:rsid w:val="00BA3330"/>
    <w:rsid w:val="00BA33C3"/>
    <w:rsid w:val="00BA39CD"/>
    <w:rsid w:val="00BA3A13"/>
    <w:rsid w:val="00BA4642"/>
    <w:rsid w:val="00BA4865"/>
    <w:rsid w:val="00BA4AA1"/>
    <w:rsid w:val="00BA5A1D"/>
    <w:rsid w:val="00BA6A79"/>
    <w:rsid w:val="00BA6E25"/>
    <w:rsid w:val="00BA759B"/>
    <w:rsid w:val="00BA79E0"/>
    <w:rsid w:val="00BB307E"/>
    <w:rsid w:val="00BB31BE"/>
    <w:rsid w:val="00BB33CE"/>
    <w:rsid w:val="00BB37E3"/>
    <w:rsid w:val="00BB3F81"/>
    <w:rsid w:val="00BB432D"/>
    <w:rsid w:val="00BB4ECE"/>
    <w:rsid w:val="00BB6C8C"/>
    <w:rsid w:val="00BB751F"/>
    <w:rsid w:val="00BB7A7F"/>
    <w:rsid w:val="00BB7F99"/>
    <w:rsid w:val="00BC003F"/>
    <w:rsid w:val="00BC15F7"/>
    <w:rsid w:val="00BC2B58"/>
    <w:rsid w:val="00BC2D40"/>
    <w:rsid w:val="00BC3E1E"/>
    <w:rsid w:val="00BC4658"/>
    <w:rsid w:val="00BC4D5C"/>
    <w:rsid w:val="00BC503C"/>
    <w:rsid w:val="00BC5113"/>
    <w:rsid w:val="00BC692F"/>
    <w:rsid w:val="00BC6BBC"/>
    <w:rsid w:val="00BC6C45"/>
    <w:rsid w:val="00BC74D7"/>
    <w:rsid w:val="00BC7668"/>
    <w:rsid w:val="00BC7C5E"/>
    <w:rsid w:val="00BD05E1"/>
    <w:rsid w:val="00BD0AF0"/>
    <w:rsid w:val="00BD0C61"/>
    <w:rsid w:val="00BD0EA6"/>
    <w:rsid w:val="00BD1A61"/>
    <w:rsid w:val="00BD1A97"/>
    <w:rsid w:val="00BD22C7"/>
    <w:rsid w:val="00BD2658"/>
    <w:rsid w:val="00BD2B8A"/>
    <w:rsid w:val="00BD346A"/>
    <w:rsid w:val="00BD3E10"/>
    <w:rsid w:val="00BD4B43"/>
    <w:rsid w:val="00BD4BBB"/>
    <w:rsid w:val="00BD4CDC"/>
    <w:rsid w:val="00BD4E8E"/>
    <w:rsid w:val="00BD5BB4"/>
    <w:rsid w:val="00BD5E63"/>
    <w:rsid w:val="00BD70B5"/>
    <w:rsid w:val="00BD72D3"/>
    <w:rsid w:val="00BE0221"/>
    <w:rsid w:val="00BE183B"/>
    <w:rsid w:val="00BE1948"/>
    <w:rsid w:val="00BE33C7"/>
    <w:rsid w:val="00BE344C"/>
    <w:rsid w:val="00BE3545"/>
    <w:rsid w:val="00BE3ABA"/>
    <w:rsid w:val="00BE4634"/>
    <w:rsid w:val="00BE4AFC"/>
    <w:rsid w:val="00BE54AD"/>
    <w:rsid w:val="00BE5692"/>
    <w:rsid w:val="00BE5E75"/>
    <w:rsid w:val="00BE60AE"/>
    <w:rsid w:val="00BE6913"/>
    <w:rsid w:val="00BE6936"/>
    <w:rsid w:val="00BE78B9"/>
    <w:rsid w:val="00BF0061"/>
    <w:rsid w:val="00BF048F"/>
    <w:rsid w:val="00BF0F77"/>
    <w:rsid w:val="00BF13DA"/>
    <w:rsid w:val="00BF196B"/>
    <w:rsid w:val="00BF1D63"/>
    <w:rsid w:val="00BF2A94"/>
    <w:rsid w:val="00BF2EB1"/>
    <w:rsid w:val="00BF2F43"/>
    <w:rsid w:val="00BF3035"/>
    <w:rsid w:val="00BF3137"/>
    <w:rsid w:val="00BF35BB"/>
    <w:rsid w:val="00BF47DE"/>
    <w:rsid w:val="00BF4BC8"/>
    <w:rsid w:val="00BF5F03"/>
    <w:rsid w:val="00BF6216"/>
    <w:rsid w:val="00BF62D0"/>
    <w:rsid w:val="00BF65E1"/>
    <w:rsid w:val="00BF67A7"/>
    <w:rsid w:val="00BF6BA2"/>
    <w:rsid w:val="00BF7542"/>
    <w:rsid w:val="00BF771E"/>
    <w:rsid w:val="00BF78B3"/>
    <w:rsid w:val="00BF7B39"/>
    <w:rsid w:val="00C005EC"/>
    <w:rsid w:val="00C006F8"/>
    <w:rsid w:val="00C016BD"/>
    <w:rsid w:val="00C02632"/>
    <w:rsid w:val="00C02C65"/>
    <w:rsid w:val="00C02EA2"/>
    <w:rsid w:val="00C02F2F"/>
    <w:rsid w:val="00C03DE2"/>
    <w:rsid w:val="00C03FDC"/>
    <w:rsid w:val="00C045EF"/>
    <w:rsid w:val="00C05F4C"/>
    <w:rsid w:val="00C0614B"/>
    <w:rsid w:val="00C06970"/>
    <w:rsid w:val="00C06D4C"/>
    <w:rsid w:val="00C06DB2"/>
    <w:rsid w:val="00C0715C"/>
    <w:rsid w:val="00C10665"/>
    <w:rsid w:val="00C108EA"/>
    <w:rsid w:val="00C111D8"/>
    <w:rsid w:val="00C113D9"/>
    <w:rsid w:val="00C11990"/>
    <w:rsid w:val="00C12673"/>
    <w:rsid w:val="00C12EDB"/>
    <w:rsid w:val="00C159EF"/>
    <w:rsid w:val="00C16990"/>
    <w:rsid w:val="00C16A52"/>
    <w:rsid w:val="00C2021C"/>
    <w:rsid w:val="00C21AAC"/>
    <w:rsid w:val="00C21D23"/>
    <w:rsid w:val="00C23763"/>
    <w:rsid w:val="00C2386C"/>
    <w:rsid w:val="00C23A78"/>
    <w:rsid w:val="00C23D76"/>
    <w:rsid w:val="00C24100"/>
    <w:rsid w:val="00C25017"/>
    <w:rsid w:val="00C25D0D"/>
    <w:rsid w:val="00C2622F"/>
    <w:rsid w:val="00C3043C"/>
    <w:rsid w:val="00C30C39"/>
    <w:rsid w:val="00C3217C"/>
    <w:rsid w:val="00C329D5"/>
    <w:rsid w:val="00C33B31"/>
    <w:rsid w:val="00C342AC"/>
    <w:rsid w:val="00C3483E"/>
    <w:rsid w:val="00C34BE2"/>
    <w:rsid w:val="00C35C82"/>
    <w:rsid w:val="00C35D77"/>
    <w:rsid w:val="00C36321"/>
    <w:rsid w:val="00C369B9"/>
    <w:rsid w:val="00C3700D"/>
    <w:rsid w:val="00C37895"/>
    <w:rsid w:val="00C37C8D"/>
    <w:rsid w:val="00C37FC6"/>
    <w:rsid w:val="00C40415"/>
    <w:rsid w:val="00C410C0"/>
    <w:rsid w:val="00C4112F"/>
    <w:rsid w:val="00C41F3C"/>
    <w:rsid w:val="00C44091"/>
    <w:rsid w:val="00C446D2"/>
    <w:rsid w:val="00C44833"/>
    <w:rsid w:val="00C462AA"/>
    <w:rsid w:val="00C4722D"/>
    <w:rsid w:val="00C47245"/>
    <w:rsid w:val="00C50D6C"/>
    <w:rsid w:val="00C512B5"/>
    <w:rsid w:val="00C5199C"/>
    <w:rsid w:val="00C51CBD"/>
    <w:rsid w:val="00C521E6"/>
    <w:rsid w:val="00C526D2"/>
    <w:rsid w:val="00C526E9"/>
    <w:rsid w:val="00C52966"/>
    <w:rsid w:val="00C550FB"/>
    <w:rsid w:val="00C55272"/>
    <w:rsid w:val="00C55D1E"/>
    <w:rsid w:val="00C569C4"/>
    <w:rsid w:val="00C5777A"/>
    <w:rsid w:val="00C63B3F"/>
    <w:rsid w:val="00C63CE7"/>
    <w:rsid w:val="00C64EF3"/>
    <w:rsid w:val="00C66F2C"/>
    <w:rsid w:val="00C7020C"/>
    <w:rsid w:val="00C71D59"/>
    <w:rsid w:val="00C724D1"/>
    <w:rsid w:val="00C73751"/>
    <w:rsid w:val="00C73FE7"/>
    <w:rsid w:val="00C74034"/>
    <w:rsid w:val="00C744DF"/>
    <w:rsid w:val="00C76916"/>
    <w:rsid w:val="00C76C4C"/>
    <w:rsid w:val="00C76C7E"/>
    <w:rsid w:val="00C779CA"/>
    <w:rsid w:val="00C77FAF"/>
    <w:rsid w:val="00C80246"/>
    <w:rsid w:val="00C8053C"/>
    <w:rsid w:val="00C83952"/>
    <w:rsid w:val="00C83AD6"/>
    <w:rsid w:val="00C843E6"/>
    <w:rsid w:val="00C8536B"/>
    <w:rsid w:val="00C854FC"/>
    <w:rsid w:val="00C8703D"/>
    <w:rsid w:val="00C87D4D"/>
    <w:rsid w:val="00C900D6"/>
    <w:rsid w:val="00C90267"/>
    <w:rsid w:val="00C91437"/>
    <w:rsid w:val="00C91898"/>
    <w:rsid w:val="00C92165"/>
    <w:rsid w:val="00C92873"/>
    <w:rsid w:val="00C92E58"/>
    <w:rsid w:val="00C93437"/>
    <w:rsid w:val="00C93536"/>
    <w:rsid w:val="00C951B1"/>
    <w:rsid w:val="00C959E2"/>
    <w:rsid w:val="00C95FD6"/>
    <w:rsid w:val="00C97AF6"/>
    <w:rsid w:val="00CA030E"/>
    <w:rsid w:val="00CA0671"/>
    <w:rsid w:val="00CA0DF7"/>
    <w:rsid w:val="00CA150C"/>
    <w:rsid w:val="00CA19A9"/>
    <w:rsid w:val="00CA27CE"/>
    <w:rsid w:val="00CA3804"/>
    <w:rsid w:val="00CA5475"/>
    <w:rsid w:val="00CA57B8"/>
    <w:rsid w:val="00CA57F1"/>
    <w:rsid w:val="00CA5DA9"/>
    <w:rsid w:val="00CA62E7"/>
    <w:rsid w:val="00CA6400"/>
    <w:rsid w:val="00CA65A5"/>
    <w:rsid w:val="00CA6A17"/>
    <w:rsid w:val="00CA6D79"/>
    <w:rsid w:val="00CA6E27"/>
    <w:rsid w:val="00CA737A"/>
    <w:rsid w:val="00CA743D"/>
    <w:rsid w:val="00CA7CEA"/>
    <w:rsid w:val="00CB014E"/>
    <w:rsid w:val="00CB01BE"/>
    <w:rsid w:val="00CB0BEB"/>
    <w:rsid w:val="00CB199F"/>
    <w:rsid w:val="00CB1E06"/>
    <w:rsid w:val="00CB34A5"/>
    <w:rsid w:val="00CB3B03"/>
    <w:rsid w:val="00CB3B25"/>
    <w:rsid w:val="00CB3F62"/>
    <w:rsid w:val="00CB4436"/>
    <w:rsid w:val="00CB613D"/>
    <w:rsid w:val="00CB69F8"/>
    <w:rsid w:val="00CB6A11"/>
    <w:rsid w:val="00CB6AB8"/>
    <w:rsid w:val="00CB7AF4"/>
    <w:rsid w:val="00CC09A8"/>
    <w:rsid w:val="00CC1585"/>
    <w:rsid w:val="00CC16D9"/>
    <w:rsid w:val="00CC182B"/>
    <w:rsid w:val="00CC1F2B"/>
    <w:rsid w:val="00CC2A0A"/>
    <w:rsid w:val="00CC31B1"/>
    <w:rsid w:val="00CC343E"/>
    <w:rsid w:val="00CC363B"/>
    <w:rsid w:val="00CC36BF"/>
    <w:rsid w:val="00CC403E"/>
    <w:rsid w:val="00CC463A"/>
    <w:rsid w:val="00CC48EA"/>
    <w:rsid w:val="00CC5100"/>
    <w:rsid w:val="00CC5784"/>
    <w:rsid w:val="00CC57F9"/>
    <w:rsid w:val="00CC6B1A"/>
    <w:rsid w:val="00CC744C"/>
    <w:rsid w:val="00CC749F"/>
    <w:rsid w:val="00CC7807"/>
    <w:rsid w:val="00CD09D9"/>
    <w:rsid w:val="00CD1A7A"/>
    <w:rsid w:val="00CD27A5"/>
    <w:rsid w:val="00CD2CA9"/>
    <w:rsid w:val="00CD42A9"/>
    <w:rsid w:val="00CD50C5"/>
    <w:rsid w:val="00CD527E"/>
    <w:rsid w:val="00CD54DC"/>
    <w:rsid w:val="00CD557A"/>
    <w:rsid w:val="00CD5840"/>
    <w:rsid w:val="00CD5B54"/>
    <w:rsid w:val="00CD5C8E"/>
    <w:rsid w:val="00CD5F98"/>
    <w:rsid w:val="00CD60AD"/>
    <w:rsid w:val="00CD6308"/>
    <w:rsid w:val="00CD7092"/>
    <w:rsid w:val="00CD7A7D"/>
    <w:rsid w:val="00CE0293"/>
    <w:rsid w:val="00CE02A0"/>
    <w:rsid w:val="00CE0682"/>
    <w:rsid w:val="00CE0D5F"/>
    <w:rsid w:val="00CE1539"/>
    <w:rsid w:val="00CE1F7E"/>
    <w:rsid w:val="00CE21CD"/>
    <w:rsid w:val="00CE2779"/>
    <w:rsid w:val="00CE36E7"/>
    <w:rsid w:val="00CE4685"/>
    <w:rsid w:val="00CE4BD3"/>
    <w:rsid w:val="00CE4CBB"/>
    <w:rsid w:val="00CE4EF4"/>
    <w:rsid w:val="00CE50AA"/>
    <w:rsid w:val="00CE51C6"/>
    <w:rsid w:val="00CE5242"/>
    <w:rsid w:val="00CE57A0"/>
    <w:rsid w:val="00CE5C6A"/>
    <w:rsid w:val="00CE629E"/>
    <w:rsid w:val="00CE645F"/>
    <w:rsid w:val="00CE7C88"/>
    <w:rsid w:val="00CF0C86"/>
    <w:rsid w:val="00CF1612"/>
    <w:rsid w:val="00CF1DD4"/>
    <w:rsid w:val="00CF3EC0"/>
    <w:rsid w:val="00CF481B"/>
    <w:rsid w:val="00CF62F5"/>
    <w:rsid w:val="00CF62FE"/>
    <w:rsid w:val="00CF6B5D"/>
    <w:rsid w:val="00CF7620"/>
    <w:rsid w:val="00D0015A"/>
    <w:rsid w:val="00D00486"/>
    <w:rsid w:val="00D010E5"/>
    <w:rsid w:val="00D013F8"/>
    <w:rsid w:val="00D02094"/>
    <w:rsid w:val="00D02EB5"/>
    <w:rsid w:val="00D03234"/>
    <w:rsid w:val="00D03C70"/>
    <w:rsid w:val="00D03DD1"/>
    <w:rsid w:val="00D04DC1"/>
    <w:rsid w:val="00D04F44"/>
    <w:rsid w:val="00D06002"/>
    <w:rsid w:val="00D061F1"/>
    <w:rsid w:val="00D0682B"/>
    <w:rsid w:val="00D07628"/>
    <w:rsid w:val="00D07AD1"/>
    <w:rsid w:val="00D10618"/>
    <w:rsid w:val="00D11D30"/>
    <w:rsid w:val="00D12B52"/>
    <w:rsid w:val="00D1319E"/>
    <w:rsid w:val="00D14131"/>
    <w:rsid w:val="00D165CC"/>
    <w:rsid w:val="00D1680B"/>
    <w:rsid w:val="00D170E2"/>
    <w:rsid w:val="00D1790D"/>
    <w:rsid w:val="00D17C9E"/>
    <w:rsid w:val="00D2035D"/>
    <w:rsid w:val="00D203AA"/>
    <w:rsid w:val="00D20B59"/>
    <w:rsid w:val="00D20F74"/>
    <w:rsid w:val="00D2122A"/>
    <w:rsid w:val="00D21549"/>
    <w:rsid w:val="00D22690"/>
    <w:rsid w:val="00D23051"/>
    <w:rsid w:val="00D23321"/>
    <w:rsid w:val="00D246A3"/>
    <w:rsid w:val="00D248A7"/>
    <w:rsid w:val="00D256BD"/>
    <w:rsid w:val="00D25A98"/>
    <w:rsid w:val="00D264A8"/>
    <w:rsid w:val="00D2658A"/>
    <w:rsid w:val="00D266FA"/>
    <w:rsid w:val="00D267E5"/>
    <w:rsid w:val="00D27813"/>
    <w:rsid w:val="00D27EFC"/>
    <w:rsid w:val="00D305F6"/>
    <w:rsid w:val="00D3081A"/>
    <w:rsid w:val="00D309CC"/>
    <w:rsid w:val="00D319BF"/>
    <w:rsid w:val="00D31D52"/>
    <w:rsid w:val="00D32688"/>
    <w:rsid w:val="00D32D10"/>
    <w:rsid w:val="00D33665"/>
    <w:rsid w:val="00D33F10"/>
    <w:rsid w:val="00D34517"/>
    <w:rsid w:val="00D3480A"/>
    <w:rsid w:val="00D34B03"/>
    <w:rsid w:val="00D34DB4"/>
    <w:rsid w:val="00D37027"/>
    <w:rsid w:val="00D406C6"/>
    <w:rsid w:val="00D415C6"/>
    <w:rsid w:val="00D42111"/>
    <w:rsid w:val="00D43386"/>
    <w:rsid w:val="00D433BC"/>
    <w:rsid w:val="00D43B0A"/>
    <w:rsid w:val="00D43B31"/>
    <w:rsid w:val="00D44916"/>
    <w:rsid w:val="00D46FE0"/>
    <w:rsid w:val="00D471F9"/>
    <w:rsid w:val="00D47333"/>
    <w:rsid w:val="00D47D49"/>
    <w:rsid w:val="00D47D6B"/>
    <w:rsid w:val="00D47E5D"/>
    <w:rsid w:val="00D505C9"/>
    <w:rsid w:val="00D50E99"/>
    <w:rsid w:val="00D51042"/>
    <w:rsid w:val="00D51877"/>
    <w:rsid w:val="00D51F83"/>
    <w:rsid w:val="00D529AE"/>
    <w:rsid w:val="00D52D01"/>
    <w:rsid w:val="00D536EA"/>
    <w:rsid w:val="00D53B94"/>
    <w:rsid w:val="00D54002"/>
    <w:rsid w:val="00D55049"/>
    <w:rsid w:val="00D55D09"/>
    <w:rsid w:val="00D56CB5"/>
    <w:rsid w:val="00D57025"/>
    <w:rsid w:val="00D60140"/>
    <w:rsid w:val="00D601F4"/>
    <w:rsid w:val="00D60933"/>
    <w:rsid w:val="00D61122"/>
    <w:rsid w:val="00D6128E"/>
    <w:rsid w:val="00D6146F"/>
    <w:rsid w:val="00D6182C"/>
    <w:rsid w:val="00D62022"/>
    <w:rsid w:val="00D63066"/>
    <w:rsid w:val="00D6308E"/>
    <w:rsid w:val="00D63423"/>
    <w:rsid w:val="00D63EA7"/>
    <w:rsid w:val="00D6402D"/>
    <w:rsid w:val="00D640CB"/>
    <w:rsid w:val="00D642E3"/>
    <w:rsid w:val="00D6430E"/>
    <w:rsid w:val="00D6445D"/>
    <w:rsid w:val="00D665B2"/>
    <w:rsid w:val="00D66C7E"/>
    <w:rsid w:val="00D66F7A"/>
    <w:rsid w:val="00D67B98"/>
    <w:rsid w:val="00D67EE0"/>
    <w:rsid w:val="00D67FDE"/>
    <w:rsid w:val="00D70B8D"/>
    <w:rsid w:val="00D7373D"/>
    <w:rsid w:val="00D7378D"/>
    <w:rsid w:val="00D740B4"/>
    <w:rsid w:val="00D74524"/>
    <w:rsid w:val="00D750CA"/>
    <w:rsid w:val="00D754A6"/>
    <w:rsid w:val="00D755AE"/>
    <w:rsid w:val="00D76008"/>
    <w:rsid w:val="00D76125"/>
    <w:rsid w:val="00D76ABA"/>
    <w:rsid w:val="00D77078"/>
    <w:rsid w:val="00D77DF7"/>
    <w:rsid w:val="00D77E28"/>
    <w:rsid w:val="00D80F43"/>
    <w:rsid w:val="00D81626"/>
    <w:rsid w:val="00D81957"/>
    <w:rsid w:val="00D83283"/>
    <w:rsid w:val="00D8369A"/>
    <w:rsid w:val="00D83A9B"/>
    <w:rsid w:val="00D8672C"/>
    <w:rsid w:val="00D867C0"/>
    <w:rsid w:val="00D878C3"/>
    <w:rsid w:val="00D87A32"/>
    <w:rsid w:val="00D87C15"/>
    <w:rsid w:val="00D87F23"/>
    <w:rsid w:val="00D90078"/>
    <w:rsid w:val="00D90A2F"/>
    <w:rsid w:val="00D91452"/>
    <w:rsid w:val="00D9156F"/>
    <w:rsid w:val="00D91FDA"/>
    <w:rsid w:val="00D92396"/>
    <w:rsid w:val="00D92446"/>
    <w:rsid w:val="00D9273D"/>
    <w:rsid w:val="00D944C3"/>
    <w:rsid w:val="00D9496F"/>
    <w:rsid w:val="00D95AAD"/>
    <w:rsid w:val="00D96019"/>
    <w:rsid w:val="00D960A1"/>
    <w:rsid w:val="00D975AC"/>
    <w:rsid w:val="00D97D75"/>
    <w:rsid w:val="00DA06AD"/>
    <w:rsid w:val="00DA0A26"/>
    <w:rsid w:val="00DA1DCB"/>
    <w:rsid w:val="00DA2AFF"/>
    <w:rsid w:val="00DA3827"/>
    <w:rsid w:val="00DA3987"/>
    <w:rsid w:val="00DA3A77"/>
    <w:rsid w:val="00DA3F74"/>
    <w:rsid w:val="00DA407E"/>
    <w:rsid w:val="00DA446D"/>
    <w:rsid w:val="00DA4A10"/>
    <w:rsid w:val="00DA526D"/>
    <w:rsid w:val="00DA56B1"/>
    <w:rsid w:val="00DA5FB6"/>
    <w:rsid w:val="00DA7098"/>
    <w:rsid w:val="00DA7A79"/>
    <w:rsid w:val="00DB0071"/>
    <w:rsid w:val="00DB1E90"/>
    <w:rsid w:val="00DB1FCA"/>
    <w:rsid w:val="00DB3BFE"/>
    <w:rsid w:val="00DB53A9"/>
    <w:rsid w:val="00DB5B81"/>
    <w:rsid w:val="00DB658A"/>
    <w:rsid w:val="00DB7F8E"/>
    <w:rsid w:val="00DC176E"/>
    <w:rsid w:val="00DC17EB"/>
    <w:rsid w:val="00DC27C6"/>
    <w:rsid w:val="00DC2C38"/>
    <w:rsid w:val="00DC2FA8"/>
    <w:rsid w:val="00DC3F57"/>
    <w:rsid w:val="00DC70E1"/>
    <w:rsid w:val="00DC747B"/>
    <w:rsid w:val="00DC7539"/>
    <w:rsid w:val="00DC785E"/>
    <w:rsid w:val="00DD094E"/>
    <w:rsid w:val="00DD16A2"/>
    <w:rsid w:val="00DD265D"/>
    <w:rsid w:val="00DD2669"/>
    <w:rsid w:val="00DD2C3C"/>
    <w:rsid w:val="00DD34BA"/>
    <w:rsid w:val="00DD370C"/>
    <w:rsid w:val="00DD3DB1"/>
    <w:rsid w:val="00DD4112"/>
    <w:rsid w:val="00DD488F"/>
    <w:rsid w:val="00DD48E4"/>
    <w:rsid w:val="00DD4C97"/>
    <w:rsid w:val="00DD53A7"/>
    <w:rsid w:val="00DD5971"/>
    <w:rsid w:val="00DD69EF"/>
    <w:rsid w:val="00DD6FC4"/>
    <w:rsid w:val="00DD7D52"/>
    <w:rsid w:val="00DE0524"/>
    <w:rsid w:val="00DE0605"/>
    <w:rsid w:val="00DE06E1"/>
    <w:rsid w:val="00DE098E"/>
    <w:rsid w:val="00DE0B06"/>
    <w:rsid w:val="00DE0DCF"/>
    <w:rsid w:val="00DE15AB"/>
    <w:rsid w:val="00DE298F"/>
    <w:rsid w:val="00DE3C72"/>
    <w:rsid w:val="00DE4971"/>
    <w:rsid w:val="00DE4D7E"/>
    <w:rsid w:val="00DE6213"/>
    <w:rsid w:val="00DE6396"/>
    <w:rsid w:val="00DE6AAE"/>
    <w:rsid w:val="00DE7356"/>
    <w:rsid w:val="00DE7E85"/>
    <w:rsid w:val="00DF0AE2"/>
    <w:rsid w:val="00DF106D"/>
    <w:rsid w:val="00DF1665"/>
    <w:rsid w:val="00DF18F2"/>
    <w:rsid w:val="00DF220A"/>
    <w:rsid w:val="00DF23BC"/>
    <w:rsid w:val="00DF303E"/>
    <w:rsid w:val="00DF33FD"/>
    <w:rsid w:val="00DF3F0A"/>
    <w:rsid w:val="00DF4493"/>
    <w:rsid w:val="00DF47C5"/>
    <w:rsid w:val="00DF4821"/>
    <w:rsid w:val="00DF5AA9"/>
    <w:rsid w:val="00DF60A1"/>
    <w:rsid w:val="00DF6F90"/>
    <w:rsid w:val="00DF7B78"/>
    <w:rsid w:val="00E00B48"/>
    <w:rsid w:val="00E02164"/>
    <w:rsid w:val="00E021E1"/>
    <w:rsid w:val="00E02390"/>
    <w:rsid w:val="00E02805"/>
    <w:rsid w:val="00E02D58"/>
    <w:rsid w:val="00E02FDC"/>
    <w:rsid w:val="00E0301F"/>
    <w:rsid w:val="00E0342A"/>
    <w:rsid w:val="00E0384D"/>
    <w:rsid w:val="00E07429"/>
    <w:rsid w:val="00E07601"/>
    <w:rsid w:val="00E10655"/>
    <w:rsid w:val="00E10E92"/>
    <w:rsid w:val="00E11029"/>
    <w:rsid w:val="00E1479C"/>
    <w:rsid w:val="00E14D94"/>
    <w:rsid w:val="00E14F29"/>
    <w:rsid w:val="00E14FEE"/>
    <w:rsid w:val="00E151D1"/>
    <w:rsid w:val="00E15614"/>
    <w:rsid w:val="00E157C6"/>
    <w:rsid w:val="00E15956"/>
    <w:rsid w:val="00E15FF0"/>
    <w:rsid w:val="00E16F47"/>
    <w:rsid w:val="00E17E05"/>
    <w:rsid w:val="00E20B1E"/>
    <w:rsid w:val="00E20DA6"/>
    <w:rsid w:val="00E20EDD"/>
    <w:rsid w:val="00E214A9"/>
    <w:rsid w:val="00E22038"/>
    <w:rsid w:val="00E22754"/>
    <w:rsid w:val="00E22EBE"/>
    <w:rsid w:val="00E23BA7"/>
    <w:rsid w:val="00E24359"/>
    <w:rsid w:val="00E24CB1"/>
    <w:rsid w:val="00E24E8C"/>
    <w:rsid w:val="00E25F28"/>
    <w:rsid w:val="00E26A5F"/>
    <w:rsid w:val="00E278D3"/>
    <w:rsid w:val="00E27EB6"/>
    <w:rsid w:val="00E30BEE"/>
    <w:rsid w:val="00E30DFC"/>
    <w:rsid w:val="00E31562"/>
    <w:rsid w:val="00E31786"/>
    <w:rsid w:val="00E3285F"/>
    <w:rsid w:val="00E32CFF"/>
    <w:rsid w:val="00E3319C"/>
    <w:rsid w:val="00E332B7"/>
    <w:rsid w:val="00E33371"/>
    <w:rsid w:val="00E3640A"/>
    <w:rsid w:val="00E36F12"/>
    <w:rsid w:val="00E37082"/>
    <w:rsid w:val="00E371BB"/>
    <w:rsid w:val="00E37B7F"/>
    <w:rsid w:val="00E37FAF"/>
    <w:rsid w:val="00E40184"/>
    <w:rsid w:val="00E40246"/>
    <w:rsid w:val="00E407BB"/>
    <w:rsid w:val="00E407DC"/>
    <w:rsid w:val="00E412E3"/>
    <w:rsid w:val="00E41F39"/>
    <w:rsid w:val="00E42B0B"/>
    <w:rsid w:val="00E4317A"/>
    <w:rsid w:val="00E43C1D"/>
    <w:rsid w:val="00E43C53"/>
    <w:rsid w:val="00E440C4"/>
    <w:rsid w:val="00E44B29"/>
    <w:rsid w:val="00E451F3"/>
    <w:rsid w:val="00E45425"/>
    <w:rsid w:val="00E4761E"/>
    <w:rsid w:val="00E47811"/>
    <w:rsid w:val="00E478E0"/>
    <w:rsid w:val="00E47970"/>
    <w:rsid w:val="00E47A1B"/>
    <w:rsid w:val="00E47CC4"/>
    <w:rsid w:val="00E47D25"/>
    <w:rsid w:val="00E50928"/>
    <w:rsid w:val="00E50BCF"/>
    <w:rsid w:val="00E511F5"/>
    <w:rsid w:val="00E521F8"/>
    <w:rsid w:val="00E5287E"/>
    <w:rsid w:val="00E536A1"/>
    <w:rsid w:val="00E537DD"/>
    <w:rsid w:val="00E53A8C"/>
    <w:rsid w:val="00E53C9A"/>
    <w:rsid w:val="00E545FD"/>
    <w:rsid w:val="00E5541C"/>
    <w:rsid w:val="00E5562E"/>
    <w:rsid w:val="00E57118"/>
    <w:rsid w:val="00E57A03"/>
    <w:rsid w:val="00E57A92"/>
    <w:rsid w:val="00E57C85"/>
    <w:rsid w:val="00E57DD3"/>
    <w:rsid w:val="00E6066C"/>
    <w:rsid w:val="00E606E4"/>
    <w:rsid w:val="00E61351"/>
    <w:rsid w:val="00E6170C"/>
    <w:rsid w:val="00E619DC"/>
    <w:rsid w:val="00E6297E"/>
    <w:rsid w:val="00E62CBB"/>
    <w:rsid w:val="00E6335E"/>
    <w:rsid w:val="00E633DB"/>
    <w:rsid w:val="00E6421C"/>
    <w:rsid w:val="00E642A3"/>
    <w:rsid w:val="00E64D43"/>
    <w:rsid w:val="00E6629A"/>
    <w:rsid w:val="00E66FF9"/>
    <w:rsid w:val="00E70BC4"/>
    <w:rsid w:val="00E70E72"/>
    <w:rsid w:val="00E70FA4"/>
    <w:rsid w:val="00E7238E"/>
    <w:rsid w:val="00E72DE0"/>
    <w:rsid w:val="00E72EE4"/>
    <w:rsid w:val="00E73FAC"/>
    <w:rsid w:val="00E7468F"/>
    <w:rsid w:val="00E74B04"/>
    <w:rsid w:val="00E74B1C"/>
    <w:rsid w:val="00E74E9C"/>
    <w:rsid w:val="00E7502B"/>
    <w:rsid w:val="00E750CC"/>
    <w:rsid w:val="00E750F6"/>
    <w:rsid w:val="00E75177"/>
    <w:rsid w:val="00E75297"/>
    <w:rsid w:val="00E752B9"/>
    <w:rsid w:val="00E754B3"/>
    <w:rsid w:val="00E76EBF"/>
    <w:rsid w:val="00E777B9"/>
    <w:rsid w:val="00E80405"/>
    <w:rsid w:val="00E811EC"/>
    <w:rsid w:val="00E81296"/>
    <w:rsid w:val="00E81DBF"/>
    <w:rsid w:val="00E82343"/>
    <w:rsid w:val="00E8260A"/>
    <w:rsid w:val="00E82AF1"/>
    <w:rsid w:val="00E838E8"/>
    <w:rsid w:val="00E839E8"/>
    <w:rsid w:val="00E83C32"/>
    <w:rsid w:val="00E85682"/>
    <w:rsid w:val="00E8797F"/>
    <w:rsid w:val="00E87C2A"/>
    <w:rsid w:val="00E87C60"/>
    <w:rsid w:val="00E90C6C"/>
    <w:rsid w:val="00E91882"/>
    <w:rsid w:val="00E91AA4"/>
    <w:rsid w:val="00E91C4B"/>
    <w:rsid w:val="00E91E3D"/>
    <w:rsid w:val="00E92228"/>
    <w:rsid w:val="00E92AD3"/>
    <w:rsid w:val="00E938F2"/>
    <w:rsid w:val="00E93E91"/>
    <w:rsid w:val="00E95655"/>
    <w:rsid w:val="00E97E73"/>
    <w:rsid w:val="00EA0496"/>
    <w:rsid w:val="00EA0CB0"/>
    <w:rsid w:val="00EA2006"/>
    <w:rsid w:val="00EA2812"/>
    <w:rsid w:val="00EA299B"/>
    <w:rsid w:val="00EA362E"/>
    <w:rsid w:val="00EA3ECC"/>
    <w:rsid w:val="00EA4603"/>
    <w:rsid w:val="00EA460D"/>
    <w:rsid w:val="00EA484D"/>
    <w:rsid w:val="00EA61A8"/>
    <w:rsid w:val="00EA68F1"/>
    <w:rsid w:val="00EA7196"/>
    <w:rsid w:val="00EA7C15"/>
    <w:rsid w:val="00EB089D"/>
    <w:rsid w:val="00EB14F1"/>
    <w:rsid w:val="00EB1FDB"/>
    <w:rsid w:val="00EB205C"/>
    <w:rsid w:val="00EB21DC"/>
    <w:rsid w:val="00EB37A3"/>
    <w:rsid w:val="00EB3891"/>
    <w:rsid w:val="00EB3902"/>
    <w:rsid w:val="00EB3B43"/>
    <w:rsid w:val="00EB422E"/>
    <w:rsid w:val="00EB4260"/>
    <w:rsid w:val="00EB43DB"/>
    <w:rsid w:val="00EB4C26"/>
    <w:rsid w:val="00EC04FB"/>
    <w:rsid w:val="00EC1108"/>
    <w:rsid w:val="00EC11BB"/>
    <w:rsid w:val="00EC192E"/>
    <w:rsid w:val="00EC2183"/>
    <w:rsid w:val="00EC2AF8"/>
    <w:rsid w:val="00EC2C72"/>
    <w:rsid w:val="00EC4212"/>
    <w:rsid w:val="00EC4670"/>
    <w:rsid w:val="00EC48B5"/>
    <w:rsid w:val="00EC516F"/>
    <w:rsid w:val="00EC572A"/>
    <w:rsid w:val="00EC602F"/>
    <w:rsid w:val="00EC606F"/>
    <w:rsid w:val="00EC666B"/>
    <w:rsid w:val="00EC6992"/>
    <w:rsid w:val="00EC6E74"/>
    <w:rsid w:val="00EC705D"/>
    <w:rsid w:val="00EC7098"/>
    <w:rsid w:val="00EC7583"/>
    <w:rsid w:val="00ED0681"/>
    <w:rsid w:val="00ED0A22"/>
    <w:rsid w:val="00ED0D27"/>
    <w:rsid w:val="00ED1756"/>
    <w:rsid w:val="00ED3B5E"/>
    <w:rsid w:val="00ED47EA"/>
    <w:rsid w:val="00ED5246"/>
    <w:rsid w:val="00ED530D"/>
    <w:rsid w:val="00ED5991"/>
    <w:rsid w:val="00ED6425"/>
    <w:rsid w:val="00ED7B9E"/>
    <w:rsid w:val="00EE0C30"/>
    <w:rsid w:val="00EE0E9E"/>
    <w:rsid w:val="00EE212F"/>
    <w:rsid w:val="00EE2784"/>
    <w:rsid w:val="00EE2AD7"/>
    <w:rsid w:val="00EE314F"/>
    <w:rsid w:val="00EE506B"/>
    <w:rsid w:val="00EE5469"/>
    <w:rsid w:val="00EE61BF"/>
    <w:rsid w:val="00EE7A5E"/>
    <w:rsid w:val="00EF0C17"/>
    <w:rsid w:val="00EF0F8C"/>
    <w:rsid w:val="00EF147F"/>
    <w:rsid w:val="00EF1544"/>
    <w:rsid w:val="00EF1A58"/>
    <w:rsid w:val="00EF27AA"/>
    <w:rsid w:val="00EF307B"/>
    <w:rsid w:val="00EF3328"/>
    <w:rsid w:val="00EF3388"/>
    <w:rsid w:val="00EF367B"/>
    <w:rsid w:val="00EF3798"/>
    <w:rsid w:val="00EF3842"/>
    <w:rsid w:val="00EF41AF"/>
    <w:rsid w:val="00EF60CC"/>
    <w:rsid w:val="00EF657A"/>
    <w:rsid w:val="00EF6986"/>
    <w:rsid w:val="00EF7320"/>
    <w:rsid w:val="00EF7467"/>
    <w:rsid w:val="00F0009C"/>
    <w:rsid w:val="00F00353"/>
    <w:rsid w:val="00F01268"/>
    <w:rsid w:val="00F01A26"/>
    <w:rsid w:val="00F01C9C"/>
    <w:rsid w:val="00F026C7"/>
    <w:rsid w:val="00F02A19"/>
    <w:rsid w:val="00F02BF5"/>
    <w:rsid w:val="00F02C65"/>
    <w:rsid w:val="00F031EA"/>
    <w:rsid w:val="00F03E61"/>
    <w:rsid w:val="00F04012"/>
    <w:rsid w:val="00F04861"/>
    <w:rsid w:val="00F04E65"/>
    <w:rsid w:val="00F06145"/>
    <w:rsid w:val="00F06D2B"/>
    <w:rsid w:val="00F06F8F"/>
    <w:rsid w:val="00F070A3"/>
    <w:rsid w:val="00F07A66"/>
    <w:rsid w:val="00F1017E"/>
    <w:rsid w:val="00F10422"/>
    <w:rsid w:val="00F104B9"/>
    <w:rsid w:val="00F11479"/>
    <w:rsid w:val="00F12865"/>
    <w:rsid w:val="00F12D9E"/>
    <w:rsid w:val="00F13032"/>
    <w:rsid w:val="00F13739"/>
    <w:rsid w:val="00F138BB"/>
    <w:rsid w:val="00F1398C"/>
    <w:rsid w:val="00F14A15"/>
    <w:rsid w:val="00F14B76"/>
    <w:rsid w:val="00F1511D"/>
    <w:rsid w:val="00F15A43"/>
    <w:rsid w:val="00F169DC"/>
    <w:rsid w:val="00F17AF0"/>
    <w:rsid w:val="00F17DFD"/>
    <w:rsid w:val="00F2043A"/>
    <w:rsid w:val="00F2141A"/>
    <w:rsid w:val="00F225EA"/>
    <w:rsid w:val="00F23315"/>
    <w:rsid w:val="00F23FC0"/>
    <w:rsid w:val="00F240BB"/>
    <w:rsid w:val="00F24206"/>
    <w:rsid w:val="00F242FB"/>
    <w:rsid w:val="00F2499B"/>
    <w:rsid w:val="00F24CEE"/>
    <w:rsid w:val="00F25641"/>
    <w:rsid w:val="00F256F6"/>
    <w:rsid w:val="00F26745"/>
    <w:rsid w:val="00F26C85"/>
    <w:rsid w:val="00F272BC"/>
    <w:rsid w:val="00F27D3D"/>
    <w:rsid w:val="00F312B9"/>
    <w:rsid w:val="00F3178E"/>
    <w:rsid w:val="00F31BDF"/>
    <w:rsid w:val="00F31FF0"/>
    <w:rsid w:val="00F329EC"/>
    <w:rsid w:val="00F33FBB"/>
    <w:rsid w:val="00F3408D"/>
    <w:rsid w:val="00F35254"/>
    <w:rsid w:val="00F354DF"/>
    <w:rsid w:val="00F35C00"/>
    <w:rsid w:val="00F36647"/>
    <w:rsid w:val="00F36719"/>
    <w:rsid w:val="00F36937"/>
    <w:rsid w:val="00F37843"/>
    <w:rsid w:val="00F37DEC"/>
    <w:rsid w:val="00F41373"/>
    <w:rsid w:val="00F413DC"/>
    <w:rsid w:val="00F41495"/>
    <w:rsid w:val="00F4278B"/>
    <w:rsid w:val="00F42F40"/>
    <w:rsid w:val="00F43676"/>
    <w:rsid w:val="00F44E8A"/>
    <w:rsid w:val="00F45019"/>
    <w:rsid w:val="00F45566"/>
    <w:rsid w:val="00F465CE"/>
    <w:rsid w:val="00F470DE"/>
    <w:rsid w:val="00F509D9"/>
    <w:rsid w:val="00F51203"/>
    <w:rsid w:val="00F51F02"/>
    <w:rsid w:val="00F52B3B"/>
    <w:rsid w:val="00F530F1"/>
    <w:rsid w:val="00F53147"/>
    <w:rsid w:val="00F53E85"/>
    <w:rsid w:val="00F53E8C"/>
    <w:rsid w:val="00F549C6"/>
    <w:rsid w:val="00F54C94"/>
    <w:rsid w:val="00F54CE2"/>
    <w:rsid w:val="00F576B2"/>
    <w:rsid w:val="00F60C34"/>
    <w:rsid w:val="00F62037"/>
    <w:rsid w:val="00F6218A"/>
    <w:rsid w:val="00F62B62"/>
    <w:rsid w:val="00F62DD3"/>
    <w:rsid w:val="00F63045"/>
    <w:rsid w:val="00F63656"/>
    <w:rsid w:val="00F64176"/>
    <w:rsid w:val="00F65EC1"/>
    <w:rsid w:val="00F65F41"/>
    <w:rsid w:val="00F660FF"/>
    <w:rsid w:val="00F67109"/>
    <w:rsid w:val="00F70535"/>
    <w:rsid w:val="00F70681"/>
    <w:rsid w:val="00F70B4C"/>
    <w:rsid w:val="00F70CE2"/>
    <w:rsid w:val="00F71C84"/>
    <w:rsid w:val="00F71DBD"/>
    <w:rsid w:val="00F71F9C"/>
    <w:rsid w:val="00F72056"/>
    <w:rsid w:val="00F724E2"/>
    <w:rsid w:val="00F72E56"/>
    <w:rsid w:val="00F73879"/>
    <w:rsid w:val="00F747BA"/>
    <w:rsid w:val="00F74A27"/>
    <w:rsid w:val="00F7650A"/>
    <w:rsid w:val="00F76523"/>
    <w:rsid w:val="00F773BB"/>
    <w:rsid w:val="00F774FF"/>
    <w:rsid w:val="00F806CC"/>
    <w:rsid w:val="00F80C26"/>
    <w:rsid w:val="00F81FF6"/>
    <w:rsid w:val="00F82873"/>
    <w:rsid w:val="00F82CF1"/>
    <w:rsid w:val="00F82F68"/>
    <w:rsid w:val="00F841D7"/>
    <w:rsid w:val="00F844BA"/>
    <w:rsid w:val="00F84EB7"/>
    <w:rsid w:val="00F8502E"/>
    <w:rsid w:val="00F85174"/>
    <w:rsid w:val="00F85A33"/>
    <w:rsid w:val="00F86826"/>
    <w:rsid w:val="00F86A64"/>
    <w:rsid w:val="00F8750D"/>
    <w:rsid w:val="00F90258"/>
    <w:rsid w:val="00F902F7"/>
    <w:rsid w:val="00F90CB3"/>
    <w:rsid w:val="00F90F50"/>
    <w:rsid w:val="00F9128D"/>
    <w:rsid w:val="00F91983"/>
    <w:rsid w:val="00F91C7B"/>
    <w:rsid w:val="00F920DB"/>
    <w:rsid w:val="00F92538"/>
    <w:rsid w:val="00F928F2"/>
    <w:rsid w:val="00F92C79"/>
    <w:rsid w:val="00F9311D"/>
    <w:rsid w:val="00F939DA"/>
    <w:rsid w:val="00F9457A"/>
    <w:rsid w:val="00F94B44"/>
    <w:rsid w:val="00F9507C"/>
    <w:rsid w:val="00F95861"/>
    <w:rsid w:val="00F961B7"/>
    <w:rsid w:val="00F96816"/>
    <w:rsid w:val="00F96C2B"/>
    <w:rsid w:val="00F97E90"/>
    <w:rsid w:val="00F97EA4"/>
    <w:rsid w:val="00FA0449"/>
    <w:rsid w:val="00FA103A"/>
    <w:rsid w:val="00FA1608"/>
    <w:rsid w:val="00FA2D4E"/>
    <w:rsid w:val="00FA4FE9"/>
    <w:rsid w:val="00FA51C6"/>
    <w:rsid w:val="00FA52D6"/>
    <w:rsid w:val="00FA58E4"/>
    <w:rsid w:val="00FA63B9"/>
    <w:rsid w:val="00FA7BF8"/>
    <w:rsid w:val="00FB0620"/>
    <w:rsid w:val="00FB2D26"/>
    <w:rsid w:val="00FB3260"/>
    <w:rsid w:val="00FB3AE3"/>
    <w:rsid w:val="00FB3E49"/>
    <w:rsid w:val="00FB4856"/>
    <w:rsid w:val="00FB4913"/>
    <w:rsid w:val="00FB4E11"/>
    <w:rsid w:val="00FB5822"/>
    <w:rsid w:val="00FB65C1"/>
    <w:rsid w:val="00FB6722"/>
    <w:rsid w:val="00FB6A1D"/>
    <w:rsid w:val="00FB7621"/>
    <w:rsid w:val="00FC1248"/>
    <w:rsid w:val="00FC2704"/>
    <w:rsid w:val="00FC3214"/>
    <w:rsid w:val="00FC3B75"/>
    <w:rsid w:val="00FC4537"/>
    <w:rsid w:val="00FC4CA8"/>
    <w:rsid w:val="00FC5BF7"/>
    <w:rsid w:val="00FC66BB"/>
    <w:rsid w:val="00FC6707"/>
    <w:rsid w:val="00FC75F6"/>
    <w:rsid w:val="00FD07CD"/>
    <w:rsid w:val="00FD0DE7"/>
    <w:rsid w:val="00FD233A"/>
    <w:rsid w:val="00FD25D5"/>
    <w:rsid w:val="00FD2696"/>
    <w:rsid w:val="00FD26E9"/>
    <w:rsid w:val="00FD2C6C"/>
    <w:rsid w:val="00FD2ECA"/>
    <w:rsid w:val="00FD3739"/>
    <w:rsid w:val="00FD3BF5"/>
    <w:rsid w:val="00FD58E8"/>
    <w:rsid w:val="00FD6652"/>
    <w:rsid w:val="00FD6A7A"/>
    <w:rsid w:val="00FD6F95"/>
    <w:rsid w:val="00FD77EC"/>
    <w:rsid w:val="00FE05EF"/>
    <w:rsid w:val="00FE103A"/>
    <w:rsid w:val="00FE1C8E"/>
    <w:rsid w:val="00FE35D6"/>
    <w:rsid w:val="00FE378F"/>
    <w:rsid w:val="00FE38D3"/>
    <w:rsid w:val="00FE49F9"/>
    <w:rsid w:val="00FE587A"/>
    <w:rsid w:val="00FE5914"/>
    <w:rsid w:val="00FE6FBF"/>
    <w:rsid w:val="00FE730E"/>
    <w:rsid w:val="00FE7EE6"/>
    <w:rsid w:val="00FE7F3B"/>
    <w:rsid w:val="00FF08C1"/>
    <w:rsid w:val="00FF151F"/>
    <w:rsid w:val="00FF20AC"/>
    <w:rsid w:val="00FF340E"/>
    <w:rsid w:val="00FF3413"/>
    <w:rsid w:val="00FF38CC"/>
    <w:rsid w:val="00FF3F7A"/>
    <w:rsid w:val="00FF4FEC"/>
    <w:rsid w:val="00FF5992"/>
    <w:rsid w:val="00FF5C89"/>
    <w:rsid w:val="00FF6946"/>
    <w:rsid w:val="00FF6E77"/>
    <w:rsid w:val="00FF7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stockticker"/>
  <w:shapeDefaults>
    <o:shapedefaults v:ext="edit" spidmax="389121"/>
    <o:shapelayout v:ext="edit">
      <o:idmap v:ext="edit" data="1"/>
    </o:shapelayout>
  </w:shapeDefaults>
  <w:decimalSymbol w:val="."/>
  <w:listSeparator w:val=","/>
  <w14:docId w14:val="799A28F9"/>
  <w15:docId w15:val="{243DB996-73A6-4EE0-A67D-27DA245D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50"/>
    <w:rPr>
      <w:rFonts w:ascii="Helvetica" w:hAnsi="Helvetica"/>
      <w:sz w:val="24"/>
      <w:lang w:eastAsia="en-US"/>
    </w:rPr>
  </w:style>
  <w:style w:type="paragraph" w:styleId="Heading1">
    <w:name w:val="heading 1"/>
    <w:basedOn w:val="Normal"/>
    <w:next w:val="Normal"/>
    <w:qFormat/>
    <w:pPr>
      <w:keepNext/>
      <w:ind w:right="-700"/>
      <w:jc w:val="both"/>
      <w:outlineLvl w:val="0"/>
    </w:pPr>
    <w:rPr>
      <w:rFonts w:ascii="Arial" w:hAnsi="Arial"/>
      <w:b/>
    </w:rPr>
  </w:style>
  <w:style w:type="paragraph" w:styleId="Heading2">
    <w:name w:val="heading 2"/>
    <w:basedOn w:val="Normal"/>
    <w:next w:val="Normal"/>
    <w:qFormat/>
    <w:pPr>
      <w:keepNext/>
      <w:ind w:left="700" w:right="-700" w:hanging="680"/>
      <w:jc w:val="both"/>
      <w:outlineLvl w:val="1"/>
    </w:pPr>
    <w:rPr>
      <w:rFonts w:ascii="Arial" w:hAnsi="Arial"/>
      <w:b/>
      <w:u w:val="single"/>
    </w:rPr>
  </w:style>
  <w:style w:type="paragraph" w:styleId="Heading3">
    <w:name w:val="heading 3"/>
    <w:basedOn w:val="Normal"/>
    <w:next w:val="Normal"/>
    <w:qFormat/>
    <w:pPr>
      <w:keepNext/>
      <w:tabs>
        <w:tab w:val="left" w:pos="8240"/>
      </w:tabs>
      <w:ind w:left="20" w:right="-700"/>
      <w:jc w:val="both"/>
      <w:outlineLvl w:val="2"/>
    </w:pPr>
    <w:rPr>
      <w:rFonts w:ascii="Arial" w:hAnsi="Arial"/>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20" w:right="-700"/>
      <w:jc w:val="both"/>
      <w:outlineLvl w:val="4"/>
    </w:pPr>
    <w:rPr>
      <w:rFonts w:ascii="Arial" w:hAnsi="Arial"/>
      <w:b/>
    </w:rPr>
  </w:style>
  <w:style w:type="paragraph" w:styleId="Heading6">
    <w:name w:val="heading 6"/>
    <w:basedOn w:val="Normal"/>
    <w:next w:val="Normal"/>
    <w:qFormat/>
    <w:pPr>
      <w:keepNext/>
      <w:ind w:left="20" w:right="-700"/>
      <w:jc w:val="both"/>
      <w:outlineLvl w:val="5"/>
    </w:pPr>
    <w:rPr>
      <w:rFonts w:ascii="Arial" w:hAnsi="Arial"/>
      <w:b/>
      <w:sz w:val="22"/>
    </w:rPr>
  </w:style>
  <w:style w:type="paragraph" w:styleId="Heading7">
    <w:name w:val="heading 7"/>
    <w:basedOn w:val="Normal"/>
    <w:next w:val="Normal"/>
    <w:qFormat/>
    <w:pPr>
      <w:keepNext/>
      <w:spacing w:line="360" w:lineRule="auto"/>
      <w:jc w:val="center"/>
      <w:outlineLvl w:val="6"/>
    </w:pPr>
    <w:rPr>
      <w:rFonts w:ascii="Arial" w:hAnsi="Arial"/>
      <w:b/>
    </w:rPr>
  </w:style>
  <w:style w:type="paragraph" w:styleId="Heading8">
    <w:name w:val="heading 8"/>
    <w:basedOn w:val="Normal"/>
    <w:next w:val="Normal"/>
    <w:qFormat/>
    <w:pPr>
      <w:keepNext/>
      <w:ind w:right="-700"/>
      <w:jc w:val="both"/>
      <w:outlineLvl w:val="7"/>
    </w:pPr>
    <w:rPr>
      <w:rFonts w:ascii="Arial" w:hAnsi="Arial"/>
      <w:b/>
      <w:sz w:val="22"/>
      <w:u w:val="single"/>
    </w:rPr>
  </w:style>
  <w:style w:type="paragraph" w:styleId="Heading9">
    <w:name w:val="heading 9"/>
    <w:basedOn w:val="Normal"/>
    <w:next w:val="Normal"/>
    <w:qFormat/>
    <w:pPr>
      <w:keepNext/>
      <w:ind w:left="700" w:right="-700" w:hanging="680"/>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PageNumber">
    <w:name w:val="page number"/>
    <w:basedOn w:val="DefaultParagraphFont"/>
  </w:style>
  <w:style w:type="paragraph" w:customStyle="1" w:styleId="Standard">
    <w:name w:val="Standard"/>
    <w:basedOn w:val="Normal"/>
    <w:pPr>
      <w:spacing w:line="360" w:lineRule="atLeast"/>
    </w:pPr>
  </w:style>
  <w:style w:type="paragraph" w:styleId="BodyText">
    <w:name w:val="Body Text"/>
    <w:basedOn w:val="Normal"/>
    <w:pPr>
      <w:ind w:right="-700"/>
      <w:jc w:val="both"/>
    </w:pPr>
    <w:rPr>
      <w:rFonts w:ascii="Arial" w:hAnsi="Arial"/>
    </w:rPr>
  </w:style>
  <w:style w:type="paragraph" w:styleId="Title">
    <w:name w:val="Title"/>
    <w:basedOn w:val="Normal"/>
    <w:qFormat/>
    <w:pPr>
      <w:ind w:left="20" w:right="-700"/>
      <w:jc w:val="center"/>
    </w:pPr>
    <w:rPr>
      <w:rFonts w:ascii="Arial" w:hAnsi="Arial"/>
      <w:b/>
      <w:sz w:val="28"/>
    </w:rPr>
  </w:style>
  <w:style w:type="paragraph" w:styleId="BlockText">
    <w:name w:val="Block Text"/>
    <w:basedOn w:val="Normal"/>
    <w:pPr>
      <w:ind w:left="1440" w:right="-700" w:hanging="1420"/>
      <w:jc w:val="both"/>
    </w:pPr>
    <w:rPr>
      <w:rFonts w:ascii="Arial" w:hAnsi="Arial"/>
    </w:rPr>
  </w:style>
  <w:style w:type="paragraph" w:styleId="BodyText2">
    <w:name w:val="Body Text 2"/>
    <w:basedOn w:val="Normal"/>
    <w:pPr>
      <w:jc w:val="both"/>
    </w:pPr>
    <w:rPr>
      <w:rFonts w:ascii="Arial" w:hAnsi="Arial"/>
      <w:b/>
    </w:rPr>
  </w:style>
  <w:style w:type="paragraph" w:styleId="BodyTextIndent">
    <w:name w:val="Body Text Indent"/>
    <w:basedOn w:val="Normal"/>
    <w:pPr>
      <w:ind w:left="284"/>
      <w:jc w:val="both"/>
    </w:pPr>
    <w:rPr>
      <w:rFonts w:ascii="Times New Roman" w:hAnsi="Times New Roman"/>
      <w:b/>
      <w:sz w:val="22"/>
      <w:lang w:val="en-US"/>
    </w:rPr>
  </w:style>
  <w:style w:type="paragraph" w:styleId="BodyText3">
    <w:name w:val="Body Text 3"/>
    <w:basedOn w:val="Normal"/>
    <w:pPr>
      <w:jc w:val="both"/>
    </w:pPr>
  </w:style>
  <w:style w:type="paragraph" w:styleId="BodyTextIndent2">
    <w:name w:val="Body Text Indent 2"/>
    <w:basedOn w:val="Normal"/>
    <w:pPr>
      <w:ind w:left="720" w:hanging="720"/>
    </w:pPr>
    <w:rPr>
      <w:rFonts w:ascii="Times New Roman" w:hAnsi="Times New Roman"/>
      <w:sz w:val="20"/>
    </w:rPr>
  </w:style>
  <w:style w:type="paragraph" w:styleId="PlainText">
    <w:name w:val="Plain Text"/>
    <w:basedOn w:val="Normal"/>
    <w:link w:val="PlainTextChar"/>
    <w:uiPriority w:val="99"/>
    <w:rPr>
      <w:rFonts w:ascii="Courier New" w:hAnsi="Courier New"/>
      <w:sz w:val="20"/>
    </w:rPr>
  </w:style>
  <w:style w:type="character" w:styleId="Hyperlink">
    <w:name w:val="Hyperlink"/>
    <w:basedOn w:val="DefaultParagraphFont"/>
    <w:uiPriority w:val="99"/>
    <w:rPr>
      <w:color w:val="0000FF"/>
      <w:u w:val="single"/>
    </w:rPr>
  </w:style>
  <w:style w:type="paragraph" w:customStyle="1" w:styleId="DefinitionList">
    <w:name w:val="Definition List"/>
    <w:basedOn w:val="Normal"/>
    <w:next w:val="Normal"/>
    <w:pPr>
      <w:ind w:left="360"/>
    </w:pPr>
    <w:rPr>
      <w:rFonts w:ascii="Times New Roman" w:hAnsi="Times New Roman"/>
      <w:snapToGrid w:val="0"/>
    </w:rPr>
  </w:style>
  <w:style w:type="character" w:customStyle="1" w:styleId="citation">
    <w:name w:val="citation"/>
    <w:basedOn w:val="DefaultParagraphFont"/>
    <w:rsid w:val="009849EC"/>
  </w:style>
  <w:style w:type="character" w:styleId="HTMLTypewriter">
    <w:name w:val="HTML Typewriter"/>
    <w:basedOn w:val="DefaultParagraphFont"/>
    <w:rsid w:val="00E021E1"/>
    <w:rPr>
      <w:rFonts w:ascii="Arial Unicode MS" w:eastAsia="Arial Unicode MS" w:hAnsi="Arial Unicode MS" w:cs="Arial Unicode MS"/>
      <w:sz w:val="20"/>
      <w:szCs w:val="20"/>
    </w:rPr>
  </w:style>
  <w:style w:type="paragraph" w:styleId="HTMLPreformatted">
    <w:name w:val="HTML Preformatted"/>
    <w:basedOn w:val="Normal"/>
    <w:link w:val="HTMLPreformattedChar"/>
    <w:uiPriority w:val="99"/>
    <w:rsid w:val="00D3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n-US"/>
    </w:rPr>
  </w:style>
  <w:style w:type="paragraph" w:styleId="NormalWeb">
    <w:name w:val="Normal (Web)"/>
    <w:basedOn w:val="Normal"/>
    <w:uiPriority w:val="99"/>
    <w:rsid w:val="00A72826"/>
    <w:pPr>
      <w:spacing w:before="100" w:beforeAutospacing="1" w:after="100" w:afterAutospacing="1"/>
    </w:pPr>
    <w:rPr>
      <w:rFonts w:ascii="Times New Roman" w:hAnsi="Times New Roman"/>
      <w:szCs w:val="24"/>
      <w:lang w:eastAsia="en-AU"/>
    </w:rPr>
  </w:style>
  <w:style w:type="table" w:styleId="TableGrid">
    <w:name w:val="Table Grid"/>
    <w:basedOn w:val="TableNormal"/>
    <w:rsid w:val="00314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cit-date">
    <w:name w:val="toc-cit-date"/>
    <w:basedOn w:val="DefaultParagraphFont"/>
    <w:rsid w:val="00471557"/>
  </w:style>
  <w:style w:type="paragraph" w:customStyle="1" w:styleId="PaperTitle">
    <w:name w:val="PaperTitle"/>
    <w:basedOn w:val="Normal"/>
    <w:rsid w:val="00C44833"/>
    <w:pPr>
      <w:keepNext/>
      <w:keepLines/>
      <w:spacing w:before="360" w:after="200" w:line="280" w:lineRule="atLeast"/>
    </w:pPr>
    <w:rPr>
      <w:rFonts w:ascii="Verdana" w:hAnsi="Verdana"/>
      <w:b/>
      <w:sz w:val="20"/>
    </w:rPr>
  </w:style>
  <w:style w:type="character" w:styleId="Strong">
    <w:name w:val="Strong"/>
    <w:basedOn w:val="DefaultParagraphFont"/>
    <w:uiPriority w:val="22"/>
    <w:qFormat/>
    <w:rsid w:val="00A76030"/>
    <w:rPr>
      <w:b/>
      <w:bCs/>
    </w:rPr>
  </w:style>
  <w:style w:type="character" w:styleId="CommentReference">
    <w:name w:val="annotation reference"/>
    <w:basedOn w:val="DefaultParagraphFont"/>
    <w:uiPriority w:val="99"/>
    <w:semiHidden/>
    <w:rsid w:val="000B35DE"/>
    <w:rPr>
      <w:sz w:val="16"/>
      <w:szCs w:val="16"/>
    </w:rPr>
  </w:style>
  <w:style w:type="paragraph" w:styleId="CommentText">
    <w:name w:val="annotation text"/>
    <w:basedOn w:val="Normal"/>
    <w:link w:val="CommentTextChar"/>
    <w:uiPriority w:val="99"/>
    <w:rsid w:val="000B35DE"/>
    <w:rPr>
      <w:rFonts w:ascii="Times New Roman" w:hAnsi="Times New Roman"/>
      <w:sz w:val="20"/>
      <w:lang w:eastAsia="en-AU"/>
    </w:rPr>
  </w:style>
  <w:style w:type="paragraph" w:styleId="BalloonText">
    <w:name w:val="Balloon Text"/>
    <w:basedOn w:val="Normal"/>
    <w:semiHidden/>
    <w:rsid w:val="000B35DE"/>
    <w:rPr>
      <w:rFonts w:ascii="Tahoma" w:hAnsi="Tahoma" w:cs="Tahoma"/>
      <w:sz w:val="16"/>
      <w:szCs w:val="16"/>
    </w:rPr>
  </w:style>
  <w:style w:type="character" w:customStyle="1" w:styleId="titles-source1">
    <w:name w:val="titles-source1"/>
    <w:basedOn w:val="DefaultParagraphFont"/>
    <w:rsid w:val="00FA51C6"/>
    <w:rPr>
      <w:i/>
      <w:iCs/>
    </w:rPr>
  </w:style>
  <w:style w:type="character" w:customStyle="1" w:styleId="ti">
    <w:name w:val="ti"/>
    <w:basedOn w:val="DefaultParagraphFont"/>
    <w:rsid w:val="000F6EEF"/>
  </w:style>
  <w:style w:type="character" w:customStyle="1" w:styleId="linkbar">
    <w:name w:val="linkbar"/>
    <w:basedOn w:val="DefaultParagraphFont"/>
    <w:rsid w:val="000F6EEF"/>
  </w:style>
  <w:style w:type="paragraph" w:customStyle="1" w:styleId="affiliation">
    <w:name w:val="affiliation"/>
    <w:basedOn w:val="Normal"/>
    <w:rsid w:val="000F6EEF"/>
    <w:pPr>
      <w:spacing w:before="100" w:beforeAutospacing="1" w:after="100" w:afterAutospacing="1"/>
    </w:pPr>
    <w:rPr>
      <w:rFonts w:ascii="Times New Roman" w:hAnsi="Times New Roman"/>
      <w:szCs w:val="24"/>
      <w:lang w:eastAsia="en-AU"/>
    </w:rPr>
  </w:style>
  <w:style w:type="paragraph" w:customStyle="1" w:styleId="Default">
    <w:name w:val="Default"/>
    <w:rsid w:val="00E10E92"/>
    <w:pPr>
      <w:widowControl w:val="0"/>
      <w:autoSpaceDE w:val="0"/>
      <w:autoSpaceDN w:val="0"/>
      <w:adjustRightInd w:val="0"/>
    </w:pPr>
    <w:rPr>
      <w:rFonts w:ascii="Arial" w:hAnsi="Arial" w:cs="Arial"/>
      <w:color w:val="000000"/>
      <w:sz w:val="24"/>
      <w:szCs w:val="24"/>
      <w:lang w:val="en-US" w:eastAsia="en-US"/>
    </w:rPr>
  </w:style>
  <w:style w:type="paragraph" w:customStyle="1" w:styleId="Char2">
    <w:name w:val="Char2"/>
    <w:basedOn w:val="Normal"/>
    <w:rsid w:val="00E10E92"/>
    <w:pPr>
      <w:spacing w:after="160" w:line="240" w:lineRule="exact"/>
    </w:pPr>
    <w:rPr>
      <w:rFonts w:ascii="Verdana" w:hAnsi="Verdana" w:cs="Verdana"/>
      <w:sz w:val="20"/>
    </w:rPr>
  </w:style>
  <w:style w:type="paragraph" w:customStyle="1" w:styleId="fixedtext">
    <w:name w:val="fixedtext"/>
    <w:basedOn w:val="Normal"/>
    <w:rsid w:val="0061382B"/>
    <w:pPr>
      <w:spacing w:after="120"/>
    </w:pPr>
    <w:rPr>
      <w:rFonts w:ascii="Times New Roman" w:hAnsi="Times New Roman"/>
      <w:color w:val="0066CC"/>
      <w:szCs w:val="24"/>
      <w:lang w:eastAsia="en-AU"/>
    </w:rPr>
  </w:style>
  <w:style w:type="character" w:customStyle="1" w:styleId="fixedtext1">
    <w:name w:val="fixedtext1"/>
    <w:basedOn w:val="DefaultParagraphFont"/>
    <w:rsid w:val="0061382B"/>
    <w:rPr>
      <w:color w:val="0066CC"/>
    </w:rPr>
  </w:style>
  <w:style w:type="character" w:customStyle="1" w:styleId="ptsearchsource">
    <w:name w:val="ptsearchsource"/>
    <w:basedOn w:val="DefaultParagraphFont"/>
    <w:rsid w:val="009D3DC9"/>
  </w:style>
  <w:style w:type="character" w:customStyle="1" w:styleId="journalnumber">
    <w:name w:val="journalnumber"/>
    <w:basedOn w:val="DefaultParagraphFont"/>
    <w:rsid w:val="00F961B7"/>
  </w:style>
  <w:style w:type="paragraph" w:customStyle="1" w:styleId="Bylinebig">
    <w:name w:val="Bylinebig"/>
    <w:basedOn w:val="Normal"/>
    <w:rsid w:val="00AA30DD"/>
    <w:pPr>
      <w:overflowPunct w:val="0"/>
      <w:autoSpaceDE w:val="0"/>
      <w:autoSpaceDN w:val="0"/>
      <w:adjustRightInd w:val="0"/>
      <w:spacing w:before="200"/>
      <w:jc w:val="center"/>
      <w:textAlignment w:val="baseline"/>
    </w:pPr>
    <w:rPr>
      <w:rFonts w:ascii="Arial" w:hAnsi="Arial"/>
      <w:noProof/>
      <w:color w:val="000000"/>
      <w:spacing w:val="6"/>
      <w:kern w:val="16"/>
      <w:sz w:val="16"/>
    </w:rPr>
  </w:style>
  <w:style w:type="paragraph" w:customStyle="1" w:styleId="Titlebig">
    <w:name w:val="Titlebig"/>
    <w:basedOn w:val="Normal"/>
    <w:rsid w:val="00AA30DD"/>
    <w:pPr>
      <w:keepNext/>
      <w:overflowPunct w:val="0"/>
      <w:autoSpaceDE w:val="0"/>
      <w:autoSpaceDN w:val="0"/>
      <w:adjustRightInd w:val="0"/>
      <w:jc w:val="center"/>
      <w:textAlignment w:val="baseline"/>
    </w:pPr>
    <w:rPr>
      <w:rFonts w:ascii="Arial" w:hAnsi="Arial"/>
      <w:noProof/>
      <w:color w:val="000000"/>
      <w:spacing w:val="6"/>
      <w:kern w:val="16"/>
      <w:sz w:val="34"/>
    </w:rPr>
  </w:style>
  <w:style w:type="character" w:customStyle="1" w:styleId="Midname">
    <w:name w:val="Midname"/>
    <w:basedOn w:val="DefaultParagraphFont"/>
    <w:rsid w:val="00AA30DD"/>
    <w:rPr>
      <w:color w:val="0000FF"/>
    </w:rPr>
  </w:style>
  <w:style w:type="character" w:customStyle="1" w:styleId="Firstname">
    <w:name w:val="Firstname"/>
    <w:basedOn w:val="DefaultParagraphFont"/>
    <w:rsid w:val="00AA30DD"/>
    <w:rPr>
      <w:color w:val="000080"/>
    </w:rPr>
  </w:style>
  <w:style w:type="character" w:customStyle="1" w:styleId="Surname">
    <w:name w:val="Surname"/>
    <w:basedOn w:val="DefaultParagraphFont"/>
    <w:rsid w:val="00AA30DD"/>
    <w:rPr>
      <w:color w:val="800000"/>
    </w:rPr>
  </w:style>
  <w:style w:type="paragraph" w:customStyle="1" w:styleId="1">
    <w:name w:val="1"/>
    <w:aliases w:val="2,3"/>
    <w:basedOn w:val="Normal"/>
    <w:rsid w:val="00DC27C6"/>
    <w:pPr>
      <w:widowControl w:val="0"/>
      <w:numPr>
        <w:numId w:val="8"/>
      </w:numPr>
      <w:ind w:left="720" w:hanging="720"/>
    </w:pPr>
    <w:rPr>
      <w:rFonts w:ascii="Times New Roman" w:hAnsi="Times New Roman"/>
      <w:snapToGrid w:val="0"/>
      <w:lang w:val="en-US"/>
    </w:rPr>
  </w:style>
  <w:style w:type="character" w:customStyle="1" w:styleId="pn3">
    <w:name w:val="pn3"/>
    <w:basedOn w:val="DefaultParagraphFont"/>
    <w:rsid w:val="002565E4"/>
    <w:rPr>
      <w:rFonts w:ascii="Arial" w:hAnsi="Arial" w:cs="Arial" w:hint="default"/>
      <w:b w:val="0"/>
      <w:bCs w:val="0"/>
      <w:vanish w:val="0"/>
      <w:webHidden w:val="0"/>
      <w:sz w:val="24"/>
      <w:szCs w:val="24"/>
      <w:specVanish w:val="0"/>
    </w:rPr>
  </w:style>
  <w:style w:type="paragraph" w:customStyle="1" w:styleId="ti10">
    <w:name w:val="ti10"/>
    <w:basedOn w:val="Normal"/>
    <w:rsid w:val="002565E4"/>
    <w:pPr>
      <w:spacing w:after="360" w:line="384" w:lineRule="auto"/>
      <w:textAlignment w:val="baseline"/>
    </w:pPr>
    <w:rPr>
      <w:rFonts w:ascii="Arial" w:hAnsi="Arial" w:cs="Arial"/>
      <w:b/>
      <w:bCs/>
      <w:color w:val="000000"/>
      <w:sz w:val="29"/>
      <w:szCs w:val="29"/>
      <w:lang w:eastAsia="en-AU"/>
    </w:rPr>
  </w:style>
  <w:style w:type="character" w:customStyle="1" w:styleId="pb">
    <w:name w:val="pb"/>
    <w:basedOn w:val="DefaultParagraphFont"/>
    <w:rsid w:val="002565E4"/>
  </w:style>
  <w:style w:type="character" w:customStyle="1" w:styleId="da">
    <w:name w:val="da"/>
    <w:basedOn w:val="DefaultParagraphFont"/>
    <w:rsid w:val="002565E4"/>
  </w:style>
  <w:style w:type="character" w:customStyle="1" w:styleId="yr">
    <w:name w:val="yr"/>
    <w:basedOn w:val="DefaultParagraphFont"/>
    <w:rsid w:val="002565E4"/>
  </w:style>
  <w:style w:type="character" w:customStyle="1" w:styleId="v">
    <w:name w:val="v"/>
    <w:basedOn w:val="DefaultParagraphFont"/>
    <w:rsid w:val="002565E4"/>
  </w:style>
  <w:style w:type="character" w:customStyle="1" w:styleId="is">
    <w:name w:val="is"/>
    <w:basedOn w:val="DefaultParagraphFont"/>
    <w:rsid w:val="002565E4"/>
  </w:style>
  <w:style w:type="character" w:customStyle="1" w:styleId="ip">
    <w:name w:val="ip"/>
    <w:basedOn w:val="DefaultParagraphFont"/>
    <w:rsid w:val="002565E4"/>
  </w:style>
  <w:style w:type="character" w:customStyle="1" w:styleId="pg">
    <w:name w:val="pg"/>
    <w:basedOn w:val="DefaultParagraphFont"/>
    <w:rsid w:val="002565E4"/>
  </w:style>
  <w:style w:type="character" w:customStyle="1" w:styleId="doi">
    <w:name w:val="doi"/>
    <w:basedOn w:val="DefaultParagraphFont"/>
    <w:rsid w:val="00D23321"/>
  </w:style>
  <w:style w:type="paragraph" w:customStyle="1" w:styleId="CharChar">
    <w:name w:val="Char Char"/>
    <w:basedOn w:val="Normal"/>
    <w:rsid w:val="004F324F"/>
    <w:pPr>
      <w:spacing w:after="160" w:line="240" w:lineRule="exact"/>
    </w:pPr>
    <w:rPr>
      <w:rFonts w:ascii="Verdana" w:hAnsi="Verdana" w:cs="Verdana"/>
      <w:sz w:val="20"/>
    </w:rPr>
  </w:style>
  <w:style w:type="character" w:customStyle="1" w:styleId="cit-vol">
    <w:name w:val="cit-vol"/>
    <w:basedOn w:val="DefaultParagraphFont"/>
    <w:rsid w:val="006B3167"/>
  </w:style>
  <w:style w:type="character" w:customStyle="1" w:styleId="cit-sepcit-sep-after-article-vol">
    <w:name w:val="cit-sep cit-sep-after-article-vol"/>
    <w:basedOn w:val="DefaultParagraphFont"/>
    <w:rsid w:val="006B3167"/>
  </w:style>
  <w:style w:type="character" w:customStyle="1" w:styleId="cit-first-page">
    <w:name w:val="cit-first-page"/>
    <w:basedOn w:val="DefaultParagraphFont"/>
    <w:rsid w:val="006B3167"/>
  </w:style>
  <w:style w:type="character" w:customStyle="1" w:styleId="cit-sep">
    <w:name w:val="cit-sep"/>
    <w:basedOn w:val="DefaultParagraphFont"/>
    <w:rsid w:val="006B3167"/>
  </w:style>
  <w:style w:type="character" w:customStyle="1" w:styleId="cit-last-page">
    <w:name w:val="cit-last-page"/>
    <w:basedOn w:val="DefaultParagraphFont"/>
    <w:rsid w:val="006B3167"/>
  </w:style>
  <w:style w:type="paragraph" w:customStyle="1" w:styleId="Title1">
    <w:name w:val="Title1"/>
    <w:basedOn w:val="Normal"/>
    <w:rsid w:val="00555580"/>
    <w:pPr>
      <w:spacing w:before="100" w:beforeAutospacing="1" w:after="100" w:afterAutospacing="1"/>
    </w:pPr>
    <w:rPr>
      <w:rFonts w:ascii="Times New Roman" w:hAnsi="Times New Roman"/>
      <w:szCs w:val="24"/>
      <w:lang w:val="en-US"/>
    </w:rPr>
  </w:style>
  <w:style w:type="paragraph" w:customStyle="1" w:styleId="rprtbody">
    <w:name w:val="rprtbody"/>
    <w:basedOn w:val="Normal"/>
    <w:rsid w:val="00555580"/>
    <w:pPr>
      <w:spacing w:before="100" w:beforeAutospacing="1" w:after="100" w:afterAutospacing="1"/>
    </w:pPr>
    <w:rPr>
      <w:rFonts w:ascii="Times New Roman" w:hAnsi="Times New Roman"/>
      <w:szCs w:val="24"/>
      <w:lang w:val="en-US"/>
    </w:rPr>
  </w:style>
  <w:style w:type="paragraph" w:customStyle="1" w:styleId="aux">
    <w:name w:val="aux"/>
    <w:basedOn w:val="Normal"/>
    <w:rsid w:val="00555580"/>
    <w:pPr>
      <w:spacing w:before="100" w:beforeAutospacing="1" w:after="100" w:afterAutospacing="1"/>
    </w:pPr>
    <w:rPr>
      <w:rFonts w:ascii="Times New Roman" w:hAnsi="Times New Roman"/>
      <w:szCs w:val="24"/>
      <w:lang w:val="en-US"/>
    </w:rPr>
  </w:style>
  <w:style w:type="character" w:customStyle="1" w:styleId="src">
    <w:name w:val="src"/>
    <w:basedOn w:val="DefaultParagraphFont"/>
    <w:rsid w:val="00555580"/>
  </w:style>
  <w:style w:type="character" w:customStyle="1" w:styleId="jrnl">
    <w:name w:val="jrnl"/>
    <w:basedOn w:val="DefaultParagraphFont"/>
    <w:rsid w:val="00555580"/>
  </w:style>
  <w:style w:type="character" w:customStyle="1" w:styleId="rprtid">
    <w:name w:val="rprtid"/>
    <w:basedOn w:val="DefaultParagraphFont"/>
    <w:rsid w:val="00555580"/>
  </w:style>
  <w:style w:type="character" w:customStyle="1" w:styleId="HeaderChar">
    <w:name w:val="Header Char"/>
    <w:basedOn w:val="DefaultParagraphFont"/>
    <w:link w:val="Header"/>
    <w:uiPriority w:val="99"/>
    <w:rsid w:val="00F45566"/>
    <w:rPr>
      <w:rFonts w:ascii="Helvetica" w:hAnsi="Helvetica"/>
      <w:sz w:val="24"/>
      <w:lang w:val="en-AU" w:eastAsia="en-US" w:bidi="ar-SA"/>
    </w:rPr>
  </w:style>
  <w:style w:type="character" w:customStyle="1" w:styleId="searchresultjournal">
    <w:name w:val="searchresultjournal"/>
    <w:basedOn w:val="DefaultParagraphFont"/>
    <w:rsid w:val="005F13A4"/>
  </w:style>
  <w:style w:type="paragraph" w:styleId="ListParagraph">
    <w:name w:val="List Paragraph"/>
    <w:basedOn w:val="Normal"/>
    <w:uiPriority w:val="34"/>
    <w:qFormat/>
    <w:rsid w:val="00EC516F"/>
    <w:pPr>
      <w:ind w:left="720"/>
      <w:contextualSpacing/>
    </w:pPr>
  </w:style>
  <w:style w:type="character" w:customStyle="1" w:styleId="PlainTextChar">
    <w:name w:val="Plain Text Char"/>
    <w:basedOn w:val="DefaultParagraphFont"/>
    <w:link w:val="PlainText"/>
    <w:uiPriority w:val="99"/>
    <w:rsid w:val="00EC516F"/>
    <w:rPr>
      <w:rFonts w:ascii="Courier New" w:hAnsi="Courier New"/>
      <w:lang w:eastAsia="en-US"/>
    </w:rPr>
  </w:style>
  <w:style w:type="character" w:styleId="Emphasis">
    <w:name w:val="Emphasis"/>
    <w:basedOn w:val="DefaultParagraphFont"/>
    <w:uiPriority w:val="20"/>
    <w:qFormat/>
    <w:rsid w:val="00501D04"/>
    <w:rPr>
      <w:i/>
      <w:iCs/>
    </w:rPr>
  </w:style>
  <w:style w:type="paragraph" w:customStyle="1" w:styleId="H1">
    <w:name w:val="H1"/>
    <w:basedOn w:val="Normal"/>
    <w:next w:val="Normal"/>
    <w:uiPriority w:val="99"/>
    <w:rsid w:val="00906EF2"/>
    <w:pPr>
      <w:keepNext/>
      <w:autoSpaceDE w:val="0"/>
      <w:autoSpaceDN w:val="0"/>
      <w:adjustRightInd w:val="0"/>
      <w:spacing w:before="100" w:after="100"/>
      <w:outlineLvl w:val="1"/>
    </w:pPr>
    <w:rPr>
      <w:rFonts w:ascii="Times New Roman" w:hAnsi="Times New Roman"/>
      <w:b/>
      <w:bCs/>
      <w:kern w:val="36"/>
      <w:sz w:val="48"/>
      <w:szCs w:val="48"/>
      <w:lang w:eastAsia="en-AU"/>
    </w:rPr>
  </w:style>
  <w:style w:type="character" w:customStyle="1" w:styleId="nowrap1">
    <w:name w:val="nowrap1"/>
    <w:basedOn w:val="DefaultParagraphFont"/>
    <w:rsid w:val="000B2858"/>
  </w:style>
  <w:style w:type="character" w:customStyle="1" w:styleId="HTMLPreformattedChar">
    <w:name w:val="HTML Preformatted Char"/>
    <w:basedOn w:val="DefaultParagraphFont"/>
    <w:link w:val="HTMLPreformatted"/>
    <w:uiPriority w:val="99"/>
    <w:locked/>
    <w:rsid w:val="00ED0681"/>
    <w:rPr>
      <w:rFonts w:ascii="Courier New" w:hAnsi="Courier New" w:cs="Courier New"/>
      <w:color w:val="000000"/>
      <w:lang w:val="en-US" w:eastAsia="en-US"/>
    </w:rPr>
  </w:style>
  <w:style w:type="character" w:styleId="FollowedHyperlink">
    <w:name w:val="FollowedHyperlink"/>
    <w:basedOn w:val="DefaultParagraphFont"/>
    <w:uiPriority w:val="99"/>
    <w:semiHidden/>
    <w:unhideWhenUsed/>
    <w:rsid w:val="00874309"/>
    <w:rPr>
      <w:color w:val="800080" w:themeColor="followedHyperlink"/>
      <w:u w:val="single"/>
    </w:rPr>
  </w:style>
  <w:style w:type="character" w:customStyle="1" w:styleId="rwrro">
    <w:name w:val="rwrro"/>
    <w:rsid w:val="001F0F47"/>
    <w:rPr>
      <w:strike w:val="0"/>
      <w:dstrike w:val="0"/>
      <w:u w:val="none"/>
      <w:effect w:val="none"/>
    </w:rPr>
  </w:style>
  <w:style w:type="paragraph" w:customStyle="1" w:styleId="Normal1">
    <w:name w:val="Normal1"/>
    <w:basedOn w:val="Normal"/>
    <w:rsid w:val="008C400C"/>
    <w:pPr>
      <w:spacing w:before="100" w:beforeAutospacing="1" w:after="100" w:afterAutospacing="1"/>
    </w:pPr>
    <w:rPr>
      <w:rFonts w:ascii="Times New Roman" w:eastAsia="SimSun" w:hAnsi="Times New Roman"/>
      <w:szCs w:val="24"/>
      <w:lang w:eastAsia="zh-CN"/>
    </w:rPr>
  </w:style>
  <w:style w:type="character" w:customStyle="1" w:styleId="normalchar">
    <w:name w:val="normal__char"/>
    <w:basedOn w:val="DefaultParagraphFont"/>
    <w:rsid w:val="008C400C"/>
  </w:style>
  <w:style w:type="character" w:customStyle="1" w:styleId="apple-converted-space">
    <w:name w:val="apple-converted-space"/>
    <w:basedOn w:val="DefaultParagraphFont"/>
    <w:rsid w:val="008C400C"/>
  </w:style>
  <w:style w:type="paragraph" w:customStyle="1" w:styleId="articledetails">
    <w:name w:val="articledetails"/>
    <w:basedOn w:val="Normal"/>
    <w:rsid w:val="002C74A3"/>
    <w:pPr>
      <w:spacing w:before="100" w:beforeAutospacing="1" w:after="100" w:afterAutospacing="1"/>
    </w:pPr>
    <w:rPr>
      <w:rFonts w:ascii="Times New Roman" w:hAnsi="Times New Roman"/>
      <w:szCs w:val="24"/>
      <w:lang w:eastAsia="en-AU"/>
    </w:rPr>
  </w:style>
  <w:style w:type="paragraph" w:styleId="FootnoteText">
    <w:name w:val="footnote text"/>
    <w:basedOn w:val="Normal"/>
    <w:link w:val="FootnoteTextChar"/>
    <w:uiPriority w:val="99"/>
    <w:semiHidden/>
    <w:unhideWhenUsed/>
    <w:rsid w:val="008017B1"/>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8017B1"/>
    <w:rPr>
      <w:rFonts w:ascii="Calibri" w:eastAsia="Calibri" w:hAnsi="Calibri"/>
      <w:lang w:eastAsia="en-US"/>
    </w:rPr>
  </w:style>
  <w:style w:type="paragraph" w:styleId="NoSpacing">
    <w:name w:val="No Spacing"/>
    <w:uiPriority w:val="1"/>
    <w:qFormat/>
    <w:rsid w:val="008017B1"/>
    <w:pPr>
      <w:spacing w:after="200" w:line="276" w:lineRule="auto"/>
    </w:pPr>
    <w:rPr>
      <w:rFonts w:ascii="Calibri" w:eastAsia="Calibri" w:hAnsi="Calibri"/>
      <w:sz w:val="22"/>
      <w:szCs w:val="22"/>
      <w:lang w:eastAsia="en-US"/>
    </w:rPr>
  </w:style>
  <w:style w:type="character" w:styleId="FootnoteReference">
    <w:name w:val="footnote reference"/>
    <w:basedOn w:val="DefaultParagraphFont"/>
    <w:uiPriority w:val="99"/>
    <w:semiHidden/>
    <w:unhideWhenUsed/>
    <w:rsid w:val="008017B1"/>
    <w:rPr>
      <w:vertAlign w:val="superscript"/>
    </w:rPr>
  </w:style>
  <w:style w:type="character" w:customStyle="1" w:styleId="journalname">
    <w:name w:val="journalname"/>
    <w:basedOn w:val="DefaultParagraphFont"/>
    <w:rsid w:val="009F3F6D"/>
    <w:rPr>
      <w:i/>
      <w:iCs/>
    </w:rPr>
  </w:style>
  <w:style w:type="character" w:customStyle="1" w:styleId="doi4">
    <w:name w:val="doi4"/>
    <w:basedOn w:val="DefaultParagraphFont"/>
    <w:rsid w:val="009F3F6D"/>
  </w:style>
  <w:style w:type="character" w:customStyle="1" w:styleId="nlmxref-aff">
    <w:name w:val="nlm_xref-aff"/>
    <w:basedOn w:val="DefaultParagraphFont"/>
    <w:rsid w:val="00A42F93"/>
  </w:style>
  <w:style w:type="character" w:customStyle="1" w:styleId="biblio2">
    <w:name w:val="biblio2"/>
    <w:basedOn w:val="DefaultParagraphFont"/>
    <w:rsid w:val="00645588"/>
    <w:rPr>
      <w:rFonts w:ascii="Arial" w:hAnsi="Arial" w:cs="Arial" w:hint="default"/>
      <w:b w:val="0"/>
      <w:bCs w:val="0"/>
      <w:i w:val="0"/>
      <w:iCs w:val="0"/>
      <w:caps w:val="0"/>
      <w:smallCaps w:val="0"/>
      <w:color w:val="333333"/>
      <w:sz w:val="15"/>
      <w:szCs w:val="15"/>
    </w:rPr>
  </w:style>
  <w:style w:type="character" w:customStyle="1" w:styleId="CommentTextChar">
    <w:name w:val="Comment Text Char"/>
    <w:basedOn w:val="DefaultParagraphFont"/>
    <w:link w:val="CommentText"/>
    <w:uiPriority w:val="99"/>
    <w:rsid w:val="00BF62D0"/>
    <w:rPr>
      <w:rFonts w:ascii="Times New Roman" w:hAnsi="Times New Roman"/>
    </w:rPr>
  </w:style>
  <w:style w:type="character" w:customStyle="1" w:styleId="titles-title">
    <w:name w:val="titles-title"/>
    <w:basedOn w:val="DefaultParagraphFont"/>
    <w:uiPriority w:val="99"/>
    <w:rsid w:val="0041103E"/>
    <w:rPr>
      <w:rFonts w:ascii="Times New Roman" w:hAnsi="Times New Roman" w:cs="Times New Roman" w:hint="default"/>
    </w:rPr>
  </w:style>
  <w:style w:type="character" w:customStyle="1" w:styleId="maintitle">
    <w:name w:val="maintitle"/>
    <w:basedOn w:val="DefaultParagraphFont"/>
    <w:rsid w:val="001A0E3A"/>
  </w:style>
  <w:style w:type="paragraph" w:customStyle="1" w:styleId="desc2">
    <w:name w:val="desc2"/>
    <w:basedOn w:val="Normal"/>
    <w:rsid w:val="00230235"/>
    <w:rPr>
      <w:rFonts w:ascii="Times New Roman" w:hAnsi="Times New Roman"/>
      <w:sz w:val="26"/>
      <w:szCs w:val="26"/>
      <w:lang w:eastAsia="en-AU"/>
    </w:rPr>
  </w:style>
  <w:style w:type="paragraph" w:customStyle="1" w:styleId="details1">
    <w:name w:val="details1"/>
    <w:basedOn w:val="Normal"/>
    <w:rsid w:val="00230235"/>
    <w:rPr>
      <w:rFonts w:ascii="Times New Roman" w:hAnsi="Times New Roman"/>
      <w:sz w:val="22"/>
      <w:szCs w:val="22"/>
      <w:lang w:eastAsia="en-AU"/>
    </w:rPr>
  </w:style>
  <w:style w:type="character" w:customStyle="1" w:styleId="highlight">
    <w:name w:val="highlight"/>
    <w:basedOn w:val="DefaultParagraphFont"/>
    <w:rsid w:val="00C73751"/>
  </w:style>
  <w:style w:type="character" w:customStyle="1" w:styleId="absnonlinkmetadata">
    <w:name w:val="abs_nonlink_metadata"/>
    <w:basedOn w:val="DefaultParagraphFont"/>
    <w:rsid w:val="00AE6CCE"/>
  </w:style>
  <w:style w:type="character" w:styleId="HTMLCite">
    <w:name w:val="HTML Cite"/>
    <w:basedOn w:val="DefaultParagraphFont"/>
    <w:uiPriority w:val="99"/>
    <w:semiHidden/>
    <w:unhideWhenUsed/>
    <w:rsid w:val="00620BE1"/>
    <w:rPr>
      <w:i/>
      <w:iCs/>
    </w:rPr>
  </w:style>
  <w:style w:type="character" w:customStyle="1" w:styleId="author">
    <w:name w:val="author"/>
    <w:basedOn w:val="DefaultParagraphFont"/>
    <w:rsid w:val="00620BE1"/>
  </w:style>
  <w:style w:type="character" w:customStyle="1" w:styleId="articletitle">
    <w:name w:val="articletitle"/>
    <w:basedOn w:val="DefaultParagraphFont"/>
    <w:rsid w:val="00620BE1"/>
  </w:style>
  <w:style w:type="character" w:customStyle="1" w:styleId="othertitle">
    <w:name w:val="othertitle"/>
    <w:basedOn w:val="DefaultParagraphFont"/>
    <w:rsid w:val="00620BE1"/>
  </w:style>
  <w:style w:type="character" w:customStyle="1" w:styleId="vol">
    <w:name w:val="vol"/>
    <w:basedOn w:val="DefaultParagraphFont"/>
    <w:rsid w:val="00620BE1"/>
  </w:style>
  <w:style w:type="character" w:customStyle="1" w:styleId="citedissue">
    <w:name w:val="citedissue"/>
    <w:basedOn w:val="DefaultParagraphFont"/>
    <w:rsid w:val="00620BE1"/>
  </w:style>
  <w:style w:type="character" w:customStyle="1" w:styleId="journaltitle">
    <w:name w:val="journaltitle"/>
    <w:basedOn w:val="DefaultParagraphFont"/>
    <w:rsid w:val="00A233E5"/>
  </w:style>
  <w:style w:type="character" w:customStyle="1" w:styleId="articlecitationyear">
    <w:name w:val="articlecitation_year"/>
    <w:basedOn w:val="DefaultParagraphFont"/>
    <w:rsid w:val="00A233E5"/>
  </w:style>
  <w:style w:type="character" w:customStyle="1" w:styleId="articlecitationvolume">
    <w:name w:val="articlecitation_volume"/>
    <w:basedOn w:val="DefaultParagraphFont"/>
    <w:rsid w:val="00A233E5"/>
  </w:style>
  <w:style w:type="paragraph" w:customStyle="1" w:styleId="articledoi">
    <w:name w:val="articledoi"/>
    <w:basedOn w:val="Normal"/>
    <w:rsid w:val="00A233E5"/>
    <w:pPr>
      <w:spacing w:before="100" w:beforeAutospacing="1" w:after="100" w:afterAutospacing="1"/>
    </w:pPr>
    <w:rPr>
      <w:rFonts w:ascii="Times New Roman" w:hAnsi="Times New Roman"/>
      <w:szCs w:val="24"/>
      <w:lang w:eastAsia="en-AU"/>
    </w:rPr>
  </w:style>
  <w:style w:type="paragraph" w:styleId="CommentSubject">
    <w:name w:val="annotation subject"/>
    <w:basedOn w:val="CommentText"/>
    <w:next w:val="CommentText"/>
    <w:link w:val="CommentSubjectChar"/>
    <w:uiPriority w:val="99"/>
    <w:semiHidden/>
    <w:unhideWhenUsed/>
    <w:rsid w:val="001241AC"/>
    <w:rPr>
      <w:rFonts w:ascii="Helvetica" w:hAnsi="Helvetica"/>
      <w:b/>
      <w:bCs/>
      <w:lang w:eastAsia="en-US"/>
    </w:rPr>
  </w:style>
  <w:style w:type="character" w:customStyle="1" w:styleId="CommentSubjectChar">
    <w:name w:val="Comment Subject Char"/>
    <w:basedOn w:val="CommentTextChar"/>
    <w:link w:val="CommentSubject"/>
    <w:uiPriority w:val="99"/>
    <w:semiHidden/>
    <w:rsid w:val="001241AC"/>
    <w:rPr>
      <w:rFonts w:ascii="Helvetica" w:hAnsi="Helvetica"/>
      <w:b/>
      <w:bCs/>
      <w:lang w:eastAsia="en-US"/>
    </w:rPr>
  </w:style>
  <w:style w:type="character" w:customStyle="1" w:styleId="current-selection">
    <w:name w:val="current-selection"/>
    <w:basedOn w:val="DefaultParagraphFont"/>
    <w:rsid w:val="00AB1673"/>
  </w:style>
  <w:style w:type="character" w:customStyle="1" w:styleId="a">
    <w:name w:val="_"/>
    <w:basedOn w:val="DefaultParagraphFont"/>
    <w:rsid w:val="00AB1673"/>
  </w:style>
  <w:style w:type="character" w:customStyle="1" w:styleId="FooterChar">
    <w:name w:val="Footer Char"/>
    <w:basedOn w:val="DefaultParagraphFont"/>
    <w:link w:val="Footer"/>
    <w:uiPriority w:val="99"/>
    <w:rsid w:val="00DA3827"/>
    <w:rPr>
      <w:rFonts w:ascii="Helvetica" w:hAnsi="Helvetica"/>
      <w:sz w:val="24"/>
      <w:lang w:eastAsia="en-US"/>
    </w:rPr>
  </w:style>
  <w:style w:type="paragraph" w:customStyle="1" w:styleId="rlist--inline">
    <w:name w:val="rlist--inline"/>
    <w:basedOn w:val="Normal"/>
    <w:rsid w:val="001835A8"/>
    <w:pPr>
      <w:spacing w:before="100" w:beforeAutospacing="1" w:after="100" w:afterAutospacing="1"/>
    </w:pPr>
    <w:rPr>
      <w:rFonts w:ascii="Times New Roman" w:eastAsiaTheme="minorHAnsi" w:hAnsi="Times New Roman"/>
      <w:szCs w:val="24"/>
      <w:lang w:eastAsia="en-AU"/>
    </w:rPr>
  </w:style>
  <w:style w:type="character" w:customStyle="1" w:styleId="rlist--inline1">
    <w:name w:val="rlist--inline1"/>
    <w:basedOn w:val="DefaultParagraphFont"/>
    <w:rsid w:val="001835A8"/>
  </w:style>
  <w:style w:type="character" w:customStyle="1" w:styleId="epub-sectionitem">
    <w:name w:val="epub-section__item"/>
    <w:basedOn w:val="DefaultParagraphFont"/>
    <w:rsid w:val="007B7AF4"/>
  </w:style>
  <w:style w:type="character" w:customStyle="1" w:styleId="epub-sectiondate">
    <w:name w:val="epub-section__date"/>
    <w:basedOn w:val="DefaultParagraphFont"/>
    <w:rsid w:val="007B7AF4"/>
  </w:style>
  <w:style w:type="paragraph" w:customStyle="1" w:styleId="Body">
    <w:name w:val="Body"/>
    <w:link w:val="BodyChar"/>
    <w:rsid w:val="00616403"/>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character" w:customStyle="1" w:styleId="BodyChar">
    <w:name w:val="Body Char"/>
    <w:basedOn w:val="DefaultParagraphFont"/>
    <w:link w:val="Body"/>
    <w:rsid w:val="00616403"/>
    <w:rPr>
      <w:rFonts w:ascii="Calibri" w:eastAsia="Arial Unicode MS" w:hAnsi="Calibri" w:cs="Arial Unicode MS"/>
      <w:color w:val="000000"/>
      <w:sz w:val="22"/>
      <w:szCs w:val="22"/>
      <w:u w:color="000000"/>
      <w:bdr w:val="nil"/>
    </w:rPr>
  </w:style>
  <w:style w:type="paragraph" w:customStyle="1" w:styleId="details">
    <w:name w:val="details"/>
    <w:basedOn w:val="Normal"/>
    <w:rsid w:val="003D711F"/>
    <w:pPr>
      <w:spacing w:before="100" w:beforeAutospacing="1" w:after="100" w:afterAutospacing="1"/>
    </w:pPr>
    <w:rPr>
      <w:rFonts w:ascii="Times New Roman" w:eastAsiaTheme="minorHAnsi" w:hAnsi="Times New Roman"/>
      <w:szCs w:val="24"/>
      <w:lang w:eastAsia="en-AU"/>
    </w:rPr>
  </w:style>
  <w:style w:type="character" w:customStyle="1" w:styleId="epub-sectionitem2">
    <w:name w:val="epub-section__item2"/>
    <w:basedOn w:val="DefaultParagraphFont"/>
    <w:rsid w:val="005311C6"/>
  </w:style>
  <w:style w:type="paragraph" w:customStyle="1" w:styleId="Style1">
    <w:name w:val="Style1"/>
    <w:basedOn w:val="Normal"/>
    <w:qFormat/>
    <w:rsid w:val="006B4C98"/>
    <w:rPr>
      <w:rFonts w:ascii="Times New Roman" w:hAnsi="Times New Roman"/>
      <w:sz w:val="20"/>
      <w:szCs w:val="24"/>
      <w:lang w:eastAsia="en-GB"/>
    </w:rPr>
  </w:style>
  <w:style w:type="character" w:customStyle="1" w:styleId="cit">
    <w:name w:val="cit"/>
    <w:basedOn w:val="DefaultParagraphFont"/>
    <w:rsid w:val="00AF1640"/>
  </w:style>
  <w:style w:type="character" w:customStyle="1" w:styleId="citation-doi">
    <w:name w:val="citation-doi"/>
    <w:basedOn w:val="DefaultParagraphFont"/>
    <w:rsid w:val="00AF1640"/>
  </w:style>
  <w:style w:type="character" w:customStyle="1" w:styleId="ahead-of-print">
    <w:name w:val="ahead-of-print"/>
    <w:basedOn w:val="DefaultParagraphFont"/>
    <w:rsid w:val="00AF1640"/>
  </w:style>
  <w:style w:type="character" w:customStyle="1" w:styleId="text2">
    <w:name w:val="text2"/>
    <w:basedOn w:val="DefaultParagraphFont"/>
    <w:rsid w:val="00AF1640"/>
  </w:style>
  <w:style w:type="character" w:customStyle="1" w:styleId="author-ref">
    <w:name w:val="author-ref"/>
    <w:basedOn w:val="DefaultParagraphFont"/>
    <w:rsid w:val="00AF1640"/>
  </w:style>
  <w:style w:type="character" w:customStyle="1" w:styleId="article-headerdoilabel">
    <w:name w:val="article-header__doi__label"/>
    <w:basedOn w:val="DefaultParagraphFont"/>
    <w:rsid w:val="00876B4D"/>
  </w:style>
  <w:style w:type="character" w:customStyle="1" w:styleId="s14">
    <w:name w:val="s14"/>
    <w:basedOn w:val="DefaultParagraphFont"/>
    <w:rsid w:val="004B4DA7"/>
  </w:style>
  <w:style w:type="character" w:customStyle="1" w:styleId="s15">
    <w:name w:val="s15"/>
    <w:basedOn w:val="DefaultParagraphFont"/>
    <w:rsid w:val="004B4DA7"/>
  </w:style>
  <w:style w:type="paragraph" w:customStyle="1" w:styleId="xmsoplaintext">
    <w:name w:val="x_msoplaintext"/>
    <w:basedOn w:val="Normal"/>
    <w:rsid w:val="003E3D3D"/>
    <w:rPr>
      <w:rFonts w:ascii="Calibri" w:eastAsiaTheme="minorHAnsi" w:hAnsi="Calibri" w:cs="Calibri"/>
      <w:sz w:val="22"/>
      <w:szCs w:val="22"/>
      <w:lang w:eastAsia="en-AU"/>
    </w:rPr>
  </w:style>
  <w:style w:type="character" w:customStyle="1" w:styleId="a-size-extra-large">
    <w:name w:val="a-size-extra-large"/>
    <w:basedOn w:val="DefaultParagraphFont"/>
    <w:rsid w:val="00B906B3"/>
  </w:style>
  <w:style w:type="character" w:customStyle="1" w:styleId="a-size-large">
    <w:name w:val="a-size-large"/>
    <w:basedOn w:val="DefaultParagraphFont"/>
    <w:rsid w:val="00B906B3"/>
  </w:style>
  <w:style w:type="character" w:customStyle="1" w:styleId="period">
    <w:name w:val="period"/>
    <w:basedOn w:val="DefaultParagraphFont"/>
    <w:rsid w:val="00C526D2"/>
  </w:style>
  <w:style w:type="character" w:customStyle="1" w:styleId="text">
    <w:name w:val="text"/>
    <w:basedOn w:val="DefaultParagraphFont"/>
    <w:rsid w:val="00B37C05"/>
  </w:style>
  <w:style w:type="character" w:styleId="UnresolvedMention">
    <w:name w:val="Unresolved Mention"/>
    <w:basedOn w:val="DefaultParagraphFont"/>
    <w:uiPriority w:val="99"/>
    <w:semiHidden/>
    <w:unhideWhenUsed/>
    <w:rsid w:val="003A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356">
      <w:bodyDiv w:val="1"/>
      <w:marLeft w:val="0"/>
      <w:marRight w:val="0"/>
      <w:marTop w:val="0"/>
      <w:marBottom w:val="0"/>
      <w:divBdr>
        <w:top w:val="none" w:sz="0" w:space="0" w:color="auto"/>
        <w:left w:val="none" w:sz="0" w:space="0" w:color="auto"/>
        <w:bottom w:val="none" w:sz="0" w:space="0" w:color="auto"/>
        <w:right w:val="none" w:sz="0" w:space="0" w:color="auto"/>
      </w:divBdr>
    </w:div>
    <w:div w:id="14040022">
      <w:bodyDiv w:val="1"/>
      <w:marLeft w:val="0"/>
      <w:marRight w:val="0"/>
      <w:marTop w:val="0"/>
      <w:marBottom w:val="0"/>
      <w:divBdr>
        <w:top w:val="none" w:sz="0" w:space="0" w:color="auto"/>
        <w:left w:val="none" w:sz="0" w:space="0" w:color="auto"/>
        <w:bottom w:val="none" w:sz="0" w:space="0" w:color="auto"/>
        <w:right w:val="none" w:sz="0" w:space="0" w:color="auto"/>
      </w:divBdr>
      <w:divsChild>
        <w:div w:id="1587496157">
          <w:marLeft w:val="0"/>
          <w:marRight w:val="0"/>
          <w:marTop w:val="0"/>
          <w:marBottom w:val="0"/>
          <w:divBdr>
            <w:top w:val="none" w:sz="0" w:space="0" w:color="auto"/>
            <w:left w:val="none" w:sz="0" w:space="0" w:color="auto"/>
            <w:bottom w:val="none" w:sz="0" w:space="0" w:color="auto"/>
            <w:right w:val="none" w:sz="0" w:space="0" w:color="auto"/>
          </w:divBdr>
          <w:divsChild>
            <w:div w:id="1278487544">
              <w:marLeft w:val="0"/>
              <w:marRight w:val="0"/>
              <w:marTop w:val="0"/>
              <w:marBottom w:val="0"/>
              <w:divBdr>
                <w:top w:val="none" w:sz="0" w:space="0" w:color="auto"/>
                <w:left w:val="none" w:sz="0" w:space="0" w:color="auto"/>
                <w:bottom w:val="none" w:sz="0" w:space="0" w:color="auto"/>
                <w:right w:val="none" w:sz="0" w:space="0" w:color="auto"/>
              </w:divBdr>
              <w:divsChild>
                <w:div w:id="1759787568">
                  <w:marLeft w:val="0"/>
                  <w:marRight w:val="0"/>
                  <w:marTop w:val="0"/>
                  <w:marBottom w:val="0"/>
                  <w:divBdr>
                    <w:top w:val="none" w:sz="0" w:space="0" w:color="auto"/>
                    <w:left w:val="none" w:sz="0" w:space="0" w:color="auto"/>
                    <w:bottom w:val="none" w:sz="0" w:space="0" w:color="auto"/>
                    <w:right w:val="none" w:sz="0" w:space="0" w:color="auto"/>
                  </w:divBdr>
                  <w:divsChild>
                    <w:div w:id="1121262777">
                      <w:marLeft w:val="0"/>
                      <w:marRight w:val="0"/>
                      <w:marTop w:val="0"/>
                      <w:marBottom w:val="0"/>
                      <w:divBdr>
                        <w:top w:val="none" w:sz="0" w:space="0" w:color="auto"/>
                        <w:left w:val="none" w:sz="0" w:space="0" w:color="auto"/>
                        <w:bottom w:val="none" w:sz="0" w:space="0" w:color="auto"/>
                        <w:right w:val="none" w:sz="0" w:space="0" w:color="auto"/>
                      </w:divBdr>
                      <w:divsChild>
                        <w:div w:id="1974021131">
                          <w:marLeft w:val="0"/>
                          <w:marRight w:val="0"/>
                          <w:marTop w:val="0"/>
                          <w:marBottom w:val="0"/>
                          <w:divBdr>
                            <w:top w:val="none" w:sz="0" w:space="0" w:color="auto"/>
                            <w:left w:val="none" w:sz="0" w:space="0" w:color="auto"/>
                            <w:bottom w:val="none" w:sz="0" w:space="0" w:color="auto"/>
                            <w:right w:val="none" w:sz="0" w:space="0" w:color="auto"/>
                          </w:divBdr>
                          <w:divsChild>
                            <w:div w:id="387922471">
                              <w:marLeft w:val="0"/>
                              <w:marRight w:val="0"/>
                              <w:marTop w:val="0"/>
                              <w:marBottom w:val="0"/>
                              <w:divBdr>
                                <w:top w:val="none" w:sz="0" w:space="0" w:color="auto"/>
                                <w:left w:val="none" w:sz="0" w:space="0" w:color="auto"/>
                                <w:bottom w:val="none" w:sz="0" w:space="0" w:color="auto"/>
                                <w:right w:val="none" w:sz="0" w:space="0" w:color="auto"/>
                              </w:divBdr>
                              <w:divsChild>
                                <w:div w:id="1303150294">
                                  <w:marLeft w:val="0"/>
                                  <w:marRight w:val="0"/>
                                  <w:marTop w:val="0"/>
                                  <w:marBottom w:val="0"/>
                                  <w:divBdr>
                                    <w:top w:val="none" w:sz="0" w:space="0" w:color="auto"/>
                                    <w:left w:val="none" w:sz="0" w:space="0" w:color="auto"/>
                                    <w:bottom w:val="none" w:sz="0" w:space="0" w:color="auto"/>
                                    <w:right w:val="none" w:sz="0" w:space="0" w:color="auto"/>
                                  </w:divBdr>
                                  <w:divsChild>
                                    <w:div w:id="1145706336">
                                      <w:marLeft w:val="0"/>
                                      <w:marRight w:val="0"/>
                                      <w:marTop w:val="0"/>
                                      <w:marBottom w:val="0"/>
                                      <w:divBdr>
                                        <w:top w:val="none" w:sz="0" w:space="0" w:color="auto"/>
                                        <w:left w:val="none" w:sz="0" w:space="0" w:color="auto"/>
                                        <w:bottom w:val="none" w:sz="0" w:space="0" w:color="auto"/>
                                        <w:right w:val="none" w:sz="0" w:space="0" w:color="auto"/>
                                      </w:divBdr>
                                      <w:divsChild>
                                        <w:div w:id="10775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207">
      <w:bodyDiv w:val="1"/>
      <w:marLeft w:val="0"/>
      <w:marRight w:val="0"/>
      <w:marTop w:val="0"/>
      <w:marBottom w:val="0"/>
      <w:divBdr>
        <w:top w:val="none" w:sz="0" w:space="0" w:color="auto"/>
        <w:left w:val="none" w:sz="0" w:space="0" w:color="auto"/>
        <w:bottom w:val="none" w:sz="0" w:space="0" w:color="auto"/>
        <w:right w:val="none" w:sz="0" w:space="0" w:color="auto"/>
      </w:divBdr>
      <w:divsChild>
        <w:div w:id="1895266389">
          <w:marLeft w:val="0"/>
          <w:marRight w:val="0"/>
          <w:marTop w:val="0"/>
          <w:marBottom w:val="0"/>
          <w:divBdr>
            <w:top w:val="none" w:sz="0" w:space="0" w:color="auto"/>
            <w:left w:val="none" w:sz="0" w:space="0" w:color="auto"/>
            <w:bottom w:val="none" w:sz="0" w:space="0" w:color="auto"/>
            <w:right w:val="none" w:sz="0" w:space="0" w:color="auto"/>
          </w:divBdr>
          <w:divsChild>
            <w:div w:id="1970168088">
              <w:marLeft w:val="0"/>
              <w:marRight w:val="0"/>
              <w:marTop w:val="0"/>
              <w:marBottom w:val="0"/>
              <w:divBdr>
                <w:top w:val="none" w:sz="0" w:space="0" w:color="auto"/>
                <w:left w:val="none" w:sz="0" w:space="0" w:color="auto"/>
                <w:bottom w:val="none" w:sz="0" w:space="0" w:color="auto"/>
                <w:right w:val="none" w:sz="0" w:space="0" w:color="auto"/>
              </w:divBdr>
              <w:divsChild>
                <w:div w:id="2135362263">
                  <w:marLeft w:val="0"/>
                  <w:marRight w:val="0"/>
                  <w:marTop w:val="0"/>
                  <w:marBottom w:val="0"/>
                  <w:divBdr>
                    <w:top w:val="none" w:sz="0" w:space="0" w:color="auto"/>
                    <w:left w:val="none" w:sz="0" w:space="0" w:color="auto"/>
                    <w:bottom w:val="none" w:sz="0" w:space="0" w:color="auto"/>
                    <w:right w:val="none" w:sz="0" w:space="0" w:color="auto"/>
                  </w:divBdr>
                  <w:divsChild>
                    <w:div w:id="2061781721">
                      <w:marLeft w:val="0"/>
                      <w:marRight w:val="0"/>
                      <w:marTop w:val="0"/>
                      <w:marBottom w:val="0"/>
                      <w:divBdr>
                        <w:top w:val="none" w:sz="0" w:space="0" w:color="auto"/>
                        <w:left w:val="none" w:sz="0" w:space="0" w:color="auto"/>
                        <w:bottom w:val="none" w:sz="0" w:space="0" w:color="auto"/>
                        <w:right w:val="none" w:sz="0" w:space="0" w:color="auto"/>
                      </w:divBdr>
                      <w:divsChild>
                        <w:div w:id="1948149287">
                          <w:marLeft w:val="0"/>
                          <w:marRight w:val="0"/>
                          <w:marTop w:val="0"/>
                          <w:marBottom w:val="0"/>
                          <w:divBdr>
                            <w:top w:val="none" w:sz="0" w:space="0" w:color="auto"/>
                            <w:left w:val="none" w:sz="0" w:space="0" w:color="auto"/>
                            <w:bottom w:val="none" w:sz="0" w:space="0" w:color="auto"/>
                            <w:right w:val="none" w:sz="0" w:space="0" w:color="auto"/>
                          </w:divBdr>
                          <w:divsChild>
                            <w:div w:id="1754206182">
                              <w:marLeft w:val="0"/>
                              <w:marRight w:val="0"/>
                              <w:marTop w:val="0"/>
                              <w:marBottom w:val="0"/>
                              <w:divBdr>
                                <w:top w:val="none" w:sz="0" w:space="0" w:color="auto"/>
                                <w:left w:val="none" w:sz="0" w:space="0" w:color="auto"/>
                                <w:bottom w:val="none" w:sz="0" w:space="0" w:color="auto"/>
                                <w:right w:val="none" w:sz="0" w:space="0" w:color="auto"/>
                              </w:divBdr>
                              <w:divsChild>
                                <w:div w:id="1204366021">
                                  <w:marLeft w:val="0"/>
                                  <w:marRight w:val="0"/>
                                  <w:marTop w:val="0"/>
                                  <w:marBottom w:val="0"/>
                                  <w:divBdr>
                                    <w:top w:val="none" w:sz="0" w:space="0" w:color="auto"/>
                                    <w:left w:val="none" w:sz="0" w:space="0" w:color="auto"/>
                                    <w:bottom w:val="none" w:sz="0" w:space="0" w:color="auto"/>
                                    <w:right w:val="none" w:sz="0" w:space="0" w:color="auto"/>
                                  </w:divBdr>
                                  <w:divsChild>
                                    <w:div w:id="1963993216">
                                      <w:marLeft w:val="0"/>
                                      <w:marRight w:val="0"/>
                                      <w:marTop w:val="0"/>
                                      <w:marBottom w:val="0"/>
                                      <w:divBdr>
                                        <w:top w:val="none" w:sz="0" w:space="0" w:color="auto"/>
                                        <w:left w:val="none" w:sz="0" w:space="0" w:color="auto"/>
                                        <w:bottom w:val="none" w:sz="0" w:space="0" w:color="auto"/>
                                        <w:right w:val="none" w:sz="0" w:space="0" w:color="auto"/>
                                      </w:divBdr>
                                      <w:divsChild>
                                        <w:div w:id="730033970">
                                          <w:marLeft w:val="0"/>
                                          <w:marRight w:val="0"/>
                                          <w:marTop w:val="0"/>
                                          <w:marBottom w:val="0"/>
                                          <w:divBdr>
                                            <w:top w:val="none" w:sz="0" w:space="0" w:color="auto"/>
                                            <w:left w:val="none" w:sz="0" w:space="0" w:color="auto"/>
                                            <w:bottom w:val="none" w:sz="0" w:space="0" w:color="auto"/>
                                            <w:right w:val="none" w:sz="0" w:space="0" w:color="auto"/>
                                          </w:divBdr>
                                          <w:divsChild>
                                            <w:div w:id="21435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3403">
      <w:bodyDiv w:val="1"/>
      <w:marLeft w:val="0"/>
      <w:marRight w:val="0"/>
      <w:marTop w:val="0"/>
      <w:marBottom w:val="0"/>
      <w:divBdr>
        <w:top w:val="none" w:sz="0" w:space="0" w:color="auto"/>
        <w:left w:val="none" w:sz="0" w:space="0" w:color="auto"/>
        <w:bottom w:val="none" w:sz="0" w:space="0" w:color="auto"/>
        <w:right w:val="none" w:sz="0" w:space="0" w:color="auto"/>
      </w:divBdr>
    </w:div>
    <w:div w:id="23214585">
      <w:bodyDiv w:val="1"/>
      <w:marLeft w:val="0"/>
      <w:marRight w:val="0"/>
      <w:marTop w:val="0"/>
      <w:marBottom w:val="0"/>
      <w:divBdr>
        <w:top w:val="none" w:sz="0" w:space="0" w:color="auto"/>
        <w:left w:val="none" w:sz="0" w:space="0" w:color="auto"/>
        <w:bottom w:val="none" w:sz="0" w:space="0" w:color="auto"/>
        <w:right w:val="none" w:sz="0" w:space="0" w:color="auto"/>
      </w:divBdr>
    </w:div>
    <w:div w:id="26491380">
      <w:bodyDiv w:val="1"/>
      <w:marLeft w:val="0"/>
      <w:marRight w:val="0"/>
      <w:marTop w:val="0"/>
      <w:marBottom w:val="0"/>
      <w:divBdr>
        <w:top w:val="none" w:sz="0" w:space="0" w:color="auto"/>
        <w:left w:val="none" w:sz="0" w:space="0" w:color="auto"/>
        <w:bottom w:val="none" w:sz="0" w:space="0" w:color="auto"/>
        <w:right w:val="none" w:sz="0" w:space="0" w:color="auto"/>
      </w:divBdr>
      <w:divsChild>
        <w:div w:id="1730182702">
          <w:marLeft w:val="0"/>
          <w:marRight w:val="0"/>
          <w:marTop w:val="0"/>
          <w:marBottom w:val="0"/>
          <w:divBdr>
            <w:top w:val="none" w:sz="0" w:space="0" w:color="auto"/>
            <w:left w:val="none" w:sz="0" w:space="0" w:color="auto"/>
            <w:bottom w:val="none" w:sz="0" w:space="0" w:color="auto"/>
            <w:right w:val="none" w:sz="0" w:space="0" w:color="auto"/>
          </w:divBdr>
        </w:div>
        <w:div w:id="1435397958">
          <w:marLeft w:val="0"/>
          <w:marRight w:val="0"/>
          <w:marTop w:val="0"/>
          <w:marBottom w:val="0"/>
          <w:divBdr>
            <w:top w:val="none" w:sz="0" w:space="0" w:color="auto"/>
            <w:left w:val="none" w:sz="0" w:space="0" w:color="auto"/>
            <w:bottom w:val="none" w:sz="0" w:space="0" w:color="auto"/>
            <w:right w:val="none" w:sz="0" w:space="0" w:color="auto"/>
          </w:divBdr>
        </w:div>
      </w:divsChild>
    </w:div>
    <w:div w:id="36514801">
      <w:bodyDiv w:val="1"/>
      <w:marLeft w:val="0"/>
      <w:marRight w:val="0"/>
      <w:marTop w:val="0"/>
      <w:marBottom w:val="0"/>
      <w:divBdr>
        <w:top w:val="none" w:sz="0" w:space="0" w:color="auto"/>
        <w:left w:val="none" w:sz="0" w:space="0" w:color="auto"/>
        <w:bottom w:val="none" w:sz="0" w:space="0" w:color="auto"/>
        <w:right w:val="none" w:sz="0" w:space="0" w:color="auto"/>
      </w:divBdr>
    </w:div>
    <w:div w:id="42599851">
      <w:bodyDiv w:val="1"/>
      <w:marLeft w:val="0"/>
      <w:marRight w:val="0"/>
      <w:marTop w:val="0"/>
      <w:marBottom w:val="0"/>
      <w:divBdr>
        <w:top w:val="none" w:sz="0" w:space="0" w:color="auto"/>
        <w:left w:val="none" w:sz="0" w:space="0" w:color="auto"/>
        <w:bottom w:val="none" w:sz="0" w:space="0" w:color="auto"/>
        <w:right w:val="none" w:sz="0" w:space="0" w:color="auto"/>
      </w:divBdr>
      <w:divsChild>
        <w:div w:id="1333098781">
          <w:marLeft w:val="0"/>
          <w:marRight w:val="0"/>
          <w:marTop w:val="0"/>
          <w:marBottom w:val="0"/>
          <w:divBdr>
            <w:top w:val="none" w:sz="0" w:space="0" w:color="auto"/>
            <w:left w:val="none" w:sz="0" w:space="0" w:color="auto"/>
            <w:bottom w:val="none" w:sz="0" w:space="0" w:color="auto"/>
            <w:right w:val="none" w:sz="0" w:space="0" w:color="auto"/>
          </w:divBdr>
          <w:divsChild>
            <w:div w:id="1808891498">
              <w:marLeft w:val="0"/>
              <w:marRight w:val="0"/>
              <w:marTop w:val="0"/>
              <w:marBottom w:val="0"/>
              <w:divBdr>
                <w:top w:val="none" w:sz="0" w:space="0" w:color="auto"/>
                <w:left w:val="none" w:sz="0" w:space="0" w:color="auto"/>
                <w:bottom w:val="none" w:sz="0" w:space="0" w:color="auto"/>
                <w:right w:val="none" w:sz="0" w:space="0" w:color="auto"/>
              </w:divBdr>
              <w:divsChild>
                <w:div w:id="16043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188">
      <w:bodyDiv w:val="1"/>
      <w:marLeft w:val="0"/>
      <w:marRight w:val="0"/>
      <w:marTop w:val="0"/>
      <w:marBottom w:val="0"/>
      <w:divBdr>
        <w:top w:val="none" w:sz="0" w:space="0" w:color="auto"/>
        <w:left w:val="none" w:sz="0" w:space="0" w:color="auto"/>
        <w:bottom w:val="none" w:sz="0" w:space="0" w:color="auto"/>
        <w:right w:val="none" w:sz="0" w:space="0" w:color="auto"/>
      </w:divBdr>
    </w:div>
    <w:div w:id="64690722">
      <w:bodyDiv w:val="1"/>
      <w:marLeft w:val="0"/>
      <w:marRight w:val="0"/>
      <w:marTop w:val="0"/>
      <w:marBottom w:val="0"/>
      <w:divBdr>
        <w:top w:val="none" w:sz="0" w:space="0" w:color="auto"/>
        <w:left w:val="none" w:sz="0" w:space="0" w:color="auto"/>
        <w:bottom w:val="none" w:sz="0" w:space="0" w:color="auto"/>
        <w:right w:val="none" w:sz="0" w:space="0" w:color="auto"/>
      </w:divBdr>
    </w:div>
    <w:div w:id="83038028">
      <w:bodyDiv w:val="1"/>
      <w:marLeft w:val="0"/>
      <w:marRight w:val="0"/>
      <w:marTop w:val="0"/>
      <w:marBottom w:val="0"/>
      <w:divBdr>
        <w:top w:val="none" w:sz="0" w:space="0" w:color="auto"/>
        <w:left w:val="none" w:sz="0" w:space="0" w:color="auto"/>
        <w:bottom w:val="none" w:sz="0" w:space="0" w:color="auto"/>
        <w:right w:val="none" w:sz="0" w:space="0" w:color="auto"/>
      </w:divBdr>
    </w:div>
    <w:div w:id="91316840">
      <w:bodyDiv w:val="1"/>
      <w:marLeft w:val="0"/>
      <w:marRight w:val="0"/>
      <w:marTop w:val="0"/>
      <w:marBottom w:val="0"/>
      <w:divBdr>
        <w:top w:val="none" w:sz="0" w:space="0" w:color="auto"/>
        <w:left w:val="none" w:sz="0" w:space="0" w:color="auto"/>
        <w:bottom w:val="none" w:sz="0" w:space="0" w:color="auto"/>
        <w:right w:val="none" w:sz="0" w:space="0" w:color="auto"/>
      </w:divBdr>
    </w:div>
    <w:div w:id="105004434">
      <w:bodyDiv w:val="1"/>
      <w:marLeft w:val="0"/>
      <w:marRight w:val="0"/>
      <w:marTop w:val="0"/>
      <w:marBottom w:val="0"/>
      <w:divBdr>
        <w:top w:val="none" w:sz="0" w:space="0" w:color="auto"/>
        <w:left w:val="none" w:sz="0" w:space="0" w:color="auto"/>
        <w:bottom w:val="none" w:sz="0" w:space="0" w:color="auto"/>
        <w:right w:val="none" w:sz="0" w:space="0" w:color="auto"/>
      </w:divBdr>
    </w:div>
    <w:div w:id="120616449">
      <w:bodyDiv w:val="1"/>
      <w:marLeft w:val="0"/>
      <w:marRight w:val="0"/>
      <w:marTop w:val="0"/>
      <w:marBottom w:val="0"/>
      <w:divBdr>
        <w:top w:val="none" w:sz="0" w:space="0" w:color="auto"/>
        <w:left w:val="none" w:sz="0" w:space="0" w:color="auto"/>
        <w:bottom w:val="none" w:sz="0" w:space="0" w:color="auto"/>
        <w:right w:val="none" w:sz="0" w:space="0" w:color="auto"/>
      </w:divBdr>
      <w:divsChild>
        <w:div w:id="24403908">
          <w:marLeft w:val="0"/>
          <w:marRight w:val="0"/>
          <w:marTop w:val="0"/>
          <w:marBottom w:val="0"/>
          <w:divBdr>
            <w:top w:val="none" w:sz="0" w:space="0" w:color="auto"/>
            <w:left w:val="none" w:sz="0" w:space="0" w:color="auto"/>
            <w:bottom w:val="none" w:sz="0" w:space="0" w:color="auto"/>
            <w:right w:val="none" w:sz="0" w:space="0" w:color="auto"/>
          </w:divBdr>
          <w:divsChild>
            <w:div w:id="1997227006">
              <w:marLeft w:val="0"/>
              <w:marRight w:val="0"/>
              <w:marTop w:val="0"/>
              <w:marBottom w:val="0"/>
              <w:divBdr>
                <w:top w:val="none" w:sz="0" w:space="0" w:color="auto"/>
                <w:left w:val="none" w:sz="0" w:space="0" w:color="auto"/>
                <w:bottom w:val="none" w:sz="0" w:space="0" w:color="auto"/>
                <w:right w:val="none" w:sz="0" w:space="0" w:color="auto"/>
              </w:divBdr>
              <w:divsChild>
                <w:div w:id="1174685204">
                  <w:marLeft w:val="0"/>
                  <w:marRight w:val="0"/>
                  <w:marTop w:val="0"/>
                  <w:marBottom w:val="0"/>
                  <w:divBdr>
                    <w:top w:val="none" w:sz="0" w:space="0" w:color="auto"/>
                    <w:left w:val="none" w:sz="0" w:space="0" w:color="auto"/>
                    <w:bottom w:val="none" w:sz="0" w:space="0" w:color="auto"/>
                    <w:right w:val="none" w:sz="0" w:space="0" w:color="auto"/>
                  </w:divBdr>
                  <w:divsChild>
                    <w:div w:id="921455863">
                      <w:marLeft w:val="0"/>
                      <w:marRight w:val="0"/>
                      <w:marTop w:val="0"/>
                      <w:marBottom w:val="0"/>
                      <w:divBdr>
                        <w:top w:val="none" w:sz="0" w:space="0" w:color="auto"/>
                        <w:left w:val="none" w:sz="0" w:space="0" w:color="auto"/>
                        <w:bottom w:val="none" w:sz="0" w:space="0" w:color="auto"/>
                        <w:right w:val="none" w:sz="0" w:space="0" w:color="auto"/>
                      </w:divBdr>
                      <w:divsChild>
                        <w:div w:id="1823541420">
                          <w:marLeft w:val="0"/>
                          <w:marRight w:val="0"/>
                          <w:marTop w:val="0"/>
                          <w:marBottom w:val="0"/>
                          <w:divBdr>
                            <w:top w:val="none" w:sz="0" w:space="0" w:color="auto"/>
                            <w:left w:val="none" w:sz="0" w:space="0" w:color="auto"/>
                            <w:bottom w:val="none" w:sz="0" w:space="0" w:color="auto"/>
                            <w:right w:val="none" w:sz="0" w:space="0" w:color="auto"/>
                          </w:divBdr>
                          <w:divsChild>
                            <w:div w:id="904682562">
                              <w:marLeft w:val="0"/>
                              <w:marRight w:val="0"/>
                              <w:marTop w:val="0"/>
                              <w:marBottom w:val="0"/>
                              <w:divBdr>
                                <w:top w:val="none" w:sz="0" w:space="0" w:color="auto"/>
                                <w:left w:val="single" w:sz="6" w:space="4" w:color="D4E7F1"/>
                                <w:bottom w:val="none" w:sz="0" w:space="0" w:color="auto"/>
                                <w:right w:val="single" w:sz="6" w:space="8" w:color="D4E7F1"/>
                              </w:divBdr>
                              <w:divsChild>
                                <w:div w:id="794443678">
                                  <w:marLeft w:val="1800"/>
                                  <w:marRight w:val="0"/>
                                  <w:marTop w:val="0"/>
                                  <w:marBottom w:val="0"/>
                                  <w:divBdr>
                                    <w:top w:val="none" w:sz="0" w:space="0" w:color="auto"/>
                                    <w:left w:val="none" w:sz="0" w:space="0" w:color="auto"/>
                                    <w:bottom w:val="none" w:sz="0" w:space="0" w:color="auto"/>
                                    <w:right w:val="none" w:sz="0" w:space="0" w:color="auto"/>
                                  </w:divBdr>
                                  <w:divsChild>
                                    <w:div w:id="377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73310">
      <w:bodyDiv w:val="1"/>
      <w:marLeft w:val="0"/>
      <w:marRight w:val="0"/>
      <w:marTop w:val="0"/>
      <w:marBottom w:val="0"/>
      <w:divBdr>
        <w:top w:val="none" w:sz="0" w:space="0" w:color="auto"/>
        <w:left w:val="none" w:sz="0" w:space="0" w:color="auto"/>
        <w:bottom w:val="none" w:sz="0" w:space="0" w:color="auto"/>
        <w:right w:val="none" w:sz="0" w:space="0" w:color="auto"/>
      </w:divBdr>
    </w:div>
    <w:div w:id="144664814">
      <w:bodyDiv w:val="1"/>
      <w:marLeft w:val="0"/>
      <w:marRight w:val="0"/>
      <w:marTop w:val="0"/>
      <w:marBottom w:val="0"/>
      <w:divBdr>
        <w:top w:val="none" w:sz="0" w:space="0" w:color="auto"/>
        <w:left w:val="none" w:sz="0" w:space="0" w:color="auto"/>
        <w:bottom w:val="none" w:sz="0" w:space="0" w:color="auto"/>
        <w:right w:val="none" w:sz="0" w:space="0" w:color="auto"/>
      </w:divBdr>
      <w:divsChild>
        <w:div w:id="838540560">
          <w:marLeft w:val="0"/>
          <w:marRight w:val="1"/>
          <w:marTop w:val="0"/>
          <w:marBottom w:val="0"/>
          <w:divBdr>
            <w:top w:val="none" w:sz="0" w:space="0" w:color="auto"/>
            <w:left w:val="none" w:sz="0" w:space="0" w:color="auto"/>
            <w:bottom w:val="none" w:sz="0" w:space="0" w:color="auto"/>
            <w:right w:val="none" w:sz="0" w:space="0" w:color="auto"/>
          </w:divBdr>
          <w:divsChild>
            <w:div w:id="510147926">
              <w:marLeft w:val="0"/>
              <w:marRight w:val="0"/>
              <w:marTop w:val="0"/>
              <w:marBottom w:val="0"/>
              <w:divBdr>
                <w:top w:val="none" w:sz="0" w:space="0" w:color="auto"/>
                <w:left w:val="none" w:sz="0" w:space="0" w:color="auto"/>
                <w:bottom w:val="none" w:sz="0" w:space="0" w:color="auto"/>
                <w:right w:val="none" w:sz="0" w:space="0" w:color="auto"/>
              </w:divBdr>
              <w:divsChild>
                <w:div w:id="353966456">
                  <w:marLeft w:val="0"/>
                  <w:marRight w:val="1"/>
                  <w:marTop w:val="0"/>
                  <w:marBottom w:val="0"/>
                  <w:divBdr>
                    <w:top w:val="none" w:sz="0" w:space="0" w:color="auto"/>
                    <w:left w:val="none" w:sz="0" w:space="0" w:color="auto"/>
                    <w:bottom w:val="none" w:sz="0" w:space="0" w:color="auto"/>
                    <w:right w:val="none" w:sz="0" w:space="0" w:color="auto"/>
                  </w:divBdr>
                  <w:divsChild>
                    <w:div w:id="663704686">
                      <w:marLeft w:val="0"/>
                      <w:marRight w:val="0"/>
                      <w:marTop w:val="0"/>
                      <w:marBottom w:val="0"/>
                      <w:divBdr>
                        <w:top w:val="none" w:sz="0" w:space="0" w:color="auto"/>
                        <w:left w:val="none" w:sz="0" w:space="0" w:color="auto"/>
                        <w:bottom w:val="none" w:sz="0" w:space="0" w:color="auto"/>
                        <w:right w:val="none" w:sz="0" w:space="0" w:color="auto"/>
                      </w:divBdr>
                      <w:divsChild>
                        <w:div w:id="1293167743">
                          <w:marLeft w:val="0"/>
                          <w:marRight w:val="0"/>
                          <w:marTop w:val="0"/>
                          <w:marBottom w:val="0"/>
                          <w:divBdr>
                            <w:top w:val="none" w:sz="0" w:space="0" w:color="auto"/>
                            <w:left w:val="none" w:sz="0" w:space="0" w:color="auto"/>
                            <w:bottom w:val="none" w:sz="0" w:space="0" w:color="auto"/>
                            <w:right w:val="none" w:sz="0" w:space="0" w:color="auto"/>
                          </w:divBdr>
                          <w:divsChild>
                            <w:div w:id="1124933436">
                              <w:marLeft w:val="0"/>
                              <w:marRight w:val="0"/>
                              <w:marTop w:val="120"/>
                              <w:marBottom w:val="360"/>
                              <w:divBdr>
                                <w:top w:val="none" w:sz="0" w:space="0" w:color="auto"/>
                                <w:left w:val="none" w:sz="0" w:space="0" w:color="auto"/>
                                <w:bottom w:val="none" w:sz="0" w:space="0" w:color="auto"/>
                                <w:right w:val="none" w:sz="0" w:space="0" w:color="auto"/>
                              </w:divBdr>
                              <w:divsChild>
                                <w:div w:id="21200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67677">
      <w:bodyDiv w:val="1"/>
      <w:marLeft w:val="0"/>
      <w:marRight w:val="0"/>
      <w:marTop w:val="0"/>
      <w:marBottom w:val="0"/>
      <w:divBdr>
        <w:top w:val="none" w:sz="0" w:space="0" w:color="auto"/>
        <w:left w:val="none" w:sz="0" w:space="0" w:color="auto"/>
        <w:bottom w:val="none" w:sz="0" w:space="0" w:color="auto"/>
        <w:right w:val="none" w:sz="0" w:space="0" w:color="auto"/>
      </w:divBdr>
    </w:div>
    <w:div w:id="174656722">
      <w:bodyDiv w:val="1"/>
      <w:marLeft w:val="0"/>
      <w:marRight w:val="0"/>
      <w:marTop w:val="0"/>
      <w:marBottom w:val="0"/>
      <w:divBdr>
        <w:top w:val="none" w:sz="0" w:space="0" w:color="auto"/>
        <w:left w:val="none" w:sz="0" w:space="0" w:color="auto"/>
        <w:bottom w:val="none" w:sz="0" w:space="0" w:color="auto"/>
        <w:right w:val="none" w:sz="0" w:space="0" w:color="auto"/>
      </w:divBdr>
    </w:div>
    <w:div w:id="181209599">
      <w:bodyDiv w:val="1"/>
      <w:marLeft w:val="0"/>
      <w:marRight w:val="0"/>
      <w:marTop w:val="0"/>
      <w:marBottom w:val="0"/>
      <w:divBdr>
        <w:top w:val="none" w:sz="0" w:space="0" w:color="auto"/>
        <w:left w:val="none" w:sz="0" w:space="0" w:color="auto"/>
        <w:bottom w:val="none" w:sz="0" w:space="0" w:color="auto"/>
        <w:right w:val="none" w:sz="0" w:space="0" w:color="auto"/>
      </w:divBdr>
      <w:divsChild>
        <w:div w:id="1017539579">
          <w:marLeft w:val="0"/>
          <w:marRight w:val="0"/>
          <w:marTop w:val="0"/>
          <w:marBottom w:val="0"/>
          <w:divBdr>
            <w:top w:val="none" w:sz="0" w:space="0" w:color="auto"/>
            <w:left w:val="none" w:sz="0" w:space="0" w:color="auto"/>
            <w:bottom w:val="none" w:sz="0" w:space="0" w:color="auto"/>
            <w:right w:val="none" w:sz="0" w:space="0" w:color="auto"/>
          </w:divBdr>
        </w:div>
        <w:div w:id="546137679">
          <w:marLeft w:val="0"/>
          <w:marRight w:val="0"/>
          <w:marTop w:val="0"/>
          <w:marBottom w:val="0"/>
          <w:divBdr>
            <w:top w:val="none" w:sz="0" w:space="0" w:color="auto"/>
            <w:left w:val="none" w:sz="0" w:space="0" w:color="auto"/>
            <w:bottom w:val="none" w:sz="0" w:space="0" w:color="auto"/>
            <w:right w:val="none" w:sz="0" w:space="0" w:color="auto"/>
          </w:divBdr>
        </w:div>
      </w:divsChild>
    </w:div>
    <w:div w:id="195310278">
      <w:bodyDiv w:val="1"/>
      <w:marLeft w:val="0"/>
      <w:marRight w:val="0"/>
      <w:marTop w:val="0"/>
      <w:marBottom w:val="0"/>
      <w:divBdr>
        <w:top w:val="none" w:sz="0" w:space="0" w:color="auto"/>
        <w:left w:val="none" w:sz="0" w:space="0" w:color="auto"/>
        <w:bottom w:val="none" w:sz="0" w:space="0" w:color="auto"/>
        <w:right w:val="none" w:sz="0" w:space="0" w:color="auto"/>
      </w:divBdr>
      <w:divsChild>
        <w:div w:id="90128979">
          <w:marLeft w:val="0"/>
          <w:marRight w:val="0"/>
          <w:marTop w:val="0"/>
          <w:marBottom w:val="0"/>
          <w:divBdr>
            <w:top w:val="none" w:sz="0" w:space="0" w:color="auto"/>
            <w:left w:val="none" w:sz="0" w:space="0" w:color="auto"/>
            <w:bottom w:val="none" w:sz="0" w:space="0" w:color="auto"/>
            <w:right w:val="none" w:sz="0" w:space="0" w:color="auto"/>
          </w:divBdr>
          <w:divsChild>
            <w:div w:id="109788054">
              <w:marLeft w:val="0"/>
              <w:marRight w:val="0"/>
              <w:marTop w:val="0"/>
              <w:marBottom w:val="0"/>
              <w:divBdr>
                <w:top w:val="none" w:sz="0" w:space="0" w:color="auto"/>
                <w:left w:val="none" w:sz="0" w:space="0" w:color="auto"/>
                <w:bottom w:val="none" w:sz="0" w:space="0" w:color="auto"/>
                <w:right w:val="none" w:sz="0" w:space="0" w:color="auto"/>
              </w:divBdr>
              <w:divsChild>
                <w:div w:id="1688826508">
                  <w:marLeft w:val="0"/>
                  <w:marRight w:val="0"/>
                  <w:marTop w:val="0"/>
                  <w:marBottom w:val="0"/>
                  <w:divBdr>
                    <w:top w:val="none" w:sz="0" w:space="0" w:color="auto"/>
                    <w:left w:val="none" w:sz="0" w:space="0" w:color="auto"/>
                    <w:bottom w:val="none" w:sz="0" w:space="0" w:color="auto"/>
                    <w:right w:val="none" w:sz="0" w:space="0" w:color="auto"/>
                  </w:divBdr>
                  <w:divsChild>
                    <w:div w:id="6988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734">
      <w:bodyDiv w:val="1"/>
      <w:marLeft w:val="0"/>
      <w:marRight w:val="0"/>
      <w:marTop w:val="0"/>
      <w:marBottom w:val="0"/>
      <w:divBdr>
        <w:top w:val="none" w:sz="0" w:space="0" w:color="auto"/>
        <w:left w:val="none" w:sz="0" w:space="0" w:color="auto"/>
        <w:bottom w:val="none" w:sz="0" w:space="0" w:color="auto"/>
        <w:right w:val="none" w:sz="0" w:space="0" w:color="auto"/>
      </w:divBdr>
    </w:div>
    <w:div w:id="218518495">
      <w:bodyDiv w:val="1"/>
      <w:marLeft w:val="0"/>
      <w:marRight w:val="0"/>
      <w:marTop w:val="0"/>
      <w:marBottom w:val="0"/>
      <w:divBdr>
        <w:top w:val="none" w:sz="0" w:space="0" w:color="auto"/>
        <w:left w:val="none" w:sz="0" w:space="0" w:color="auto"/>
        <w:bottom w:val="none" w:sz="0" w:space="0" w:color="auto"/>
        <w:right w:val="none" w:sz="0" w:space="0" w:color="auto"/>
      </w:divBdr>
    </w:div>
    <w:div w:id="222763302">
      <w:bodyDiv w:val="1"/>
      <w:marLeft w:val="0"/>
      <w:marRight w:val="0"/>
      <w:marTop w:val="0"/>
      <w:marBottom w:val="0"/>
      <w:divBdr>
        <w:top w:val="none" w:sz="0" w:space="0" w:color="auto"/>
        <w:left w:val="none" w:sz="0" w:space="0" w:color="auto"/>
        <w:bottom w:val="none" w:sz="0" w:space="0" w:color="auto"/>
        <w:right w:val="none" w:sz="0" w:space="0" w:color="auto"/>
      </w:divBdr>
    </w:div>
    <w:div w:id="234095347">
      <w:bodyDiv w:val="1"/>
      <w:marLeft w:val="0"/>
      <w:marRight w:val="0"/>
      <w:marTop w:val="0"/>
      <w:marBottom w:val="0"/>
      <w:divBdr>
        <w:top w:val="none" w:sz="0" w:space="0" w:color="auto"/>
        <w:left w:val="none" w:sz="0" w:space="0" w:color="auto"/>
        <w:bottom w:val="none" w:sz="0" w:space="0" w:color="auto"/>
        <w:right w:val="none" w:sz="0" w:space="0" w:color="auto"/>
      </w:divBdr>
    </w:div>
    <w:div w:id="242448318">
      <w:bodyDiv w:val="1"/>
      <w:marLeft w:val="0"/>
      <w:marRight w:val="0"/>
      <w:marTop w:val="0"/>
      <w:marBottom w:val="0"/>
      <w:divBdr>
        <w:top w:val="none" w:sz="0" w:space="0" w:color="auto"/>
        <w:left w:val="none" w:sz="0" w:space="0" w:color="auto"/>
        <w:bottom w:val="none" w:sz="0" w:space="0" w:color="auto"/>
        <w:right w:val="none" w:sz="0" w:space="0" w:color="auto"/>
      </w:divBdr>
    </w:div>
    <w:div w:id="244848211">
      <w:bodyDiv w:val="1"/>
      <w:marLeft w:val="0"/>
      <w:marRight w:val="0"/>
      <w:marTop w:val="0"/>
      <w:marBottom w:val="0"/>
      <w:divBdr>
        <w:top w:val="none" w:sz="0" w:space="0" w:color="auto"/>
        <w:left w:val="none" w:sz="0" w:space="0" w:color="auto"/>
        <w:bottom w:val="none" w:sz="0" w:space="0" w:color="auto"/>
        <w:right w:val="none" w:sz="0" w:space="0" w:color="auto"/>
      </w:divBdr>
    </w:div>
    <w:div w:id="246111909">
      <w:bodyDiv w:val="1"/>
      <w:marLeft w:val="0"/>
      <w:marRight w:val="0"/>
      <w:marTop w:val="0"/>
      <w:marBottom w:val="0"/>
      <w:divBdr>
        <w:top w:val="none" w:sz="0" w:space="0" w:color="auto"/>
        <w:left w:val="none" w:sz="0" w:space="0" w:color="auto"/>
        <w:bottom w:val="none" w:sz="0" w:space="0" w:color="auto"/>
        <w:right w:val="none" w:sz="0" w:space="0" w:color="auto"/>
      </w:divBdr>
    </w:div>
    <w:div w:id="258415079">
      <w:bodyDiv w:val="1"/>
      <w:marLeft w:val="0"/>
      <w:marRight w:val="0"/>
      <w:marTop w:val="0"/>
      <w:marBottom w:val="0"/>
      <w:divBdr>
        <w:top w:val="none" w:sz="0" w:space="0" w:color="auto"/>
        <w:left w:val="none" w:sz="0" w:space="0" w:color="auto"/>
        <w:bottom w:val="none" w:sz="0" w:space="0" w:color="auto"/>
        <w:right w:val="none" w:sz="0" w:space="0" w:color="auto"/>
      </w:divBdr>
    </w:div>
    <w:div w:id="272902003">
      <w:bodyDiv w:val="1"/>
      <w:marLeft w:val="0"/>
      <w:marRight w:val="0"/>
      <w:marTop w:val="0"/>
      <w:marBottom w:val="0"/>
      <w:divBdr>
        <w:top w:val="none" w:sz="0" w:space="0" w:color="auto"/>
        <w:left w:val="none" w:sz="0" w:space="0" w:color="auto"/>
        <w:bottom w:val="none" w:sz="0" w:space="0" w:color="auto"/>
        <w:right w:val="none" w:sz="0" w:space="0" w:color="auto"/>
      </w:divBdr>
    </w:div>
    <w:div w:id="285358852">
      <w:bodyDiv w:val="1"/>
      <w:marLeft w:val="0"/>
      <w:marRight w:val="0"/>
      <w:marTop w:val="0"/>
      <w:marBottom w:val="0"/>
      <w:divBdr>
        <w:top w:val="none" w:sz="0" w:space="0" w:color="auto"/>
        <w:left w:val="none" w:sz="0" w:space="0" w:color="auto"/>
        <w:bottom w:val="none" w:sz="0" w:space="0" w:color="auto"/>
        <w:right w:val="none" w:sz="0" w:space="0" w:color="auto"/>
      </w:divBdr>
    </w:div>
    <w:div w:id="306053224">
      <w:bodyDiv w:val="1"/>
      <w:marLeft w:val="0"/>
      <w:marRight w:val="0"/>
      <w:marTop w:val="0"/>
      <w:marBottom w:val="0"/>
      <w:divBdr>
        <w:top w:val="none" w:sz="0" w:space="0" w:color="auto"/>
        <w:left w:val="none" w:sz="0" w:space="0" w:color="auto"/>
        <w:bottom w:val="none" w:sz="0" w:space="0" w:color="auto"/>
        <w:right w:val="none" w:sz="0" w:space="0" w:color="auto"/>
      </w:divBdr>
    </w:div>
    <w:div w:id="306084135">
      <w:bodyDiv w:val="1"/>
      <w:marLeft w:val="0"/>
      <w:marRight w:val="0"/>
      <w:marTop w:val="0"/>
      <w:marBottom w:val="0"/>
      <w:divBdr>
        <w:top w:val="none" w:sz="0" w:space="0" w:color="auto"/>
        <w:left w:val="none" w:sz="0" w:space="0" w:color="auto"/>
        <w:bottom w:val="none" w:sz="0" w:space="0" w:color="auto"/>
        <w:right w:val="none" w:sz="0" w:space="0" w:color="auto"/>
      </w:divBdr>
    </w:div>
    <w:div w:id="309754245">
      <w:bodyDiv w:val="1"/>
      <w:marLeft w:val="0"/>
      <w:marRight w:val="0"/>
      <w:marTop w:val="0"/>
      <w:marBottom w:val="0"/>
      <w:divBdr>
        <w:top w:val="none" w:sz="0" w:space="0" w:color="auto"/>
        <w:left w:val="none" w:sz="0" w:space="0" w:color="auto"/>
        <w:bottom w:val="none" w:sz="0" w:space="0" w:color="auto"/>
        <w:right w:val="none" w:sz="0" w:space="0" w:color="auto"/>
      </w:divBdr>
    </w:div>
    <w:div w:id="331376719">
      <w:bodyDiv w:val="1"/>
      <w:marLeft w:val="0"/>
      <w:marRight w:val="0"/>
      <w:marTop w:val="0"/>
      <w:marBottom w:val="0"/>
      <w:divBdr>
        <w:top w:val="none" w:sz="0" w:space="0" w:color="auto"/>
        <w:left w:val="none" w:sz="0" w:space="0" w:color="auto"/>
        <w:bottom w:val="none" w:sz="0" w:space="0" w:color="auto"/>
        <w:right w:val="none" w:sz="0" w:space="0" w:color="auto"/>
      </w:divBdr>
    </w:div>
    <w:div w:id="351228029">
      <w:bodyDiv w:val="1"/>
      <w:marLeft w:val="0"/>
      <w:marRight w:val="0"/>
      <w:marTop w:val="0"/>
      <w:marBottom w:val="0"/>
      <w:divBdr>
        <w:top w:val="none" w:sz="0" w:space="0" w:color="auto"/>
        <w:left w:val="none" w:sz="0" w:space="0" w:color="auto"/>
        <w:bottom w:val="none" w:sz="0" w:space="0" w:color="auto"/>
        <w:right w:val="none" w:sz="0" w:space="0" w:color="auto"/>
      </w:divBdr>
    </w:div>
    <w:div w:id="360790988">
      <w:bodyDiv w:val="1"/>
      <w:marLeft w:val="0"/>
      <w:marRight w:val="0"/>
      <w:marTop w:val="0"/>
      <w:marBottom w:val="0"/>
      <w:divBdr>
        <w:top w:val="none" w:sz="0" w:space="0" w:color="auto"/>
        <w:left w:val="none" w:sz="0" w:space="0" w:color="auto"/>
        <w:bottom w:val="none" w:sz="0" w:space="0" w:color="auto"/>
        <w:right w:val="none" w:sz="0" w:space="0" w:color="auto"/>
      </w:divBdr>
    </w:div>
    <w:div w:id="368384816">
      <w:bodyDiv w:val="1"/>
      <w:marLeft w:val="0"/>
      <w:marRight w:val="0"/>
      <w:marTop w:val="0"/>
      <w:marBottom w:val="0"/>
      <w:divBdr>
        <w:top w:val="none" w:sz="0" w:space="0" w:color="auto"/>
        <w:left w:val="none" w:sz="0" w:space="0" w:color="auto"/>
        <w:bottom w:val="none" w:sz="0" w:space="0" w:color="auto"/>
        <w:right w:val="none" w:sz="0" w:space="0" w:color="auto"/>
      </w:divBdr>
    </w:div>
    <w:div w:id="385957448">
      <w:bodyDiv w:val="1"/>
      <w:marLeft w:val="0"/>
      <w:marRight w:val="0"/>
      <w:marTop w:val="0"/>
      <w:marBottom w:val="0"/>
      <w:divBdr>
        <w:top w:val="none" w:sz="0" w:space="0" w:color="auto"/>
        <w:left w:val="none" w:sz="0" w:space="0" w:color="auto"/>
        <w:bottom w:val="none" w:sz="0" w:space="0" w:color="auto"/>
        <w:right w:val="none" w:sz="0" w:space="0" w:color="auto"/>
      </w:divBdr>
    </w:div>
    <w:div w:id="388267372">
      <w:bodyDiv w:val="1"/>
      <w:marLeft w:val="0"/>
      <w:marRight w:val="0"/>
      <w:marTop w:val="0"/>
      <w:marBottom w:val="0"/>
      <w:divBdr>
        <w:top w:val="none" w:sz="0" w:space="0" w:color="auto"/>
        <w:left w:val="none" w:sz="0" w:space="0" w:color="auto"/>
        <w:bottom w:val="none" w:sz="0" w:space="0" w:color="auto"/>
        <w:right w:val="none" w:sz="0" w:space="0" w:color="auto"/>
      </w:divBdr>
    </w:div>
    <w:div w:id="399132584">
      <w:bodyDiv w:val="1"/>
      <w:marLeft w:val="0"/>
      <w:marRight w:val="0"/>
      <w:marTop w:val="0"/>
      <w:marBottom w:val="0"/>
      <w:divBdr>
        <w:top w:val="none" w:sz="0" w:space="0" w:color="auto"/>
        <w:left w:val="none" w:sz="0" w:space="0" w:color="auto"/>
        <w:bottom w:val="none" w:sz="0" w:space="0" w:color="auto"/>
        <w:right w:val="none" w:sz="0" w:space="0" w:color="auto"/>
      </w:divBdr>
    </w:div>
    <w:div w:id="402068474">
      <w:bodyDiv w:val="1"/>
      <w:marLeft w:val="0"/>
      <w:marRight w:val="0"/>
      <w:marTop w:val="0"/>
      <w:marBottom w:val="0"/>
      <w:divBdr>
        <w:top w:val="none" w:sz="0" w:space="0" w:color="auto"/>
        <w:left w:val="none" w:sz="0" w:space="0" w:color="auto"/>
        <w:bottom w:val="none" w:sz="0" w:space="0" w:color="auto"/>
        <w:right w:val="none" w:sz="0" w:space="0" w:color="auto"/>
      </w:divBdr>
    </w:div>
    <w:div w:id="404229532">
      <w:bodyDiv w:val="1"/>
      <w:marLeft w:val="0"/>
      <w:marRight w:val="0"/>
      <w:marTop w:val="0"/>
      <w:marBottom w:val="0"/>
      <w:divBdr>
        <w:top w:val="none" w:sz="0" w:space="0" w:color="auto"/>
        <w:left w:val="none" w:sz="0" w:space="0" w:color="auto"/>
        <w:bottom w:val="none" w:sz="0" w:space="0" w:color="auto"/>
        <w:right w:val="none" w:sz="0" w:space="0" w:color="auto"/>
      </w:divBdr>
    </w:div>
    <w:div w:id="411245709">
      <w:bodyDiv w:val="1"/>
      <w:marLeft w:val="0"/>
      <w:marRight w:val="0"/>
      <w:marTop w:val="0"/>
      <w:marBottom w:val="0"/>
      <w:divBdr>
        <w:top w:val="none" w:sz="0" w:space="0" w:color="auto"/>
        <w:left w:val="none" w:sz="0" w:space="0" w:color="auto"/>
        <w:bottom w:val="none" w:sz="0" w:space="0" w:color="auto"/>
        <w:right w:val="none" w:sz="0" w:space="0" w:color="auto"/>
      </w:divBdr>
    </w:div>
    <w:div w:id="415592809">
      <w:bodyDiv w:val="1"/>
      <w:marLeft w:val="0"/>
      <w:marRight w:val="0"/>
      <w:marTop w:val="0"/>
      <w:marBottom w:val="0"/>
      <w:divBdr>
        <w:top w:val="none" w:sz="0" w:space="0" w:color="auto"/>
        <w:left w:val="none" w:sz="0" w:space="0" w:color="auto"/>
        <w:bottom w:val="none" w:sz="0" w:space="0" w:color="auto"/>
        <w:right w:val="none" w:sz="0" w:space="0" w:color="auto"/>
      </w:divBdr>
    </w:div>
    <w:div w:id="422994228">
      <w:bodyDiv w:val="1"/>
      <w:marLeft w:val="0"/>
      <w:marRight w:val="0"/>
      <w:marTop w:val="0"/>
      <w:marBottom w:val="0"/>
      <w:divBdr>
        <w:top w:val="none" w:sz="0" w:space="0" w:color="auto"/>
        <w:left w:val="none" w:sz="0" w:space="0" w:color="auto"/>
        <w:bottom w:val="none" w:sz="0" w:space="0" w:color="auto"/>
        <w:right w:val="none" w:sz="0" w:space="0" w:color="auto"/>
      </w:divBdr>
    </w:div>
    <w:div w:id="431517661">
      <w:bodyDiv w:val="1"/>
      <w:marLeft w:val="0"/>
      <w:marRight w:val="0"/>
      <w:marTop w:val="0"/>
      <w:marBottom w:val="0"/>
      <w:divBdr>
        <w:top w:val="none" w:sz="0" w:space="0" w:color="auto"/>
        <w:left w:val="none" w:sz="0" w:space="0" w:color="auto"/>
        <w:bottom w:val="none" w:sz="0" w:space="0" w:color="auto"/>
        <w:right w:val="none" w:sz="0" w:space="0" w:color="auto"/>
      </w:divBdr>
      <w:divsChild>
        <w:div w:id="524438544">
          <w:marLeft w:val="0"/>
          <w:marRight w:val="1"/>
          <w:marTop w:val="0"/>
          <w:marBottom w:val="0"/>
          <w:divBdr>
            <w:top w:val="none" w:sz="0" w:space="0" w:color="auto"/>
            <w:left w:val="none" w:sz="0" w:space="0" w:color="auto"/>
            <w:bottom w:val="none" w:sz="0" w:space="0" w:color="auto"/>
            <w:right w:val="none" w:sz="0" w:space="0" w:color="auto"/>
          </w:divBdr>
          <w:divsChild>
            <w:div w:id="34434086">
              <w:marLeft w:val="0"/>
              <w:marRight w:val="0"/>
              <w:marTop w:val="0"/>
              <w:marBottom w:val="0"/>
              <w:divBdr>
                <w:top w:val="none" w:sz="0" w:space="0" w:color="auto"/>
                <w:left w:val="none" w:sz="0" w:space="0" w:color="auto"/>
                <w:bottom w:val="none" w:sz="0" w:space="0" w:color="auto"/>
                <w:right w:val="none" w:sz="0" w:space="0" w:color="auto"/>
              </w:divBdr>
              <w:divsChild>
                <w:div w:id="870729279">
                  <w:marLeft w:val="0"/>
                  <w:marRight w:val="1"/>
                  <w:marTop w:val="0"/>
                  <w:marBottom w:val="0"/>
                  <w:divBdr>
                    <w:top w:val="none" w:sz="0" w:space="0" w:color="auto"/>
                    <w:left w:val="none" w:sz="0" w:space="0" w:color="auto"/>
                    <w:bottom w:val="none" w:sz="0" w:space="0" w:color="auto"/>
                    <w:right w:val="none" w:sz="0" w:space="0" w:color="auto"/>
                  </w:divBdr>
                  <w:divsChild>
                    <w:div w:id="927271321">
                      <w:marLeft w:val="0"/>
                      <w:marRight w:val="0"/>
                      <w:marTop w:val="0"/>
                      <w:marBottom w:val="0"/>
                      <w:divBdr>
                        <w:top w:val="none" w:sz="0" w:space="0" w:color="auto"/>
                        <w:left w:val="none" w:sz="0" w:space="0" w:color="auto"/>
                        <w:bottom w:val="none" w:sz="0" w:space="0" w:color="auto"/>
                        <w:right w:val="none" w:sz="0" w:space="0" w:color="auto"/>
                      </w:divBdr>
                      <w:divsChild>
                        <w:div w:id="510409400">
                          <w:marLeft w:val="0"/>
                          <w:marRight w:val="0"/>
                          <w:marTop w:val="0"/>
                          <w:marBottom w:val="0"/>
                          <w:divBdr>
                            <w:top w:val="none" w:sz="0" w:space="0" w:color="auto"/>
                            <w:left w:val="none" w:sz="0" w:space="0" w:color="auto"/>
                            <w:bottom w:val="none" w:sz="0" w:space="0" w:color="auto"/>
                            <w:right w:val="none" w:sz="0" w:space="0" w:color="auto"/>
                          </w:divBdr>
                          <w:divsChild>
                            <w:div w:id="797381174">
                              <w:marLeft w:val="0"/>
                              <w:marRight w:val="0"/>
                              <w:marTop w:val="120"/>
                              <w:marBottom w:val="360"/>
                              <w:divBdr>
                                <w:top w:val="none" w:sz="0" w:space="0" w:color="auto"/>
                                <w:left w:val="none" w:sz="0" w:space="0" w:color="auto"/>
                                <w:bottom w:val="none" w:sz="0" w:space="0" w:color="auto"/>
                                <w:right w:val="none" w:sz="0" w:space="0" w:color="auto"/>
                              </w:divBdr>
                              <w:divsChild>
                                <w:div w:id="19133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098534">
      <w:bodyDiv w:val="1"/>
      <w:marLeft w:val="0"/>
      <w:marRight w:val="0"/>
      <w:marTop w:val="0"/>
      <w:marBottom w:val="0"/>
      <w:divBdr>
        <w:top w:val="none" w:sz="0" w:space="0" w:color="auto"/>
        <w:left w:val="none" w:sz="0" w:space="0" w:color="auto"/>
        <w:bottom w:val="none" w:sz="0" w:space="0" w:color="auto"/>
        <w:right w:val="none" w:sz="0" w:space="0" w:color="auto"/>
      </w:divBdr>
      <w:divsChild>
        <w:div w:id="447353494">
          <w:marLeft w:val="0"/>
          <w:marRight w:val="1"/>
          <w:marTop w:val="0"/>
          <w:marBottom w:val="0"/>
          <w:divBdr>
            <w:top w:val="none" w:sz="0" w:space="0" w:color="auto"/>
            <w:left w:val="none" w:sz="0" w:space="0" w:color="auto"/>
            <w:bottom w:val="none" w:sz="0" w:space="0" w:color="auto"/>
            <w:right w:val="none" w:sz="0" w:space="0" w:color="auto"/>
          </w:divBdr>
          <w:divsChild>
            <w:div w:id="830604983">
              <w:marLeft w:val="0"/>
              <w:marRight w:val="0"/>
              <w:marTop w:val="0"/>
              <w:marBottom w:val="0"/>
              <w:divBdr>
                <w:top w:val="none" w:sz="0" w:space="0" w:color="auto"/>
                <w:left w:val="none" w:sz="0" w:space="0" w:color="auto"/>
                <w:bottom w:val="none" w:sz="0" w:space="0" w:color="auto"/>
                <w:right w:val="none" w:sz="0" w:space="0" w:color="auto"/>
              </w:divBdr>
              <w:divsChild>
                <w:div w:id="1520894774">
                  <w:marLeft w:val="0"/>
                  <w:marRight w:val="1"/>
                  <w:marTop w:val="0"/>
                  <w:marBottom w:val="0"/>
                  <w:divBdr>
                    <w:top w:val="none" w:sz="0" w:space="0" w:color="auto"/>
                    <w:left w:val="none" w:sz="0" w:space="0" w:color="auto"/>
                    <w:bottom w:val="none" w:sz="0" w:space="0" w:color="auto"/>
                    <w:right w:val="none" w:sz="0" w:space="0" w:color="auto"/>
                  </w:divBdr>
                  <w:divsChild>
                    <w:div w:id="1756517451">
                      <w:marLeft w:val="0"/>
                      <w:marRight w:val="0"/>
                      <w:marTop w:val="0"/>
                      <w:marBottom w:val="0"/>
                      <w:divBdr>
                        <w:top w:val="none" w:sz="0" w:space="0" w:color="auto"/>
                        <w:left w:val="none" w:sz="0" w:space="0" w:color="auto"/>
                        <w:bottom w:val="none" w:sz="0" w:space="0" w:color="auto"/>
                        <w:right w:val="none" w:sz="0" w:space="0" w:color="auto"/>
                      </w:divBdr>
                      <w:divsChild>
                        <w:div w:id="2113164216">
                          <w:marLeft w:val="0"/>
                          <w:marRight w:val="0"/>
                          <w:marTop w:val="0"/>
                          <w:marBottom w:val="0"/>
                          <w:divBdr>
                            <w:top w:val="none" w:sz="0" w:space="0" w:color="auto"/>
                            <w:left w:val="none" w:sz="0" w:space="0" w:color="auto"/>
                            <w:bottom w:val="none" w:sz="0" w:space="0" w:color="auto"/>
                            <w:right w:val="none" w:sz="0" w:space="0" w:color="auto"/>
                          </w:divBdr>
                          <w:divsChild>
                            <w:div w:id="1226796113">
                              <w:marLeft w:val="0"/>
                              <w:marRight w:val="0"/>
                              <w:marTop w:val="120"/>
                              <w:marBottom w:val="360"/>
                              <w:divBdr>
                                <w:top w:val="none" w:sz="0" w:space="0" w:color="auto"/>
                                <w:left w:val="none" w:sz="0" w:space="0" w:color="auto"/>
                                <w:bottom w:val="none" w:sz="0" w:space="0" w:color="auto"/>
                                <w:right w:val="none" w:sz="0" w:space="0" w:color="auto"/>
                              </w:divBdr>
                              <w:divsChild>
                                <w:div w:id="15047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93793">
      <w:bodyDiv w:val="1"/>
      <w:marLeft w:val="0"/>
      <w:marRight w:val="0"/>
      <w:marTop w:val="0"/>
      <w:marBottom w:val="0"/>
      <w:divBdr>
        <w:top w:val="none" w:sz="0" w:space="0" w:color="auto"/>
        <w:left w:val="none" w:sz="0" w:space="0" w:color="auto"/>
        <w:bottom w:val="none" w:sz="0" w:space="0" w:color="auto"/>
        <w:right w:val="none" w:sz="0" w:space="0" w:color="auto"/>
      </w:divBdr>
    </w:div>
    <w:div w:id="468206028">
      <w:bodyDiv w:val="1"/>
      <w:marLeft w:val="0"/>
      <w:marRight w:val="0"/>
      <w:marTop w:val="0"/>
      <w:marBottom w:val="0"/>
      <w:divBdr>
        <w:top w:val="none" w:sz="0" w:space="0" w:color="auto"/>
        <w:left w:val="none" w:sz="0" w:space="0" w:color="auto"/>
        <w:bottom w:val="none" w:sz="0" w:space="0" w:color="auto"/>
        <w:right w:val="none" w:sz="0" w:space="0" w:color="auto"/>
      </w:divBdr>
    </w:div>
    <w:div w:id="492457673">
      <w:bodyDiv w:val="1"/>
      <w:marLeft w:val="0"/>
      <w:marRight w:val="0"/>
      <w:marTop w:val="0"/>
      <w:marBottom w:val="0"/>
      <w:divBdr>
        <w:top w:val="none" w:sz="0" w:space="0" w:color="auto"/>
        <w:left w:val="none" w:sz="0" w:space="0" w:color="auto"/>
        <w:bottom w:val="none" w:sz="0" w:space="0" w:color="auto"/>
        <w:right w:val="none" w:sz="0" w:space="0" w:color="auto"/>
      </w:divBdr>
    </w:div>
    <w:div w:id="495733278">
      <w:bodyDiv w:val="1"/>
      <w:marLeft w:val="0"/>
      <w:marRight w:val="0"/>
      <w:marTop w:val="0"/>
      <w:marBottom w:val="0"/>
      <w:divBdr>
        <w:top w:val="none" w:sz="0" w:space="0" w:color="auto"/>
        <w:left w:val="none" w:sz="0" w:space="0" w:color="auto"/>
        <w:bottom w:val="none" w:sz="0" w:space="0" w:color="auto"/>
        <w:right w:val="none" w:sz="0" w:space="0" w:color="auto"/>
      </w:divBdr>
      <w:divsChild>
        <w:div w:id="100146255">
          <w:marLeft w:val="0"/>
          <w:marRight w:val="0"/>
          <w:marTop w:val="0"/>
          <w:marBottom w:val="0"/>
          <w:divBdr>
            <w:top w:val="none" w:sz="0" w:space="0" w:color="auto"/>
            <w:left w:val="none" w:sz="0" w:space="0" w:color="auto"/>
            <w:bottom w:val="none" w:sz="0" w:space="0" w:color="auto"/>
            <w:right w:val="none" w:sz="0" w:space="0" w:color="auto"/>
          </w:divBdr>
          <w:divsChild>
            <w:div w:id="1953977540">
              <w:marLeft w:val="0"/>
              <w:marRight w:val="0"/>
              <w:marTop w:val="0"/>
              <w:marBottom w:val="0"/>
              <w:divBdr>
                <w:top w:val="none" w:sz="0" w:space="0" w:color="auto"/>
                <w:left w:val="none" w:sz="0" w:space="0" w:color="auto"/>
                <w:bottom w:val="none" w:sz="0" w:space="0" w:color="auto"/>
                <w:right w:val="none" w:sz="0" w:space="0" w:color="auto"/>
              </w:divBdr>
              <w:divsChild>
                <w:div w:id="13850146">
                  <w:marLeft w:val="0"/>
                  <w:marRight w:val="0"/>
                  <w:marTop w:val="0"/>
                  <w:marBottom w:val="0"/>
                  <w:divBdr>
                    <w:top w:val="none" w:sz="0" w:space="0" w:color="auto"/>
                    <w:left w:val="none" w:sz="0" w:space="0" w:color="auto"/>
                    <w:bottom w:val="none" w:sz="0" w:space="0" w:color="auto"/>
                    <w:right w:val="none" w:sz="0" w:space="0" w:color="auto"/>
                  </w:divBdr>
                  <w:divsChild>
                    <w:div w:id="390035684">
                      <w:marLeft w:val="0"/>
                      <w:marRight w:val="0"/>
                      <w:marTop w:val="0"/>
                      <w:marBottom w:val="0"/>
                      <w:divBdr>
                        <w:top w:val="none" w:sz="0" w:space="0" w:color="auto"/>
                        <w:left w:val="none" w:sz="0" w:space="0" w:color="auto"/>
                        <w:bottom w:val="none" w:sz="0" w:space="0" w:color="auto"/>
                        <w:right w:val="none" w:sz="0" w:space="0" w:color="auto"/>
                      </w:divBdr>
                      <w:divsChild>
                        <w:div w:id="1357386403">
                          <w:marLeft w:val="0"/>
                          <w:marRight w:val="0"/>
                          <w:marTop w:val="0"/>
                          <w:marBottom w:val="0"/>
                          <w:divBdr>
                            <w:top w:val="none" w:sz="0" w:space="0" w:color="auto"/>
                            <w:left w:val="none" w:sz="0" w:space="0" w:color="auto"/>
                            <w:bottom w:val="none" w:sz="0" w:space="0" w:color="auto"/>
                            <w:right w:val="none" w:sz="0" w:space="0" w:color="auto"/>
                          </w:divBdr>
                          <w:divsChild>
                            <w:div w:id="1879312130">
                              <w:marLeft w:val="0"/>
                              <w:marRight w:val="0"/>
                              <w:marTop w:val="0"/>
                              <w:marBottom w:val="0"/>
                              <w:divBdr>
                                <w:top w:val="none" w:sz="0" w:space="0" w:color="auto"/>
                                <w:left w:val="none" w:sz="0" w:space="0" w:color="auto"/>
                                <w:bottom w:val="none" w:sz="0" w:space="0" w:color="auto"/>
                                <w:right w:val="none" w:sz="0" w:space="0" w:color="auto"/>
                              </w:divBdr>
                              <w:divsChild>
                                <w:div w:id="991182872">
                                  <w:marLeft w:val="0"/>
                                  <w:marRight w:val="0"/>
                                  <w:marTop w:val="0"/>
                                  <w:marBottom w:val="0"/>
                                  <w:divBdr>
                                    <w:top w:val="none" w:sz="0" w:space="0" w:color="auto"/>
                                    <w:left w:val="none" w:sz="0" w:space="0" w:color="auto"/>
                                    <w:bottom w:val="none" w:sz="0" w:space="0" w:color="auto"/>
                                    <w:right w:val="none" w:sz="0" w:space="0" w:color="auto"/>
                                  </w:divBdr>
                                </w:div>
                                <w:div w:id="18416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902507">
      <w:bodyDiv w:val="1"/>
      <w:marLeft w:val="0"/>
      <w:marRight w:val="0"/>
      <w:marTop w:val="0"/>
      <w:marBottom w:val="0"/>
      <w:divBdr>
        <w:top w:val="none" w:sz="0" w:space="0" w:color="auto"/>
        <w:left w:val="none" w:sz="0" w:space="0" w:color="auto"/>
        <w:bottom w:val="none" w:sz="0" w:space="0" w:color="auto"/>
        <w:right w:val="none" w:sz="0" w:space="0" w:color="auto"/>
      </w:divBdr>
    </w:div>
    <w:div w:id="537938817">
      <w:bodyDiv w:val="1"/>
      <w:marLeft w:val="0"/>
      <w:marRight w:val="0"/>
      <w:marTop w:val="0"/>
      <w:marBottom w:val="0"/>
      <w:divBdr>
        <w:top w:val="none" w:sz="0" w:space="0" w:color="auto"/>
        <w:left w:val="none" w:sz="0" w:space="0" w:color="auto"/>
        <w:bottom w:val="none" w:sz="0" w:space="0" w:color="auto"/>
        <w:right w:val="none" w:sz="0" w:space="0" w:color="auto"/>
      </w:divBdr>
    </w:div>
    <w:div w:id="560407328">
      <w:bodyDiv w:val="1"/>
      <w:marLeft w:val="0"/>
      <w:marRight w:val="0"/>
      <w:marTop w:val="0"/>
      <w:marBottom w:val="0"/>
      <w:divBdr>
        <w:top w:val="none" w:sz="0" w:space="0" w:color="auto"/>
        <w:left w:val="none" w:sz="0" w:space="0" w:color="auto"/>
        <w:bottom w:val="none" w:sz="0" w:space="0" w:color="auto"/>
        <w:right w:val="none" w:sz="0" w:space="0" w:color="auto"/>
      </w:divBdr>
    </w:div>
    <w:div w:id="563026238">
      <w:bodyDiv w:val="1"/>
      <w:marLeft w:val="0"/>
      <w:marRight w:val="0"/>
      <w:marTop w:val="0"/>
      <w:marBottom w:val="0"/>
      <w:divBdr>
        <w:top w:val="none" w:sz="0" w:space="0" w:color="auto"/>
        <w:left w:val="none" w:sz="0" w:space="0" w:color="auto"/>
        <w:bottom w:val="none" w:sz="0" w:space="0" w:color="auto"/>
        <w:right w:val="none" w:sz="0" w:space="0" w:color="auto"/>
      </w:divBdr>
    </w:div>
    <w:div w:id="583297180">
      <w:bodyDiv w:val="1"/>
      <w:marLeft w:val="0"/>
      <w:marRight w:val="0"/>
      <w:marTop w:val="0"/>
      <w:marBottom w:val="0"/>
      <w:divBdr>
        <w:top w:val="none" w:sz="0" w:space="0" w:color="auto"/>
        <w:left w:val="none" w:sz="0" w:space="0" w:color="auto"/>
        <w:bottom w:val="none" w:sz="0" w:space="0" w:color="auto"/>
        <w:right w:val="none" w:sz="0" w:space="0" w:color="auto"/>
      </w:divBdr>
    </w:div>
    <w:div w:id="593127465">
      <w:bodyDiv w:val="1"/>
      <w:marLeft w:val="0"/>
      <w:marRight w:val="0"/>
      <w:marTop w:val="0"/>
      <w:marBottom w:val="0"/>
      <w:divBdr>
        <w:top w:val="none" w:sz="0" w:space="0" w:color="auto"/>
        <w:left w:val="none" w:sz="0" w:space="0" w:color="auto"/>
        <w:bottom w:val="none" w:sz="0" w:space="0" w:color="auto"/>
        <w:right w:val="none" w:sz="0" w:space="0" w:color="auto"/>
      </w:divBdr>
    </w:div>
    <w:div w:id="596404066">
      <w:bodyDiv w:val="1"/>
      <w:marLeft w:val="0"/>
      <w:marRight w:val="0"/>
      <w:marTop w:val="0"/>
      <w:marBottom w:val="0"/>
      <w:divBdr>
        <w:top w:val="none" w:sz="0" w:space="0" w:color="auto"/>
        <w:left w:val="none" w:sz="0" w:space="0" w:color="auto"/>
        <w:bottom w:val="none" w:sz="0" w:space="0" w:color="auto"/>
        <w:right w:val="none" w:sz="0" w:space="0" w:color="auto"/>
      </w:divBdr>
    </w:div>
    <w:div w:id="607589348">
      <w:bodyDiv w:val="1"/>
      <w:marLeft w:val="0"/>
      <w:marRight w:val="0"/>
      <w:marTop w:val="0"/>
      <w:marBottom w:val="0"/>
      <w:divBdr>
        <w:top w:val="none" w:sz="0" w:space="0" w:color="auto"/>
        <w:left w:val="none" w:sz="0" w:space="0" w:color="auto"/>
        <w:bottom w:val="none" w:sz="0" w:space="0" w:color="auto"/>
        <w:right w:val="none" w:sz="0" w:space="0" w:color="auto"/>
      </w:divBdr>
    </w:div>
    <w:div w:id="608776470">
      <w:bodyDiv w:val="1"/>
      <w:marLeft w:val="2"/>
      <w:marRight w:val="2"/>
      <w:marTop w:val="0"/>
      <w:marBottom w:val="0"/>
      <w:divBdr>
        <w:top w:val="none" w:sz="0" w:space="0" w:color="auto"/>
        <w:left w:val="none" w:sz="0" w:space="0" w:color="auto"/>
        <w:bottom w:val="none" w:sz="0" w:space="0" w:color="auto"/>
        <w:right w:val="none" w:sz="0" w:space="0" w:color="auto"/>
      </w:divBdr>
      <w:divsChild>
        <w:div w:id="308092432">
          <w:marLeft w:val="0"/>
          <w:marRight w:val="0"/>
          <w:marTop w:val="240"/>
          <w:marBottom w:val="0"/>
          <w:divBdr>
            <w:top w:val="none" w:sz="0" w:space="0" w:color="auto"/>
            <w:left w:val="none" w:sz="0" w:space="0" w:color="auto"/>
            <w:bottom w:val="none" w:sz="0" w:space="0" w:color="auto"/>
            <w:right w:val="none" w:sz="0" w:space="0" w:color="auto"/>
          </w:divBdr>
        </w:div>
        <w:div w:id="1266571841">
          <w:marLeft w:val="0"/>
          <w:marRight w:val="3"/>
          <w:marTop w:val="240"/>
          <w:marBottom w:val="0"/>
          <w:divBdr>
            <w:top w:val="none" w:sz="0" w:space="0" w:color="auto"/>
            <w:left w:val="none" w:sz="0" w:space="0" w:color="auto"/>
            <w:bottom w:val="none" w:sz="0" w:space="0" w:color="auto"/>
            <w:right w:val="none" w:sz="0" w:space="0" w:color="auto"/>
          </w:divBdr>
        </w:div>
      </w:divsChild>
    </w:div>
    <w:div w:id="615454775">
      <w:bodyDiv w:val="1"/>
      <w:marLeft w:val="0"/>
      <w:marRight w:val="0"/>
      <w:marTop w:val="0"/>
      <w:marBottom w:val="0"/>
      <w:divBdr>
        <w:top w:val="none" w:sz="0" w:space="0" w:color="auto"/>
        <w:left w:val="none" w:sz="0" w:space="0" w:color="auto"/>
        <w:bottom w:val="none" w:sz="0" w:space="0" w:color="auto"/>
        <w:right w:val="none" w:sz="0" w:space="0" w:color="auto"/>
      </w:divBdr>
    </w:div>
    <w:div w:id="616185631">
      <w:bodyDiv w:val="1"/>
      <w:marLeft w:val="0"/>
      <w:marRight w:val="0"/>
      <w:marTop w:val="0"/>
      <w:marBottom w:val="0"/>
      <w:divBdr>
        <w:top w:val="none" w:sz="0" w:space="0" w:color="auto"/>
        <w:left w:val="none" w:sz="0" w:space="0" w:color="auto"/>
        <w:bottom w:val="none" w:sz="0" w:space="0" w:color="auto"/>
        <w:right w:val="none" w:sz="0" w:space="0" w:color="auto"/>
      </w:divBdr>
      <w:divsChild>
        <w:div w:id="1263756983">
          <w:marLeft w:val="1"/>
          <w:marRight w:val="0"/>
          <w:marTop w:val="0"/>
          <w:marBottom w:val="0"/>
          <w:divBdr>
            <w:top w:val="single" w:sz="6" w:space="0" w:color="FFFFFF"/>
            <w:left w:val="none" w:sz="0" w:space="0" w:color="auto"/>
            <w:bottom w:val="none" w:sz="0" w:space="0" w:color="auto"/>
            <w:right w:val="none" w:sz="0" w:space="0" w:color="auto"/>
          </w:divBdr>
          <w:divsChild>
            <w:div w:id="10683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45208761">
      <w:bodyDiv w:val="1"/>
      <w:marLeft w:val="0"/>
      <w:marRight w:val="0"/>
      <w:marTop w:val="0"/>
      <w:marBottom w:val="0"/>
      <w:divBdr>
        <w:top w:val="none" w:sz="0" w:space="0" w:color="auto"/>
        <w:left w:val="none" w:sz="0" w:space="0" w:color="auto"/>
        <w:bottom w:val="none" w:sz="0" w:space="0" w:color="auto"/>
        <w:right w:val="none" w:sz="0" w:space="0" w:color="auto"/>
      </w:divBdr>
    </w:div>
    <w:div w:id="646938054">
      <w:bodyDiv w:val="1"/>
      <w:marLeft w:val="0"/>
      <w:marRight w:val="0"/>
      <w:marTop w:val="0"/>
      <w:marBottom w:val="0"/>
      <w:divBdr>
        <w:top w:val="none" w:sz="0" w:space="0" w:color="auto"/>
        <w:left w:val="none" w:sz="0" w:space="0" w:color="auto"/>
        <w:bottom w:val="none" w:sz="0" w:space="0" w:color="auto"/>
        <w:right w:val="none" w:sz="0" w:space="0" w:color="auto"/>
      </w:divBdr>
    </w:div>
    <w:div w:id="650332552">
      <w:bodyDiv w:val="1"/>
      <w:marLeft w:val="0"/>
      <w:marRight w:val="0"/>
      <w:marTop w:val="0"/>
      <w:marBottom w:val="0"/>
      <w:divBdr>
        <w:top w:val="none" w:sz="0" w:space="0" w:color="auto"/>
        <w:left w:val="none" w:sz="0" w:space="0" w:color="auto"/>
        <w:bottom w:val="none" w:sz="0" w:space="0" w:color="auto"/>
        <w:right w:val="none" w:sz="0" w:space="0" w:color="auto"/>
      </w:divBdr>
    </w:div>
    <w:div w:id="651445667">
      <w:bodyDiv w:val="1"/>
      <w:marLeft w:val="0"/>
      <w:marRight w:val="0"/>
      <w:marTop w:val="0"/>
      <w:marBottom w:val="0"/>
      <w:divBdr>
        <w:top w:val="none" w:sz="0" w:space="0" w:color="auto"/>
        <w:left w:val="none" w:sz="0" w:space="0" w:color="auto"/>
        <w:bottom w:val="none" w:sz="0" w:space="0" w:color="auto"/>
        <w:right w:val="none" w:sz="0" w:space="0" w:color="auto"/>
      </w:divBdr>
    </w:div>
    <w:div w:id="661856243">
      <w:bodyDiv w:val="1"/>
      <w:marLeft w:val="0"/>
      <w:marRight w:val="0"/>
      <w:marTop w:val="0"/>
      <w:marBottom w:val="0"/>
      <w:divBdr>
        <w:top w:val="none" w:sz="0" w:space="0" w:color="auto"/>
        <w:left w:val="none" w:sz="0" w:space="0" w:color="auto"/>
        <w:bottom w:val="none" w:sz="0" w:space="0" w:color="auto"/>
        <w:right w:val="none" w:sz="0" w:space="0" w:color="auto"/>
      </w:divBdr>
    </w:div>
    <w:div w:id="686565267">
      <w:bodyDiv w:val="1"/>
      <w:marLeft w:val="0"/>
      <w:marRight w:val="0"/>
      <w:marTop w:val="0"/>
      <w:marBottom w:val="0"/>
      <w:divBdr>
        <w:top w:val="none" w:sz="0" w:space="0" w:color="auto"/>
        <w:left w:val="none" w:sz="0" w:space="0" w:color="auto"/>
        <w:bottom w:val="none" w:sz="0" w:space="0" w:color="auto"/>
        <w:right w:val="none" w:sz="0" w:space="0" w:color="auto"/>
      </w:divBdr>
      <w:divsChild>
        <w:div w:id="503204632">
          <w:marLeft w:val="0"/>
          <w:marRight w:val="0"/>
          <w:marTop w:val="0"/>
          <w:marBottom w:val="0"/>
          <w:divBdr>
            <w:top w:val="none" w:sz="0" w:space="0" w:color="auto"/>
            <w:left w:val="none" w:sz="0" w:space="0" w:color="auto"/>
            <w:bottom w:val="none" w:sz="0" w:space="0" w:color="auto"/>
            <w:right w:val="none" w:sz="0" w:space="0" w:color="auto"/>
          </w:divBdr>
        </w:div>
        <w:div w:id="645166413">
          <w:marLeft w:val="0"/>
          <w:marRight w:val="0"/>
          <w:marTop w:val="0"/>
          <w:marBottom w:val="0"/>
          <w:divBdr>
            <w:top w:val="none" w:sz="0" w:space="0" w:color="auto"/>
            <w:left w:val="none" w:sz="0" w:space="0" w:color="auto"/>
            <w:bottom w:val="none" w:sz="0" w:space="0" w:color="auto"/>
            <w:right w:val="none" w:sz="0" w:space="0" w:color="auto"/>
          </w:divBdr>
        </w:div>
        <w:div w:id="871843732">
          <w:marLeft w:val="0"/>
          <w:marRight w:val="0"/>
          <w:marTop w:val="0"/>
          <w:marBottom w:val="0"/>
          <w:divBdr>
            <w:top w:val="none" w:sz="0" w:space="0" w:color="auto"/>
            <w:left w:val="none" w:sz="0" w:space="0" w:color="auto"/>
            <w:bottom w:val="none" w:sz="0" w:space="0" w:color="auto"/>
            <w:right w:val="none" w:sz="0" w:space="0" w:color="auto"/>
          </w:divBdr>
        </w:div>
        <w:div w:id="1761758965">
          <w:marLeft w:val="0"/>
          <w:marRight w:val="0"/>
          <w:marTop w:val="0"/>
          <w:marBottom w:val="0"/>
          <w:divBdr>
            <w:top w:val="none" w:sz="0" w:space="0" w:color="auto"/>
            <w:left w:val="none" w:sz="0" w:space="0" w:color="auto"/>
            <w:bottom w:val="none" w:sz="0" w:space="0" w:color="auto"/>
            <w:right w:val="none" w:sz="0" w:space="0" w:color="auto"/>
          </w:divBdr>
        </w:div>
      </w:divsChild>
    </w:div>
    <w:div w:id="700470818">
      <w:bodyDiv w:val="1"/>
      <w:marLeft w:val="0"/>
      <w:marRight w:val="0"/>
      <w:marTop w:val="0"/>
      <w:marBottom w:val="0"/>
      <w:divBdr>
        <w:top w:val="none" w:sz="0" w:space="0" w:color="auto"/>
        <w:left w:val="none" w:sz="0" w:space="0" w:color="auto"/>
        <w:bottom w:val="none" w:sz="0" w:space="0" w:color="auto"/>
        <w:right w:val="none" w:sz="0" w:space="0" w:color="auto"/>
      </w:divBdr>
      <w:divsChild>
        <w:div w:id="69274489">
          <w:marLeft w:val="0"/>
          <w:marRight w:val="0"/>
          <w:marTop w:val="0"/>
          <w:marBottom w:val="0"/>
          <w:divBdr>
            <w:top w:val="none" w:sz="0" w:space="0" w:color="auto"/>
            <w:left w:val="none" w:sz="0" w:space="0" w:color="auto"/>
            <w:bottom w:val="none" w:sz="0" w:space="0" w:color="auto"/>
            <w:right w:val="none" w:sz="0" w:space="0" w:color="auto"/>
          </w:divBdr>
          <w:divsChild>
            <w:div w:id="1617710813">
              <w:marLeft w:val="0"/>
              <w:marRight w:val="0"/>
              <w:marTop w:val="0"/>
              <w:marBottom w:val="0"/>
              <w:divBdr>
                <w:top w:val="none" w:sz="0" w:space="0" w:color="auto"/>
                <w:left w:val="none" w:sz="0" w:space="0" w:color="auto"/>
                <w:bottom w:val="none" w:sz="0" w:space="0" w:color="auto"/>
                <w:right w:val="none" w:sz="0" w:space="0" w:color="auto"/>
              </w:divBdr>
              <w:divsChild>
                <w:div w:id="134221007">
                  <w:marLeft w:val="0"/>
                  <w:marRight w:val="0"/>
                  <w:marTop w:val="0"/>
                  <w:marBottom w:val="0"/>
                  <w:divBdr>
                    <w:top w:val="none" w:sz="0" w:space="0" w:color="auto"/>
                    <w:left w:val="none" w:sz="0" w:space="0" w:color="auto"/>
                    <w:bottom w:val="none" w:sz="0" w:space="0" w:color="auto"/>
                    <w:right w:val="none" w:sz="0" w:space="0" w:color="auto"/>
                  </w:divBdr>
                  <w:divsChild>
                    <w:div w:id="1057364437">
                      <w:marLeft w:val="0"/>
                      <w:marRight w:val="0"/>
                      <w:marTop w:val="0"/>
                      <w:marBottom w:val="0"/>
                      <w:divBdr>
                        <w:top w:val="none" w:sz="0" w:space="0" w:color="auto"/>
                        <w:left w:val="none" w:sz="0" w:space="0" w:color="auto"/>
                        <w:bottom w:val="none" w:sz="0" w:space="0" w:color="auto"/>
                        <w:right w:val="none" w:sz="0" w:space="0" w:color="auto"/>
                      </w:divBdr>
                      <w:divsChild>
                        <w:div w:id="932787462">
                          <w:marLeft w:val="0"/>
                          <w:marRight w:val="0"/>
                          <w:marTop w:val="0"/>
                          <w:marBottom w:val="0"/>
                          <w:divBdr>
                            <w:top w:val="none" w:sz="0" w:space="0" w:color="auto"/>
                            <w:left w:val="none" w:sz="0" w:space="0" w:color="auto"/>
                            <w:bottom w:val="none" w:sz="0" w:space="0" w:color="auto"/>
                            <w:right w:val="none" w:sz="0" w:space="0" w:color="auto"/>
                          </w:divBdr>
                          <w:divsChild>
                            <w:div w:id="1795441767">
                              <w:marLeft w:val="0"/>
                              <w:marRight w:val="0"/>
                              <w:marTop w:val="0"/>
                              <w:marBottom w:val="0"/>
                              <w:divBdr>
                                <w:top w:val="none" w:sz="0" w:space="0" w:color="auto"/>
                                <w:left w:val="none" w:sz="0" w:space="0" w:color="auto"/>
                                <w:bottom w:val="none" w:sz="0" w:space="0" w:color="auto"/>
                                <w:right w:val="none" w:sz="0" w:space="0" w:color="auto"/>
                              </w:divBdr>
                              <w:divsChild>
                                <w:div w:id="10277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952458">
      <w:bodyDiv w:val="1"/>
      <w:marLeft w:val="0"/>
      <w:marRight w:val="0"/>
      <w:marTop w:val="0"/>
      <w:marBottom w:val="0"/>
      <w:divBdr>
        <w:top w:val="none" w:sz="0" w:space="0" w:color="auto"/>
        <w:left w:val="none" w:sz="0" w:space="0" w:color="auto"/>
        <w:bottom w:val="none" w:sz="0" w:space="0" w:color="auto"/>
        <w:right w:val="none" w:sz="0" w:space="0" w:color="auto"/>
      </w:divBdr>
    </w:div>
    <w:div w:id="707685364">
      <w:bodyDiv w:val="1"/>
      <w:marLeft w:val="0"/>
      <w:marRight w:val="0"/>
      <w:marTop w:val="0"/>
      <w:marBottom w:val="0"/>
      <w:divBdr>
        <w:top w:val="none" w:sz="0" w:space="0" w:color="auto"/>
        <w:left w:val="none" w:sz="0" w:space="0" w:color="auto"/>
        <w:bottom w:val="none" w:sz="0" w:space="0" w:color="auto"/>
        <w:right w:val="none" w:sz="0" w:space="0" w:color="auto"/>
      </w:divBdr>
    </w:div>
    <w:div w:id="709261249">
      <w:bodyDiv w:val="1"/>
      <w:marLeft w:val="0"/>
      <w:marRight w:val="0"/>
      <w:marTop w:val="0"/>
      <w:marBottom w:val="0"/>
      <w:divBdr>
        <w:top w:val="none" w:sz="0" w:space="0" w:color="auto"/>
        <w:left w:val="none" w:sz="0" w:space="0" w:color="auto"/>
        <w:bottom w:val="none" w:sz="0" w:space="0" w:color="auto"/>
        <w:right w:val="none" w:sz="0" w:space="0" w:color="auto"/>
      </w:divBdr>
    </w:div>
    <w:div w:id="712270520">
      <w:bodyDiv w:val="1"/>
      <w:marLeft w:val="0"/>
      <w:marRight w:val="0"/>
      <w:marTop w:val="0"/>
      <w:marBottom w:val="0"/>
      <w:divBdr>
        <w:top w:val="none" w:sz="0" w:space="0" w:color="auto"/>
        <w:left w:val="none" w:sz="0" w:space="0" w:color="auto"/>
        <w:bottom w:val="none" w:sz="0" w:space="0" w:color="auto"/>
        <w:right w:val="none" w:sz="0" w:space="0" w:color="auto"/>
      </w:divBdr>
    </w:div>
    <w:div w:id="718669418">
      <w:bodyDiv w:val="1"/>
      <w:marLeft w:val="0"/>
      <w:marRight w:val="0"/>
      <w:marTop w:val="0"/>
      <w:marBottom w:val="0"/>
      <w:divBdr>
        <w:top w:val="none" w:sz="0" w:space="0" w:color="auto"/>
        <w:left w:val="none" w:sz="0" w:space="0" w:color="auto"/>
        <w:bottom w:val="none" w:sz="0" w:space="0" w:color="auto"/>
        <w:right w:val="none" w:sz="0" w:space="0" w:color="auto"/>
      </w:divBdr>
    </w:div>
    <w:div w:id="719521211">
      <w:bodyDiv w:val="1"/>
      <w:marLeft w:val="0"/>
      <w:marRight w:val="0"/>
      <w:marTop w:val="0"/>
      <w:marBottom w:val="0"/>
      <w:divBdr>
        <w:top w:val="none" w:sz="0" w:space="0" w:color="auto"/>
        <w:left w:val="none" w:sz="0" w:space="0" w:color="auto"/>
        <w:bottom w:val="none" w:sz="0" w:space="0" w:color="auto"/>
        <w:right w:val="none" w:sz="0" w:space="0" w:color="auto"/>
      </w:divBdr>
    </w:div>
    <w:div w:id="724372122">
      <w:bodyDiv w:val="1"/>
      <w:marLeft w:val="0"/>
      <w:marRight w:val="0"/>
      <w:marTop w:val="0"/>
      <w:marBottom w:val="0"/>
      <w:divBdr>
        <w:top w:val="none" w:sz="0" w:space="0" w:color="auto"/>
        <w:left w:val="none" w:sz="0" w:space="0" w:color="auto"/>
        <w:bottom w:val="none" w:sz="0" w:space="0" w:color="auto"/>
        <w:right w:val="none" w:sz="0" w:space="0" w:color="auto"/>
      </w:divBdr>
      <w:divsChild>
        <w:div w:id="1280142698">
          <w:marLeft w:val="0"/>
          <w:marRight w:val="0"/>
          <w:marTop w:val="150"/>
          <w:marBottom w:val="0"/>
          <w:divBdr>
            <w:top w:val="none" w:sz="0" w:space="0" w:color="auto"/>
            <w:left w:val="single" w:sz="6" w:space="0" w:color="999999"/>
            <w:bottom w:val="none" w:sz="0" w:space="0" w:color="auto"/>
            <w:right w:val="single" w:sz="6" w:space="0" w:color="999999"/>
          </w:divBdr>
          <w:divsChild>
            <w:div w:id="68619917">
              <w:marLeft w:val="0"/>
              <w:marRight w:val="0"/>
              <w:marTop w:val="0"/>
              <w:marBottom w:val="0"/>
              <w:divBdr>
                <w:top w:val="single" w:sz="6" w:space="0" w:color="999999"/>
                <w:left w:val="none" w:sz="0" w:space="0" w:color="auto"/>
                <w:bottom w:val="single" w:sz="6" w:space="0" w:color="999999"/>
                <w:right w:val="none" w:sz="0" w:space="0" w:color="auto"/>
              </w:divBdr>
              <w:divsChild>
                <w:div w:id="936864585">
                  <w:marLeft w:val="0"/>
                  <w:marRight w:val="0"/>
                  <w:marTop w:val="0"/>
                  <w:marBottom w:val="0"/>
                  <w:divBdr>
                    <w:top w:val="none" w:sz="0" w:space="0" w:color="auto"/>
                    <w:left w:val="none" w:sz="0" w:space="0" w:color="auto"/>
                    <w:bottom w:val="none" w:sz="0" w:space="0" w:color="auto"/>
                    <w:right w:val="none" w:sz="0" w:space="0" w:color="auto"/>
                  </w:divBdr>
                  <w:divsChild>
                    <w:div w:id="1845824210">
                      <w:marLeft w:val="0"/>
                      <w:marRight w:val="0"/>
                      <w:marTop w:val="0"/>
                      <w:marBottom w:val="0"/>
                      <w:divBdr>
                        <w:top w:val="none" w:sz="0" w:space="0" w:color="auto"/>
                        <w:left w:val="none" w:sz="0" w:space="0" w:color="auto"/>
                        <w:bottom w:val="none" w:sz="0" w:space="0" w:color="auto"/>
                        <w:right w:val="none" w:sz="0" w:space="0" w:color="auto"/>
                      </w:divBdr>
                      <w:divsChild>
                        <w:div w:id="1891182120">
                          <w:marLeft w:val="600"/>
                          <w:marRight w:val="0"/>
                          <w:marTop w:val="150"/>
                          <w:marBottom w:val="375"/>
                          <w:divBdr>
                            <w:top w:val="none" w:sz="0" w:space="0" w:color="auto"/>
                            <w:left w:val="none" w:sz="0" w:space="0" w:color="auto"/>
                            <w:bottom w:val="none" w:sz="0" w:space="0" w:color="auto"/>
                            <w:right w:val="none" w:sz="0" w:space="0" w:color="auto"/>
                          </w:divBdr>
                          <w:divsChild>
                            <w:div w:id="1665664459">
                              <w:marLeft w:val="0"/>
                              <w:marRight w:val="450"/>
                              <w:marTop w:val="0"/>
                              <w:marBottom w:val="0"/>
                              <w:divBdr>
                                <w:top w:val="none" w:sz="0" w:space="0" w:color="auto"/>
                                <w:left w:val="none" w:sz="0" w:space="0" w:color="auto"/>
                                <w:bottom w:val="none" w:sz="0" w:space="0" w:color="auto"/>
                                <w:right w:val="none" w:sz="0" w:space="0" w:color="auto"/>
                              </w:divBdr>
                              <w:divsChild>
                                <w:div w:id="1464232744">
                                  <w:marLeft w:val="0"/>
                                  <w:marRight w:val="0"/>
                                  <w:marTop w:val="0"/>
                                  <w:marBottom w:val="0"/>
                                  <w:divBdr>
                                    <w:top w:val="none" w:sz="0" w:space="0" w:color="auto"/>
                                    <w:left w:val="none" w:sz="0" w:space="0" w:color="auto"/>
                                    <w:bottom w:val="none" w:sz="0" w:space="0" w:color="auto"/>
                                    <w:right w:val="none" w:sz="0" w:space="0" w:color="auto"/>
                                  </w:divBdr>
                                  <w:divsChild>
                                    <w:div w:id="361251753">
                                      <w:marLeft w:val="0"/>
                                      <w:marRight w:val="0"/>
                                      <w:marTop w:val="0"/>
                                      <w:marBottom w:val="0"/>
                                      <w:divBdr>
                                        <w:top w:val="none" w:sz="0" w:space="0" w:color="auto"/>
                                        <w:left w:val="none" w:sz="0" w:space="0" w:color="auto"/>
                                        <w:bottom w:val="none" w:sz="0" w:space="0" w:color="auto"/>
                                        <w:right w:val="none" w:sz="0" w:space="0" w:color="auto"/>
                                      </w:divBdr>
                                      <w:divsChild>
                                        <w:div w:id="1232930954">
                                          <w:marLeft w:val="0"/>
                                          <w:marRight w:val="0"/>
                                          <w:marTop w:val="0"/>
                                          <w:marBottom w:val="0"/>
                                          <w:divBdr>
                                            <w:top w:val="none" w:sz="0" w:space="0" w:color="auto"/>
                                            <w:left w:val="none" w:sz="0" w:space="0" w:color="auto"/>
                                            <w:bottom w:val="none" w:sz="0" w:space="0" w:color="auto"/>
                                            <w:right w:val="none" w:sz="0" w:space="0" w:color="auto"/>
                                          </w:divBdr>
                                          <w:divsChild>
                                            <w:div w:id="2048990802">
                                              <w:marLeft w:val="0"/>
                                              <w:marRight w:val="0"/>
                                              <w:marTop w:val="0"/>
                                              <w:marBottom w:val="0"/>
                                              <w:divBdr>
                                                <w:top w:val="none" w:sz="0" w:space="0" w:color="auto"/>
                                                <w:left w:val="none" w:sz="0" w:space="0" w:color="auto"/>
                                                <w:bottom w:val="none" w:sz="0" w:space="0" w:color="auto"/>
                                                <w:right w:val="none" w:sz="0" w:space="0" w:color="auto"/>
                                              </w:divBdr>
                                              <w:divsChild>
                                                <w:div w:id="1961185409">
                                                  <w:marLeft w:val="-150"/>
                                                  <w:marRight w:val="0"/>
                                                  <w:marTop w:val="0"/>
                                                  <w:marBottom w:val="225"/>
                                                  <w:divBdr>
                                                    <w:top w:val="dashed" w:sz="6" w:space="4" w:color="666666"/>
                                                    <w:left w:val="none" w:sz="0" w:space="0" w:color="auto"/>
                                                    <w:bottom w:val="dashed" w:sz="6" w:space="8" w:color="666666"/>
                                                    <w:right w:val="none" w:sz="0" w:space="0" w:color="auto"/>
                                                  </w:divBdr>
                                                  <w:divsChild>
                                                    <w:div w:id="567424700">
                                                      <w:marLeft w:val="0"/>
                                                      <w:marRight w:val="0"/>
                                                      <w:marTop w:val="0"/>
                                                      <w:marBottom w:val="0"/>
                                                      <w:divBdr>
                                                        <w:top w:val="none" w:sz="0" w:space="0" w:color="auto"/>
                                                        <w:left w:val="none" w:sz="0" w:space="0" w:color="auto"/>
                                                        <w:bottom w:val="none" w:sz="0" w:space="0" w:color="auto"/>
                                                        <w:right w:val="none" w:sz="0" w:space="0" w:color="auto"/>
                                                      </w:divBdr>
                                                    </w:div>
                                                    <w:div w:id="17546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766093">
      <w:bodyDiv w:val="1"/>
      <w:marLeft w:val="0"/>
      <w:marRight w:val="0"/>
      <w:marTop w:val="0"/>
      <w:marBottom w:val="0"/>
      <w:divBdr>
        <w:top w:val="none" w:sz="0" w:space="0" w:color="auto"/>
        <w:left w:val="none" w:sz="0" w:space="0" w:color="auto"/>
        <w:bottom w:val="none" w:sz="0" w:space="0" w:color="auto"/>
        <w:right w:val="none" w:sz="0" w:space="0" w:color="auto"/>
      </w:divBdr>
      <w:divsChild>
        <w:div w:id="1771271037">
          <w:marLeft w:val="0"/>
          <w:marRight w:val="0"/>
          <w:marTop w:val="0"/>
          <w:marBottom w:val="0"/>
          <w:divBdr>
            <w:top w:val="none" w:sz="0" w:space="0" w:color="auto"/>
            <w:left w:val="none" w:sz="0" w:space="0" w:color="auto"/>
            <w:bottom w:val="none" w:sz="0" w:space="0" w:color="auto"/>
            <w:right w:val="none" w:sz="0" w:space="0" w:color="auto"/>
          </w:divBdr>
          <w:divsChild>
            <w:div w:id="1643387371">
              <w:marLeft w:val="0"/>
              <w:marRight w:val="0"/>
              <w:marTop w:val="0"/>
              <w:marBottom w:val="0"/>
              <w:divBdr>
                <w:top w:val="none" w:sz="0" w:space="0" w:color="auto"/>
                <w:left w:val="none" w:sz="0" w:space="0" w:color="auto"/>
                <w:bottom w:val="none" w:sz="0" w:space="0" w:color="auto"/>
                <w:right w:val="none" w:sz="0" w:space="0" w:color="auto"/>
              </w:divBdr>
              <w:divsChild>
                <w:div w:id="1925992743">
                  <w:marLeft w:val="0"/>
                  <w:marRight w:val="0"/>
                  <w:marTop w:val="0"/>
                  <w:marBottom w:val="0"/>
                  <w:divBdr>
                    <w:top w:val="none" w:sz="0" w:space="0" w:color="auto"/>
                    <w:left w:val="none" w:sz="0" w:space="0" w:color="auto"/>
                    <w:bottom w:val="none" w:sz="0" w:space="0" w:color="auto"/>
                    <w:right w:val="none" w:sz="0" w:space="0" w:color="auto"/>
                  </w:divBdr>
                  <w:divsChild>
                    <w:div w:id="2140023801">
                      <w:marLeft w:val="0"/>
                      <w:marRight w:val="0"/>
                      <w:marTop w:val="0"/>
                      <w:marBottom w:val="0"/>
                      <w:divBdr>
                        <w:top w:val="none" w:sz="0" w:space="0" w:color="auto"/>
                        <w:left w:val="none" w:sz="0" w:space="0" w:color="auto"/>
                        <w:bottom w:val="none" w:sz="0" w:space="0" w:color="auto"/>
                        <w:right w:val="none" w:sz="0" w:space="0" w:color="auto"/>
                      </w:divBdr>
                      <w:divsChild>
                        <w:div w:id="1567111862">
                          <w:marLeft w:val="0"/>
                          <w:marRight w:val="0"/>
                          <w:marTop w:val="0"/>
                          <w:marBottom w:val="0"/>
                          <w:divBdr>
                            <w:top w:val="none" w:sz="0" w:space="0" w:color="auto"/>
                            <w:left w:val="none" w:sz="0" w:space="0" w:color="auto"/>
                            <w:bottom w:val="none" w:sz="0" w:space="0" w:color="auto"/>
                            <w:right w:val="none" w:sz="0" w:space="0" w:color="auto"/>
                          </w:divBdr>
                          <w:divsChild>
                            <w:div w:id="6142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14348">
      <w:bodyDiv w:val="1"/>
      <w:marLeft w:val="0"/>
      <w:marRight w:val="0"/>
      <w:marTop w:val="0"/>
      <w:marBottom w:val="0"/>
      <w:divBdr>
        <w:top w:val="none" w:sz="0" w:space="0" w:color="auto"/>
        <w:left w:val="none" w:sz="0" w:space="0" w:color="auto"/>
        <w:bottom w:val="none" w:sz="0" w:space="0" w:color="auto"/>
        <w:right w:val="none" w:sz="0" w:space="0" w:color="auto"/>
      </w:divBdr>
    </w:div>
    <w:div w:id="811094888">
      <w:bodyDiv w:val="1"/>
      <w:marLeft w:val="0"/>
      <w:marRight w:val="0"/>
      <w:marTop w:val="0"/>
      <w:marBottom w:val="0"/>
      <w:divBdr>
        <w:top w:val="none" w:sz="0" w:space="0" w:color="auto"/>
        <w:left w:val="none" w:sz="0" w:space="0" w:color="auto"/>
        <w:bottom w:val="none" w:sz="0" w:space="0" w:color="auto"/>
        <w:right w:val="none" w:sz="0" w:space="0" w:color="auto"/>
      </w:divBdr>
    </w:div>
    <w:div w:id="817496922">
      <w:bodyDiv w:val="1"/>
      <w:marLeft w:val="0"/>
      <w:marRight w:val="0"/>
      <w:marTop w:val="0"/>
      <w:marBottom w:val="0"/>
      <w:divBdr>
        <w:top w:val="none" w:sz="0" w:space="0" w:color="auto"/>
        <w:left w:val="none" w:sz="0" w:space="0" w:color="auto"/>
        <w:bottom w:val="none" w:sz="0" w:space="0" w:color="auto"/>
        <w:right w:val="none" w:sz="0" w:space="0" w:color="auto"/>
      </w:divBdr>
      <w:divsChild>
        <w:div w:id="1508516624">
          <w:marLeft w:val="0"/>
          <w:marRight w:val="0"/>
          <w:marTop w:val="150"/>
          <w:marBottom w:val="0"/>
          <w:divBdr>
            <w:top w:val="none" w:sz="0" w:space="0" w:color="auto"/>
            <w:left w:val="single" w:sz="6" w:space="0" w:color="999999"/>
            <w:bottom w:val="none" w:sz="0" w:space="0" w:color="auto"/>
            <w:right w:val="single" w:sz="6" w:space="0" w:color="999999"/>
          </w:divBdr>
          <w:divsChild>
            <w:div w:id="485707060">
              <w:marLeft w:val="0"/>
              <w:marRight w:val="0"/>
              <w:marTop w:val="0"/>
              <w:marBottom w:val="0"/>
              <w:divBdr>
                <w:top w:val="single" w:sz="6" w:space="0" w:color="999999"/>
                <w:left w:val="none" w:sz="0" w:space="0" w:color="auto"/>
                <w:bottom w:val="single" w:sz="6" w:space="0" w:color="999999"/>
                <w:right w:val="none" w:sz="0" w:space="0" w:color="auto"/>
              </w:divBdr>
              <w:divsChild>
                <w:div w:id="1064529628">
                  <w:marLeft w:val="0"/>
                  <w:marRight w:val="0"/>
                  <w:marTop w:val="0"/>
                  <w:marBottom w:val="0"/>
                  <w:divBdr>
                    <w:top w:val="none" w:sz="0" w:space="0" w:color="auto"/>
                    <w:left w:val="none" w:sz="0" w:space="0" w:color="auto"/>
                    <w:bottom w:val="none" w:sz="0" w:space="0" w:color="auto"/>
                    <w:right w:val="none" w:sz="0" w:space="0" w:color="auto"/>
                  </w:divBdr>
                  <w:divsChild>
                    <w:div w:id="1321272258">
                      <w:marLeft w:val="0"/>
                      <w:marRight w:val="0"/>
                      <w:marTop w:val="0"/>
                      <w:marBottom w:val="0"/>
                      <w:divBdr>
                        <w:top w:val="none" w:sz="0" w:space="0" w:color="auto"/>
                        <w:left w:val="none" w:sz="0" w:space="0" w:color="auto"/>
                        <w:bottom w:val="none" w:sz="0" w:space="0" w:color="auto"/>
                        <w:right w:val="none" w:sz="0" w:space="0" w:color="auto"/>
                      </w:divBdr>
                      <w:divsChild>
                        <w:div w:id="669992426">
                          <w:marLeft w:val="600"/>
                          <w:marRight w:val="0"/>
                          <w:marTop w:val="150"/>
                          <w:marBottom w:val="375"/>
                          <w:divBdr>
                            <w:top w:val="none" w:sz="0" w:space="0" w:color="auto"/>
                            <w:left w:val="none" w:sz="0" w:space="0" w:color="auto"/>
                            <w:bottom w:val="none" w:sz="0" w:space="0" w:color="auto"/>
                            <w:right w:val="none" w:sz="0" w:space="0" w:color="auto"/>
                          </w:divBdr>
                          <w:divsChild>
                            <w:div w:id="300769098">
                              <w:marLeft w:val="0"/>
                              <w:marRight w:val="450"/>
                              <w:marTop w:val="0"/>
                              <w:marBottom w:val="0"/>
                              <w:divBdr>
                                <w:top w:val="none" w:sz="0" w:space="0" w:color="auto"/>
                                <w:left w:val="none" w:sz="0" w:space="0" w:color="auto"/>
                                <w:bottom w:val="none" w:sz="0" w:space="0" w:color="auto"/>
                                <w:right w:val="none" w:sz="0" w:space="0" w:color="auto"/>
                              </w:divBdr>
                              <w:divsChild>
                                <w:div w:id="215164566">
                                  <w:marLeft w:val="0"/>
                                  <w:marRight w:val="0"/>
                                  <w:marTop w:val="0"/>
                                  <w:marBottom w:val="0"/>
                                  <w:divBdr>
                                    <w:top w:val="none" w:sz="0" w:space="0" w:color="auto"/>
                                    <w:left w:val="none" w:sz="0" w:space="0" w:color="auto"/>
                                    <w:bottom w:val="none" w:sz="0" w:space="0" w:color="auto"/>
                                    <w:right w:val="none" w:sz="0" w:space="0" w:color="auto"/>
                                  </w:divBdr>
                                  <w:divsChild>
                                    <w:div w:id="1831174040">
                                      <w:marLeft w:val="0"/>
                                      <w:marRight w:val="0"/>
                                      <w:marTop w:val="0"/>
                                      <w:marBottom w:val="0"/>
                                      <w:divBdr>
                                        <w:top w:val="none" w:sz="0" w:space="0" w:color="auto"/>
                                        <w:left w:val="none" w:sz="0" w:space="0" w:color="auto"/>
                                        <w:bottom w:val="none" w:sz="0" w:space="0" w:color="auto"/>
                                        <w:right w:val="none" w:sz="0" w:space="0" w:color="auto"/>
                                      </w:divBdr>
                                      <w:divsChild>
                                        <w:div w:id="176241114">
                                          <w:marLeft w:val="0"/>
                                          <w:marRight w:val="0"/>
                                          <w:marTop w:val="0"/>
                                          <w:marBottom w:val="0"/>
                                          <w:divBdr>
                                            <w:top w:val="none" w:sz="0" w:space="0" w:color="auto"/>
                                            <w:left w:val="none" w:sz="0" w:space="0" w:color="auto"/>
                                            <w:bottom w:val="none" w:sz="0" w:space="0" w:color="auto"/>
                                            <w:right w:val="none" w:sz="0" w:space="0" w:color="auto"/>
                                          </w:divBdr>
                                          <w:divsChild>
                                            <w:div w:id="281574452">
                                              <w:marLeft w:val="0"/>
                                              <w:marRight w:val="0"/>
                                              <w:marTop w:val="0"/>
                                              <w:marBottom w:val="0"/>
                                              <w:divBdr>
                                                <w:top w:val="none" w:sz="0" w:space="0" w:color="auto"/>
                                                <w:left w:val="none" w:sz="0" w:space="0" w:color="auto"/>
                                                <w:bottom w:val="none" w:sz="0" w:space="0" w:color="auto"/>
                                                <w:right w:val="none" w:sz="0" w:space="0" w:color="auto"/>
                                              </w:divBdr>
                                              <w:divsChild>
                                                <w:div w:id="1010329961">
                                                  <w:marLeft w:val="-150"/>
                                                  <w:marRight w:val="0"/>
                                                  <w:marTop w:val="0"/>
                                                  <w:marBottom w:val="225"/>
                                                  <w:divBdr>
                                                    <w:top w:val="dashed" w:sz="6" w:space="4" w:color="666666"/>
                                                    <w:left w:val="none" w:sz="0" w:space="0" w:color="auto"/>
                                                    <w:bottom w:val="dashed" w:sz="6" w:space="8" w:color="666666"/>
                                                    <w:right w:val="none" w:sz="0" w:space="0" w:color="auto"/>
                                                  </w:divBdr>
                                                  <w:divsChild>
                                                    <w:div w:id="288362095">
                                                      <w:marLeft w:val="0"/>
                                                      <w:marRight w:val="0"/>
                                                      <w:marTop w:val="0"/>
                                                      <w:marBottom w:val="0"/>
                                                      <w:divBdr>
                                                        <w:top w:val="none" w:sz="0" w:space="0" w:color="auto"/>
                                                        <w:left w:val="none" w:sz="0" w:space="0" w:color="auto"/>
                                                        <w:bottom w:val="none" w:sz="0" w:space="0" w:color="auto"/>
                                                        <w:right w:val="none" w:sz="0" w:space="0" w:color="auto"/>
                                                      </w:divBdr>
                                                    </w:div>
                                                    <w:div w:id="13334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2358285">
      <w:bodyDiv w:val="1"/>
      <w:marLeft w:val="-480"/>
      <w:marRight w:val="0"/>
      <w:marTop w:val="0"/>
      <w:marBottom w:val="0"/>
      <w:divBdr>
        <w:top w:val="none" w:sz="0" w:space="0" w:color="auto"/>
        <w:left w:val="none" w:sz="0" w:space="0" w:color="auto"/>
        <w:bottom w:val="none" w:sz="0" w:space="0" w:color="auto"/>
        <w:right w:val="none" w:sz="0" w:space="0" w:color="auto"/>
      </w:divBdr>
      <w:divsChild>
        <w:div w:id="1103846161">
          <w:marLeft w:val="0"/>
          <w:marRight w:val="0"/>
          <w:marTop w:val="0"/>
          <w:marBottom w:val="0"/>
          <w:divBdr>
            <w:top w:val="none" w:sz="0" w:space="0" w:color="auto"/>
            <w:left w:val="none" w:sz="0" w:space="0" w:color="auto"/>
            <w:bottom w:val="none" w:sz="0" w:space="0" w:color="auto"/>
            <w:right w:val="none" w:sz="0" w:space="0" w:color="auto"/>
          </w:divBdr>
          <w:divsChild>
            <w:div w:id="936669837">
              <w:marLeft w:val="0"/>
              <w:marRight w:val="0"/>
              <w:marTop w:val="0"/>
              <w:marBottom w:val="0"/>
              <w:divBdr>
                <w:top w:val="none" w:sz="0" w:space="0" w:color="auto"/>
                <w:left w:val="none" w:sz="0" w:space="0" w:color="auto"/>
                <w:bottom w:val="none" w:sz="0" w:space="0" w:color="auto"/>
                <w:right w:val="none" w:sz="0" w:space="0" w:color="auto"/>
              </w:divBdr>
              <w:divsChild>
                <w:div w:id="1376463790">
                  <w:marLeft w:val="0"/>
                  <w:marRight w:val="0"/>
                  <w:marTop w:val="0"/>
                  <w:marBottom w:val="240"/>
                  <w:divBdr>
                    <w:top w:val="none" w:sz="0" w:space="0" w:color="auto"/>
                    <w:left w:val="none" w:sz="0" w:space="0" w:color="auto"/>
                    <w:bottom w:val="none" w:sz="0" w:space="0" w:color="auto"/>
                    <w:right w:val="none" w:sz="0" w:space="0" w:color="auto"/>
                  </w:divBdr>
                  <w:divsChild>
                    <w:div w:id="1365056703">
                      <w:marLeft w:val="0"/>
                      <w:marRight w:val="0"/>
                      <w:marTop w:val="0"/>
                      <w:marBottom w:val="0"/>
                      <w:divBdr>
                        <w:top w:val="none" w:sz="0" w:space="0" w:color="auto"/>
                        <w:left w:val="none" w:sz="0" w:space="0" w:color="auto"/>
                        <w:bottom w:val="none" w:sz="0" w:space="0" w:color="auto"/>
                        <w:right w:val="none" w:sz="0" w:space="0" w:color="auto"/>
                      </w:divBdr>
                      <w:divsChild>
                        <w:div w:id="1443647546">
                          <w:marLeft w:val="0"/>
                          <w:marRight w:val="0"/>
                          <w:marTop w:val="0"/>
                          <w:marBottom w:val="240"/>
                          <w:divBdr>
                            <w:top w:val="none" w:sz="0" w:space="0" w:color="auto"/>
                            <w:left w:val="none" w:sz="0" w:space="0" w:color="auto"/>
                            <w:bottom w:val="none" w:sz="0" w:space="0" w:color="auto"/>
                            <w:right w:val="none" w:sz="0" w:space="0" w:color="auto"/>
                          </w:divBdr>
                          <w:divsChild>
                            <w:div w:id="60367903">
                              <w:marLeft w:val="0"/>
                              <w:marRight w:val="0"/>
                              <w:marTop w:val="0"/>
                              <w:marBottom w:val="0"/>
                              <w:divBdr>
                                <w:top w:val="none" w:sz="0" w:space="0" w:color="auto"/>
                                <w:left w:val="none" w:sz="0" w:space="0" w:color="auto"/>
                                <w:bottom w:val="none" w:sz="0" w:space="0" w:color="auto"/>
                                <w:right w:val="none" w:sz="0" w:space="0" w:color="auto"/>
                              </w:divBdr>
                              <w:divsChild>
                                <w:div w:id="288169252">
                                  <w:marLeft w:val="0"/>
                                  <w:marRight w:val="0"/>
                                  <w:marTop w:val="288"/>
                                  <w:marBottom w:val="0"/>
                                  <w:divBdr>
                                    <w:top w:val="single" w:sz="18" w:space="6" w:color="E1E9EB"/>
                                    <w:left w:val="none" w:sz="0" w:space="0" w:color="auto"/>
                                    <w:bottom w:val="none" w:sz="0" w:space="0" w:color="auto"/>
                                    <w:right w:val="none" w:sz="0" w:space="0" w:color="auto"/>
                                  </w:divBdr>
                                  <w:divsChild>
                                    <w:div w:id="1459759601">
                                      <w:marLeft w:val="0"/>
                                      <w:marRight w:val="0"/>
                                      <w:marTop w:val="120"/>
                                      <w:marBottom w:val="0"/>
                                      <w:divBdr>
                                        <w:top w:val="none" w:sz="0" w:space="0" w:color="auto"/>
                                        <w:left w:val="none" w:sz="0" w:space="0" w:color="auto"/>
                                        <w:bottom w:val="none" w:sz="0" w:space="0" w:color="auto"/>
                                        <w:right w:val="none" w:sz="0" w:space="0" w:color="auto"/>
                                      </w:divBdr>
                                      <w:divsChild>
                                        <w:div w:id="289743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592750">
      <w:bodyDiv w:val="1"/>
      <w:marLeft w:val="0"/>
      <w:marRight w:val="0"/>
      <w:marTop w:val="0"/>
      <w:marBottom w:val="0"/>
      <w:divBdr>
        <w:top w:val="none" w:sz="0" w:space="0" w:color="auto"/>
        <w:left w:val="none" w:sz="0" w:space="0" w:color="auto"/>
        <w:bottom w:val="none" w:sz="0" w:space="0" w:color="auto"/>
        <w:right w:val="none" w:sz="0" w:space="0" w:color="auto"/>
      </w:divBdr>
    </w:div>
    <w:div w:id="828788709">
      <w:bodyDiv w:val="1"/>
      <w:marLeft w:val="0"/>
      <w:marRight w:val="0"/>
      <w:marTop w:val="0"/>
      <w:marBottom w:val="0"/>
      <w:divBdr>
        <w:top w:val="none" w:sz="0" w:space="0" w:color="auto"/>
        <w:left w:val="none" w:sz="0" w:space="0" w:color="auto"/>
        <w:bottom w:val="none" w:sz="0" w:space="0" w:color="auto"/>
        <w:right w:val="none" w:sz="0" w:space="0" w:color="auto"/>
      </w:divBdr>
    </w:div>
    <w:div w:id="833110037">
      <w:bodyDiv w:val="1"/>
      <w:marLeft w:val="0"/>
      <w:marRight w:val="0"/>
      <w:marTop w:val="0"/>
      <w:marBottom w:val="0"/>
      <w:divBdr>
        <w:top w:val="none" w:sz="0" w:space="0" w:color="auto"/>
        <w:left w:val="none" w:sz="0" w:space="0" w:color="auto"/>
        <w:bottom w:val="none" w:sz="0" w:space="0" w:color="auto"/>
        <w:right w:val="none" w:sz="0" w:space="0" w:color="auto"/>
      </w:divBdr>
    </w:div>
    <w:div w:id="858619499">
      <w:bodyDiv w:val="1"/>
      <w:marLeft w:val="0"/>
      <w:marRight w:val="0"/>
      <w:marTop w:val="0"/>
      <w:marBottom w:val="0"/>
      <w:divBdr>
        <w:top w:val="none" w:sz="0" w:space="0" w:color="auto"/>
        <w:left w:val="none" w:sz="0" w:space="0" w:color="auto"/>
        <w:bottom w:val="none" w:sz="0" w:space="0" w:color="auto"/>
        <w:right w:val="none" w:sz="0" w:space="0" w:color="auto"/>
      </w:divBdr>
    </w:div>
    <w:div w:id="891228777">
      <w:bodyDiv w:val="1"/>
      <w:marLeft w:val="0"/>
      <w:marRight w:val="0"/>
      <w:marTop w:val="0"/>
      <w:marBottom w:val="0"/>
      <w:divBdr>
        <w:top w:val="none" w:sz="0" w:space="0" w:color="auto"/>
        <w:left w:val="none" w:sz="0" w:space="0" w:color="auto"/>
        <w:bottom w:val="none" w:sz="0" w:space="0" w:color="auto"/>
        <w:right w:val="none" w:sz="0" w:space="0" w:color="auto"/>
      </w:divBdr>
    </w:div>
    <w:div w:id="893085274">
      <w:bodyDiv w:val="1"/>
      <w:marLeft w:val="0"/>
      <w:marRight w:val="0"/>
      <w:marTop w:val="0"/>
      <w:marBottom w:val="0"/>
      <w:divBdr>
        <w:top w:val="none" w:sz="0" w:space="0" w:color="auto"/>
        <w:left w:val="none" w:sz="0" w:space="0" w:color="auto"/>
        <w:bottom w:val="none" w:sz="0" w:space="0" w:color="auto"/>
        <w:right w:val="none" w:sz="0" w:space="0" w:color="auto"/>
      </w:divBdr>
      <w:divsChild>
        <w:div w:id="174149492">
          <w:marLeft w:val="0"/>
          <w:marRight w:val="0"/>
          <w:marTop w:val="0"/>
          <w:marBottom w:val="0"/>
          <w:divBdr>
            <w:top w:val="none" w:sz="0" w:space="0" w:color="auto"/>
            <w:left w:val="none" w:sz="0" w:space="0" w:color="auto"/>
            <w:bottom w:val="none" w:sz="0" w:space="0" w:color="auto"/>
            <w:right w:val="none" w:sz="0" w:space="0" w:color="auto"/>
          </w:divBdr>
          <w:divsChild>
            <w:div w:id="964889262">
              <w:marLeft w:val="0"/>
              <w:marRight w:val="0"/>
              <w:marTop w:val="0"/>
              <w:marBottom w:val="0"/>
              <w:divBdr>
                <w:top w:val="none" w:sz="0" w:space="0" w:color="auto"/>
                <w:left w:val="none" w:sz="0" w:space="0" w:color="auto"/>
                <w:bottom w:val="none" w:sz="0" w:space="0" w:color="auto"/>
                <w:right w:val="none" w:sz="0" w:space="0" w:color="auto"/>
              </w:divBdr>
            </w:div>
            <w:div w:id="10099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2809">
      <w:bodyDiv w:val="1"/>
      <w:marLeft w:val="0"/>
      <w:marRight w:val="0"/>
      <w:marTop w:val="0"/>
      <w:marBottom w:val="0"/>
      <w:divBdr>
        <w:top w:val="none" w:sz="0" w:space="0" w:color="auto"/>
        <w:left w:val="none" w:sz="0" w:space="0" w:color="auto"/>
        <w:bottom w:val="none" w:sz="0" w:space="0" w:color="auto"/>
        <w:right w:val="none" w:sz="0" w:space="0" w:color="auto"/>
      </w:divBdr>
      <w:divsChild>
        <w:div w:id="1683118946">
          <w:marLeft w:val="0"/>
          <w:marRight w:val="0"/>
          <w:marTop w:val="0"/>
          <w:marBottom w:val="0"/>
          <w:divBdr>
            <w:top w:val="none" w:sz="0" w:space="0" w:color="auto"/>
            <w:left w:val="none" w:sz="0" w:space="0" w:color="auto"/>
            <w:bottom w:val="none" w:sz="0" w:space="0" w:color="auto"/>
            <w:right w:val="none" w:sz="0" w:space="0" w:color="auto"/>
          </w:divBdr>
        </w:div>
        <w:div w:id="1653021376">
          <w:marLeft w:val="0"/>
          <w:marRight w:val="0"/>
          <w:marTop w:val="0"/>
          <w:marBottom w:val="0"/>
          <w:divBdr>
            <w:top w:val="none" w:sz="0" w:space="0" w:color="auto"/>
            <w:left w:val="none" w:sz="0" w:space="0" w:color="auto"/>
            <w:bottom w:val="none" w:sz="0" w:space="0" w:color="auto"/>
            <w:right w:val="none" w:sz="0" w:space="0" w:color="auto"/>
          </w:divBdr>
        </w:div>
      </w:divsChild>
    </w:div>
    <w:div w:id="904681421">
      <w:bodyDiv w:val="1"/>
      <w:marLeft w:val="0"/>
      <w:marRight w:val="0"/>
      <w:marTop w:val="0"/>
      <w:marBottom w:val="0"/>
      <w:divBdr>
        <w:top w:val="none" w:sz="0" w:space="0" w:color="auto"/>
        <w:left w:val="none" w:sz="0" w:space="0" w:color="auto"/>
        <w:bottom w:val="none" w:sz="0" w:space="0" w:color="auto"/>
        <w:right w:val="none" w:sz="0" w:space="0" w:color="auto"/>
      </w:divBdr>
    </w:div>
    <w:div w:id="911505586">
      <w:bodyDiv w:val="1"/>
      <w:marLeft w:val="0"/>
      <w:marRight w:val="0"/>
      <w:marTop w:val="0"/>
      <w:marBottom w:val="0"/>
      <w:divBdr>
        <w:top w:val="none" w:sz="0" w:space="0" w:color="auto"/>
        <w:left w:val="none" w:sz="0" w:space="0" w:color="auto"/>
        <w:bottom w:val="none" w:sz="0" w:space="0" w:color="auto"/>
        <w:right w:val="none" w:sz="0" w:space="0" w:color="auto"/>
      </w:divBdr>
    </w:div>
    <w:div w:id="912853211">
      <w:bodyDiv w:val="1"/>
      <w:marLeft w:val="0"/>
      <w:marRight w:val="0"/>
      <w:marTop w:val="0"/>
      <w:marBottom w:val="0"/>
      <w:divBdr>
        <w:top w:val="none" w:sz="0" w:space="0" w:color="auto"/>
        <w:left w:val="none" w:sz="0" w:space="0" w:color="auto"/>
        <w:bottom w:val="none" w:sz="0" w:space="0" w:color="auto"/>
        <w:right w:val="none" w:sz="0" w:space="0" w:color="auto"/>
      </w:divBdr>
    </w:div>
    <w:div w:id="924269126">
      <w:bodyDiv w:val="1"/>
      <w:marLeft w:val="0"/>
      <w:marRight w:val="0"/>
      <w:marTop w:val="0"/>
      <w:marBottom w:val="0"/>
      <w:divBdr>
        <w:top w:val="none" w:sz="0" w:space="0" w:color="auto"/>
        <w:left w:val="none" w:sz="0" w:space="0" w:color="auto"/>
        <w:bottom w:val="none" w:sz="0" w:space="0" w:color="auto"/>
        <w:right w:val="none" w:sz="0" w:space="0" w:color="auto"/>
      </w:divBdr>
      <w:divsChild>
        <w:div w:id="414984326">
          <w:marLeft w:val="0"/>
          <w:marRight w:val="0"/>
          <w:marTop w:val="0"/>
          <w:marBottom w:val="0"/>
          <w:divBdr>
            <w:top w:val="none" w:sz="0" w:space="0" w:color="auto"/>
            <w:left w:val="none" w:sz="0" w:space="0" w:color="auto"/>
            <w:bottom w:val="none" w:sz="0" w:space="0" w:color="auto"/>
            <w:right w:val="none" w:sz="0" w:space="0" w:color="auto"/>
          </w:divBdr>
          <w:divsChild>
            <w:div w:id="858078713">
              <w:marLeft w:val="0"/>
              <w:marRight w:val="0"/>
              <w:marTop w:val="0"/>
              <w:marBottom w:val="0"/>
              <w:divBdr>
                <w:top w:val="none" w:sz="0" w:space="0" w:color="auto"/>
                <w:left w:val="none" w:sz="0" w:space="0" w:color="auto"/>
                <w:bottom w:val="none" w:sz="0" w:space="0" w:color="auto"/>
                <w:right w:val="none" w:sz="0" w:space="0" w:color="auto"/>
              </w:divBdr>
              <w:divsChild>
                <w:div w:id="1344668573">
                  <w:marLeft w:val="0"/>
                  <w:marRight w:val="0"/>
                  <w:marTop w:val="0"/>
                  <w:marBottom w:val="0"/>
                  <w:divBdr>
                    <w:top w:val="none" w:sz="0" w:space="0" w:color="auto"/>
                    <w:left w:val="none" w:sz="0" w:space="0" w:color="auto"/>
                    <w:bottom w:val="none" w:sz="0" w:space="0" w:color="auto"/>
                    <w:right w:val="none" w:sz="0" w:space="0" w:color="auto"/>
                  </w:divBdr>
                  <w:divsChild>
                    <w:div w:id="1769228659">
                      <w:marLeft w:val="0"/>
                      <w:marRight w:val="0"/>
                      <w:marTop w:val="0"/>
                      <w:marBottom w:val="0"/>
                      <w:divBdr>
                        <w:top w:val="none" w:sz="0" w:space="0" w:color="auto"/>
                        <w:left w:val="none" w:sz="0" w:space="0" w:color="auto"/>
                        <w:bottom w:val="none" w:sz="0" w:space="0" w:color="auto"/>
                        <w:right w:val="none" w:sz="0" w:space="0" w:color="auto"/>
                      </w:divBdr>
                      <w:divsChild>
                        <w:div w:id="2134052217">
                          <w:marLeft w:val="0"/>
                          <w:marRight w:val="0"/>
                          <w:marTop w:val="0"/>
                          <w:marBottom w:val="0"/>
                          <w:divBdr>
                            <w:top w:val="none" w:sz="0" w:space="0" w:color="auto"/>
                            <w:left w:val="none" w:sz="0" w:space="0" w:color="auto"/>
                            <w:bottom w:val="none" w:sz="0" w:space="0" w:color="auto"/>
                            <w:right w:val="none" w:sz="0" w:space="0" w:color="auto"/>
                          </w:divBdr>
                          <w:divsChild>
                            <w:div w:id="1031761898">
                              <w:marLeft w:val="0"/>
                              <w:marRight w:val="0"/>
                              <w:marTop w:val="0"/>
                              <w:marBottom w:val="0"/>
                              <w:divBdr>
                                <w:top w:val="none" w:sz="0" w:space="0" w:color="auto"/>
                                <w:left w:val="none" w:sz="0" w:space="0" w:color="auto"/>
                                <w:bottom w:val="none" w:sz="0" w:space="0" w:color="auto"/>
                                <w:right w:val="none" w:sz="0" w:space="0" w:color="auto"/>
                              </w:divBdr>
                              <w:divsChild>
                                <w:div w:id="670106365">
                                  <w:marLeft w:val="0"/>
                                  <w:marRight w:val="0"/>
                                  <w:marTop w:val="0"/>
                                  <w:marBottom w:val="0"/>
                                  <w:divBdr>
                                    <w:top w:val="none" w:sz="0" w:space="0" w:color="auto"/>
                                    <w:left w:val="none" w:sz="0" w:space="0" w:color="auto"/>
                                    <w:bottom w:val="none" w:sz="0" w:space="0" w:color="auto"/>
                                    <w:right w:val="none" w:sz="0" w:space="0" w:color="auto"/>
                                  </w:divBdr>
                                  <w:divsChild>
                                    <w:div w:id="1285698793">
                                      <w:marLeft w:val="0"/>
                                      <w:marRight w:val="0"/>
                                      <w:marTop w:val="0"/>
                                      <w:marBottom w:val="0"/>
                                      <w:divBdr>
                                        <w:top w:val="none" w:sz="0" w:space="0" w:color="auto"/>
                                        <w:left w:val="none" w:sz="0" w:space="0" w:color="auto"/>
                                        <w:bottom w:val="none" w:sz="0" w:space="0" w:color="auto"/>
                                        <w:right w:val="none" w:sz="0" w:space="0" w:color="auto"/>
                                      </w:divBdr>
                                    </w:div>
                                    <w:div w:id="1877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968575">
      <w:bodyDiv w:val="1"/>
      <w:marLeft w:val="0"/>
      <w:marRight w:val="0"/>
      <w:marTop w:val="0"/>
      <w:marBottom w:val="0"/>
      <w:divBdr>
        <w:top w:val="none" w:sz="0" w:space="0" w:color="auto"/>
        <w:left w:val="none" w:sz="0" w:space="0" w:color="auto"/>
        <w:bottom w:val="none" w:sz="0" w:space="0" w:color="auto"/>
        <w:right w:val="none" w:sz="0" w:space="0" w:color="auto"/>
      </w:divBdr>
      <w:divsChild>
        <w:div w:id="1441297838">
          <w:marLeft w:val="0"/>
          <w:marRight w:val="0"/>
          <w:marTop w:val="0"/>
          <w:marBottom w:val="0"/>
          <w:divBdr>
            <w:top w:val="none" w:sz="0" w:space="0" w:color="auto"/>
            <w:left w:val="none" w:sz="0" w:space="0" w:color="auto"/>
            <w:bottom w:val="none" w:sz="0" w:space="0" w:color="auto"/>
            <w:right w:val="none" w:sz="0" w:space="0" w:color="auto"/>
          </w:divBdr>
          <w:divsChild>
            <w:div w:id="1254971707">
              <w:marLeft w:val="0"/>
              <w:marRight w:val="0"/>
              <w:marTop w:val="0"/>
              <w:marBottom w:val="0"/>
              <w:divBdr>
                <w:top w:val="none" w:sz="0" w:space="0" w:color="auto"/>
                <w:left w:val="none" w:sz="0" w:space="0" w:color="auto"/>
                <w:bottom w:val="none" w:sz="0" w:space="0" w:color="auto"/>
                <w:right w:val="none" w:sz="0" w:space="0" w:color="auto"/>
              </w:divBdr>
              <w:divsChild>
                <w:div w:id="222645575">
                  <w:marLeft w:val="0"/>
                  <w:marRight w:val="0"/>
                  <w:marTop w:val="0"/>
                  <w:marBottom w:val="0"/>
                  <w:divBdr>
                    <w:top w:val="none" w:sz="0" w:space="0" w:color="auto"/>
                    <w:left w:val="none" w:sz="0" w:space="0" w:color="auto"/>
                    <w:bottom w:val="none" w:sz="0" w:space="0" w:color="auto"/>
                    <w:right w:val="none" w:sz="0" w:space="0" w:color="auto"/>
                  </w:divBdr>
                  <w:divsChild>
                    <w:div w:id="138230031">
                      <w:marLeft w:val="0"/>
                      <w:marRight w:val="0"/>
                      <w:marTop w:val="0"/>
                      <w:marBottom w:val="0"/>
                      <w:divBdr>
                        <w:top w:val="none" w:sz="0" w:space="0" w:color="auto"/>
                        <w:left w:val="none" w:sz="0" w:space="0" w:color="auto"/>
                        <w:bottom w:val="none" w:sz="0" w:space="0" w:color="auto"/>
                        <w:right w:val="none" w:sz="0" w:space="0" w:color="auto"/>
                      </w:divBdr>
                      <w:divsChild>
                        <w:div w:id="272441099">
                          <w:marLeft w:val="0"/>
                          <w:marRight w:val="0"/>
                          <w:marTop w:val="0"/>
                          <w:marBottom w:val="0"/>
                          <w:divBdr>
                            <w:top w:val="none" w:sz="0" w:space="0" w:color="auto"/>
                            <w:left w:val="none" w:sz="0" w:space="0" w:color="auto"/>
                            <w:bottom w:val="none" w:sz="0" w:space="0" w:color="auto"/>
                            <w:right w:val="none" w:sz="0" w:space="0" w:color="auto"/>
                          </w:divBdr>
                          <w:divsChild>
                            <w:div w:id="618296392">
                              <w:marLeft w:val="0"/>
                              <w:marRight w:val="0"/>
                              <w:marTop w:val="0"/>
                              <w:marBottom w:val="0"/>
                              <w:divBdr>
                                <w:top w:val="none" w:sz="0" w:space="0" w:color="auto"/>
                                <w:left w:val="none" w:sz="0" w:space="0" w:color="auto"/>
                                <w:bottom w:val="none" w:sz="0" w:space="0" w:color="auto"/>
                                <w:right w:val="none" w:sz="0" w:space="0" w:color="auto"/>
                              </w:divBdr>
                              <w:divsChild>
                                <w:div w:id="1909149572">
                                  <w:marLeft w:val="0"/>
                                  <w:marRight w:val="0"/>
                                  <w:marTop w:val="0"/>
                                  <w:marBottom w:val="0"/>
                                  <w:divBdr>
                                    <w:top w:val="none" w:sz="0" w:space="0" w:color="auto"/>
                                    <w:left w:val="none" w:sz="0" w:space="0" w:color="auto"/>
                                    <w:bottom w:val="none" w:sz="0" w:space="0" w:color="auto"/>
                                    <w:right w:val="none" w:sz="0" w:space="0" w:color="auto"/>
                                  </w:divBdr>
                                  <w:divsChild>
                                    <w:div w:id="1433355532">
                                      <w:marLeft w:val="0"/>
                                      <w:marRight w:val="0"/>
                                      <w:marTop w:val="0"/>
                                      <w:marBottom w:val="0"/>
                                      <w:divBdr>
                                        <w:top w:val="none" w:sz="0" w:space="0" w:color="auto"/>
                                        <w:left w:val="none" w:sz="0" w:space="0" w:color="auto"/>
                                        <w:bottom w:val="none" w:sz="0" w:space="0" w:color="auto"/>
                                        <w:right w:val="none" w:sz="0" w:space="0" w:color="auto"/>
                                      </w:divBdr>
                                      <w:divsChild>
                                        <w:div w:id="397020673">
                                          <w:marLeft w:val="0"/>
                                          <w:marRight w:val="0"/>
                                          <w:marTop w:val="0"/>
                                          <w:marBottom w:val="0"/>
                                          <w:divBdr>
                                            <w:top w:val="none" w:sz="0" w:space="0" w:color="auto"/>
                                            <w:left w:val="none" w:sz="0" w:space="0" w:color="auto"/>
                                            <w:bottom w:val="none" w:sz="0" w:space="0" w:color="auto"/>
                                            <w:right w:val="none" w:sz="0" w:space="0" w:color="auto"/>
                                          </w:divBdr>
                                          <w:divsChild>
                                            <w:div w:id="82223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14689">
      <w:bodyDiv w:val="1"/>
      <w:marLeft w:val="0"/>
      <w:marRight w:val="0"/>
      <w:marTop w:val="0"/>
      <w:marBottom w:val="0"/>
      <w:divBdr>
        <w:top w:val="none" w:sz="0" w:space="0" w:color="auto"/>
        <w:left w:val="none" w:sz="0" w:space="0" w:color="auto"/>
        <w:bottom w:val="none" w:sz="0" w:space="0" w:color="auto"/>
        <w:right w:val="none" w:sz="0" w:space="0" w:color="auto"/>
      </w:divBdr>
    </w:div>
    <w:div w:id="941492260">
      <w:bodyDiv w:val="1"/>
      <w:marLeft w:val="-480"/>
      <w:marRight w:val="0"/>
      <w:marTop w:val="0"/>
      <w:marBottom w:val="0"/>
      <w:divBdr>
        <w:top w:val="none" w:sz="0" w:space="0" w:color="auto"/>
        <w:left w:val="none" w:sz="0" w:space="0" w:color="auto"/>
        <w:bottom w:val="none" w:sz="0" w:space="0" w:color="auto"/>
        <w:right w:val="none" w:sz="0" w:space="0" w:color="auto"/>
      </w:divBdr>
      <w:divsChild>
        <w:div w:id="327754849">
          <w:marLeft w:val="0"/>
          <w:marRight w:val="0"/>
          <w:marTop w:val="0"/>
          <w:marBottom w:val="0"/>
          <w:divBdr>
            <w:top w:val="none" w:sz="0" w:space="0" w:color="auto"/>
            <w:left w:val="none" w:sz="0" w:space="0" w:color="auto"/>
            <w:bottom w:val="none" w:sz="0" w:space="0" w:color="auto"/>
            <w:right w:val="none" w:sz="0" w:space="0" w:color="auto"/>
          </w:divBdr>
          <w:divsChild>
            <w:div w:id="499278458">
              <w:marLeft w:val="0"/>
              <w:marRight w:val="0"/>
              <w:marTop w:val="0"/>
              <w:marBottom w:val="0"/>
              <w:divBdr>
                <w:top w:val="none" w:sz="0" w:space="0" w:color="auto"/>
                <w:left w:val="none" w:sz="0" w:space="0" w:color="auto"/>
                <w:bottom w:val="none" w:sz="0" w:space="0" w:color="auto"/>
                <w:right w:val="none" w:sz="0" w:space="0" w:color="auto"/>
              </w:divBdr>
              <w:divsChild>
                <w:div w:id="707685921">
                  <w:marLeft w:val="0"/>
                  <w:marRight w:val="0"/>
                  <w:marTop w:val="0"/>
                  <w:marBottom w:val="240"/>
                  <w:divBdr>
                    <w:top w:val="none" w:sz="0" w:space="0" w:color="auto"/>
                    <w:left w:val="none" w:sz="0" w:space="0" w:color="auto"/>
                    <w:bottom w:val="none" w:sz="0" w:space="0" w:color="auto"/>
                    <w:right w:val="none" w:sz="0" w:space="0" w:color="auto"/>
                  </w:divBdr>
                  <w:divsChild>
                    <w:div w:id="520094321">
                      <w:marLeft w:val="0"/>
                      <w:marRight w:val="0"/>
                      <w:marTop w:val="0"/>
                      <w:marBottom w:val="0"/>
                      <w:divBdr>
                        <w:top w:val="none" w:sz="0" w:space="0" w:color="auto"/>
                        <w:left w:val="none" w:sz="0" w:space="0" w:color="auto"/>
                        <w:bottom w:val="none" w:sz="0" w:space="0" w:color="auto"/>
                        <w:right w:val="none" w:sz="0" w:space="0" w:color="auto"/>
                      </w:divBdr>
                      <w:divsChild>
                        <w:div w:id="1741707461">
                          <w:marLeft w:val="0"/>
                          <w:marRight w:val="0"/>
                          <w:marTop w:val="0"/>
                          <w:marBottom w:val="240"/>
                          <w:divBdr>
                            <w:top w:val="none" w:sz="0" w:space="0" w:color="auto"/>
                            <w:left w:val="none" w:sz="0" w:space="0" w:color="auto"/>
                            <w:bottom w:val="none" w:sz="0" w:space="0" w:color="auto"/>
                            <w:right w:val="none" w:sz="0" w:space="0" w:color="auto"/>
                          </w:divBdr>
                          <w:divsChild>
                            <w:div w:id="1818914146">
                              <w:marLeft w:val="0"/>
                              <w:marRight w:val="0"/>
                              <w:marTop w:val="0"/>
                              <w:marBottom w:val="0"/>
                              <w:divBdr>
                                <w:top w:val="none" w:sz="0" w:space="0" w:color="auto"/>
                                <w:left w:val="none" w:sz="0" w:space="0" w:color="auto"/>
                                <w:bottom w:val="none" w:sz="0" w:space="0" w:color="auto"/>
                                <w:right w:val="none" w:sz="0" w:space="0" w:color="auto"/>
                              </w:divBdr>
                              <w:divsChild>
                                <w:div w:id="982198137">
                                  <w:marLeft w:val="0"/>
                                  <w:marRight w:val="0"/>
                                  <w:marTop w:val="288"/>
                                  <w:marBottom w:val="0"/>
                                  <w:divBdr>
                                    <w:top w:val="single" w:sz="18" w:space="6" w:color="E1E9EB"/>
                                    <w:left w:val="none" w:sz="0" w:space="0" w:color="auto"/>
                                    <w:bottom w:val="none" w:sz="0" w:space="0" w:color="auto"/>
                                    <w:right w:val="none" w:sz="0" w:space="0" w:color="auto"/>
                                  </w:divBdr>
                                  <w:divsChild>
                                    <w:div w:id="1841041224">
                                      <w:marLeft w:val="0"/>
                                      <w:marRight w:val="0"/>
                                      <w:marTop w:val="120"/>
                                      <w:marBottom w:val="0"/>
                                      <w:divBdr>
                                        <w:top w:val="none" w:sz="0" w:space="0" w:color="auto"/>
                                        <w:left w:val="none" w:sz="0" w:space="0" w:color="auto"/>
                                        <w:bottom w:val="none" w:sz="0" w:space="0" w:color="auto"/>
                                        <w:right w:val="none" w:sz="0" w:space="0" w:color="auto"/>
                                      </w:divBdr>
                                      <w:divsChild>
                                        <w:div w:id="2090075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79333">
      <w:bodyDiv w:val="1"/>
      <w:marLeft w:val="0"/>
      <w:marRight w:val="0"/>
      <w:marTop w:val="0"/>
      <w:marBottom w:val="0"/>
      <w:divBdr>
        <w:top w:val="none" w:sz="0" w:space="0" w:color="auto"/>
        <w:left w:val="none" w:sz="0" w:space="0" w:color="auto"/>
        <w:bottom w:val="none" w:sz="0" w:space="0" w:color="auto"/>
        <w:right w:val="none" w:sz="0" w:space="0" w:color="auto"/>
      </w:divBdr>
    </w:div>
    <w:div w:id="987783867">
      <w:bodyDiv w:val="1"/>
      <w:marLeft w:val="0"/>
      <w:marRight w:val="0"/>
      <w:marTop w:val="0"/>
      <w:marBottom w:val="0"/>
      <w:divBdr>
        <w:top w:val="none" w:sz="0" w:space="0" w:color="auto"/>
        <w:left w:val="none" w:sz="0" w:space="0" w:color="auto"/>
        <w:bottom w:val="none" w:sz="0" w:space="0" w:color="auto"/>
        <w:right w:val="none" w:sz="0" w:space="0" w:color="auto"/>
      </w:divBdr>
    </w:div>
    <w:div w:id="998460570">
      <w:bodyDiv w:val="1"/>
      <w:marLeft w:val="0"/>
      <w:marRight w:val="0"/>
      <w:marTop w:val="0"/>
      <w:marBottom w:val="0"/>
      <w:divBdr>
        <w:top w:val="none" w:sz="0" w:space="0" w:color="auto"/>
        <w:left w:val="none" w:sz="0" w:space="0" w:color="auto"/>
        <w:bottom w:val="none" w:sz="0" w:space="0" w:color="auto"/>
        <w:right w:val="none" w:sz="0" w:space="0" w:color="auto"/>
      </w:divBdr>
    </w:div>
    <w:div w:id="1006439005">
      <w:bodyDiv w:val="1"/>
      <w:marLeft w:val="0"/>
      <w:marRight w:val="0"/>
      <w:marTop w:val="0"/>
      <w:marBottom w:val="0"/>
      <w:divBdr>
        <w:top w:val="none" w:sz="0" w:space="0" w:color="auto"/>
        <w:left w:val="none" w:sz="0" w:space="0" w:color="auto"/>
        <w:bottom w:val="none" w:sz="0" w:space="0" w:color="auto"/>
        <w:right w:val="none" w:sz="0" w:space="0" w:color="auto"/>
      </w:divBdr>
      <w:divsChild>
        <w:div w:id="1429540620">
          <w:marLeft w:val="0"/>
          <w:marRight w:val="1"/>
          <w:marTop w:val="0"/>
          <w:marBottom w:val="0"/>
          <w:divBdr>
            <w:top w:val="none" w:sz="0" w:space="0" w:color="auto"/>
            <w:left w:val="none" w:sz="0" w:space="0" w:color="auto"/>
            <w:bottom w:val="none" w:sz="0" w:space="0" w:color="auto"/>
            <w:right w:val="none" w:sz="0" w:space="0" w:color="auto"/>
          </w:divBdr>
          <w:divsChild>
            <w:div w:id="500004551">
              <w:marLeft w:val="0"/>
              <w:marRight w:val="0"/>
              <w:marTop w:val="0"/>
              <w:marBottom w:val="0"/>
              <w:divBdr>
                <w:top w:val="none" w:sz="0" w:space="0" w:color="auto"/>
                <w:left w:val="none" w:sz="0" w:space="0" w:color="auto"/>
                <w:bottom w:val="none" w:sz="0" w:space="0" w:color="auto"/>
                <w:right w:val="none" w:sz="0" w:space="0" w:color="auto"/>
              </w:divBdr>
              <w:divsChild>
                <w:div w:id="1988775028">
                  <w:marLeft w:val="0"/>
                  <w:marRight w:val="1"/>
                  <w:marTop w:val="0"/>
                  <w:marBottom w:val="0"/>
                  <w:divBdr>
                    <w:top w:val="none" w:sz="0" w:space="0" w:color="auto"/>
                    <w:left w:val="none" w:sz="0" w:space="0" w:color="auto"/>
                    <w:bottom w:val="none" w:sz="0" w:space="0" w:color="auto"/>
                    <w:right w:val="none" w:sz="0" w:space="0" w:color="auto"/>
                  </w:divBdr>
                  <w:divsChild>
                    <w:div w:id="821702953">
                      <w:marLeft w:val="0"/>
                      <w:marRight w:val="0"/>
                      <w:marTop w:val="0"/>
                      <w:marBottom w:val="0"/>
                      <w:divBdr>
                        <w:top w:val="none" w:sz="0" w:space="0" w:color="auto"/>
                        <w:left w:val="none" w:sz="0" w:space="0" w:color="auto"/>
                        <w:bottom w:val="none" w:sz="0" w:space="0" w:color="auto"/>
                        <w:right w:val="none" w:sz="0" w:space="0" w:color="auto"/>
                      </w:divBdr>
                      <w:divsChild>
                        <w:div w:id="426266618">
                          <w:marLeft w:val="0"/>
                          <w:marRight w:val="0"/>
                          <w:marTop w:val="0"/>
                          <w:marBottom w:val="0"/>
                          <w:divBdr>
                            <w:top w:val="none" w:sz="0" w:space="0" w:color="auto"/>
                            <w:left w:val="none" w:sz="0" w:space="0" w:color="auto"/>
                            <w:bottom w:val="none" w:sz="0" w:space="0" w:color="auto"/>
                            <w:right w:val="none" w:sz="0" w:space="0" w:color="auto"/>
                          </w:divBdr>
                          <w:divsChild>
                            <w:div w:id="936448272">
                              <w:marLeft w:val="0"/>
                              <w:marRight w:val="0"/>
                              <w:marTop w:val="0"/>
                              <w:marBottom w:val="0"/>
                              <w:divBdr>
                                <w:top w:val="none" w:sz="0" w:space="0" w:color="auto"/>
                                <w:left w:val="none" w:sz="0" w:space="0" w:color="auto"/>
                                <w:bottom w:val="none" w:sz="0" w:space="0" w:color="auto"/>
                                <w:right w:val="none" w:sz="0" w:space="0" w:color="auto"/>
                              </w:divBdr>
                            </w:div>
                          </w:divsChild>
                        </w:div>
                        <w:div w:id="1300067914">
                          <w:marLeft w:val="0"/>
                          <w:marRight w:val="0"/>
                          <w:marTop w:val="0"/>
                          <w:marBottom w:val="0"/>
                          <w:divBdr>
                            <w:top w:val="none" w:sz="0" w:space="0" w:color="auto"/>
                            <w:left w:val="none" w:sz="0" w:space="0" w:color="auto"/>
                            <w:bottom w:val="none" w:sz="0" w:space="0" w:color="auto"/>
                            <w:right w:val="none" w:sz="0" w:space="0" w:color="auto"/>
                          </w:divBdr>
                          <w:divsChild>
                            <w:div w:id="357707284">
                              <w:marLeft w:val="0"/>
                              <w:marRight w:val="0"/>
                              <w:marTop w:val="120"/>
                              <w:marBottom w:val="360"/>
                              <w:divBdr>
                                <w:top w:val="none" w:sz="0" w:space="0" w:color="auto"/>
                                <w:left w:val="none" w:sz="0" w:space="0" w:color="auto"/>
                                <w:bottom w:val="none" w:sz="0" w:space="0" w:color="auto"/>
                                <w:right w:val="none" w:sz="0" w:space="0" w:color="auto"/>
                              </w:divBdr>
                              <w:divsChild>
                                <w:div w:id="1521577733">
                                  <w:marLeft w:val="0"/>
                                  <w:marRight w:val="0"/>
                                  <w:marTop w:val="0"/>
                                  <w:marBottom w:val="0"/>
                                  <w:divBdr>
                                    <w:top w:val="none" w:sz="0" w:space="0" w:color="auto"/>
                                    <w:left w:val="none" w:sz="0" w:space="0" w:color="auto"/>
                                    <w:bottom w:val="none" w:sz="0" w:space="0" w:color="auto"/>
                                    <w:right w:val="none" w:sz="0" w:space="0" w:color="auto"/>
                                  </w:divBdr>
                                </w:div>
                                <w:div w:id="823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43393">
      <w:bodyDiv w:val="1"/>
      <w:marLeft w:val="0"/>
      <w:marRight w:val="0"/>
      <w:marTop w:val="0"/>
      <w:marBottom w:val="0"/>
      <w:divBdr>
        <w:top w:val="none" w:sz="0" w:space="0" w:color="auto"/>
        <w:left w:val="none" w:sz="0" w:space="0" w:color="auto"/>
        <w:bottom w:val="none" w:sz="0" w:space="0" w:color="auto"/>
        <w:right w:val="none" w:sz="0" w:space="0" w:color="auto"/>
      </w:divBdr>
    </w:div>
    <w:div w:id="1038117874">
      <w:bodyDiv w:val="1"/>
      <w:marLeft w:val="0"/>
      <w:marRight w:val="0"/>
      <w:marTop w:val="0"/>
      <w:marBottom w:val="0"/>
      <w:divBdr>
        <w:top w:val="none" w:sz="0" w:space="0" w:color="auto"/>
        <w:left w:val="none" w:sz="0" w:space="0" w:color="auto"/>
        <w:bottom w:val="none" w:sz="0" w:space="0" w:color="auto"/>
        <w:right w:val="none" w:sz="0" w:space="0" w:color="auto"/>
      </w:divBdr>
      <w:divsChild>
        <w:div w:id="44110208">
          <w:marLeft w:val="0"/>
          <w:marRight w:val="0"/>
          <w:marTop w:val="0"/>
          <w:marBottom w:val="0"/>
          <w:divBdr>
            <w:top w:val="none" w:sz="0" w:space="0" w:color="auto"/>
            <w:left w:val="none" w:sz="0" w:space="0" w:color="auto"/>
            <w:bottom w:val="none" w:sz="0" w:space="0" w:color="auto"/>
            <w:right w:val="none" w:sz="0" w:space="0" w:color="auto"/>
          </w:divBdr>
        </w:div>
        <w:div w:id="1592394260">
          <w:marLeft w:val="0"/>
          <w:marRight w:val="0"/>
          <w:marTop w:val="0"/>
          <w:marBottom w:val="0"/>
          <w:divBdr>
            <w:top w:val="none" w:sz="0" w:space="0" w:color="auto"/>
            <w:left w:val="none" w:sz="0" w:space="0" w:color="auto"/>
            <w:bottom w:val="none" w:sz="0" w:space="0" w:color="auto"/>
            <w:right w:val="none" w:sz="0" w:space="0" w:color="auto"/>
          </w:divBdr>
        </w:div>
      </w:divsChild>
    </w:div>
    <w:div w:id="1050300991">
      <w:bodyDiv w:val="1"/>
      <w:marLeft w:val="0"/>
      <w:marRight w:val="0"/>
      <w:marTop w:val="0"/>
      <w:marBottom w:val="0"/>
      <w:divBdr>
        <w:top w:val="none" w:sz="0" w:space="0" w:color="auto"/>
        <w:left w:val="none" w:sz="0" w:space="0" w:color="auto"/>
        <w:bottom w:val="none" w:sz="0" w:space="0" w:color="auto"/>
        <w:right w:val="none" w:sz="0" w:space="0" w:color="auto"/>
      </w:divBdr>
      <w:divsChild>
        <w:div w:id="848446707">
          <w:marLeft w:val="0"/>
          <w:marRight w:val="0"/>
          <w:marTop w:val="0"/>
          <w:marBottom w:val="0"/>
          <w:divBdr>
            <w:top w:val="none" w:sz="0" w:space="0" w:color="auto"/>
            <w:left w:val="none" w:sz="0" w:space="0" w:color="auto"/>
            <w:bottom w:val="none" w:sz="0" w:space="0" w:color="auto"/>
            <w:right w:val="none" w:sz="0" w:space="0" w:color="auto"/>
          </w:divBdr>
          <w:divsChild>
            <w:div w:id="811408868">
              <w:marLeft w:val="0"/>
              <w:marRight w:val="0"/>
              <w:marTop w:val="0"/>
              <w:marBottom w:val="0"/>
              <w:divBdr>
                <w:top w:val="none" w:sz="0" w:space="0" w:color="auto"/>
                <w:left w:val="none" w:sz="0" w:space="0" w:color="auto"/>
                <w:bottom w:val="none" w:sz="0" w:space="0" w:color="auto"/>
                <w:right w:val="none" w:sz="0" w:space="0" w:color="auto"/>
              </w:divBdr>
              <w:divsChild>
                <w:div w:id="1539734591">
                  <w:marLeft w:val="0"/>
                  <w:marRight w:val="0"/>
                  <w:marTop w:val="0"/>
                  <w:marBottom w:val="0"/>
                  <w:divBdr>
                    <w:top w:val="none" w:sz="0" w:space="0" w:color="auto"/>
                    <w:left w:val="none" w:sz="0" w:space="0" w:color="auto"/>
                    <w:bottom w:val="none" w:sz="0" w:space="0" w:color="auto"/>
                    <w:right w:val="none" w:sz="0" w:space="0" w:color="auto"/>
                  </w:divBdr>
                  <w:divsChild>
                    <w:div w:id="191841053">
                      <w:marLeft w:val="0"/>
                      <w:marRight w:val="0"/>
                      <w:marTop w:val="0"/>
                      <w:marBottom w:val="0"/>
                      <w:divBdr>
                        <w:top w:val="none" w:sz="0" w:space="0" w:color="auto"/>
                        <w:left w:val="none" w:sz="0" w:space="0" w:color="auto"/>
                        <w:bottom w:val="none" w:sz="0" w:space="0" w:color="auto"/>
                        <w:right w:val="none" w:sz="0" w:space="0" w:color="auto"/>
                      </w:divBdr>
                      <w:divsChild>
                        <w:div w:id="1975941005">
                          <w:marLeft w:val="0"/>
                          <w:marRight w:val="0"/>
                          <w:marTop w:val="0"/>
                          <w:marBottom w:val="0"/>
                          <w:divBdr>
                            <w:top w:val="none" w:sz="0" w:space="0" w:color="auto"/>
                            <w:left w:val="none" w:sz="0" w:space="0" w:color="auto"/>
                            <w:bottom w:val="none" w:sz="0" w:space="0" w:color="auto"/>
                            <w:right w:val="none" w:sz="0" w:space="0" w:color="auto"/>
                          </w:divBdr>
                          <w:divsChild>
                            <w:div w:id="44107603">
                              <w:marLeft w:val="0"/>
                              <w:marRight w:val="0"/>
                              <w:marTop w:val="0"/>
                              <w:marBottom w:val="0"/>
                              <w:divBdr>
                                <w:top w:val="none" w:sz="0" w:space="0" w:color="auto"/>
                                <w:left w:val="none" w:sz="0" w:space="0" w:color="auto"/>
                                <w:bottom w:val="none" w:sz="0" w:space="0" w:color="auto"/>
                                <w:right w:val="none" w:sz="0" w:space="0" w:color="auto"/>
                              </w:divBdr>
                              <w:divsChild>
                                <w:div w:id="1903255328">
                                  <w:marLeft w:val="0"/>
                                  <w:marRight w:val="0"/>
                                  <w:marTop w:val="0"/>
                                  <w:marBottom w:val="0"/>
                                  <w:divBdr>
                                    <w:top w:val="none" w:sz="0" w:space="0" w:color="auto"/>
                                    <w:left w:val="none" w:sz="0" w:space="0" w:color="auto"/>
                                    <w:bottom w:val="none" w:sz="0" w:space="0" w:color="auto"/>
                                    <w:right w:val="none" w:sz="0" w:space="0" w:color="auto"/>
                                  </w:divBdr>
                                  <w:divsChild>
                                    <w:div w:id="862479236">
                                      <w:marLeft w:val="0"/>
                                      <w:marRight w:val="0"/>
                                      <w:marTop w:val="0"/>
                                      <w:marBottom w:val="0"/>
                                      <w:divBdr>
                                        <w:top w:val="none" w:sz="0" w:space="0" w:color="auto"/>
                                        <w:left w:val="none" w:sz="0" w:space="0" w:color="auto"/>
                                        <w:bottom w:val="none" w:sz="0" w:space="0" w:color="auto"/>
                                        <w:right w:val="none" w:sz="0" w:space="0" w:color="auto"/>
                                      </w:divBdr>
                                      <w:divsChild>
                                        <w:div w:id="1244681670">
                                          <w:marLeft w:val="0"/>
                                          <w:marRight w:val="0"/>
                                          <w:marTop w:val="0"/>
                                          <w:marBottom w:val="0"/>
                                          <w:divBdr>
                                            <w:top w:val="none" w:sz="0" w:space="0" w:color="auto"/>
                                            <w:left w:val="none" w:sz="0" w:space="0" w:color="auto"/>
                                            <w:bottom w:val="none" w:sz="0" w:space="0" w:color="auto"/>
                                            <w:right w:val="none" w:sz="0" w:space="0" w:color="auto"/>
                                          </w:divBdr>
                                          <w:divsChild>
                                            <w:div w:id="8040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221611">
      <w:bodyDiv w:val="1"/>
      <w:marLeft w:val="0"/>
      <w:marRight w:val="0"/>
      <w:marTop w:val="0"/>
      <w:marBottom w:val="0"/>
      <w:divBdr>
        <w:top w:val="none" w:sz="0" w:space="0" w:color="auto"/>
        <w:left w:val="none" w:sz="0" w:space="0" w:color="auto"/>
        <w:bottom w:val="none" w:sz="0" w:space="0" w:color="auto"/>
        <w:right w:val="none" w:sz="0" w:space="0" w:color="auto"/>
      </w:divBdr>
      <w:divsChild>
        <w:div w:id="1087339400">
          <w:marLeft w:val="0"/>
          <w:marRight w:val="1"/>
          <w:marTop w:val="0"/>
          <w:marBottom w:val="0"/>
          <w:divBdr>
            <w:top w:val="none" w:sz="0" w:space="0" w:color="auto"/>
            <w:left w:val="none" w:sz="0" w:space="0" w:color="auto"/>
            <w:bottom w:val="none" w:sz="0" w:space="0" w:color="auto"/>
            <w:right w:val="none" w:sz="0" w:space="0" w:color="auto"/>
          </w:divBdr>
          <w:divsChild>
            <w:div w:id="1339230727">
              <w:marLeft w:val="0"/>
              <w:marRight w:val="0"/>
              <w:marTop w:val="0"/>
              <w:marBottom w:val="0"/>
              <w:divBdr>
                <w:top w:val="none" w:sz="0" w:space="0" w:color="auto"/>
                <w:left w:val="none" w:sz="0" w:space="0" w:color="auto"/>
                <w:bottom w:val="none" w:sz="0" w:space="0" w:color="auto"/>
                <w:right w:val="none" w:sz="0" w:space="0" w:color="auto"/>
              </w:divBdr>
              <w:divsChild>
                <w:div w:id="509175554">
                  <w:marLeft w:val="0"/>
                  <w:marRight w:val="1"/>
                  <w:marTop w:val="0"/>
                  <w:marBottom w:val="0"/>
                  <w:divBdr>
                    <w:top w:val="none" w:sz="0" w:space="0" w:color="auto"/>
                    <w:left w:val="none" w:sz="0" w:space="0" w:color="auto"/>
                    <w:bottom w:val="none" w:sz="0" w:space="0" w:color="auto"/>
                    <w:right w:val="none" w:sz="0" w:space="0" w:color="auto"/>
                  </w:divBdr>
                  <w:divsChild>
                    <w:div w:id="1329626428">
                      <w:marLeft w:val="0"/>
                      <w:marRight w:val="0"/>
                      <w:marTop w:val="0"/>
                      <w:marBottom w:val="0"/>
                      <w:divBdr>
                        <w:top w:val="none" w:sz="0" w:space="0" w:color="auto"/>
                        <w:left w:val="none" w:sz="0" w:space="0" w:color="auto"/>
                        <w:bottom w:val="none" w:sz="0" w:space="0" w:color="auto"/>
                        <w:right w:val="none" w:sz="0" w:space="0" w:color="auto"/>
                      </w:divBdr>
                      <w:divsChild>
                        <w:div w:id="1330593688">
                          <w:marLeft w:val="0"/>
                          <w:marRight w:val="0"/>
                          <w:marTop w:val="0"/>
                          <w:marBottom w:val="0"/>
                          <w:divBdr>
                            <w:top w:val="none" w:sz="0" w:space="0" w:color="auto"/>
                            <w:left w:val="none" w:sz="0" w:space="0" w:color="auto"/>
                            <w:bottom w:val="none" w:sz="0" w:space="0" w:color="auto"/>
                            <w:right w:val="none" w:sz="0" w:space="0" w:color="auto"/>
                          </w:divBdr>
                          <w:divsChild>
                            <w:div w:id="1150098149">
                              <w:marLeft w:val="0"/>
                              <w:marRight w:val="0"/>
                              <w:marTop w:val="120"/>
                              <w:marBottom w:val="360"/>
                              <w:divBdr>
                                <w:top w:val="none" w:sz="0" w:space="0" w:color="auto"/>
                                <w:left w:val="none" w:sz="0" w:space="0" w:color="auto"/>
                                <w:bottom w:val="none" w:sz="0" w:space="0" w:color="auto"/>
                                <w:right w:val="none" w:sz="0" w:space="0" w:color="auto"/>
                              </w:divBdr>
                              <w:divsChild>
                                <w:div w:id="1778330652">
                                  <w:marLeft w:val="420"/>
                                  <w:marRight w:val="0"/>
                                  <w:marTop w:val="0"/>
                                  <w:marBottom w:val="0"/>
                                  <w:divBdr>
                                    <w:top w:val="none" w:sz="0" w:space="0" w:color="auto"/>
                                    <w:left w:val="none" w:sz="0" w:space="0" w:color="auto"/>
                                    <w:bottom w:val="none" w:sz="0" w:space="0" w:color="auto"/>
                                    <w:right w:val="none" w:sz="0" w:space="0" w:color="auto"/>
                                  </w:divBdr>
                                  <w:divsChild>
                                    <w:div w:id="169059507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332180">
      <w:bodyDiv w:val="1"/>
      <w:marLeft w:val="0"/>
      <w:marRight w:val="0"/>
      <w:marTop w:val="0"/>
      <w:marBottom w:val="0"/>
      <w:divBdr>
        <w:top w:val="none" w:sz="0" w:space="0" w:color="auto"/>
        <w:left w:val="none" w:sz="0" w:space="0" w:color="auto"/>
        <w:bottom w:val="none" w:sz="0" w:space="0" w:color="auto"/>
        <w:right w:val="none" w:sz="0" w:space="0" w:color="auto"/>
      </w:divBdr>
      <w:divsChild>
        <w:div w:id="1525829406">
          <w:marLeft w:val="0"/>
          <w:marRight w:val="0"/>
          <w:marTop w:val="0"/>
          <w:marBottom w:val="0"/>
          <w:divBdr>
            <w:top w:val="none" w:sz="0" w:space="0" w:color="auto"/>
            <w:left w:val="none" w:sz="0" w:space="0" w:color="auto"/>
            <w:bottom w:val="none" w:sz="0" w:space="0" w:color="auto"/>
            <w:right w:val="none" w:sz="0" w:space="0" w:color="auto"/>
          </w:divBdr>
          <w:divsChild>
            <w:div w:id="287667627">
              <w:marLeft w:val="0"/>
              <w:marRight w:val="0"/>
              <w:marTop w:val="0"/>
              <w:marBottom w:val="0"/>
              <w:divBdr>
                <w:top w:val="none" w:sz="0" w:space="0" w:color="auto"/>
                <w:left w:val="none" w:sz="0" w:space="0" w:color="auto"/>
                <w:bottom w:val="none" w:sz="0" w:space="0" w:color="auto"/>
                <w:right w:val="none" w:sz="0" w:space="0" w:color="auto"/>
              </w:divBdr>
              <w:divsChild>
                <w:div w:id="553588451">
                  <w:marLeft w:val="0"/>
                  <w:marRight w:val="0"/>
                  <w:marTop w:val="181"/>
                  <w:marBottom w:val="181"/>
                  <w:divBdr>
                    <w:top w:val="none" w:sz="0" w:space="0" w:color="auto"/>
                    <w:left w:val="none" w:sz="0" w:space="0" w:color="auto"/>
                    <w:bottom w:val="none" w:sz="0" w:space="0" w:color="auto"/>
                    <w:right w:val="none" w:sz="0" w:space="0" w:color="auto"/>
                  </w:divBdr>
                  <w:divsChild>
                    <w:div w:id="2073114592">
                      <w:marLeft w:val="0"/>
                      <w:marRight w:val="0"/>
                      <w:marTop w:val="0"/>
                      <w:marBottom w:val="0"/>
                      <w:divBdr>
                        <w:top w:val="none" w:sz="0" w:space="0" w:color="auto"/>
                        <w:left w:val="none" w:sz="0" w:space="0" w:color="auto"/>
                        <w:bottom w:val="none" w:sz="0" w:space="0" w:color="auto"/>
                        <w:right w:val="none" w:sz="0" w:space="0" w:color="auto"/>
                      </w:divBdr>
                      <w:divsChild>
                        <w:div w:id="1678539095">
                          <w:marLeft w:val="0"/>
                          <w:marRight w:val="0"/>
                          <w:marTop w:val="0"/>
                          <w:marBottom w:val="0"/>
                          <w:divBdr>
                            <w:top w:val="none" w:sz="0" w:space="0" w:color="auto"/>
                            <w:left w:val="none" w:sz="0" w:space="0" w:color="auto"/>
                            <w:bottom w:val="none" w:sz="0" w:space="0" w:color="auto"/>
                            <w:right w:val="none" w:sz="0" w:space="0" w:color="auto"/>
                          </w:divBdr>
                        </w:div>
                        <w:div w:id="583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783513">
      <w:bodyDiv w:val="1"/>
      <w:marLeft w:val="0"/>
      <w:marRight w:val="0"/>
      <w:marTop w:val="0"/>
      <w:marBottom w:val="0"/>
      <w:divBdr>
        <w:top w:val="none" w:sz="0" w:space="0" w:color="auto"/>
        <w:left w:val="none" w:sz="0" w:space="0" w:color="auto"/>
        <w:bottom w:val="none" w:sz="0" w:space="0" w:color="auto"/>
        <w:right w:val="none" w:sz="0" w:space="0" w:color="auto"/>
      </w:divBdr>
    </w:div>
    <w:div w:id="1101072726">
      <w:bodyDiv w:val="1"/>
      <w:marLeft w:val="0"/>
      <w:marRight w:val="0"/>
      <w:marTop w:val="0"/>
      <w:marBottom w:val="0"/>
      <w:divBdr>
        <w:top w:val="none" w:sz="0" w:space="0" w:color="auto"/>
        <w:left w:val="none" w:sz="0" w:space="0" w:color="auto"/>
        <w:bottom w:val="none" w:sz="0" w:space="0" w:color="auto"/>
        <w:right w:val="none" w:sz="0" w:space="0" w:color="auto"/>
      </w:divBdr>
      <w:divsChild>
        <w:div w:id="1641227071">
          <w:marLeft w:val="0"/>
          <w:marRight w:val="0"/>
          <w:marTop w:val="100"/>
          <w:marBottom w:val="100"/>
          <w:divBdr>
            <w:top w:val="none" w:sz="0" w:space="0" w:color="auto"/>
            <w:left w:val="none" w:sz="0" w:space="0" w:color="auto"/>
            <w:bottom w:val="none" w:sz="0" w:space="0" w:color="auto"/>
            <w:right w:val="none" w:sz="0" w:space="0" w:color="auto"/>
          </w:divBdr>
          <w:divsChild>
            <w:div w:id="303126833">
              <w:marLeft w:val="0"/>
              <w:marRight w:val="0"/>
              <w:marTop w:val="0"/>
              <w:marBottom w:val="0"/>
              <w:divBdr>
                <w:top w:val="none" w:sz="0" w:space="0" w:color="auto"/>
                <w:left w:val="none" w:sz="0" w:space="0" w:color="auto"/>
                <w:bottom w:val="none" w:sz="0" w:space="0" w:color="auto"/>
                <w:right w:val="none" w:sz="0" w:space="0" w:color="auto"/>
              </w:divBdr>
              <w:divsChild>
                <w:div w:id="1250776821">
                  <w:marLeft w:val="105"/>
                  <w:marRight w:val="105"/>
                  <w:marTop w:val="150"/>
                  <w:marBottom w:val="150"/>
                  <w:divBdr>
                    <w:top w:val="none" w:sz="0" w:space="0" w:color="auto"/>
                    <w:left w:val="none" w:sz="0" w:space="0" w:color="auto"/>
                    <w:bottom w:val="none" w:sz="0" w:space="0" w:color="auto"/>
                    <w:right w:val="none" w:sz="0" w:space="0" w:color="auto"/>
                  </w:divBdr>
                  <w:divsChild>
                    <w:div w:id="16784675">
                      <w:marLeft w:val="0"/>
                      <w:marRight w:val="0"/>
                      <w:marTop w:val="0"/>
                      <w:marBottom w:val="0"/>
                      <w:divBdr>
                        <w:top w:val="none" w:sz="0" w:space="0" w:color="auto"/>
                        <w:left w:val="none" w:sz="0" w:space="0" w:color="auto"/>
                        <w:bottom w:val="none" w:sz="0" w:space="0" w:color="auto"/>
                        <w:right w:val="none" w:sz="0" w:space="0" w:color="auto"/>
                      </w:divBdr>
                      <w:divsChild>
                        <w:div w:id="244803658">
                          <w:marLeft w:val="0"/>
                          <w:marRight w:val="0"/>
                          <w:marTop w:val="0"/>
                          <w:marBottom w:val="0"/>
                          <w:divBdr>
                            <w:top w:val="none" w:sz="0" w:space="0" w:color="auto"/>
                            <w:left w:val="none" w:sz="0" w:space="0" w:color="auto"/>
                            <w:bottom w:val="none" w:sz="0" w:space="0" w:color="auto"/>
                            <w:right w:val="none" w:sz="0" w:space="0" w:color="auto"/>
                          </w:divBdr>
                          <w:divsChild>
                            <w:div w:id="399327794">
                              <w:marLeft w:val="105"/>
                              <w:marRight w:val="105"/>
                              <w:marTop w:val="150"/>
                              <w:marBottom w:val="150"/>
                              <w:divBdr>
                                <w:top w:val="none" w:sz="0" w:space="0" w:color="auto"/>
                                <w:left w:val="none" w:sz="0" w:space="0" w:color="auto"/>
                                <w:bottom w:val="none" w:sz="0" w:space="0" w:color="auto"/>
                                <w:right w:val="none" w:sz="0" w:space="0" w:color="auto"/>
                              </w:divBdr>
                              <w:divsChild>
                                <w:div w:id="2000424294">
                                  <w:marLeft w:val="0"/>
                                  <w:marRight w:val="0"/>
                                  <w:marTop w:val="300"/>
                                  <w:marBottom w:val="0"/>
                                  <w:divBdr>
                                    <w:top w:val="none" w:sz="0" w:space="0" w:color="auto"/>
                                    <w:left w:val="none" w:sz="0" w:space="0" w:color="auto"/>
                                    <w:bottom w:val="none" w:sz="0" w:space="0" w:color="auto"/>
                                    <w:right w:val="none" w:sz="0" w:space="0" w:color="auto"/>
                                  </w:divBdr>
                                  <w:divsChild>
                                    <w:div w:id="665129882">
                                      <w:marLeft w:val="0"/>
                                      <w:marRight w:val="0"/>
                                      <w:marTop w:val="0"/>
                                      <w:marBottom w:val="300"/>
                                      <w:divBdr>
                                        <w:top w:val="none" w:sz="0" w:space="0" w:color="auto"/>
                                        <w:left w:val="none" w:sz="0" w:space="0" w:color="auto"/>
                                        <w:bottom w:val="none" w:sz="0" w:space="0" w:color="auto"/>
                                        <w:right w:val="none" w:sz="0" w:space="0" w:color="auto"/>
                                      </w:divBdr>
                                      <w:divsChild>
                                        <w:div w:id="204878542">
                                          <w:marLeft w:val="0"/>
                                          <w:marRight w:val="0"/>
                                          <w:marTop w:val="0"/>
                                          <w:marBottom w:val="0"/>
                                          <w:divBdr>
                                            <w:top w:val="none" w:sz="0" w:space="0" w:color="auto"/>
                                            <w:left w:val="none" w:sz="0" w:space="0" w:color="auto"/>
                                            <w:bottom w:val="none" w:sz="0" w:space="0" w:color="auto"/>
                                            <w:right w:val="none" w:sz="0" w:space="0" w:color="auto"/>
                                          </w:divBdr>
                                          <w:divsChild>
                                            <w:div w:id="1487472814">
                                              <w:marLeft w:val="0"/>
                                              <w:marRight w:val="0"/>
                                              <w:marTop w:val="0"/>
                                              <w:marBottom w:val="0"/>
                                              <w:divBdr>
                                                <w:top w:val="none" w:sz="0" w:space="0" w:color="auto"/>
                                                <w:left w:val="none" w:sz="0" w:space="0" w:color="auto"/>
                                                <w:bottom w:val="none" w:sz="0" w:space="0" w:color="auto"/>
                                                <w:right w:val="none" w:sz="0" w:space="0" w:color="auto"/>
                                              </w:divBdr>
                                              <w:divsChild>
                                                <w:div w:id="704646087">
                                                  <w:marLeft w:val="105"/>
                                                  <w:marRight w:val="105"/>
                                                  <w:marTop w:val="150"/>
                                                  <w:marBottom w:val="150"/>
                                                  <w:divBdr>
                                                    <w:top w:val="none" w:sz="0" w:space="0" w:color="auto"/>
                                                    <w:left w:val="none" w:sz="0" w:space="0" w:color="auto"/>
                                                    <w:bottom w:val="none" w:sz="0" w:space="0" w:color="auto"/>
                                                    <w:right w:val="none" w:sz="0" w:space="0" w:color="auto"/>
                                                  </w:divBdr>
                                                  <w:divsChild>
                                                    <w:div w:id="733091502">
                                                      <w:marLeft w:val="0"/>
                                                      <w:marRight w:val="0"/>
                                                      <w:marTop w:val="0"/>
                                                      <w:marBottom w:val="0"/>
                                                      <w:divBdr>
                                                        <w:top w:val="none" w:sz="0" w:space="0" w:color="auto"/>
                                                        <w:left w:val="none" w:sz="0" w:space="0" w:color="auto"/>
                                                        <w:bottom w:val="none" w:sz="0" w:space="0" w:color="auto"/>
                                                        <w:right w:val="none" w:sz="0" w:space="0" w:color="auto"/>
                                                      </w:divBdr>
                                                      <w:divsChild>
                                                        <w:div w:id="2064018944">
                                                          <w:marLeft w:val="0"/>
                                                          <w:marRight w:val="0"/>
                                                          <w:marTop w:val="0"/>
                                                          <w:marBottom w:val="300"/>
                                                          <w:divBdr>
                                                            <w:top w:val="none" w:sz="0" w:space="0" w:color="auto"/>
                                                            <w:left w:val="none" w:sz="0" w:space="0" w:color="auto"/>
                                                            <w:bottom w:val="none" w:sz="0" w:space="0" w:color="auto"/>
                                                            <w:right w:val="none" w:sz="0" w:space="0" w:color="auto"/>
                                                          </w:divBdr>
                                                          <w:divsChild>
                                                            <w:div w:id="1041058995">
                                                              <w:marLeft w:val="0"/>
                                                              <w:marRight w:val="0"/>
                                                              <w:marTop w:val="0"/>
                                                              <w:marBottom w:val="0"/>
                                                              <w:divBdr>
                                                                <w:top w:val="none" w:sz="0" w:space="0" w:color="auto"/>
                                                                <w:left w:val="none" w:sz="0" w:space="0" w:color="auto"/>
                                                                <w:bottom w:val="none" w:sz="0" w:space="0" w:color="auto"/>
                                                                <w:right w:val="none" w:sz="0" w:space="0" w:color="auto"/>
                                                              </w:divBdr>
                                                              <w:divsChild>
                                                                <w:div w:id="2033873196">
                                                                  <w:marLeft w:val="0"/>
                                                                  <w:marRight w:val="0"/>
                                                                  <w:marTop w:val="0"/>
                                                                  <w:marBottom w:val="0"/>
                                                                  <w:divBdr>
                                                                    <w:top w:val="none" w:sz="0" w:space="0" w:color="auto"/>
                                                                    <w:left w:val="none" w:sz="0" w:space="0" w:color="auto"/>
                                                                    <w:bottom w:val="none" w:sz="0" w:space="0" w:color="auto"/>
                                                                    <w:right w:val="none" w:sz="0" w:space="0" w:color="auto"/>
                                                                  </w:divBdr>
                                                                  <w:divsChild>
                                                                    <w:div w:id="59452646">
                                                                      <w:marLeft w:val="0"/>
                                                                      <w:marRight w:val="0"/>
                                                                      <w:marTop w:val="0"/>
                                                                      <w:marBottom w:val="0"/>
                                                                      <w:divBdr>
                                                                        <w:top w:val="none" w:sz="0" w:space="0" w:color="auto"/>
                                                                        <w:left w:val="none" w:sz="0" w:space="0" w:color="auto"/>
                                                                        <w:bottom w:val="none" w:sz="0" w:space="0" w:color="auto"/>
                                                                        <w:right w:val="none" w:sz="0" w:space="0" w:color="auto"/>
                                                                      </w:divBdr>
                                                                      <w:divsChild>
                                                                        <w:div w:id="1061563355">
                                                                          <w:marLeft w:val="105"/>
                                                                          <w:marRight w:val="105"/>
                                                                          <w:marTop w:val="150"/>
                                                                          <w:marBottom w:val="150"/>
                                                                          <w:divBdr>
                                                                            <w:top w:val="none" w:sz="0" w:space="0" w:color="auto"/>
                                                                            <w:left w:val="none" w:sz="0" w:space="0" w:color="auto"/>
                                                                            <w:bottom w:val="none" w:sz="0" w:space="0" w:color="auto"/>
                                                                            <w:right w:val="none" w:sz="0" w:space="0" w:color="auto"/>
                                                                          </w:divBdr>
                                                                          <w:divsChild>
                                                                            <w:div w:id="1098713320">
                                                                              <w:marLeft w:val="0"/>
                                                                              <w:marRight w:val="0"/>
                                                                              <w:marTop w:val="0"/>
                                                                              <w:marBottom w:val="0"/>
                                                                              <w:divBdr>
                                                                                <w:top w:val="none" w:sz="0" w:space="0" w:color="auto"/>
                                                                                <w:left w:val="none" w:sz="0" w:space="0" w:color="auto"/>
                                                                                <w:bottom w:val="none" w:sz="0" w:space="0" w:color="auto"/>
                                                                                <w:right w:val="none" w:sz="0" w:space="0" w:color="auto"/>
                                                                              </w:divBdr>
                                                                              <w:divsChild>
                                                                                <w:div w:id="1099566212">
                                                                                  <w:marLeft w:val="0"/>
                                                                                  <w:marRight w:val="0"/>
                                                                                  <w:marTop w:val="0"/>
                                                                                  <w:marBottom w:val="300"/>
                                                                                  <w:divBdr>
                                                                                    <w:top w:val="none" w:sz="0" w:space="0" w:color="auto"/>
                                                                                    <w:left w:val="none" w:sz="0" w:space="0" w:color="auto"/>
                                                                                    <w:bottom w:val="none" w:sz="0" w:space="0" w:color="auto"/>
                                                                                    <w:right w:val="none" w:sz="0" w:space="0" w:color="auto"/>
                                                                                  </w:divBdr>
                                                                                  <w:divsChild>
                                                                                    <w:div w:id="402261835">
                                                                                      <w:marLeft w:val="0"/>
                                                                                      <w:marRight w:val="0"/>
                                                                                      <w:marTop w:val="0"/>
                                                                                      <w:marBottom w:val="0"/>
                                                                                      <w:divBdr>
                                                                                        <w:top w:val="none" w:sz="0" w:space="0" w:color="auto"/>
                                                                                        <w:left w:val="none" w:sz="0" w:space="0" w:color="auto"/>
                                                                                        <w:bottom w:val="none" w:sz="0" w:space="0" w:color="auto"/>
                                                                                        <w:right w:val="none" w:sz="0" w:space="0" w:color="auto"/>
                                                                                      </w:divBdr>
                                                                                      <w:divsChild>
                                                                                        <w:div w:id="297032277">
                                                                                          <w:marLeft w:val="0"/>
                                                                                          <w:marRight w:val="0"/>
                                                                                          <w:marTop w:val="0"/>
                                                                                          <w:marBottom w:val="0"/>
                                                                                          <w:divBdr>
                                                                                            <w:top w:val="none" w:sz="0" w:space="0" w:color="auto"/>
                                                                                            <w:left w:val="none" w:sz="0" w:space="0" w:color="auto"/>
                                                                                            <w:bottom w:val="none" w:sz="0" w:space="0" w:color="auto"/>
                                                                                            <w:right w:val="none" w:sz="0" w:space="0" w:color="auto"/>
                                                                                          </w:divBdr>
                                                                                          <w:divsChild>
                                                                                            <w:div w:id="536815776">
                                                                                              <w:marLeft w:val="0"/>
                                                                                              <w:marRight w:val="0"/>
                                                                                              <w:marTop w:val="0"/>
                                                                                              <w:marBottom w:val="0"/>
                                                                                              <w:divBdr>
                                                                                                <w:top w:val="none" w:sz="0" w:space="0" w:color="auto"/>
                                                                                                <w:left w:val="none" w:sz="0" w:space="0" w:color="auto"/>
                                                                                                <w:bottom w:val="none" w:sz="0" w:space="0" w:color="auto"/>
                                                                                                <w:right w:val="none" w:sz="0" w:space="0" w:color="auto"/>
                                                                                              </w:divBdr>
                                                                                              <w:divsChild>
                                                                                                <w:div w:id="944385889">
                                                                                                  <w:marLeft w:val="0"/>
                                                                                                  <w:marRight w:val="0"/>
                                                                                                  <w:marTop w:val="0"/>
                                                                                                  <w:marBottom w:val="0"/>
                                                                                                  <w:divBdr>
                                                                                                    <w:top w:val="none" w:sz="0" w:space="0" w:color="auto"/>
                                                                                                    <w:left w:val="none" w:sz="0" w:space="0" w:color="auto"/>
                                                                                                    <w:bottom w:val="none" w:sz="0" w:space="0" w:color="auto"/>
                                                                                                    <w:right w:val="none" w:sz="0" w:space="0" w:color="auto"/>
                                                                                                  </w:divBdr>
                                                                                                  <w:divsChild>
                                                                                                    <w:div w:id="1434518909">
                                                                                                      <w:marLeft w:val="0"/>
                                                                                                      <w:marRight w:val="0"/>
                                                                                                      <w:marTop w:val="0"/>
                                                                                                      <w:marBottom w:val="0"/>
                                                                                                      <w:divBdr>
                                                                                                        <w:top w:val="none" w:sz="0" w:space="0" w:color="auto"/>
                                                                                                        <w:left w:val="none" w:sz="0" w:space="0" w:color="auto"/>
                                                                                                        <w:bottom w:val="none" w:sz="0" w:space="0" w:color="auto"/>
                                                                                                        <w:right w:val="none" w:sz="0" w:space="0" w:color="auto"/>
                                                                                                      </w:divBdr>
                                                                                                      <w:divsChild>
                                                                                                        <w:div w:id="2085951248">
                                                                                                          <w:marLeft w:val="0"/>
                                                                                                          <w:marRight w:val="0"/>
                                                                                                          <w:marTop w:val="0"/>
                                                                                                          <w:marBottom w:val="0"/>
                                                                                                          <w:divBdr>
                                                                                                            <w:top w:val="none" w:sz="0" w:space="0" w:color="auto"/>
                                                                                                            <w:left w:val="none" w:sz="0" w:space="0" w:color="auto"/>
                                                                                                            <w:bottom w:val="none" w:sz="0" w:space="0" w:color="auto"/>
                                                                                                            <w:right w:val="none" w:sz="0" w:space="0" w:color="auto"/>
                                                                                                          </w:divBdr>
                                                                                                          <w:divsChild>
                                                                                                            <w:div w:id="1345399115">
                                                                                                              <w:marLeft w:val="0"/>
                                                                                                              <w:marRight w:val="0"/>
                                                                                                              <w:marTop w:val="0"/>
                                                                                                              <w:marBottom w:val="0"/>
                                                                                                              <w:divBdr>
                                                                                                                <w:top w:val="none" w:sz="0" w:space="0" w:color="auto"/>
                                                                                                                <w:left w:val="none" w:sz="0" w:space="0" w:color="auto"/>
                                                                                                                <w:bottom w:val="none" w:sz="0" w:space="0" w:color="auto"/>
                                                                                                                <w:right w:val="none" w:sz="0" w:space="0" w:color="auto"/>
                                                                                                              </w:divBdr>
                                                                                                            </w:div>
                                                                                                            <w:div w:id="13315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5080">
                                                                                                      <w:marLeft w:val="0"/>
                                                                                                      <w:marRight w:val="0"/>
                                                                                                      <w:marTop w:val="0"/>
                                                                                                      <w:marBottom w:val="0"/>
                                                                                                      <w:divBdr>
                                                                                                        <w:top w:val="none" w:sz="0" w:space="0" w:color="auto"/>
                                                                                                        <w:left w:val="none" w:sz="0" w:space="0" w:color="auto"/>
                                                                                                        <w:bottom w:val="none" w:sz="0" w:space="0" w:color="auto"/>
                                                                                                        <w:right w:val="none" w:sz="0" w:space="0" w:color="auto"/>
                                                                                                      </w:divBdr>
                                                                                                      <w:divsChild>
                                                                                                        <w:div w:id="1634870437">
                                                                                                          <w:marLeft w:val="0"/>
                                                                                                          <w:marRight w:val="0"/>
                                                                                                          <w:marTop w:val="0"/>
                                                                                                          <w:marBottom w:val="0"/>
                                                                                                          <w:divBdr>
                                                                                                            <w:top w:val="none" w:sz="0" w:space="0" w:color="auto"/>
                                                                                                            <w:left w:val="none" w:sz="0" w:space="0" w:color="auto"/>
                                                                                                            <w:bottom w:val="none" w:sz="0" w:space="0" w:color="auto"/>
                                                                                                            <w:right w:val="none" w:sz="0" w:space="0" w:color="auto"/>
                                                                                                          </w:divBdr>
                                                                                                          <w:divsChild>
                                                                                                            <w:div w:id="287468731">
                                                                                                              <w:marLeft w:val="0"/>
                                                                                                              <w:marRight w:val="0"/>
                                                                                                              <w:marTop w:val="0"/>
                                                                                                              <w:marBottom w:val="0"/>
                                                                                                              <w:divBdr>
                                                                                                                <w:top w:val="none" w:sz="0" w:space="0" w:color="auto"/>
                                                                                                                <w:left w:val="none" w:sz="0" w:space="0" w:color="auto"/>
                                                                                                                <w:bottom w:val="none" w:sz="0" w:space="0" w:color="auto"/>
                                                                                                                <w:right w:val="none" w:sz="0" w:space="0" w:color="auto"/>
                                                                                                              </w:divBdr>
                                                                                                            </w:div>
                                                                                                            <w:div w:id="9311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21659">
                                                                                                      <w:marLeft w:val="0"/>
                                                                                                      <w:marRight w:val="0"/>
                                                                                                      <w:marTop w:val="0"/>
                                                                                                      <w:marBottom w:val="0"/>
                                                                                                      <w:divBdr>
                                                                                                        <w:top w:val="none" w:sz="0" w:space="0" w:color="auto"/>
                                                                                                        <w:left w:val="none" w:sz="0" w:space="0" w:color="auto"/>
                                                                                                        <w:bottom w:val="none" w:sz="0" w:space="0" w:color="auto"/>
                                                                                                        <w:right w:val="none" w:sz="0" w:space="0" w:color="auto"/>
                                                                                                      </w:divBdr>
                                                                                                      <w:divsChild>
                                                                                                        <w:div w:id="1009522400">
                                                                                                          <w:marLeft w:val="0"/>
                                                                                                          <w:marRight w:val="0"/>
                                                                                                          <w:marTop w:val="0"/>
                                                                                                          <w:marBottom w:val="0"/>
                                                                                                          <w:divBdr>
                                                                                                            <w:top w:val="none" w:sz="0" w:space="0" w:color="auto"/>
                                                                                                            <w:left w:val="none" w:sz="0" w:space="0" w:color="auto"/>
                                                                                                            <w:bottom w:val="none" w:sz="0" w:space="0" w:color="auto"/>
                                                                                                            <w:right w:val="none" w:sz="0" w:space="0" w:color="auto"/>
                                                                                                          </w:divBdr>
                                                                                                          <w:divsChild>
                                                                                                            <w:div w:id="1356660847">
                                                                                                              <w:marLeft w:val="0"/>
                                                                                                              <w:marRight w:val="0"/>
                                                                                                              <w:marTop w:val="0"/>
                                                                                                              <w:marBottom w:val="0"/>
                                                                                                              <w:divBdr>
                                                                                                                <w:top w:val="none" w:sz="0" w:space="0" w:color="auto"/>
                                                                                                                <w:left w:val="none" w:sz="0" w:space="0" w:color="auto"/>
                                                                                                                <w:bottom w:val="none" w:sz="0" w:space="0" w:color="auto"/>
                                                                                                                <w:right w:val="none" w:sz="0" w:space="0" w:color="auto"/>
                                                                                                              </w:divBdr>
                                                                                                            </w:div>
                                                                                                            <w:div w:id="6884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7274">
                                                                                                      <w:marLeft w:val="0"/>
                                                                                                      <w:marRight w:val="0"/>
                                                                                                      <w:marTop w:val="0"/>
                                                                                                      <w:marBottom w:val="0"/>
                                                                                                      <w:divBdr>
                                                                                                        <w:top w:val="none" w:sz="0" w:space="0" w:color="auto"/>
                                                                                                        <w:left w:val="none" w:sz="0" w:space="0" w:color="auto"/>
                                                                                                        <w:bottom w:val="none" w:sz="0" w:space="0" w:color="auto"/>
                                                                                                        <w:right w:val="none" w:sz="0" w:space="0" w:color="auto"/>
                                                                                                      </w:divBdr>
                                                                                                      <w:divsChild>
                                                                                                        <w:div w:id="1490945537">
                                                                                                          <w:marLeft w:val="0"/>
                                                                                                          <w:marRight w:val="0"/>
                                                                                                          <w:marTop w:val="0"/>
                                                                                                          <w:marBottom w:val="0"/>
                                                                                                          <w:divBdr>
                                                                                                            <w:top w:val="none" w:sz="0" w:space="0" w:color="auto"/>
                                                                                                            <w:left w:val="none" w:sz="0" w:space="0" w:color="auto"/>
                                                                                                            <w:bottom w:val="none" w:sz="0" w:space="0" w:color="auto"/>
                                                                                                            <w:right w:val="none" w:sz="0" w:space="0" w:color="auto"/>
                                                                                                          </w:divBdr>
                                                                                                          <w:divsChild>
                                                                                                            <w:div w:id="1165783381">
                                                                                                              <w:marLeft w:val="0"/>
                                                                                                              <w:marRight w:val="0"/>
                                                                                                              <w:marTop w:val="0"/>
                                                                                                              <w:marBottom w:val="0"/>
                                                                                                              <w:divBdr>
                                                                                                                <w:top w:val="none" w:sz="0" w:space="0" w:color="auto"/>
                                                                                                                <w:left w:val="none" w:sz="0" w:space="0" w:color="auto"/>
                                                                                                                <w:bottom w:val="none" w:sz="0" w:space="0" w:color="auto"/>
                                                                                                                <w:right w:val="none" w:sz="0" w:space="0" w:color="auto"/>
                                                                                                              </w:divBdr>
                                                                                                            </w:div>
                                                                                                            <w:div w:id="6738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51465">
                                                                                                      <w:marLeft w:val="0"/>
                                                                                                      <w:marRight w:val="0"/>
                                                                                                      <w:marTop w:val="0"/>
                                                                                                      <w:marBottom w:val="0"/>
                                                                                                      <w:divBdr>
                                                                                                        <w:top w:val="none" w:sz="0" w:space="0" w:color="auto"/>
                                                                                                        <w:left w:val="none" w:sz="0" w:space="0" w:color="auto"/>
                                                                                                        <w:bottom w:val="none" w:sz="0" w:space="0" w:color="auto"/>
                                                                                                        <w:right w:val="none" w:sz="0" w:space="0" w:color="auto"/>
                                                                                                      </w:divBdr>
                                                                                                      <w:divsChild>
                                                                                                        <w:div w:id="303900739">
                                                                                                          <w:marLeft w:val="0"/>
                                                                                                          <w:marRight w:val="0"/>
                                                                                                          <w:marTop w:val="0"/>
                                                                                                          <w:marBottom w:val="0"/>
                                                                                                          <w:divBdr>
                                                                                                            <w:top w:val="none" w:sz="0" w:space="0" w:color="auto"/>
                                                                                                            <w:left w:val="none" w:sz="0" w:space="0" w:color="auto"/>
                                                                                                            <w:bottom w:val="none" w:sz="0" w:space="0" w:color="auto"/>
                                                                                                            <w:right w:val="none" w:sz="0" w:space="0" w:color="auto"/>
                                                                                                          </w:divBdr>
                                                                                                          <w:divsChild>
                                                                                                            <w:div w:id="1728454650">
                                                                                                              <w:marLeft w:val="0"/>
                                                                                                              <w:marRight w:val="0"/>
                                                                                                              <w:marTop w:val="0"/>
                                                                                                              <w:marBottom w:val="0"/>
                                                                                                              <w:divBdr>
                                                                                                                <w:top w:val="none" w:sz="0" w:space="0" w:color="auto"/>
                                                                                                                <w:left w:val="none" w:sz="0" w:space="0" w:color="auto"/>
                                                                                                                <w:bottom w:val="none" w:sz="0" w:space="0" w:color="auto"/>
                                                                                                                <w:right w:val="none" w:sz="0" w:space="0" w:color="auto"/>
                                                                                                              </w:divBdr>
                                                                                                            </w:div>
                                                                                                            <w:div w:id="16811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9924">
                                                                                                      <w:marLeft w:val="0"/>
                                                                                                      <w:marRight w:val="0"/>
                                                                                                      <w:marTop w:val="0"/>
                                                                                                      <w:marBottom w:val="0"/>
                                                                                                      <w:divBdr>
                                                                                                        <w:top w:val="none" w:sz="0" w:space="0" w:color="auto"/>
                                                                                                        <w:left w:val="none" w:sz="0" w:space="0" w:color="auto"/>
                                                                                                        <w:bottom w:val="none" w:sz="0" w:space="0" w:color="auto"/>
                                                                                                        <w:right w:val="none" w:sz="0" w:space="0" w:color="auto"/>
                                                                                                      </w:divBdr>
                                                                                                      <w:divsChild>
                                                                                                        <w:div w:id="1451320684">
                                                                                                          <w:marLeft w:val="0"/>
                                                                                                          <w:marRight w:val="0"/>
                                                                                                          <w:marTop w:val="0"/>
                                                                                                          <w:marBottom w:val="0"/>
                                                                                                          <w:divBdr>
                                                                                                            <w:top w:val="none" w:sz="0" w:space="0" w:color="auto"/>
                                                                                                            <w:left w:val="none" w:sz="0" w:space="0" w:color="auto"/>
                                                                                                            <w:bottom w:val="none" w:sz="0" w:space="0" w:color="auto"/>
                                                                                                            <w:right w:val="none" w:sz="0" w:space="0" w:color="auto"/>
                                                                                                          </w:divBdr>
                                                                                                          <w:divsChild>
                                                                                                            <w:div w:id="1220360446">
                                                                                                              <w:marLeft w:val="0"/>
                                                                                                              <w:marRight w:val="0"/>
                                                                                                              <w:marTop w:val="0"/>
                                                                                                              <w:marBottom w:val="0"/>
                                                                                                              <w:divBdr>
                                                                                                                <w:top w:val="none" w:sz="0" w:space="0" w:color="auto"/>
                                                                                                                <w:left w:val="none" w:sz="0" w:space="0" w:color="auto"/>
                                                                                                                <w:bottom w:val="none" w:sz="0" w:space="0" w:color="auto"/>
                                                                                                                <w:right w:val="none" w:sz="0" w:space="0" w:color="auto"/>
                                                                                                              </w:divBdr>
                                                                                                            </w:div>
                                                                                                            <w:div w:id="1341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9189">
                                                                                                      <w:marLeft w:val="0"/>
                                                                                                      <w:marRight w:val="0"/>
                                                                                                      <w:marTop w:val="0"/>
                                                                                                      <w:marBottom w:val="0"/>
                                                                                                      <w:divBdr>
                                                                                                        <w:top w:val="none" w:sz="0" w:space="0" w:color="auto"/>
                                                                                                        <w:left w:val="none" w:sz="0" w:space="0" w:color="auto"/>
                                                                                                        <w:bottom w:val="none" w:sz="0" w:space="0" w:color="auto"/>
                                                                                                        <w:right w:val="none" w:sz="0" w:space="0" w:color="auto"/>
                                                                                                      </w:divBdr>
                                                                                                      <w:divsChild>
                                                                                                        <w:div w:id="1444836786">
                                                                                                          <w:marLeft w:val="0"/>
                                                                                                          <w:marRight w:val="0"/>
                                                                                                          <w:marTop w:val="0"/>
                                                                                                          <w:marBottom w:val="0"/>
                                                                                                          <w:divBdr>
                                                                                                            <w:top w:val="none" w:sz="0" w:space="0" w:color="auto"/>
                                                                                                            <w:left w:val="none" w:sz="0" w:space="0" w:color="auto"/>
                                                                                                            <w:bottom w:val="none" w:sz="0" w:space="0" w:color="auto"/>
                                                                                                            <w:right w:val="none" w:sz="0" w:space="0" w:color="auto"/>
                                                                                                          </w:divBdr>
                                                                                                          <w:divsChild>
                                                                                                            <w:div w:id="592014554">
                                                                                                              <w:marLeft w:val="0"/>
                                                                                                              <w:marRight w:val="0"/>
                                                                                                              <w:marTop w:val="0"/>
                                                                                                              <w:marBottom w:val="0"/>
                                                                                                              <w:divBdr>
                                                                                                                <w:top w:val="none" w:sz="0" w:space="0" w:color="auto"/>
                                                                                                                <w:left w:val="none" w:sz="0" w:space="0" w:color="auto"/>
                                                                                                                <w:bottom w:val="none" w:sz="0" w:space="0" w:color="auto"/>
                                                                                                                <w:right w:val="none" w:sz="0" w:space="0" w:color="auto"/>
                                                                                                              </w:divBdr>
                                                                                                            </w:div>
                                                                                                            <w:div w:id="12814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352">
                                                                                                      <w:marLeft w:val="0"/>
                                                                                                      <w:marRight w:val="0"/>
                                                                                                      <w:marTop w:val="0"/>
                                                                                                      <w:marBottom w:val="0"/>
                                                                                                      <w:divBdr>
                                                                                                        <w:top w:val="none" w:sz="0" w:space="0" w:color="auto"/>
                                                                                                        <w:left w:val="none" w:sz="0" w:space="0" w:color="auto"/>
                                                                                                        <w:bottom w:val="none" w:sz="0" w:space="0" w:color="auto"/>
                                                                                                        <w:right w:val="none" w:sz="0" w:space="0" w:color="auto"/>
                                                                                                      </w:divBdr>
                                                                                                      <w:divsChild>
                                                                                                        <w:div w:id="279730513">
                                                                                                          <w:marLeft w:val="0"/>
                                                                                                          <w:marRight w:val="0"/>
                                                                                                          <w:marTop w:val="0"/>
                                                                                                          <w:marBottom w:val="0"/>
                                                                                                          <w:divBdr>
                                                                                                            <w:top w:val="none" w:sz="0" w:space="0" w:color="auto"/>
                                                                                                            <w:left w:val="none" w:sz="0" w:space="0" w:color="auto"/>
                                                                                                            <w:bottom w:val="none" w:sz="0" w:space="0" w:color="auto"/>
                                                                                                            <w:right w:val="none" w:sz="0" w:space="0" w:color="auto"/>
                                                                                                          </w:divBdr>
                                                                                                          <w:divsChild>
                                                                                                            <w:div w:id="1452549677">
                                                                                                              <w:marLeft w:val="0"/>
                                                                                                              <w:marRight w:val="0"/>
                                                                                                              <w:marTop w:val="0"/>
                                                                                                              <w:marBottom w:val="0"/>
                                                                                                              <w:divBdr>
                                                                                                                <w:top w:val="none" w:sz="0" w:space="0" w:color="auto"/>
                                                                                                                <w:left w:val="none" w:sz="0" w:space="0" w:color="auto"/>
                                                                                                                <w:bottom w:val="none" w:sz="0" w:space="0" w:color="auto"/>
                                                                                                                <w:right w:val="none" w:sz="0" w:space="0" w:color="auto"/>
                                                                                                              </w:divBdr>
                                                                                                            </w:div>
                                                                                                            <w:div w:id="19428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0726">
                                                                                                      <w:marLeft w:val="0"/>
                                                                                                      <w:marRight w:val="0"/>
                                                                                                      <w:marTop w:val="0"/>
                                                                                                      <w:marBottom w:val="0"/>
                                                                                                      <w:divBdr>
                                                                                                        <w:top w:val="none" w:sz="0" w:space="0" w:color="auto"/>
                                                                                                        <w:left w:val="none" w:sz="0" w:space="0" w:color="auto"/>
                                                                                                        <w:bottom w:val="none" w:sz="0" w:space="0" w:color="auto"/>
                                                                                                        <w:right w:val="none" w:sz="0" w:space="0" w:color="auto"/>
                                                                                                      </w:divBdr>
                                                                                                      <w:divsChild>
                                                                                                        <w:div w:id="1055859822">
                                                                                                          <w:marLeft w:val="0"/>
                                                                                                          <w:marRight w:val="0"/>
                                                                                                          <w:marTop w:val="0"/>
                                                                                                          <w:marBottom w:val="0"/>
                                                                                                          <w:divBdr>
                                                                                                            <w:top w:val="none" w:sz="0" w:space="0" w:color="auto"/>
                                                                                                            <w:left w:val="none" w:sz="0" w:space="0" w:color="auto"/>
                                                                                                            <w:bottom w:val="none" w:sz="0" w:space="0" w:color="auto"/>
                                                                                                            <w:right w:val="none" w:sz="0" w:space="0" w:color="auto"/>
                                                                                                          </w:divBdr>
                                                                                                          <w:divsChild>
                                                                                                            <w:div w:id="894925960">
                                                                                                              <w:marLeft w:val="0"/>
                                                                                                              <w:marRight w:val="0"/>
                                                                                                              <w:marTop w:val="0"/>
                                                                                                              <w:marBottom w:val="0"/>
                                                                                                              <w:divBdr>
                                                                                                                <w:top w:val="none" w:sz="0" w:space="0" w:color="auto"/>
                                                                                                                <w:left w:val="none" w:sz="0" w:space="0" w:color="auto"/>
                                                                                                                <w:bottom w:val="none" w:sz="0" w:space="0" w:color="auto"/>
                                                                                                                <w:right w:val="none" w:sz="0" w:space="0" w:color="auto"/>
                                                                                                              </w:divBdr>
                                                                                                            </w:div>
                                                                                                            <w:div w:id="1217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8777">
                                                                                                      <w:marLeft w:val="0"/>
                                                                                                      <w:marRight w:val="0"/>
                                                                                                      <w:marTop w:val="0"/>
                                                                                                      <w:marBottom w:val="0"/>
                                                                                                      <w:divBdr>
                                                                                                        <w:top w:val="none" w:sz="0" w:space="0" w:color="auto"/>
                                                                                                        <w:left w:val="none" w:sz="0" w:space="0" w:color="auto"/>
                                                                                                        <w:bottom w:val="none" w:sz="0" w:space="0" w:color="auto"/>
                                                                                                        <w:right w:val="none" w:sz="0" w:space="0" w:color="auto"/>
                                                                                                      </w:divBdr>
                                                                                                      <w:divsChild>
                                                                                                        <w:div w:id="36777588">
                                                                                                          <w:marLeft w:val="0"/>
                                                                                                          <w:marRight w:val="0"/>
                                                                                                          <w:marTop w:val="0"/>
                                                                                                          <w:marBottom w:val="0"/>
                                                                                                          <w:divBdr>
                                                                                                            <w:top w:val="none" w:sz="0" w:space="0" w:color="auto"/>
                                                                                                            <w:left w:val="none" w:sz="0" w:space="0" w:color="auto"/>
                                                                                                            <w:bottom w:val="none" w:sz="0" w:space="0" w:color="auto"/>
                                                                                                            <w:right w:val="none" w:sz="0" w:space="0" w:color="auto"/>
                                                                                                          </w:divBdr>
                                                                                                          <w:divsChild>
                                                                                                            <w:div w:id="1803882484">
                                                                                                              <w:marLeft w:val="0"/>
                                                                                                              <w:marRight w:val="0"/>
                                                                                                              <w:marTop w:val="0"/>
                                                                                                              <w:marBottom w:val="0"/>
                                                                                                              <w:divBdr>
                                                                                                                <w:top w:val="none" w:sz="0" w:space="0" w:color="auto"/>
                                                                                                                <w:left w:val="none" w:sz="0" w:space="0" w:color="auto"/>
                                                                                                                <w:bottom w:val="none" w:sz="0" w:space="0" w:color="auto"/>
                                                                                                                <w:right w:val="none" w:sz="0" w:space="0" w:color="auto"/>
                                                                                                              </w:divBdr>
                                                                                                            </w:div>
                                                                                                            <w:div w:id="256016073">
                                                                                                              <w:marLeft w:val="0"/>
                                                                                                              <w:marRight w:val="0"/>
                                                                                                              <w:marTop w:val="0"/>
                                                                                                              <w:marBottom w:val="0"/>
                                                                                                              <w:divBdr>
                                                                                                                <w:top w:val="none" w:sz="0" w:space="0" w:color="auto"/>
                                                                                                                <w:left w:val="none" w:sz="0" w:space="0" w:color="auto"/>
                                                                                                                <w:bottom w:val="none" w:sz="0" w:space="0" w:color="auto"/>
                                                                                                                <w:right w:val="none" w:sz="0" w:space="0" w:color="auto"/>
                                                                                                              </w:divBdr>
                                                                                                            </w:div>
                                                                                                          </w:divsChild>
                                                                                                        </w:div>
                                                                                                        <w:div w:id="895776530">
                                                                                                          <w:marLeft w:val="0"/>
                                                                                                          <w:marRight w:val="0"/>
                                                                                                          <w:marTop w:val="0"/>
                                                                                                          <w:marBottom w:val="0"/>
                                                                                                          <w:divBdr>
                                                                                                            <w:top w:val="none" w:sz="0" w:space="0" w:color="auto"/>
                                                                                                            <w:left w:val="none" w:sz="0" w:space="0" w:color="auto"/>
                                                                                                            <w:bottom w:val="none" w:sz="0" w:space="0" w:color="auto"/>
                                                                                                            <w:right w:val="none" w:sz="0" w:space="0" w:color="auto"/>
                                                                                                          </w:divBdr>
                                                                                                          <w:divsChild>
                                                                                                            <w:div w:id="907498654">
                                                                                                              <w:marLeft w:val="0"/>
                                                                                                              <w:marRight w:val="0"/>
                                                                                                              <w:marTop w:val="0"/>
                                                                                                              <w:marBottom w:val="0"/>
                                                                                                              <w:divBdr>
                                                                                                                <w:top w:val="none" w:sz="0" w:space="0" w:color="auto"/>
                                                                                                                <w:left w:val="none" w:sz="0" w:space="0" w:color="auto"/>
                                                                                                                <w:bottom w:val="none" w:sz="0" w:space="0" w:color="auto"/>
                                                                                                                <w:right w:val="none" w:sz="0" w:space="0" w:color="auto"/>
                                                                                                              </w:divBdr>
                                                                                                            </w:div>
                                                                                                            <w:div w:id="18638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5957">
                                                                                                      <w:marLeft w:val="0"/>
                                                                                                      <w:marRight w:val="0"/>
                                                                                                      <w:marTop w:val="0"/>
                                                                                                      <w:marBottom w:val="0"/>
                                                                                                      <w:divBdr>
                                                                                                        <w:top w:val="none" w:sz="0" w:space="0" w:color="auto"/>
                                                                                                        <w:left w:val="none" w:sz="0" w:space="0" w:color="auto"/>
                                                                                                        <w:bottom w:val="none" w:sz="0" w:space="0" w:color="auto"/>
                                                                                                        <w:right w:val="none" w:sz="0" w:space="0" w:color="auto"/>
                                                                                                      </w:divBdr>
                                                                                                    </w:div>
                                                                                                    <w:div w:id="15281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53904">
      <w:bodyDiv w:val="1"/>
      <w:marLeft w:val="0"/>
      <w:marRight w:val="0"/>
      <w:marTop w:val="0"/>
      <w:marBottom w:val="0"/>
      <w:divBdr>
        <w:top w:val="none" w:sz="0" w:space="0" w:color="auto"/>
        <w:left w:val="none" w:sz="0" w:space="0" w:color="auto"/>
        <w:bottom w:val="none" w:sz="0" w:space="0" w:color="auto"/>
        <w:right w:val="none" w:sz="0" w:space="0" w:color="auto"/>
      </w:divBdr>
    </w:div>
    <w:div w:id="1110126527">
      <w:bodyDiv w:val="1"/>
      <w:marLeft w:val="0"/>
      <w:marRight w:val="0"/>
      <w:marTop w:val="0"/>
      <w:marBottom w:val="0"/>
      <w:divBdr>
        <w:top w:val="none" w:sz="0" w:space="0" w:color="auto"/>
        <w:left w:val="none" w:sz="0" w:space="0" w:color="auto"/>
        <w:bottom w:val="none" w:sz="0" w:space="0" w:color="auto"/>
        <w:right w:val="none" w:sz="0" w:space="0" w:color="auto"/>
      </w:divBdr>
    </w:div>
    <w:div w:id="1116751330">
      <w:bodyDiv w:val="1"/>
      <w:marLeft w:val="0"/>
      <w:marRight w:val="0"/>
      <w:marTop w:val="0"/>
      <w:marBottom w:val="0"/>
      <w:divBdr>
        <w:top w:val="none" w:sz="0" w:space="0" w:color="auto"/>
        <w:left w:val="none" w:sz="0" w:space="0" w:color="auto"/>
        <w:bottom w:val="none" w:sz="0" w:space="0" w:color="auto"/>
        <w:right w:val="none" w:sz="0" w:space="0" w:color="auto"/>
      </w:divBdr>
    </w:div>
    <w:div w:id="1141069819">
      <w:bodyDiv w:val="1"/>
      <w:marLeft w:val="0"/>
      <w:marRight w:val="0"/>
      <w:marTop w:val="0"/>
      <w:marBottom w:val="0"/>
      <w:divBdr>
        <w:top w:val="none" w:sz="0" w:space="0" w:color="auto"/>
        <w:left w:val="none" w:sz="0" w:space="0" w:color="auto"/>
        <w:bottom w:val="none" w:sz="0" w:space="0" w:color="auto"/>
        <w:right w:val="none" w:sz="0" w:space="0" w:color="auto"/>
      </w:divBdr>
    </w:div>
    <w:div w:id="1143045058">
      <w:bodyDiv w:val="1"/>
      <w:marLeft w:val="0"/>
      <w:marRight w:val="0"/>
      <w:marTop w:val="0"/>
      <w:marBottom w:val="0"/>
      <w:divBdr>
        <w:top w:val="none" w:sz="0" w:space="0" w:color="auto"/>
        <w:left w:val="none" w:sz="0" w:space="0" w:color="auto"/>
        <w:bottom w:val="none" w:sz="0" w:space="0" w:color="auto"/>
        <w:right w:val="none" w:sz="0" w:space="0" w:color="auto"/>
      </w:divBdr>
    </w:div>
    <w:div w:id="1151869633">
      <w:bodyDiv w:val="1"/>
      <w:marLeft w:val="0"/>
      <w:marRight w:val="0"/>
      <w:marTop w:val="0"/>
      <w:marBottom w:val="0"/>
      <w:divBdr>
        <w:top w:val="none" w:sz="0" w:space="0" w:color="auto"/>
        <w:left w:val="none" w:sz="0" w:space="0" w:color="auto"/>
        <w:bottom w:val="none" w:sz="0" w:space="0" w:color="auto"/>
        <w:right w:val="none" w:sz="0" w:space="0" w:color="auto"/>
      </w:divBdr>
    </w:div>
    <w:div w:id="1166944416">
      <w:bodyDiv w:val="1"/>
      <w:marLeft w:val="0"/>
      <w:marRight w:val="0"/>
      <w:marTop w:val="0"/>
      <w:marBottom w:val="0"/>
      <w:divBdr>
        <w:top w:val="none" w:sz="0" w:space="0" w:color="auto"/>
        <w:left w:val="none" w:sz="0" w:space="0" w:color="auto"/>
        <w:bottom w:val="none" w:sz="0" w:space="0" w:color="auto"/>
        <w:right w:val="none" w:sz="0" w:space="0" w:color="auto"/>
      </w:divBdr>
    </w:div>
    <w:div w:id="1170175745">
      <w:bodyDiv w:val="1"/>
      <w:marLeft w:val="0"/>
      <w:marRight w:val="0"/>
      <w:marTop w:val="0"/>
      <w:marBottom w:val="0"/>
      <w:divBdr>
        <w:top w:val="none" w:sz="0" w:space="0" w:color="auto"/>
        <w:left w:val="none" w:sz="0" w:space="0" w:color="auto"/>
        <w:bottom w:val="none" w:sz="0" w:space="0" w:color="auto"/>
        <w:right w:val="none" w:sz="0" w:space="0" w:color="auto"/>
      </w:divBdr>
    </w:div>
    <w:div w:id="1195383695">
      <w:bodyDiv w:val="1"/>
      <w:marLeft w:val="0"/>
      <w:marRight w:val="0"/>
      <w:marTop w:val="0"/>
      <w:marBottom w:val="0"/>
      <w:divBdr>
        <w:top w:val="none" w:sz="0" w:space="0" w:color="auto"/>
        <w:left w:val="none" w:sz="0" w:space="0" w:color="auto"/>
        <w:bottom w:val="none" w:sz="0" w:space="0" w:color="auto"/>
        <w:right w:val="none" w:sz="0" w:space="0" w:color="auto"/>
      </w:divBdr>
      <w:divsChild>
        <w:div w:id="1425953139">
          <w:marLeft w:val="0"/>
          <w:marRight w:val="0"/>
          <w:marTop w:val="0"/>
          <w:marBottom w:val="0"/>
          <w:divBdr>
            <w:top w:val="none" w:sz="0" w:space="0" w:color="auto"/>
            <w:left w:val="none" w:sz="0" w:space="0" w:color="auto"/>
            <w:bottom w:val="none" w:sz="0" w:space="0" w:color="auto"/>
            <w:right w:val="none" w:sz="0" w:space="0" w:color="auto"/>
          </w:divBdr>
          <w:divsChild>
            <w:div w:id="1821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5711">
      <w:bodyDiv w:val="1"/>
      <w:marLeft w:val="0"/>
      <w:marRight w:val="0"/>
      <w:marTop w:val="0"/>
      <w:marBottom w:val="0"/>
      <w:divBdr>
        <w:top w:val="none" w:sz="0" w:space="0" w:color="auto"/>
        <w:left w:val="none" w:sz="0" w:space="0" w:color="auto"/>
        <w:bottom w:val="none" w:sz="0" w:space="0" w:color="auto"/>
        <w:right w:val="none" w:sz="0" w:space="0" w:color="auto"/>
      </w:divBdr>
    </w:div>
    <w:div w:id="1211921740">
      <w:bodyDiv w:val="1"/>
      <w:marLeft w:val="0"/>
      <w:marRight w:val="0"/>
      <w:marTop w:val="0"/>
      <w:marBottom w:val="0"/>
      <w:divBdr>
        <w:top w:val="none" w:sz="0" w:space="0" w:color="auto"/>
        <w:left w:val="none" w:sz="0" w:space="0" w:color="auto"/>
        <w:bottom w:val="none" w:sz="0" w:space="0" w:color="auto"/>
        <w:right w:val="none" w:sz="0" w:space="0" w:color="auto"/>
      </w:divBdr>
    </w:div>
    <w:div w:id="1244605914">
      <w:bodyDiv w:val="1"/>
      <w:marLeft w:val="0"/>
      <w:marRight w:val="0"/>
      <w:marTop w:val="0"/>
      <w:marBottom w:val="0"/>
      <w:divBdr>
        <w:top w:val="none" w:sz="0" w:space="0" w:color="auto"/>
        <w:left w:val="none" w:sz="0" w:space="0" w:color="auto"/>
        <w:bottom w:val="none" w:sz="0" w:space="0" w:color="auto"/>
        <w:right w:val="none" w:sz="0" w:space="0" w:color="auto"/>
      </w:divBdr>
    </w:div>
    <w:div w:id="1251625891">
      <w:bodyDiv w:val="1"/>
      <w:marLeft w:val="0"/>
      <w:marRight w:val="0"/>
      <w:marTop w:val="0"/>
      <w:marBottom w:val="0"/>
      <w:divBdr>
        <w:top w:val="none" w:sz="0" w:space="0" w:color="auto"/>
        <w:left w:val="none" w:sz="0" w:space="0" w:color="auto"/>
        <w:bottom w:val="none" w:sz="0" w:space="0" w:color="auto"/>
        <w:right w:val="none" w:sz="0" w:space="0" w:color="auto"/>
      </w:divBdr>
    </w:div>
    <w:div w:id="1258975632">
      <w:bodyDiv w:val="1"/>
      <w:marLeft w:val="0"/>
      <w:marRight w:val="0"/>
      <w:marTop w:val="0"/>
      <w:marBottom w:val="0"/>
      <w:divBdr>
        <w:top w:val="none" w:sz="0" w:space="0" w:color="auto"/>
        <w:left w:val="none" w:sz="0" w:space="0" w:color="auto"/>
        <w:bottom w:val="none" w:sz="0" w:space="0" w:color="auto"/>
        <w:right w:val="none" w:sz="0" w:space="0" w:color="auto"/>
      </w:divBdr>
    </w:div>
    <w:div w:id="1267034153">
      <w:bodyDiv w:val="1"/>
      <w:marLeft w:val="0"/>
      <w:marRight w:val="0"/>
      <w:marTop w:val="0"/>
      <w:marBottom w:val="0"/>
      <w:divBdr>
        <w:top w:val="none" w:sz="0" w:space="0" w:color="auto"/>
        <w:left w:val="none" w:sz="0" w:space="0" w:color="auto"/>
        <w:bottom w:val="none" w:sz="0" w:space="0" w:color="auto"/>
        <w:right w:val="none" w:sz="0" w:space="0" w:color="auto"/>
      </w:divBdr>
    </w:div>
    <w:div w:id="1274747611">
      <w:bodyDiv w:val="1"/>
      <w:marLeft w:val="0"/>
      <w:marRight w:val="0"/>
      <w:marTop w:val="0"/>
      <w:marBottom w:val="0"/>
      <w:divBdr>
        <w:top w:val="none" w:sz="0" w:space="0" w:color="auto"/>
        <w:left w:val="none" w:sz="0" w:space="0" w:color="auto"/>
        <w:bottom w:val="none" w:sz="0" w:space="0" w:color="auto"/>
        <w:right w:val="none" w:sz="0" w:space="0" w:color="auto"/>
      </w:divBdr>
    </w:div>
    <w:div w:id="1285846918">
      <w:bodyDiv w:val="1"/>
      <w:marLeft w:val="0"/>
      <w:marRight w:val="0"/>
      <w:marTop w:val="0"/>
      <w:marBottom w:val="0"/>
      <w:divBdr>
        <w:top w:val="none" w:sz="0" w:space="0" w:color="auto"/>
        <w:left w:val="none" w:sz="0" w:space="0" w:color="auto"/>
        <w:bottom w:val="none" w:sz="0" w:space="0" w:color="auto"/>
        <w:right w:val="none" w:sz="0" w:space="0" w:color="auto"/>
      </w:divBdr>
      <w:divsChild>
        <w:div w:id="224529227">
          <w:marLeft w:val="0"/>
          <w:marRight w:val="0"/>
          <w:marTop w:val="0"/>
          <w:marBottom w:val="0"/>
          <w:divBdr>
            <w:top w:val="none" w:sz="0" w:space="0" w:color="auto"/>
            <w:left w:val="none" w:sz="0" w:space="0" w:color="auto"/>
            <w:bottom w:val="none" w:sz="0" w:space="0" w:color="auto"/>
            <w:right w:val="none" w:sz="0" w:space="0" w:color="auto"/>
          </w:divBdr>
        </w:div>
      </w:divsChild>
    </w:div>
    <w:div w:id="1287849743">
      <w:bodyDiv w:val="1"/>
      <w:marLeft w:val="0"/>
      <w:marRight w:val="0"/>
      <w:marTop w:val="0"/>
      <w:marBottom w:val="0"/>
      <w:divBdr>
        <w:top w:val="none" w:sz="0" w:space="0" w:color="auto"/>
        <w:left w:val="none" w:sz="0" w:space="0" w:color="auto"/>
        <w:bottom w:val="none" w:sz="0" w:space="0" w:color="auto"/>
        <w:right w:val="none" w:sz="0" w:space="0" w:color="auto"/>
      </w:divBdr>
    </w:div>
    <w:div w:id="1295791323">
      <w:bodyDiv w:val="1"/>
      <w:marLeft w:val="0"/>
      <w:marRight w:val="0"/>
      <w:marTop w:val="0"/>
      <w:marBottom w:val="0"/>
      <w:divBdr>
        <w:top w:val="none" w:sz="0" w:space="0" w:color="auto"/>
        <w:left w:val="none" w:sz="0" w:space="0" w:color="auto"/>
        <w:bottom w:val="none" w:sz="0" w:space="0" w:color="auto"/>
        <w:right w:val="none" w:sz="0" w:space="0" w:color="auto"/>
      </w:divBdr>
    </w:div>
    <w:div w:id="1298683083">
      <w:bodyDiv w:val="1"/>
      <w:marLeft w:val="0"/>
      <w:marRight w:val="0"/>
      <w:marTop w:val="0"/>
      <w:marBottom w:val="0"/>
      <w:divBdr>
        <w:top w:val="none" w:sz="0" w:space="0" w:color="auto"/>
        <w:left w:val="none" w:sz="0" w:space="0" w:color="auto"/>
        <w:bottom w:val="none" w:sz="0" w:space="0" w:color="auto"/>
        <w:right w:val="none" w:sz="0" w:space="0" w:color="auto"/>
      </w:divBdr>
    </w:div>
    <w:div w:id="1298880062">
      <w:bodyDiv w:val="1"/>
      <w:marLeft w:val="0"/>
      <w:marRight w:val="0"/>
      <w:marTop w:val="0"/>
      <w:marBottom w:val="0"/>
      <w:divBdr>
        <w:top w:val="none" w:sz="0" w:space="0" w:color="auto"/>
        <w:left w:val="none" w:sz="0" w:space="0" w:color="auto"/>
        <w:bottom w:val="none" w:sz="0" w:space="0" w:color="auto"/>
        <w:right w:val="none" w:sz="0" w:space="0" w:color="auto"/>
      </w:divBdr>
    </w:div>
    <w:div w:id="1304846463">
      <w:bodyDiv w:val="1"/>
      <w:marLeft w:val="0"/>
      <w:marRight w:val="0"/>
      <w:marTop w:val="0"/>
      <w:marBottom w:val="0"/>
      <w:divBdr>
        <w:top w:val="none" w:sz="0" w:space="0" w:color="auto"/>
        <w:left w:val="none" w:sz="0" w:space="0" w:color="auto"/>
        <w:bottom w:val="none" w:sz="0" w:space="0" w:color="auto"/>
        <w:right w:val="none" w:sz="0" w:space="0" w:color="auto"/>
      </w:divBdr>
    </w:div>
    <w:div w:id="1311328810">
      <w:bodyDiv w:val="1"/>
      <w:marLeft w:val="0"/>
      <w:marRight w:val="0"/>
      <w:marTop w:val="0"/>
      <w:marBottom w:val="0"/>
      <w:divBdr>
        <w:top w:val="none" w:sz="0" w:space="0" w:color="auto"/>
        <w:left w:val="none" w:sz="0" w:space="0" w:color="auto"/>
        <w:bottom w:val="none" w:sz="0" w:space="0" w:color="auto"/>
        <w:right w:val="none" w:sz="0" w:space="0" w:color="auto"/>
      </w:divBdr>
    </w:div>
    <w:div w:id="1318651148">
      <w:bodyDiv w:val="1"/>
      <w:marLeft w:val="0"/>
      <w:marRight w:val="0"/>
      <w:marTop w:val="0"/>
      <w:marBottom w:val="0"/>
      <w:divBdr>
        <w:top w:val="none" w:sz="0" w:space="0" w:color="auto"/>
        <w:left w:val="none" w:sz="0" w:space="0" w:color="auto"/>
        <w:bottom w:val="none" w:sz="0" w:space="0" w:color="auto"/>
        <w:right w:val="none" w:sz="0" w:space="0" w:color="auto"/>
      </w:divBdr>
    </w:div>
    <w:div w:id="1337077214">
      <w:bodyDiv w:val="1"/>
      <w:marLeft w:val="0"/>
      <w:marRight w:val="0"/>
      <w:marTop w:val="0"/>
      <w:marBottom w:val="0"/>
      <w:divBdr>
        <w:top w:val="none" w:sz="0" w:space="0" w:color="auto"/>
        <w:left w:val="none" w:sz="0" w:space="0" w:color="auto"/>
        <w:bottom w:val="none" w:sz="0" w:space="0" w:color="auto"/>
        <w:right w:val="none" w:sz="0" w:space="0" w:color="auto"/>
      </w:divBdr>
    </w:div>
    <w:div w:id="1338583701">
      <w:bodyDiv w:val="1"/>
      <w:marLeft w:val="0"/>
      <w:marRight w:val="0"/>
      <w:marTop w:val="0"/>
      <w:marBottom w:val="0"/>
      <w:divBdr>
        <w:top w:val="none" w:sz="0" w:space="0" w:color="auto"/>
        <w:left w:val="none" w:sz="0" w:space="0" w:color="auto"/>
        <w:bottom w:val="none" w:sz="0" w:space="0" w:color="auto"/>
        <w:right w:val="none" w:sz="0" w:space="0" w:color="auto"/>
      </w:divBdr>
      <w:divsChild>
        <w:div w:id="15368453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9423345">
              <w:marLeft w:val="0"/>
              <w:marRight w:val="0"/>
              <w:marTop w:val="0"/>
              <w:marBottom w:val="0"/>
              <w:divBdr>
                <w:top w:val="none" w:sz="0" w:space="0" w:color="auto"/>
                <w:left w:val="none" w:sz="0" w:space="0" w:color="auto"/>
                <w:bottom w:val="none" w:sz="0" w:space="0" w:color="auto"/>
                <w:right w:val="none" w:sz="0" w:space="0" w:color="auto"/>
              </w:divBdr>
            </w:div>
            <w:div w:id="1874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2311">
      <w:bodyDiv w:val="1"/>
      <w:marLeft w:val="0"/>
      <w:marRight w:val="0"/>
      <w:marTop w:val="0"/>
      <w:marBottom w:val="0"/>
      <w:divBdr>
        <w:top w:val="none" w:sz="0" w:space="0" w:color="auto"/>
        <w:left w:val="none" w:sz="0" w:space="0" w:color="auto"/>
        <w:bottom w:val="none" w:sz="0" w:space="0" w:color="auto"/>
        <w:right w:val="none" w:sz="0" w:space="0" w:color="auto"/>
      </w:divBdr>
      <w:divsChild>
        <w:div w:id="1950818972">
          <w:marLeft w:val="0"/>
          <w:marRight w:val="0"/>
          <w:marTop w:val="0"/>
          <w:marBottom w:val="0"/>
          <w:divBdr>
            <w:top w:val="none" w:sz="0" w:space="0" w:color="auto"/>
            <w:left w:val="none" w:sz="0" w:space="0" w:color="auto"/>
            <w:bottom w:val="none" w:sz="0" w:space="0" w:color="auto"/>
            <w:right w:val="none" w:sz="0" w:space="0" w:color="auto"/>
          </w:divBdr>
          <w:divsChild>
            <w:div w:id="638455942">
              <w:marLeft w:val="0"/>
              <w:marRight w:val="0"/>
              <w:marTop w:val="0"/>
              <w:marBottom w:val="0"/>
              <w:divBdr>
                <w:top w:val="none" w:sz="0" w:space="0" w:color="auto"/>
                <w:left w:val="none" w:sz="0" w:space="0" w:color="auto"/>
                <w:bottom w:val="none" w:sz="0" w:space="0" w:color="auto"/>
                <w:right w:val="none" w:sz="0" w:space="0" w:color="auto"/>
              </w:divBdr>
              <w:divsChild>
                <w:div w:id="1731534995">
                  <w:marLeft w:val="0"/>
                  <w:marRight w:val="0"/>
                  <w:marTop w:val="0"/>
                  <w:marBottom w:val="0"/>
                  <w:divBdr>
                    <w:top w:val="none" w:sz="0" w:space="0" w:color="auto"/>
                    <w:left w:val="none" w:sz="0" w:space="0" w:color="auto"/>
                    <w:bottom w:val="none" w:sz="0" w:space="0" w:color="auto"/>
                    <w:right w:val="none" w:sz="0" w:space="0" w:color="auto"/>
                  </w:divBdr>
                  <w:divsChild>
                    <w:div w:id="1843159993">
                      <w:marLeft w:val="0"/>
                      <w:marRight w:val="0"/>
                      <w:marTop w:val="0"/>
                      <w:marBottom w:val="0"/>
                      <w:divBdr>
                        <w:top w:val="none" w:sz="0" w:space="0" w:color="auto"/>
                        <w:left w:val="none" w:sz="0" w:space="0" w:color="auto"/>
                        <w:bottom w:val="none" w:sz="0" w:space="0" w:color="auto"/>
                        <w:right w:val="none" w:sz="0" w:space="0" w:color="auto"/>
                      </w:divBdr>
                      <w:divsChild>
                        <w:div w:id="2006929910">
                          <w:marLeft w:val="0"/>
                          <w:marRight w:val="0"/>
                          <w:marTop w:val="0"/>
                          <w:marBottom w:val="0"/>
                          <w:divBdr>
                            <w:top w:val="none" w:sz="0" w:space="0" w:color="auto"/>
                            <w:left w:val="none" w:sz="0" w:space="0" w:color="auto"/>
                            <w:bottom w:val="none" w:sz="0" w:space="0" w:color="auto"/>
                            <w:right w:val="none" w:sz="0" w:space="0" w:color="auto"/>
                          </w:divBdr>
                          <w:divsChild>
                            <w:div w:id="1528906586">
                              <w:marLeft w:val="0"/>
                              <w:marRight w:val="0"/>
                              <w:marTop w:val="0"/>
                              <w:marBottom w:val="0"/>
                              <w:divBdr>
                                <w:top w:val="none" w:sz="0" w:space="0" w:color="auto"/>
                                <w:left w:val="none" w:sz="0" w:space="0" w:color="auto"/>
                                <w:bottom w:val="none" w:sz="0" w:space="0" w:color="auto"/>
                                <w:right w:val="none" w:sz="0" w:space="0" w:color="auto"/>
                              </w:divBdr>
                              <w:divsChild>
                                <w:div w:id="837965429">
                                  <w:marLeft w:val="0"/>
                                  <w:marRight w:val="0"/>
                                  <w:marTop w:val="0"/>
                                  <w:marBottom w:val="0"/>
                                  <w:divBdr>
                                    <w:top w:val="none" w:sz="0" w:space="0" w:color="auto"/>
                                    <w:left w:val="none" w:sz="0" w:space="0" w:color="auto"/>
                                    <w:bottom w:val="none" w:sz="0" w:space="0" w:color="auto"/>
                                    <w:right w:val="none" w:sz="0" w:space="0" w:color="auto"/>
                                  </w:divBdr>
                                  <w:divsChild>
                                    <w:div w:id="1536654036">
                                      <w:marLeft w:val="0"/>
                                      <w:marRight w:val="0"/>
                                      <w:marTop w:val="0"/>
                                      <w:marBottom w:val="0"/>
                                      <w:divBdr>
                                        <w:top w:val="none" w:sz="0" w:space="0" w:color="auto"/>
                                        <w:left w:val="none" w:sz="0" w:space="0" w:color="auto"/>
                                        <w:bottom w:val="none" w:sz="0" w:space="0" w:color="auto"/>
                                        <w:right w:val="none" w:sz="0" w:space="0" w:color="auto"/>
                                      </w:divBdr>
                                      <w:divsChild>
                                        <w:div w:id="686520908">
                                          <w:marLeft w:val="0"/>
                                          <w:marRight w:val="0"/>
                                          <w:marTop w:val="0"/>
                                          <w:marBottom w:val="0"/>
                                          <w:divBdr>
                                            <w:top w:val="none" w:sz="0" w:space="0" w:color="auto"/>
                                            <w:left w:val="none" w:sz="0" w:space="0" w:color="auto"/>
                                            <w:bottom w:val="none" w:sz="0" w:space="0" w:color="auto"/>
                                            <w:right w:val="none" w:sz="0" w:space="0" w:color="auto"/>
                                          </w:divBdr>
                                          <w:divsChild>
                                            <w:div w:id="911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452084">
      <w:bodyDiv w:val="1"/>
      <w:marLeft w:val="0"/>
      <w:marRight w:val="0"/>
      <w:marTop w:val="0"/>
      <w:marBottom w:val="0"/>
      <w:divBdr>
        <w:top w:val="none" w:sz="0" w:space="0" w:color="auto"/>
        <w:left w:val="none" w:sz="0" w:space="0" w:color="auto"/>
        <w:bottom w:val="none" w:sz="0" w:space="0" w:color="auto"/>
        <w:right w:val="none" w:sz="0" w:space="0" w:color="auto"/>
      </w:divBdr>
    </w:div>
    <w:div w:id="1370446853">
      <w:bodyDiv w:val="1"/>
      <w:marLeft w:val="0"/>
      <w:marRight w:val="0"/>
      <w:marTop w:val="0"/>
      <w:marBottom w:val="0"/>
      <w:divBdr>
        <w:top w:val="none" w:sz="0" w:space="0" w:color="auto"/>
        <w:left w:val="none" w:sz="0" w:space="0" w:color="auto"/>
        <w:bottom w:val="none" w:sz="0" w:space="0" w:color="auto"/>
        <w:right w:val="none" w:sz="0" w:space="0" w:color="auto"/>
      </w:divBdr>
    </w:div>
    <w:div w:id="1377044990">
      <w:bodyDiv w:val="1"/>
      <w:marLeft w:val="0"/>
      <w:marRight w:val="0"/>
      <w:marTop w:val="0"/>
      <w:marBottom w:val="0"/>
      <w:divBdr>
        <w:top w:val="none" w:sz="0" w:space="0" w:color="auto"/>
        <w:left w:val="none" w:sz="0" w:space="0" w:color="auto"/>
        <w:bottom w:val="none" w:sz="0" w:space="0" w:color="auto"/>
        <w:right w:val="none" w:sz="0" w:space="0" w:color="auto"/>
      </w:divBdr>
    </w:div>
    <w:div w:id="1384209461">
      <w:bodyDiv w:val="1"/>
      <w:marLeft w:val="0"/>
      <w:marRight w:val="0"/>
      <w:marTop w:val="0"/>
      <w:marBottom w:val="0"/>
      <w:divBdr>
        <w:top w:val="none" w:sz="0" w:space="0" w:color="auto"/>
        <w:left w:val="none" w:sz="0" w:space="0" w:color="auto"/>
        <w:bottom w:val="none" w:sz="0" w:space="0" w:color="auto"/>
        <w:right w:val="none" w:sz="0" w:space="0" w:color="auto"/>
      </w:divBdr>
    </w:div>
    <w:div w:id="1386106059">
      <w:bodyDiv w:val="1"/>
      <w:marLeft w:val="0"/>
      <w:marRight w:val="0"/>
      <w:marTop w:val="0"/>
      <w:marBottom w:val="0"/>
      <w:divBdr>
        <w:top w:val="none" w:sz="0" w:space="0" w:color="auto"/>
        <w:left w:val="none" w:sz="0" w:space="0" w:color="auto"/>
        <w:bottom w:val="none" w:sz="0" w:space="0" w:color="auto"/>
        <w:right w:val="none" w:sz="0" w:space="0" w:color="auto"/>
      </w:divBdr>
    </w:div>
    <w:div w:id="1387220281">
      <w:bodyDiv w:val="1"/>
      <w:marLeft w:val="0"/>
      <w:marRight w:val="0"/>
      <w:marTop w:val="0"/>
      <w:marBottom w:val="0"/>
      <w:divBdr>
        <w:top w:val="none" w:sz="0" w:space="0" w:color="auto"/>
        <w:left w:val="none" w:sz="0" w:space="0" w:color="auto"/>
        <w:bottom w:val="none" w:sz="0" w:space="0" w:color="auto"/>
        <w:right w:val="none" w:sz="0" w:space="0" w:color="auto"/>
      </w:divBdr>
    </w:div>
    <w:div w:id="1398211912">
      <w:bodyDiv w:val="1"/>
      <w:marLeft w:val="0"/>
      <w:marRight w:val="0"/>
      <w:marTop w:val="0"/>
      <w:marBottom w:val="0"/>
      <w:divBdr>
        <w:top w:val="none" w:sz="0" w:space="0" w:color="auto"/>
        <w:left w:val="none" w:sz="0" w:space="0" w:color="auto"/>
        <w:bottom w:val="none" w:sz="0" w:space="0" w:color="auto"/>
        <w:right w:val="none" w:sz="0" w:space="0" w:color="auto"/>
      </w:divBdr>
      <w:divsChild>
        <w:div w:id="525681401">
          <w:marLeft w:val="0"/>
          <w:marRight w:val="0"/>
          <w:marTop w:val="0"/>
          <w:marBottom w:val="0"/>
          <w:divBdr>
            <w:top w:val="none" w:sz="0" w:space="0" w:color="auto"/>
            <w:left w:val="none" w:sz="0" w:space="0" w:color="auto"/>
            <w:bottom w:val="none" w:sz="0" w:space="0" w:color="auto"/>
            <w:right w:val="none" w:sz="0" w:space="0" w:color="auto"/>
          </w:divBdr>
          <w:divsChild>
            <w:div w:id="1029523205">
              <w:marLeft w:val="0"/>
              <w:marRight w:val="0"/>
              <w:marTop w:val="0"/>
              <w:marBottom w:val="0"/>
              <w:divBdr>
                <w:top w:val="none" w:sz="0" w:space="0" w:color="auto"/>
                <w:left w:val="none" w:sz="0" w:space="0" w:color="auto"/>
                <w:bottom w:val="none" w:sz="0" w:space="0" w:color="auto"/>
                <w:right w:val="none" w:sz="0" w:space="0" w:color="auto"/>
              </w:divBdr>
              <w:divsChild>
                <w:div w:id="1637252236">
                  <w:marLeft w:val="0"/>
                  <w:marRight w:val="0"/>
                  <w:marTop w:val="0"/>
                  <w:marBottom w:val="0"/>
                  <w:divBdr>
                    <w:top w:val="none" w:sz="0" w:space="0" w:color="auto"/>
                    <w:left w:val="none" w:sz="0" w:space="0" w:color="auto"/>
                    <w:bottom w:val="none" w:sz="0" w:space="0" w:color="auto"/>
                    <w:right w:val="none" w:sz="0" w:space="0" w:color="auto"/>
                  </w:divBdr>
                  <w:divsChild>
                    <w:div w:id="643587221">
                      <w:marLeft w:val="0"/>
                      <w:marRight w:val="0"/>
                      <w:marTop w:val="0"/>
                      <w:marBottom w:val="0"/>
                      <w:divBdr>
                        <w:top w:val="none" w:sz="0" w:space="0" w:color="auto"/>
                        <w:left w:val="none" w:sz="0" w:space="0" w:color="auto"/>
                        <w:bottom w:val="none" w:sz="0" w:space="0" w:color="auto"/>
                        <w:right w:val="none" w:sz="0" w:space="0" w:color="auto"/>
                      </w:divBdr>
                      <w:divsChild>
                        <w:div w:id="1469087220">
                          <w:marLeft w:val="0"/>
                          <w:marRight w:val="0"/>
                          <w:marTop w:val="0"/>
                          <w:marBottom w:val="0"/>
                          <w:divBdr>
                            <w:top w:val="none" w:sz="0" w:space="0" w:color="auto"/>
                            <w:left w:val="none" w:sz="0" w:space="0" w:color="auto"/>
                            <w:bottom w:val="none" w:sz="0" w:space="0" w:color="auto"/>
                            <w:right w:val="none" w:sz="0" w:space="0" w:color="auto"/>
                          </w:divBdr>
                          <w:divsChild>
                            <w:div w:id="1024016871">
                              <w:marLeft w:val="0"/>
                              <w:marRight w:val="0"/>
                              <w:marTop w:val="0"/>
                              <w:marBottom w:val="0"/>
                              <w:divBdr>
                                <w:top w:val="none" w:sz="0" w:space="0" w:color="auto"/>
                                <w:left w:val="none" w:sz="0" w:space="0" w:color="auto"/>
                                <w:bottom w:val="none" w:sz="0" w:space="0" w:color="auto"/>
                                <w:right w:val="none" w:sz="0" w:space="0" w:color="auto"/>
                              </w:divBdr>
                              <w:divsChild>
                                <w:div w:id="777136549">
                                  <w:marLeft w:val="-225"/>
                                  <w:marRight w:val="-225"/>
                                  <w:marTop w:val="0"/>
                                  <w:marBottom w:val="0"/>
                                  <w:divBdr>
                                    <w:top w:val="none" w:sz="0" w:space="0" w:color="auto"/>
                                    <w:left w:val="none" w:sz="0" w:space="0" w:color="auto"/>
                                    <w:bottom w:val="none" w:sz="0" w:space="0" w:color="auto"/>
                                    <w:right w:val="none" w:sz="0" w:space="0" w:color="auto"/>
                                  </w:divBdr>
                                  <w:divsChild>
                                    <w:div w:id="295182189">
                                      <w:marLeft w:val="0"/>
                                      <w:marRight w:val="0"/>
                                      <w:marTop w:val="0"/>
                                      <w:marBottom w:val="0"/>
                                      <w:divBdr>
                                        <w:top w:val="none" w:sz="0" w:space="0" w:color="auto"/>
                                        <w:left w:val="none" w:sz="0" w:space="0" w:color="auto"/>
                                        <w:bottom w:val="none" w:sz="0" w:space="0" w:color="auto"/>
                                        <w:right w:val="none" w:sz="0" w:space="0" w:color="auto"/>
                                      </w:divBdr>
                                      <w:divsChild>
                                        <w:div w:id="814178541">
                                          <w:marLeft w:val="0"/>
                                          <w:marRight w:val="0"/>
                                          <w:marTop w:val="0"/>
                                          <w:marBottom w:val="0"/>
                                          <w:divBdr>
                                            <w:top w:val="none" w:sz="0" w:space="0" w:color="auto"/>
                                            <w:left w:val="none" w:sz="0" w:space="0" w:color="auto"/>
                                            <w:bottom w:val="none" w:sz="0" w:space="0" w:color="auto"/>
                                            <w:right w:val="none" w:sz="0" w:space="0" w:color="auto"/>
                                          </w:divBdr>
                                          <w:divsChild>
                                            <w:div w:id="1873837713">
                                              <w:marLeft w:val="-225"/>
                                              <w:marRight w:val="-225"/>
                                              <w:marTop w:val="0"/>
                                              <w:marBottom w:val="0"/>
                                              <w:divBdr>
                                                <w:top w:val="none" w:sz="0" w:space="0" w:color="auto"/>
                                                <w:left w:val="none" w:sz="0" w:space="0" w:color="auto"/>
                                                <w:bottom w:val="none" w:sz="0" w:space="0" w:color="auto"/>
                                                <w:right w:val="none" w:sz="0" w:space="0" w:color="auto"/>
                                              </w:divBdr>
                                              <w:divsChild>
                                                <w:div w:id="1355838308">
                                                  <w:marLeft w:val="0"/>
                                                  <w:marRight w:val="0"/>
                                                  <w:marTop w:val="0"/>
                                                  <w:marBottom w:val="0"/>
                                                  <w:divBdr>
                                                    <w:top w:val="none" w:sz="0" w:space="0" w:color="auto"/>
                                                    <w:left w:val="none" w:sz="0" w:space="0" w:color="auto"/>
                                                    <w:bottom w:val="none" w:sz="0" w:space="0" w:color="auto"/>
                                                    <w:right w:val="none" w:sz="0" w:space="0" w:color="auto"/>
                                                  </w:divBdr>
                                                  <w:divsChild>
                                                    <w:div w:id="1079443922">
                                                      <w:marLeft w:val="0"/>
                                                      <w:marRight w:val="0"/>
                                                      <w:marTop w:val="0"/>
                                                      <w:marBottom w:val="270"/>
                                                      <w:divBdr>
                                                        <w:top w:val="none" w:sz="0" w:space="0" w:color="auto"/>
                                                        <w:left w:val="none" w:sz="0" w:space="0" w:color="auto"/>
                                                        <w:bottom w:val="none" w:sz="0" w:space="0" w:color="auto"/>
                                                        <w:right w:val="none" w:sz="0" w:space="0" w:color="auto"/>
                                                      </w:divBdr>
                                                      <w:divsChild>
                                                        <w:div w:id="787548606">
                                                          <w:marLeft w:val="0"/>
                                                          <w:marRight w:val="0"/>
                                                          <w:marTop w:val="0"/>
                                                          <w:marBottom w:val="0"/>
                                                          <w:divBdr>
                                                            <w:top w:val="none" w:sz="0" w:space="0" w:color="auto"/>
                                                            <w:left w:val="none" w:sz="0" w:space="0" w:color="auto"/>
                                                            <w:bottom w:val="none" w:sz="0" w:space="0" w:color="auto"/>
                                                            <w:right w:val="none" w:sz="0" w:space="0" w:color="auto"/>
                                                          </w:divBdr>
                                                          <w:divsChild>
                                                            <w:div w:id="1710913612">
                                                              <w:marLeft w:val="0"/>
                                                              <w:marRight w:val="0"/>
                                                              <w:marTop w:val="225"/>
                                                              <w:marBottom w:val="225"/>
                                                              <w:divBdr>
                                                                <w:top w:val="none" w:sz="0" w:space="0" w:color="auto"/>
                                                                <w:left w:val="none" w:sz="0" w:space="0" w:color="auto"/>
                                                                <w:bottom w:val="none" w:sz="0" w:space="0" w:color="auto"/>
                                                                <w:right w:val="none" w:sz="0" w:space="0" w:color="auto"/>
                                                              </w:divBdr>
                                                              <w:divsChild>
                                                                <w:div w:id="5051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359638">
      <w:bodyDiv w:val="1"/>
      <w:marLeft w:val="0"/>
      <w:marRight w:val="0"/>
      <w:marTop w:val="0"/>
      <w:marBottom w:val="0"/>
      <w:divBdr>
        <w:top w:val="none" w:sz="0" w:space="0" w:color="auto"/>
        <w:left w:val="none" w:sz="0" w:space="0" w:color="auto"/>
        <w:bottom w:val="none" w:sz="0" w:space="0" w:color="auto"/>
        <w:right w:val="none" w:sz="0" w:space="0" w:color="auto"/>
      </w:divBdr>
    </w:div>
    <w:div w:id="1425833983">
      <w:bodyDiv w:val="1"/>
      <w:marLeft w:val="0"/>
      <w:marRight w:val="0"/>
      <w:marTop w:val="0"/>
      <w:marBottom w:val="0"/>
      <w:divBdr>
        <w:top w:val="none" w:sz="0" w:space="0" w:color="auto"/>
        <w:left w:val="none" w:sz="0" w:space="0" w:color="auto"/>
        <w:bottom w:val="none" w:sz="0" w:space="0" w:color="auto"/>
        <w:right w:val="none" w:sz="0" w:space="0" w:color="auto"/>
      </w:divBdr>
    </w:div>
    <w:div w:id="1426077197">
      <w:bodyDiv w:val="1"/>
      <w:marLeft w:val="0"/>
      <w:marRight w:val="0"/>
      <w:marTop w:val="0"/>
      <w:marBottom w:val="0"/>
      <w:divBdr>
        <w:top w:val="none" w:sz="0" w:space="0" w:color="auto"/>
        <w:left w:val="none" w:sz="0" w:space="0" w:color="auto"/>
        <w:bottom w:val="none" w:sz="0" w:space="0" w:color="auto"/>
        <w:right w:val="none" w:sz="0" w:space="0" w:color="auto"/>
      </w:divBdr>
    </w:div>
    <w:div w:id="1430850658">
      <w:bodyDiv w:val="1"/>
      <w:marLeft w:val="0"/>
      <w:marRight w:val="0"/>
      <w:marTop w:val="0"/>
      <w:marBottom w:val="0"/>
      <w:divBdr>
        <w:top w:val="none" w:sz="0" w:space="0" w:color="auto"/>
        <w:left w:val="none" w:sz="0" w:space="0" w:color="auto"/>
        <w:bottom w:val="none" w:sz="0" w:space="0" w:color="auto"/>
        <w:right w:val="none" w:sz="0" w:space="0" w:color="auto"/>
      </w:divBdr>
    </w:div>
    <w:div w:id="1434470792">
      <w:bodyDiv w:val="1"/>
      <w:marLeft w:val="0"/>
      <w:marRight w:val="0"/>
      <w:marTop w:val="0"/>
      <w:marBottom w:val="0"/>
      <w:divBdr>
        <w:top w:val="none" w:sz="0" w:space="0" w:color="auto"/>
        <w:left w:val="none" w:sz="0" w:space="0" w:color="auto"/>
        <w:bottom w:val="none" w:sz="0" w:space="0" w:color="auto"/>
        <w:right w:val="none" w:sz="0" w:space="0" w:color="auto"/>
      </w:divBdr>
    </w:div>
    <w:div w:id="1460957106">
      <w:bodyDiv w:val="1"/>
      <w:marLeft w:val="0"/>
      <w:marRight w:val="0"/>
      <w:marTop w:val="0"/>
      <w:marBottom w:val="0"/>
      <w:divBdr>
        <w:top w:val="none" w:sz="0" w:space="0" w:color="auto"/>
        <w:left w:val="none" w:sz="0" w:space="0" w:color="auto"/>
        <w:bottom w:val="none" w:sz="0" w:space="0" w:color="auto"/>
        <w:right w:val="none" w:sz="0" w:space="0" w:color="auto"/>
      </w:divBdr>
    </w:div>
    <w:div w:id="1463301828">
      <w:bodyDiv w:val="1"/>
      <w:marLeft w:val="0"/>
      <w:marRight w:val="0"/>
      <w:marTop w:val="0"/>
      <w:marBottom w:val="0"/>
      <w:divBdr>
        <w:top w:val="none" w:sz="0" w:space="0" w:color="auto"/>
        <w:left w:val="none" w:sz="0" w:space="0" w:color="auto"/>
        <w:bottom w:val="none" w:sz="0" w:space="0" w:color="auto"/>
        <w:right w:val="none" w:sz="0" w:space="0" w:color="auto"/>
      </w:divBdr>
      <w:divsChild>
        <w:div w:id="639576162">
          <w:marLeft w:val="0"/>
          <w:marRight w:val="0"/>
          <w:marTop w:val="0"/>
          <w:marBottom w:val="0"/>
          <w:divBdr>
            <w:top w:val="none" w:sz="0" w:space="0" w:color="auto"/>
            <w:left w:val="none" w:sz="0" w:space="0" w:color="auto"/>
            <w:bottom w:val="none" w:sz="0" w:space="0" w:color="auto"/>
            <w:right w:val="none" w:sz="0" w:space="0" w:color="auto"/>
          </w:divBdr>
        </w:div>
      </w:divsChild>
    </w:div>
    <w:div w:id="1469081876">
      <w:bodyDiv w:val="1"/>
      <w:marLeft w:val="0"/>
      <w:marRight w:val="0"/>
      <w:marTop w:val="0"/>
      <w:marBottom w:val="0"/>
      <w:divBdr>
        <w:top w:val="none" w:sz="0" w:space="0" w:color="auto"/>
        <w:left w:val="none" w:sz="0" w:space="0" w:color="auto"/>
        <w:bottom w:val="none" w:sz="0" w:space="0" w:color="auto"/>
        <w:right w:val="none" w:sz="0" w:space="0" w:color="auto"/>
      </w:divBdr>
    </w:div>
    <w:div w:id="1486165314">
      <w:bodyDiv w:val="1"/>
      <w:marLeft w:val="0"/>
      <w:marRight w:val="0"/>
      <w:marTop w:val="0"/>
      <w:marBottom w:val="0"/>
      <w:divBdr>
        <w:top w:val="none" w:sz="0" w:space="0" w:color="auto"/>
        <w:left w:val="none" w:sz="0" w:space="0" w:color="auto"/>
        <w:bottom w:val="none" w:sz="0" w:space="0" w:color="auto"/>
        <w:right w:val="none" w:sz="0" w:space="0" w:color="auto"/>
      </w:divBdr>
    </w:div>
    <w:div w:id="1489513285">
      <w:bodyDiv w:val="1"/>
      <w:marLeft w:val="0"/>
      <w:marRight w:val="0"/>
      <w:marTop w:val="0"/>
      <w:marBottom w:val="0"/>
      <w:divBdr>
        <w:top w:val="none" w:sz="0" w:space="0" w:color="auto"/>
        <w:left w:val="none" w:sz="0" w:space="0" w:color="auto"/>
        <w:bottom w:val="none" w:sz="0" w:space="0" w:color="auto"/>
        <w:right w:val="none" w:sz="0" w:space="0" w:color="auto"/>
      </w:divBdr>
    </w:div>
    <w:div w:id="1492671673">
      <w:bodyDiv w:val="1"/>
      <w:marLeft w:val="0"/>
      <w:marRight w:val="0"/>
      <w:marTop w:val="0"/>
      <w:marBottom w:val="0"/>
      <w:divBdr>
        <w:top w:val="none" w:sz="0" w:space="0" w:color="auto"/>
        <w:left w:val="none" w:sz="0" w:space="0" w:color="auto"/>
        <w:bottom w:val="none" w:sz="0" w:space="0" w:color="auto"/>
        <w:right w:val="none" w:sz="0" w:space="0" w:color="auto"/>
      </w:divBdr>
    </w:div>
    <w:div w:id="1495563858">
      <w:bodyDiv w:val="1"/>
      <w:marLeft w:val="0"/>
      <w:marRight w:val="0"/>
      <w:marTop w:val="0"/>
      <w:marBottom w:val="0"/>
      <w:divBdr>
        <w:top w:val="none" w:sz="0" w:space="0" w:color="auto"/>
        <w:left w:val="none" w:sz="0" w:space="0" w:color="auto"/>
        <w:bottom w:val="none" w:sz="0" w:space="0" w:color="auto"/>
        <w:right w:val="none" w:sz="0" w:space="0" w:color="auto"/>
      </w:divBdr>
      <w:divsChild>
        <w:div w:id="1034695085">
          <w:marLeft w:val="0"/>
          <w:marRight w:val="0"/>
          <w:marTop w:val="0"/>
          <w:marBottom w:val="0"/>
          <w:divBdr>
            <w:top w:val="none" w:sz="0" w:space="0" w:color="auto"/>
            <w:left w:val="none" w:sz="0" w:space="0" w:color="auto"/>
            <w:bottom w:val="none" w:sz="0" w:space="0" w:color="auto"/>
            <w:right w:val="none" w:sz="0" w:space="0" w:color="auto"/>
          </w:divBdr>
          <w:divsChild>
            <w:div w:id="2127120094">
              <w:marLeft w:val="0"/>
              <w:marRight w:val="0"/>
              <w:marTop w:val="0"/>
              <w:marBottom w:val="0"/>
              <w:divBdr>
                <w:top w:val="none" w:sz="0" w:space="0" w:color="auto"/>
                <w:left w:val="none" w:sz="0" w:space="0" w:color="auto"/>
                <w:bottom w:val="none" w:sz="0" w:space="0" w:color="auto"/>
                <w:right w:val="none" w:sz="0" w:space="0" w:color="auto"/>
              </w:divBdr>
              <w:divsChild>
                <w:div w:id="2067214122">
                  <w:marLeft w:val="0"/>
                  <w:marRight w:val="0"/>
                  <w:marTop w:val="0"/>
                  <w:marBottom w:val="0"/>
                  <w:divBdr>
                    <w:top w:val="none" w:sz="0" w:space="0" w:color="auto"/>
                    <w:left w:val="none" w:sz="0" w:space="0" w:color="auto"/>
                    <w:bottom w:val="none" w:sz="0" w:space="0" w:color="auto"/>
                    <w:right w:val="none" w:sz="0" w:space="0" w:color="auto"/>
                  </w:divBdr>
                  <w:divsChild>
                    <w:div w:id="1352494878">
                      <w:marLeft w:val="0"/>
                      <w:marRight w:val="0"/>
                      <w:marTop w:val="0"/>
                      <w:marBottom w:val="0"/>
                      <w:divBdr>
                        <w:top w:val="none" w:sz="0" w:space="0" w:color="auto"/>
                        <w:left w:val="none" w:sz="0" w:space="0" w:color="auto"/>
                        <w:bottom w:val="none" w:sz="0" w:space="0" w:color="auto"/>
                        <w:right w:val="none" w:sz="0" w:space="0" w:color="auto"/>
                      </w:divBdr>
                      <w:divsChild>
                        <w:div w:id="285963194">
                          <w:marLeft w:val="0"/>
                          <w:marRight w:val="0"/>
                          <w:marTop w:val="0"/>
                          <w:marBottom w:val="0"/>
                          <w:divBdr>
                            <w:top w:val="none" w:sz="0" w:space="0" w:color="auto"/>
                            <w:left w:val="none" w:sz="0" w:space="0" w:color="auto"/>
                            <w:bottom w:val="none" w:sz="0" w:space="0" w:color="auto"/>
                            <w:right w:val="none" w:sz="0" w:space="0" w:color="auto"/>
                          </w:divBdr>
                          <w:divsChild>
                            <w:div w:id="1234201461">
                              <w:marLeft w:val="0"/>
                              <w:marRight w:val="0"/>
                              <w:marTop w:val="0"/>
                              <w:marBottom w:val="0"/>
                              <w:divBdr>
                                <w:top w:val="none" w:sz="0" w:space="0" w:color="auto"/>
                                <w:left w:val="none" w:sz="0" w:space="0" w:color="auto"/>
                                <w:bottom w:val="none" w:sz="0" w:space="0" w:color="auto"/>
                                <w:right w:val="none" w:sz="0" w:space="0" w:color="auto"/>
                              </w:divBdr>
                              <w:divsChild>
                                <w:div w:id="1162896046">
                                  <w:marLeft w:val="0"/>
                                  <w:marRight w:val="0"/>
                                  <w:marTop w:val="0"/>
                                  <w:marBottom w:val="0"/>
                                  <w:divBdr>
                                    <w:top w:val="none" w:sz="0" w:space="0" w:color="auto"/>
                                    <w:left w:val="none" w:sz="0" w:space="0" w:color="auto"/>
                                    <w:bottom w:val="none" w:sz="0" w:space="0" w:color="auto"/>
                                    <w:right w:val="none" w:sz="0" w:space="0" w:color="auto"/>
                                  </w:divBdr>
                                  <w:divsChild>
                                    <w:div w:id="243997997">
                                      <w:marLeft w:val="0"/>
                                      <w:marRight w:val="0"/>
                                      <w:marTop w:val="0"/>
                                      <w:marBottom w:val="0"/>
                                      <w:divBdr>
                                        <w:top w:val="none" w:sz="0" w:space="0" w:color="auto"/>
                                        <w:left w:val="none" w:sz="0" w:space="0" w:color="auto"/>
                                        <w:bottom w:val="none" w:sz="0" w:space="0" w:color="auto"/>
                                        <w:right w:val="none" w:sz="0" w:space="0" w:color="auto"/>
                                      </w:divBdr>
                                      <w:divsChild>
                                        <w:div w:id="1989363627">
                                          <w:marLeft w:val="0"/>
                                          <w:marRight w:val="0"/>
                                          <w:marTop w:val="0"/>
                                          <w:marBottom w:val="0"/>
                                          <w:divBdr>
                                            <w:top w:val="none" w:sz="0" w:space="0" w:color="auto"/>
                                            <w:left w:val="none" w:sz="0" w:space="0" w:color="auto"/>
                                            <w:bottom w:val="none" w:sz="0" w:space="0" w:color="auto"/>
                                            <w:right w:val="none" w:sz="0" w:space="0" w:color="auto"/>
                                          </w:divBdr>
                                          <w:divsChild>
                                            <w:div w:id="1565489007">
                                              <w:marLeft w:val="0"/>
                                              <w:marRight w:val="0"/>
                                              <w:marTop w:val="165"/>
                                              <w:marBottom w:val="165"/>
                                              <w:divBdr>
                                                <w:top w:val="none" w:sz="0" w:space="0" w:color="auto"/>
                                                <w:left w:val="none" w:sz="0" w:space="0" w:color="auto"/>
                                                <w:bottom w:val="none" w:sz="0" w:space="0" w:color="auto"/>
                                                <w:right w:val="none" w:sz="0" w:space="0" w:color="auto"/>
                                              </w:divBdr>
                                              <w:divsChild>
                                                <w:div w:id="873272297">
                                                  <w:marLeft w:val="0"/>
                                                  <w:marRight w:val="0"/>
                                                  <w:marTop w:val="0"/>
                                                  <w:marBottom w:val="0"/>
                                                  <w:divBdr>
                                                    <w:top w:val="none" w:sz="0" w:space="0" w:color="auto"/>
                                                    <w:left w:val="none" w:sz="0" w:space="0" w:color="auto"/>
                                                    <w:bottom w:val="none" w:sz="0" w:space="0" w:color="auto"/>
                                                    <w:right w:val="none" w:sz="0" w:space="0" w:color="auto"/>
                                                  </w:divBdr>
                                                  <w:divsChild>
                                                    <w:div w:id="12617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421270">
      <w:bodyDiv w:val="1"/>
      <w:marLeft w:val="0"/>
      <w:marRight w:val="0"/>
      <w:marTop w:val="0"/>
      <w:marBottom w:val="0"/>
      <w:divBdr>
        <w:top w:val="none" w:sz="0" w:space="0" w:color="auto"/>
        <w:left w:val="none" w:sz="0" w:space="0" w:color="auto"/>
        <w:bottom w:val="none" w:sz="0" w:space="0" w:color="auto"/>
        <w:right w:val="none" w:sz="0" w:space="0" w:color="auto"/>
      </w:divBdr>
    </w:div>
    <w:div w:id="1508251839">
      <w:bodyDiv w:val="1"/>
      <w:marLeft w:val="0"/>
      <w:marRight w:val="0"/>
      <w:marTop w:val="0"/>
      <w:marBottom w:val="0"/>
      <w:divBdr>
        <w:top w:val="none" w:sz="0" w:space="0" w:color="auto"/>
        <w:left w:val="none" w:sz="0" w:space="0" w:color="auto"/>
        <w:bottom w:val="none" w:sz="0" w:space="0" w:color="auto"/>
        <w:right w:val="none" w:sz="0" w:space="0" w:color="auto"/>
      </w:divBdr>
    </w:div>
    <w:div w:id="1512061917">
      <w:bodyDiv w:val="1"/>
      <w:marLeft w:val="0"/>
      <w:marRight w:val="0"/>
      <w:marTop w:val="0"/>
      <w:marBottom w:val="0"/>
      <w:divBdr>
        <w:top w:val="none" w:sz="0" w:space="0" w:color="auto"/>
        <w:left w:val="none" w:sz="0" w:space="0" w:color="auto"/>
        <w:bottom w:val="none" w:sz="0" w:space="0" w:color="auto"/>
        <w:right w:val="none" w:sz="0" w:space="0" w:color="auto"/>
      </w:divBdr>
    </w:div>
    <w:div w:id="1521819890">
      <w:bodyDiv w:val="1"/>
      <w:marLeft w:val="0"/>
      <w:marRight w:val="0"/>
      <w:marTop w:val="0"/>
      <w:marBottom w:val="0"/>
      <w:divBdr>
        <w:top w:val="none" w:sz="0" w:space="0" w:color="auto"/>
        <w:left w:val="none" w:sz="0" w:space="0" w:color="auto"/>
        <w:bottom w:val="none" w:sz="0" w:space="0" w:color="auto"/>
        <w:right w:val="none" w:sz="0" w:space="0" w:color="auto"/>
      </w:divBdr>
      <w:divsChild>
        <w:div w:id="926618851">
          <w:marLeft w:val="0"/>
          <w:marRight w:val="0"/>
          <w:marTop w:val="0"/>
          <w:marBottom w:val="0"/>
          <w:divBdr>
            <w:top w:val="none" w:sz="0" w:space="0" w:color="auto"/>
            <w:left w:val="none" w:sz="0" w:space="0" w:color="auto"/>
            <w:bottom w:val="none" w:sz="0" w:space="0" w:color="auto"/>
            <w:right w:val="none" w:sz="0" w:space="0" w:color="auto"/>
          </w:divBdr>
          <w:divsChild>
            <w:div w:id="344064665">
              <w:marLeft w:val="0"/>
              <w:marRight w:val="0"/>
              <w:marTop w:val="0"/>
              <w:marBottom w:val="0"/>
              <w:divBdr>
                <w:top w:val="none" w:sz="0" w:space="0" w:color="auto"/>
                <w:left w:val="none" w:sz="0" w:space="0" w:color="auto"/>
                <w:bottom w:val="none" w:sz="0" w:space="0" w:color="auto"/>
                <w:right w:val="none" w:sz="0" w:space="0" w:color="auto"/>
              </w:divBdr>
              <w:divsChild>
                <w:div w:id="1466700441">
                  <w:marLeft w:val="0"/>
                  <w:marRight w:val="0"/>
                  <w:marTop w:val="0"/>
                  <w:marBottom w:val="0"/>
                  <w:divBdr>
                    <w:top w:val="none" w:sz="0" w:space="0" w:color="auto"/>
                    <w:left w:val="none" w:sz="0" w:space="0" w:color="auto"/>
                    <w:bottom w:val="none" w:sz="0" w:space="0" w:color="auto"/>
                    <w:right w:val="none" w:sz="0" w:space="0" w:color="auto"/>
                  </w:divBdr>
                </w:div>
                <w:div w:id="2074888479">
                  <w:marLeft w:val="0"/>
                  <w:marRight w:val="0"/>
                  <w:marTop w:val="0"/>
                  <w:marBottom w:val="0"/>
                  <w:divBdr>
                    <w:top w:val="none" w:sz="0" w:space="0" w:color="auto"/>
                    <w:left w:val="none" w:sz="0" w:space="0" w:color="auto"/>
                    <w:bottom w:val="none" w:sz="0" w:space="0" w:color="auto"/>
                    <w:right w:val="none" w:sz="0" w:space="0" w:color="auto"/>
                  </w:divBdr>
                </w:div>
                <w:div w:id="1607539442">
                  <w:marLeft w:val="0"/>
                  <w:marRight w:val="0"/>
                  <w:marTop w:val="0"/>
                  <w:marBottom w:val="0"/>
                  <w:divBdr>
                    <w:top w:val="none" w:sz="0" w:space="0" w:color="auto"/>
                    <w:left w:val="none" w:sz="0" w:space="0" w:color="auto"/>
                    <w:bottom w:val="none" w:sz="0" w:space="0" w:color="auto"/>
                    <w:right w:val="none" w:sz="0" w:space="0" w:color="auto"/>
                  </w:divBdr>
                </w:div>
                <w:div w:id="9932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2642">
      <w:bodyDiv w:val="1"/>
      <w:marLeft w:val="0"/>
      <w:marRight w:val="0"/>
      <w:marTop w:val="0"/>
      <w:marBottom w:val="0"/>
      <w:divBdr>
        <w:top w:val="none" w:sz="0" w:space="0" w:color="auto"/>
        <w:left w:val="none" w:sz="0" w:space="0" w:color="auto"/>
        <w:bottom w:val="none" w:sz="0" w:space="0" w:color="auto"/>
        <w:right w:val="none" w:sz="0" w:space="0" w:color="auto"/>
      </w:divBdr>
    </w:div>
    <w:div w:id="1534073578">
      <w:bodyDiv w:val="1"/>
      <w:marLeft w:val="0"/>
      <w:marRight w:val="0"/>
      <w:marTop w:val="0"/>
      <w:marBottom w:val="0"/>
      <w:divBdr>
        <w:top w:val="none" w:sz="0" w:space="0" w:color="auto"/>
        <w:left w:val="none" w:sz="0" w:space="0" w:color="auto"/>
        <w:bottom w:val="none" w:sz="0" w:space="0" w:color="auto"/>
        <w:right w:val="none" w:sz="0" w:space="0" w:color="auto"/>
      </w:divBdr>
      <w:divsChild>
        <w:div w:id="552277823">
          <w:marLeft w:val="0"/>
          <w:marRight w:val="0"/>
          <w:marTop w:val="0"/>
          <w:marBottom w:val="0"/>
          <w:divBdr>
            <w:top w:val="none" w:sz="0" w:space="0" w:color="auto"/>
            <w:left w:val="none" w:sz="0" w:space="0" w:color="auto"/>
            <w:bottom w:val="none" w:sz="0" w:space="0" w:color="auto"/>
            <w:right w:val="none" w:sz="0" w:space="0" w:color="auto"/>
          </w:divBdr>
          <w:divsChild>
            <w:div w:id="1714504039">
              <w:marLeft w:val="0"/>
              <w:marRight w:val="0"/>
              <w:marTop w:val="0"/>
              <w:marBottom w:val="0"/>
              <w:divBdr>
                <w:top w:val="none" w:sz="0" w:space="0" w:color="auto"/>
                <w:left w:val="none" w:sz="0" w:space="0" w:color="auto"/>
                <w:bottom w:val="none" w:sz="0" w:space="0" w:color="auto"/>
                <w:right w:val="none" w:sz="0" w:space="0" w:color="auto"/>
              </w:divBdr>
              <w:divsChild>
                <w:div w:id="1942840029">
                  <w:marLeft w:val="0"/>
                  <w:marRight w:val="0"/>
                  <w:marTop w:val="0"/>
                  <w:marBottom w:val="0"/>
                  <w:divBdr>
                    <w:top w:val="none" w:sz="0" w:space="0" w:color="auto"/>
                    <w:left w:val="none" w:sz="0" w:space="0" w:color="auto"/>
                    <w:bottom w:val="none" w:sz="0" w:space="0" w:color="auto"/>
                    <w:right w:val="none" w:sz="0" w:space="0" w:color="auto"/>
                  </w:divBdr>
                  <w:divsChild>
                    <w:div w:id="2120831605">
                      <w:marLeft w:val="0"/>
                      <w:marRight w:val="0"/>
                      <w:marTop w:val="0"/>
                      <w:marBottom w:val="0"/>
                      <w:divBdr>
                        <w:top w:val="none" w:sz="0" w:space="0" w:color="auto"/>
                        <w:left w:val="none" w:sz="0" w:space="0" w:color="auto"/>
                        <w:bottom w:val="none" w:sz="0" w:space="0" w:color="auto"/>
                        <w:right w:val="none" w:sz="0" w:space="0" w:color="auto"/>
                      </w:divBdr>
                      <w:divsChild>
                        <w:div w:id="726756146">
                          <w:marLeft w:val="0"/>
                          <w:marRight w:val="0"/>
                          <w:marTop w:val="0"/>
                          <w:marBottom w:val="0"/>
                          <w:divBdr>
                            <w:top w:val="none" w:sz="0" w:space="0" w:color="auto"/>
                            <w:left w:val="none" w:sz="0" w:space="0" w:color="auto"/>
                            <w:bottom w:val="none" w:sz="0" w:space="0" w:color="auto"/>
                            <w:right w:val="none" w:sz="0" w:space="0" w:color="auto"/>
                          </w:divBdr>
                          <w:divsChild>
                            <w:div w:id="99228632">
                              <w:marLeft w:val="0"/>
                              <w:marRight w:val="0"/>
                              <w:marTop w:val="0"/>
                              <w:marBottom w:val="0"/>
                              <w:divBdr>
                                <w:top w:val="none" w:sz="0" w:space="0" w:color="auto"/>
                                <w:left w:val="none" w:sz="0" w:space="0" w:color="auto"/>
                                <w:bottom w:val="none" w:sz="0" w:space="0" w:color="auto"/>
                                <w:right w:val="none" w:sz="0" w:space="0" w:color="auto"/>
                              </w:divBdr>
                              <w:divsChild>
                                <w:div w:id="1052729544">
                                  <w:marLeft w:val="0"/>
                                  <w:marRight w:val="0"/>
                                  <w:marTop w:val="0"/>
                                  <w:marBottom w:val="0"/>
                                  <w:divBdr>
                                    <w:top w:val="none" w:sz="0" w:space="0" w:color="auto"/>
                                    <w:left w:val="none" w:sz="0" w:space="0" w:color="auto"/>
                                    <w:bottom w:val="none" w:sz="0" w:space="0" w:color="auto"/>
                                    <w:right w:val="none" w:sz="0" w:space="0" w:color="auto"/>
                                  </w:divBdr>
                                  <w:divsChild>
                                    <w:div w:id="1075660766">
                                      <w:marLeft w:val="0"/>
                                      <w:marRight w:val="0"/>
                                      <w:marTop w:val="0"/>
                                      <w:marBottom w:val="0"/>
                                      <w:divBdr>
                                        <w:top w:val="none" w:sz="0" w:space="0" w:color="auto"/>
                                        <w:left w:val="none" w:sz="0" w:space="0" w:color="auto"/>
                                        <w:bottom w:val="none" w:sz="0" w:space="0" w:color="auto"/>
                                        <w:right w:val="none" w:sz="0" w:space="0" w:color="auto"/>
                                      </w:divBdr>
                                      <w:divsChild>
                                        <w:div w:id="709381130">
                                          <w:marLeft w:val="0"/>
                                          <w:marRight w:val="0"/>
                                          <w:marTop w:val="0"/>
                                          <w:marBottom w:val="0"/>
                                          <w:divBdr>
                                            <w:top w:val="none" w:sz="0" w:space="0" w:color="auto"/>
                                            <w:left w:val="none" w:sz="0" w:space="0" w:color="auto"/>
                                            <w:bottom w:val="none" w:sz="0" w:space="0" w:color="auto"/>
                                            <w:right w:val="none" w:sz="0" w:space="0" w:color="auto"/>
                                          </w:divBdr>
                                          <w:divsChild>
                                            <w:div w:id="490216514">
                                              <w:marLeft w:val="0"/>
                                              <w:marRight w:val="0"/>
                                              <w:marTop w:val="165"/>
                                              <w:marBottom w:val="165"/>
                                              <w:divBdr>
                                                <w:top w:val="none" w:sz="0" w:space="0" w:color="auto"/>
                                                <w:left w:val="none" w:sz="0" w:space="0" w:color="auto"/>
                                                <w:bottom w:val="none" w:sz="0" w:space="0" w:color="auto"/>
                                                <w:right w:val="none" w:sz="0" w:space="0" w:color="auto"/>
                                              </w:divBdr>
                                              <w:divsChild>
                                                <w:div w:id="195314994">
                                                  <w:marLeft w:val="0"/>
                                                  <w:marRight w:val="0"/>
                                                  <w:marTop w:val="0"/>
                                                  <w:marBottom w:val="0"/>
                                                  <w:divBdr>
                                                    <w:top w:val="none" w:sz="0" w:space="0" w:color="auto"/>
                                                    <w:left w:val="none" w:sz="0" w:space="0" w:color="auto"/>
                                                    <w:bottom w:val="none" w:sz="0" w:space="0" w:color="auto"/>
                                                    <w:right w:val="none" w:sz="0" w:space="0" w:color="auto"/>
                                                  </w:divBdr>
                                                  <w:divsChild>
                                                    <w:div w:id="13665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035870">
      <w:bodyDiv w:val="1"/>
      <w:marLeft w:val="0"/>
      <w:marRight w:val="0"/>
      <w:marTop w:val="0"/>
      <w:marBottom w:val="0"/>
      <w:divBdr>
        <w:top w:val="none" w:sz="0" w:space="0" w:color="auto"/>
        <w:left w:val="none" w:sz="0" w:space="0" w:color="auto"/>
        <w:bottom w:val="none" w:sz="0" w:space="0" w:color="auto"/>
        <w:right w:val="none" w:sz="0" w:space="0" w:color="auto"/>
      </w:divBdr>
    </w:div>
    <w:div w:id="1539779693">
      <w:bodyDiv w:val="1"/>
      <w:marLeft w:val="0"/>
      <w:marRight w:val="0"/>
      <w:marTop w:val="0"/>
      <w:marBottom w:val="0"/>
      <w:divBdr>
        <w:top w:val="none" w:sz="0" w:space="0" w:color="auto"/>
        <w:left w:val="none" w:sz="0" w:space="0" w:color="auto"/>
        <w:bottom w:val="none" w:sz="0" w:space="0" w:color="auto"/>
        <w:right w:val="none" w:sz="0" w:space="0" w:color="auto"/>
      </w:divBdr>
    </w:div>
    <w:div w:id="1541042441">
      <w:bodyDiv w:val="1"/>
      <w:marLeft w:val="0"/>
      <w:marRight w:val="0"/>
      <w:marTop w:val="0"/>
      <w:marBottom w:val="0"/>
      <w:divBdr>
        <w:top w:val="none" w:sz="0" w:space="0" w:color="auto"/>
        <w:left w:val="none" w:sz="0" w:space="0" w:color="auto"/>
        <w:bottom w:val="none" w:sz="0" w:space="0" w:color="auto"/>
        <w:right w:val="none" w:sz="0" w:space="0" w:color="auto"/>
      </w:divBdr>
    </w:div>
    <w:div w:id="1543321609">
      <w:bodyDiv w:val="1"/>
      <w:marLeft w:val="0"/>
      <w:marRight w:val="0"/>
      <w:marTop w:val="0"/>
      <w:marBottom w:val="0"/>
      <w:divBdr>
        <w:top w:val="none" w:sz="0" w:space="0" w:color="auto"/>
        <w:left w:val="none" w:sz="0" w:space="0" w:color="auto"/>
        <w:bottom w:val="none" w:sz="0" w:space="0" w:color="auto"/>
        <w:right w:val="none" w:sz="0" w:space="0" w:color="auto"/>
      </w:divBdr>
    </w:div>
    <w:div w:id="1544950331">
      <w:bodyDiv w:val="1"/>
      <w:marLeft w:val="0"/>
      <w:marRight w:val="0"/>
      <w:marTop w:val="0"/>
      <w:marBottom w:val="0"/>
      <w:divBdr>
        <w:top w:val="none" w:sz="0" w:space="0" w:color="auto"/>
        <w:left w:val="none" w:sz="0" w:space="0" w:color="auto"/>
        <w:bottom w:val="none" w:sz="0" w:space="0" w:color="auto"/>
        <w:right w:val="none" w:sz="0" w:space="0" w:color="auto"/>
      </w:divBdr>
      <w:divsChild>
        <w:div w:id="1392340465">
          <w:marLeft w:val="0"/>
          <w:marRight w:val="0"/>
          <w:marTop w:val="0"/>
          <w:marBottom w:val="0"/>
          <w:divBdr>
            <w:top w:val="none" w:sz="0" w:space="0" w:color="auto"/>
            <w:left w:val="none" w:sz="0" w:space="0" w:color="auto"/>
            <w:bottom w:val="none" w:sz="0" w:space="0" w:color="auto"/>
            <w:right w:val="none" w:sz="0" w:space="0" w:color="auto"/>
          </w:divBdr>
          <w:divsChild>
            <w:div w:id="1196431524">
              <w:marLeft w:val="0"/>
              <w:marRight w:val="0"/>
              <w:marTop w:val="0"/>
              <w:marBottom w:val="0"/>
              <w:divBdr>
                <w:top w:val="none" w:sz="0" w:space="0" w:color="auto"/>
                <w:left w:val="none" w:sz="0" w:space="0" w:color="auto"/>
                <w:bottom w:val="none" w:sz="0" w:space="0" w:color="auto"/>
                <w:right w:val="none" w:sz="0" w:space="0" w:color="auto"/>
              </w:divBdr>
              <w:divsChild>
                <w:div w:id="657999241">
                  <w:marLeft w:val="0"/>
                  <w:marRight w:val="0"/>
                  <w:marTop w:val="0"/>
                  <w:marBottom w:val="0"/>
                  <w:divBdr>
                    <w:top w:val="none" w:sz="0" w:space="0" w:color="auto"/>
                    <w:left w:val="none" w:sz="0" w:space="0" w:color="auto"/>
                    <w:bottom w:val="none" w:sz="0" w:space="0" w:color="auto"/>
                    <w:right w:val="none" w:sz="0" w:space="0" w:color="auto"/>
                  </w:divBdr>
                  <w:divsChild>
                    <w:div w:id="1821118656">
                      <w:marLeft w:val="0"/>
                      <w:marRight w:val="0"/>
                      <w:marTop w:val="0"/>
                      <w:marBottom w:val="0"/>
                      <w:divBdr>
                        <w:top w:val="none" w:sz="0" w:space="0" w:color="auto"/>
                        <w:left w:val="none" w:sz="0" w:space="0" w:color="auto"/>
                        <w:bottom w:val="none" w:sz="0" w:space="0" w:color="auto"/>
                        <w:right w:val="none" w:sz="0" w:space="0" w:color="auto"/>
                      </w:divBdr>
                      <w:divsChild>
                        <w:div w:id="11017241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0"/>
                              <w:marRight w:val="0"/>
                              <w:marTop w:val="0"/>
                              <w:marBottom w:val="0"/>
                              <w:divBdr>
                                <w:top w:val="none" w:sz="0" w:space="0" w:color="auto"/>
                                <w:left w:val="none" w:sz="0" w:space="0" w:color="auto"/>
                                <w:bottom w:val="none" w:sz="0" w:space="0" w:color="auto"/>
                                <w:right w:val="none" w:sz="0" w:space="0" w:color="auto"/>
                              </w:divBdr>
                              <w:divsChild>
                                <w:div w:id="16501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299850">
      <w:bodyDiv w:val="1"/>
      <w:marLeft w:val="0"/>
      <w:marRight w:val="0"/>
      <w:marTop w:val="0"/>
      <w:marBottom w:val="0"/>
      <w:divBdr>
        <w:top w:val="none" w:sz="0" w:space="0" w:color="auto"/>
        <w:left w:val="none" w:sz="0" w:space="0" w:color="auto"/>
        <w:bottom w:val="none" w:sz="0" w:space="0" w:color="auto"/>
        <w:right w:val="none" w:sz="0" w:space="0" w:color="auto"/>
      </w:divBdr>
      <w:divsChild>
        <w:div w:id="1485318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56384">
              <w:marLeft w:val="0"/>
              <w:marRight w:val="0"/>
              <w:marTop w:val="0"/>
              <w:marBottom w:val="0"/>
              <w:divBdr>
                <w:top w:val="none" w:sz="0" w:space="0" w:color="auto"/>
                <w:left w:val="none" w:sz="0" w:space="0" w:color="auto"/>
                <w:bottom w:val="none" w:sz="0" w:space="0" w:color="auto"/>
                <w:right w:val="none" w:sz="0" w:space="0" w:color="auto"/>
              </w:divBdr>
            </w:div>
            <w:div w:id="233441783">
              <w:marLeft w:val="0"/>
              <w:marRight w:val="0"/>
              <w:marTop w:val="0"/>
              <w:marBottom w:val="0"/>
              <w:divBdr>
                <w:top w:val="none" w:sz="0" w:space="0" w:color="auto"/>
                <w:left w:val="none" w:sz="0" w:space="0" w:color="auto"/>
                <w:bottom w:val="none" w:sz="0" w:space="0" w:color="auto"/>
                <w:right w:val="none" w:sz="0" w:space="0" w:color="auto"/>
              </w:divBdr>
            </w:div>
            <w:div w:id="12926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5160">
      <w:bodyDiv w:val="1"/>
      <w:marLeft w:val="0"/>
      <w:marRight w:val="0"/>
      <w:marTop w:val="0"/>
      <w:marBottom w:val="0"/>
      <w:divBdr>
        <w:top w:val="none" w:sz="0" w:space="0" w:color="auto"/>
        <w:left w:val="none" w:sz="0" w:space="0" w:color="auto"/>
        <w:bottom w:val="none" w:sz="0" w:space="0" w:color="auto"/>
        <w:right w:val="none" w:sz="0" w:space="0" w:color="auto"/>
      </w:divBdr>
    </w:div>
    <w:div w:id="1556618507">
      <w:bodyDiv w:val="1"/>
      <w:marLeft w:val="0"/>
      <w:marRight w:val="0"/>
      <w:marTop w:val="0"/>
      <w:marBottom w:val="0"/>
      <w:divBdr>
        <w:top w:val="none" w:sz="0" w:space="0" w:color="auto"/>
        <w:left w:val="none" w:sz="0" w:space="0" w:color="auto"/>
        <w:bottom w:val="none" w:sz="0" w:space="0" w:color="auto"/>
        <w:right w:val="none" w:sz="0" w:space="0" w:color="auto"/>
      </w:divBdr>
    </w:div>
    <w:div w:id="1570575262">
      <w:bodyDiv w:val="1"/>
      <w:marLeft w:val="0"/>
      <w:marRight w:val="0"/>
      <w:marTop w:val="0"/>
      <w:marBottom w:val="0"/>
      <w:divBdr>
        <w:top w:val="none" w:sz="0" w:space="0" w:color="auto"/>
        <w:left w:val="none" w:sz="0" w:space="0" w:color="auto"/>
        <w:bottom w:val="none" w:sz="0" w:space="0" w:color="auto"/>
        <w:right w:val="none" w:sz="0" w:space="0" w:color="auto"/>
      </w:divBdr>
      <w:divsChild>
        <w:div w:id="119422569">
          <w:marLeft w:val="0"/>
          <w:marRight w:val="0"/>
          <w:marTop w:val="0"/>
          <w:marBottom w:val="0"/>
          <w:divBdr>
            <w:top w:val="none" w:sz="0" w:space="0" w:color="auto"/>
            <w:left w:val="none" w:sz="0" w:space="0" w:color="auto"/>
            <w:bottom w:val="none" w:sz="0" w:space="0" w:color="auto"/>
            <w:right w:val="none" w:sz="0" w:space="0" w:color="auto"/>
          </w:divBdr>
          <w:divsChild>
            <w:div w:id="743644112">
              <w:marLeft w:val="0"/>
              <w:marRight w:val="0"/>
              <w:marTop w:val="0"/>
              <w:marBottom w:val="0"/>
              <w:divBdr>
                <w:top w:val="none" w:sz="0" w:space="0" w:color="auto"/>
                <w:left w:val="none" w:sz="0" w:space="0" w:color="auto"/>
                <w:bottom w:val="none" w:sz="0" w:space="0" w:color="auto"/>
                <w:right w:val="none" w:sz="0" w:space="0" w:color="auto"/>
              </w:divBdr>
              <w:divsChild>
                <w:div w:id="414086036">
                  <w:marLeft w:val="0"/>
                  <w:marRight w:val="0"/>
                  <w:marTop w:val="0"/>
                  <w:marBottom w:val="0"/>
                  <w:divBdr>
                    <w:top w:val="none" w:sz="0" w:space="0" w:color="auto"/>
                    <w:left w:val="none" w:sz="0" w:space="0" w:color="auto"/>
                    <w:bottom w:val="none" w:sz="0" w:space="0" w:color="auto"/>
                    <w:right w:val="none" w:sz="0" w:space="0" w:color="auto"/>
                  </w:divBdr>
                  <w:divsChild>
                    <w:div w:id="499389709">
                      <w:marLeft w:val="0"/>
                      <w:marRight w:val="0"/>
                      <w:marTop w:val="0"/>
                      <w:marBottom w:val="0"/>
                      <w:divBdr>
                        <w:top w:val="none" w:sz="0" w:space="0" w:color="auto"/>
                        <w:left w:val="none" w:sz="0" w:space="0" w:color="auto"/>
                        <w:bottom w:val="none" w:sz="0" w:space="0" w:color="auto"/>
                        <w:right w:val="none" w:sz="0" w:space="0" w:color="auto"/>
                      </w:divBdr>
                      <w:divsChild>
                        <w:div w:id="817846946">
                          <w:marLeft w:val="0"/>
                          <w:marRight w:val="0"/>
                          <w:marTop w:val="0"/>
                          <w:marBottom w:val="0"/>
                          <w:divBdr>
                            <w:top w:val="none" w:sz="0" w:space="0" w:color="auto"/>
                            <w:left w:val="none" w:sz="0" w:space="0" w:color="auto"/>
                            <w:bottom w:val="none" w:sz="0" w:space="0" w:color="auto"/>
                            <w:right w:val="none" w:sz="0" w:space="0" w:color="auto"/>
                          </w:divBdr>
                          <w:divsChild>
                            <w:div w:id="926227139">
                              <w:marLeft w:val="0"/>
                              <w:marRight w:val="0"/>
                              <w:marTop w:val="0"/>
                              <w:marBottom w:val="0"/>
                              <w:divBdr>
                                <w:top w:val="none" w:sz="0" w:space="0" w:color="auto"/>
                                <w:left w:val="none" w:sz="0" w:space="0" w:color="auto"/>
                                <w:bottom w:val="none" w:sz="0" w:space="0" w:color="auto"/>
                                <w:right w:val="none" w:sz="0" w:space="0" w:color="auto"/>
                              </w:divBdr>
                              <w:divsChild>
                                <w:div w:id="1667979432">
                                  <w:marLeft w:val="0"/>
                                  <w:marRight w:val="0"/>
                                  <w:marTop w:val="0"/>
                                  <w:marBottom w:val="0"/>
                                  <w:divBdr>
                                    <w:top w:val="none" w:sz="0" w:space="0" w:color="auto"/>
                                    <w:left w:val="none" w:sz="0" w:space="0" w:color="auto"/>
                                    <w:bottom w:val="none" w:sz="0" w:space="0" w:color="auto"/>
                                    <w:right w:val="none" w:sz="0" w:space="0" w:color="auto"/>
                                  </w:divBdr>
                                  <w:divsChild>
                                    <w:div w:id="1439377230">
                                      <w:marLeft w:val="0"/>
                                      <w:marRight w:val="0"/>
                                      <w:marTop w:val="0"/>
                                      <w:marBottom w:val="0"/>
                                      <w:divBdr>
                                        <w:top w:val="none" w:sz="0" w:space="0" w:color="auto"/>
                                        <w:left w:val="none" w:sz="0" w:space="0" w:color="auto"/>
                                        <w:bottom w:val="none" w:sz="0" w:space="0" w:color="auto"/>
                                        <w:right w:val="none" w:sz="0" w:space="0" w:color="auto"/>
                                      </w:divBdr>
                                      <w:divsChild>
                                        <w:div w:id="428159669">
                                          <w:marLeft w:val="0"/>
                                          <w:marRight w:val="0"/>
                                          <w:marTop w:val="0"/>
                                          <w:marBottom w:val="0"/>
                                          <w:divBdr>
                                            <w:top w:val="none" w:sz="0" w:space="0" w:color="auto"/>
                                            <w:left w:val="none" w:sz="0" w:space="0" w:color="auto"/>
                                            <w:bottom w:val="none" w:sz="0" w:space="0" w:color="auto"/>
                                            <w:right w:val="none" w:sz="0" w:space="0" w:color="auto"/>
                                          </w:divBdr>
                                          <w:divsChild>
                                            <w:div w:id="13410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714572">
      <w:bodyDiv w:val="1"/>
      <w:marLeft w:val="0"/>
      <w:marRight w:val="0"/>
      <w:marTop w:val="0"/>
      <w:marBottom w:val="0"/>
      <w:divBdr>
        <w:top w:val="none" w:sz="0" w:space="0" w:color="auto"/>
        <w:left w:val="none" w:sz="0" w:space="0" w:color="auto"/>
        <w:bottom w:val="none" w:sz="0" w:space="0" w:color="auto"/>
        <w:right w:val="none" w:sz="0" w:space="0" w:color="auto"/>
      </w:divBdr>
    </w:div>
    <w:div w:id="1585871511">
      <w:bodyDiv w:val="1"/>
      <w:marLeft w:val="0"/>
      <w:marRight w:val="0"/>
      <w:marTop w:val="0"/>
      <w:marBottom w:val="0"/>
      <w:divBdr>
        <w:top w:val="none" w:sz="0" w:space="0" w:color="auto"/>
        <w:left w:val="none" w:sz="0" w:space="0" w:color="auto"/>
        <w:bottom w:val="none" w:sz="0" w:space="0" w:color="auto"/>
        <w:right w:val="none" w:sz="0" w:space="0" w:color="auto"/>
      </w:divBdr>
    </w:div>
    <w:div w:id="1591427066">
      <w:bodyDiv w:val="1"/>
      <w:marLeft w:val="0"/>
      <w:marRight w:val="0"/>
      <w:marTop w:val="0"/>
      <w:marBottom w:val="0"/>
      <w:divBdr>
        <w:top w:val="none" w:sz="0" w:space="0" w:color="auto"/>
        <w:left w:val="none" w:sz="0" w:space="0" w:color="auto"/>
        <w:bottom w:val="none" w:sz="0" w:space="0" w:color="auto"/>
        <w:right w:val="none" w:sz="0" w:space="0" w:color="auto"/>
      </w:divBdr>
    </w:div>
    <w:div w:id="1632787958">
      <w:bodyDiv w:val="1"/>
      <w:marLeft w:val="0"/>
      <w:marRight w:val="0"/>
      <w:marTop w:val="0"/>
      <w:marBottom w:val="0"/>
      <w:divBdr>
        <w:top w:val="none" w:sz="0" w:space="0" w:color="auto"/>
        <w:left w:val="none" w:sz="0" w:space="0" w:color="auto"/>
        <w:bottom w:val="none" w:sz="0" w:space="0" w:color="auto"/>
        <w:right w:val="none" w:sz="0" w:space="0" w:color="auto"/>
      </w:divBdr>
    </w:div>
    <w:div w:id="1636443068">
      <w:bodyDiv w:val="1"/>
      <w:marLeft w:val="0"/>
      <w:marRight w:val="0"/>
      <w:marTop w:val="0"/>
      <w:marBottom w:val="0"/>
      <w:divBdr>
        <w:top w:val="none" w:sz="0" w:space="0" w:color="auto"/>
        <w:left w:val="none" w:sz="0" w:space="0" w:color="auto"/>
        <w:bottom w:val="none" w:sz="0" w:space="0" w:color="auto"/>
        <w:right w:val="none" w:sz="0" w:space="0" w:color="auto"/>
      </w:divBdr>
    </w:div>
    <w:div w:id="1655602654">
      <w:bodyDiv w:val="1"/>
      <w:marLeft w:val="0"/>
      <w:marRight w:val="0"/>
      <w:marTop w:val="0"/>
      <w:marBottom w:val="0"/>
      <w:divBdr>
        <w:top w:val="none" w:sz="0" w:space="0" w:color="auto"/>
        <w:left w:val="none" w:sz="0" w:space="0" w:color="auto"/>
        <w:bottom w:val="none" w:sz="0" w:space="0" w:color="auto"/>
        <w:right w:val="none" w:sz="0" w:space="0" w:color="auto"/>
      </w:divBdr>
    </w:div>
    <w:div w:id="1662729963">
      <w:bodyDiv w:val="1"/>
      <w:marLeft w:val="0"/>
      <w:marRight w:val="0"/>
      <w:marTop w:val="0"/>
      <w:marBottom w:val="0"/>
      <w:divBdr>
        <w:top w:val="none" w:sz="0" w:space="0" w:color="auto"/>
        <w:left w:val="none" w:sz="0" w:space="0" w:color="auto"/>
        <w:bottom w:val="none" w:sz="0" w:space="0" w:color="auto"/>
        <w:right w:val="none" w:sz="0" w:space="0" w:color="auto"/>
      </w:divBdr>
    </w:div>
    <w:div w:id="1667896063">
      <w:bodyDiv w:val="1"/>
      <w:marLeft w:val="0"/>
      <w:marRight w:val="0"/>
      <w:marTop w:val="0"/>
      <w:marBottom w:val="0"/>
      <w:divBdr>
        <w:top w:val="none" w:sz="0" w:space="0" w:color="auto"/>
        <w:left w:val="none" w:sz="0" w:space="0" w:color="auto"/>
        <w:bottom w:val="none" w:sz="0" w:space="0" w:color="auto"/>
        <w:right w:val="none" w:sz="0" w:space="0" w:color="auto"/>
      </w:divBdr>
    </w:div>
    <w:div w:id="1691295960">
      <w:bodyDiv w:val="1"/>
      <w:marLeft w:val="0"/>
      <w:marRight w:val="0"/>
      <w:marTop w:val="0"/>
      <w:marBottom w:val="0"/>
      <w:divBdr>
        <w:top w:val="none" w:sz="0" w:space="0" w:color="auto"/>
        <w:left w:val="none" w:sz="0" w:space="0" w:color="auto"/>
        <w:bottom w:val="none" w:sz="0" w:space="0" w:color="auto"/>
        <w:right w:val="none" w:sz="0" w:space="0" w:color="auto"/>
      </w:divBdr>
      <w:divsChild>
        <w:div w:id="112217343">
          <w:marLeft w:val="0"/>
          <w:marRight w:val="0"/>
          <w:marTop w:val="0"/>
          <w:marBottom w:val="0"/>
          <w:divBdr>
            <w:top w:val="none" w:sz="0" w:space="0" w:color="auto"/>
            <w:left w:val="none" w:sz="0" w:space="0" w:color="auto"/>
            <w:bottom w:val="none" w:sz="0" w:space="0" w:color="auto"/>
            <w:right w:val="none" w:sz="0" w:space="0" w:color="auto"/>
          </w:divBdr>
          <w:divsChild>
            <w:div w:id="2122915412">
              <w:marLeft w:val="0"/>
              <w:marRight w:val="0"/>
              <w:marTop w:val="0"/>
              <w:marBottom w:val="0"/>
              <w:divBdr>
                <w:top w:val="none" w:sz="0" w:space="0" w:color="auto"/>
                <w:left w:val="none" w:sz="0" w:space="0" w:color="auto"/>
                <w:bottom w:val="none" w:sz="0" w:space="0" w:color="auto"/>
                <w:right w:val="none" w:sz="0" w:space="0" w:color="auto"/>
              </w:divBdr>
              <w:divsChild>
                <w:div w:id="11011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70628">
      <w:bodyDiv w:val="1"/>
      <w:marLeft w:val="0"/>
      <w:marRight w:val="0"/>
      <w:marTop w:val="0"/>
      <w:marBottom w:val="0"/>
      <w:divBdr>
        <w:top w:val="none" w:sz="0" w:space="0" w:color="auto"/>
        <w:left w:val="none" w:sz="0" w:space="0" w:color="auto"/>
        <w:bottom w:val="none" w:sz="0" w:space="0" w:color="auto"/>
        <w:right w:val="none" w:sz="0" w:space="0" w:color="auto"/>
      </w:divBdr>
    </w:div>
    <w:div w:id="1710102095">
      <w:bodyDiv w:val="1"/>
      <w:marLeft w:val="0"/>
      <w:marRight w:val="0"/>
      <w:marTop w:val="0"/>
      <w:marBottom w:val="0"/>
      <w:divBdr>
        <w:top w:val="none" w:sz="0" w:space="0" w:color="auto"/>
        <w:left w:val="none" w:sz="0" w:space="0" w:color="auto"/>
        <w:bottom w:val="none" w:sz="0" w:space="0" w:color="auto"/>
        <w:right w:val="none" w:sz="0" w:space="0" w:color="auto"/>
      </w:divBdr>
    </w:div>
    <w:div w:id="1719619838">
      <w:bodyDiv w:val="1"/>
      <w:marLeft w:val="0"/>
      <w:marRight w:val="0"/>
      <w:marTop w:val="0"/>
      <w:marBottom w:val="0"/>
      <w:divBdr>
        <w:top w:val="none" w:sz="0" w:space="0" w:color="auto"/>
        <w:left w:val="none" w:sz="0" w:space="0" w:color="auto"/>
        <w:bottom w:val="none" w:sz="0" w:space="0" w:color="auto"/>
        <w:right w:val="none" w:sz="0" w:space="0" w:color="auto"/>
      </w:divBdr>
    </w:div>
    <w:div w:id="1721442819">
      <w:bodyDiv w:val="1"/>
      <w:marLeft w:val="0"/>
      <w:marRight w:val="0"/>
      <w:marTop w:val="0"/>
      <w:marBottom w:val="0"/>
      <w:divBdr>
        <w:top w:val="none" w:sz="0" w:space="0" w:color="auto"/>
        <w:left w:val="none" w:sz="0" w:space="0" w:color="auto"/>
        <w:bottom w:val="none" w:sz="0" w:space="0" w:color="auto"/>
        <w:right w:val="none" w:sz="0" w:space="0" w:color="auto"/>
      </w:divBdr>
      <w:divsChild>
        <w:div w:id="1272323707">
          <w:marLeft w:val="0"/>
          <w:marRight w:val="0"/>
          <w:marTop w:val="0"/>
          <w:marBottom w:val="0"/>
          <w:divBdr>
            <w:top w:val="none" w:sz="0" w:space="0" w:color="auto"/>
            <w:left w:val="none" w:sz="0" w:space="0" w:color="auto"/>
            <w:bottom w:val="none" w:sz="0" w:space="0" w:color="auto"/>
            <w:right w:val="none" w:sz="0" w:space="0" w:color="auto"/>
          </w:divBdr>
        </w:div>
      </w:divsChild>
    </w:div>
    <w:div w:id="1729575501">
      <w:bodyDiv w:val="1"/>
      <w:marLeft w:val="0"/>
      <w:marRight w:val="0"/>
      <w:marTop w:val="0"/>
      <w:marBottom w:val="0"/>
      <w:divBdr>
        <w:top w:val="none" w:sz="0" w:space="0" w:color="auto"/>
        <w:left w:val="none" w:sz="0" w:space="0" w:color="auto"/>
        <w:bottom w:val="none" w:sz="0" w:space="0" w:color="auto"/>
        <w:right w:val="none" w:sz="0" w:space="0" w:color="auto"/>
      </w:divBdr>
    </w:div>
    <w:div w:id="1730037741">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sChild>
        <w:div w:id="861556427">
          <w:marLeft w:val="0"/>
          <w:marRight w:val="0"/>
          <w:marTop w:val="0"/>
          <w:marBottom w:val="0"/>
          <w:divBdr>
            <w:top w:val="none" w:sz="0" w:space="0" w:color="auto"/>
            <w:left w:val="none" w:sz="0" w:space="0" w:color="auto"/>
            <w:bottom w:val="none" w:sz="0" w:space="0" w:color="auto"/>
            <w:right w:val="none" w:sz="0" w:space="0" w:color="auto"/>
          </w:divBdr>
          <w:divsChild>
            <w:div w:id="664161443">
              <w:marLeft w:val="0"/>
              <w:marRight w:val="0"/>
              <w:marTop w:val="0"/>
              <w:marBottom w:val="0"/>
              <w:divBdr>
                <w:top w:val="none" w:sz="0" w:space="0" w:color="auto"/>
                <w:left w:val="none" w:sz="0" w:space="0" w:color="auto"/>
                <w:bottom w:val="none" w:sz="0" w:space="0" w:color="auto"/>
                <w:right w:val="none" w:sz="0" w:space="0" w:color="auto"/>
              </w:divBdr>
              <w:divsChild>
                <w:div w:id="10822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9985">
      <w:bodyDiv w:val="1"/>
      <w:marLeft w:val="0"/>
      <w:marRight w:val="0"/>
      <w:marTop w:val="0"/>
      <w:marBottom w:val="0"/>
      <w:divBdr>
        <w:top w:val="none" w:sz="0" w:space="0" w:color="auto"/>
        <w:left w:val="none" w:sz="0" w:space="0" w:color="auto"/>
        <w:bottom w:val="none" w:sz="0" w:space="0" w:color="auto"/>
        <w:right w:val="none" w:sz="0" w:space="0" w:color="auto"/>
      </w:divBdr>
    </w:div>
    <w:div w:id="1765802518">
      <w:bodyDiv w:val="1"/>
      <w:marLeft w:val="0"/>
      <w:marRight w:val="0"/>
      <w:marTop w:val="0"/>
      <w:marBottom w:val="0"/>
      <w:divBdr>
        <w:top w:val="none" w:sz="0" w:space="0" w:color="auto"/>
        <w:left w:val="none" w:sz="0" w:space="0" w:color="auto"/>
        <w:bottom w:val="none" w:sz="0" w:space="0" w:color="auto"/>
        <w:right w:val="none" w:sz="0" w:space="0" w:color="auto"/>
      </w:divBdr>
      <w:divsChild>
        <w:div w:id="275908925">
          <w:marLeft w:val="0"/>
          <w:marRight w:val="0"/>
          <w:marTop w:val="0"/>
          <w:marBottom w:val="0"/>
          <w:divBdr>
            <w:top w:val="none" w:sz="0" w:space="0" w:color="auto"/>
            <w:left w:val="none" w:sz="0" w:space="0" w:color="auto"/>
            <w:bottom w:val="none" w:sz="0" w:space="0" w:color="auto"/>
            <w:right w:val="none" w:sz="0" w:space="0" w:color="auto"/>
          </w:divBdr>
        </w:div>
      </w:divsChild>
    </w:div>
    <w:div w:id="1768574001">
      <w:bodyDiv w:val="1"/>
      <w:marLeft w:val="0"/>
      <w:marRight w:val="0"/>
      <w:marTop w:val="0"/>
      <w:marBottom w:val="0"/>
      <w:divBdr>
        <w:top w:val="none" w:sz="0" w:space="0" w:color="auto"/>
        <w:left w:val="none" w:sz="0" w:space="0" w:color="auto"/>
        <w:bottom w:val="none" w:sz="0" w:space="0" w:color="auto"/>
        <w:right w:val="none" w:sz="0" w:space="0" w:color="auto"/>
      </w:divBdr>
      <w:divsChild>
        <w:div w:id="872578476">
          <w:marLeft w:val="0"/>
          <w:marRight w:val="0"/>
          <w:marTop w:val="0"/>
          <w:marBottom w:val="0"/>
          <w:divBdr>
            <w:top w:val="none" w:sz="0" w:space="0" w:color="auto"/>
            <w:left w:val="none" w:sz="0" w:space="0" w:color="auto"/>
            <w:bottom w:val="none" w:sz="0" w:space="0" w:color="auto"/>
            <w:right w:val="none" w:sz="0" w:space="0" w:color="auto"/>
          </w:divBdr>
          <w:divsChild>
            <w:div w:id="997269000">
              <w:marLeft w:val="0"/>
              <w:marRight w:val="0"/>
              <w:marTop w:val="0"/>
              <w:marBottom w:val="0"/>
              <w:divBdr>
                <w:top w:val="none" w:sz="0" w:space="0" w:color="auto"/>
                <w:left w:val="none" w:sz="0" w:space="0" w:color="auto"/>
                <w:bottom w:val="none" w:sz="0" w:space="0" w:color="auto"/>
                <w:right w:val="none" w:sz="0" w:space="0" w:color="auto"/>
              </w:divBdr>
              <w:divsChild>
                <w:div w:id="1624652405">
                  <w:marLeft w:val="0"/>
                  <w:marRight w:val="0"/>
                  <w:marTop w:val="0"/>
                  <w:marBottom w:val="0"/>
                  <w:divBdr>
                    <w:top w:val="none" w:sz="0" w:space="0" w:color="auto"/>
                    <w:left w:val="none" w:sz="0" w:space="0" w:color="auto"/>
                    <w:bottom w:val="none" w:sz="0" w:space="0" w:color="auto"/>
                    <w:right w:val="none" w:sz="0" w:space="0" w:color="auto"/>
                  </w:divBdr>
                  <w:divsChild>
                    <w:div w:id="1456606832">
                      <w:marLeft w:val="0"/>
                      <w:marRight w:val="0"/>
                      <w:marTop w:val="0"/>
                      <w:marBottom w:val="0"/>
                      <w:divBdr>
                        <w:top w:val="none" w:sz="0" w:space="0" w:color="auto"/>
                        <w:left w:val="none" w:sz="0" w:space="0" w:color="auto"/>
                        <w:bottom w:val="none" w:sz="0" w:space="0" w:color="auto"/>
                        <w:right w:val="none" w:sz="0" w:space="0" w:color="auto"/>
                      </w:divBdr>
                      <w:divsChild>
                        <w:div w:id="1645312144">
                          <w:marLeft w:val="0"/>
                          <w:marRight w:val="0"/>
                          <w:marTop w:val="0"/>
                          <w:marBottom w:val="0"/>
                          <w:divBdr>
                            <w:top w:val="none" w:sz="0" w:space="0" w:color="auto"/>
                            <w:left w:val="none" w:sz="0" w:space="0" w:color="auto"/>
                            <w:bottom w:val="none" w:sz="0" w:space="0" w:color="auto"/>
                            <w:right w:val="none" w:sz="0" w:space="0" w:color="auto"/>
                          </w:divBdr>
                          <w:divsChild>
                            <w:div w:id="1335571939">
                              <w:marLeft w:val="0"/>
                              <w:marRight w:val="0"/>
                              <w:marTop w:val="0"/>
                              <w:marBottom w:val="0"/>
                              <w:divBdr>
                                <w:top w:val="none" w:sz="0" w:space="0" w:color="auto"/>
                                <w:left w:val="none" w:sz="0" w:space="0" w:color="auto"/>
                                <w:bottom w:val="none" w:sz="0" w:space="0" w:color="auto"/>
                                <w:right w:val="none" w:sz="0" w:space="0" w:color="auto"/>
                              </w:divBdr>
                              <w:divsChild>
                                <w:div w:id="6961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080572">
      <w:bodyDiv w:val="1"/>
      <w:marLeft w:val="0"/>
      <w:marRight w:val="0"/>
      <w:marTop w:val="0"/>
      <w:marBottom w:val="0"/>
      <w:divBdr>
        <w:top w:val="none" w:sz="0" w:space="0" w:color="auto"/>
        <w:left w:val="none" w:sz="0" w:space="0" w:color="auto"/>
        <w:bottom w:val="none" w:sz="0" w:space="0" w:color="auto"/>
        <w:right w:val="none" w:sz="0" w:space="0" w:color="auto"/>
      </w:divBdr>
    </w:div>
    <w:div w:id="1789471312">
      <w:bodyDiv w:val="1"/>
      <w:marLeft w:val="0"/>
      <w:marRight w:val="0"/>
      <w:marTop w:val="0"/>
      <w:marBottom w:val="0"/>
      <w:divBdr>
        <w:top w:val="none" w:sz="0" w:space="0" w:color="auto"/>
        <w:left w:val="none" w:sz="0" w:space="0" w:color="auto"/>
        <w:bottom w:val="none" w:sz="0" w:space="0" w:color="auto"/>
        <w:right w:val="none" w:sz="0" w:space="0" w:color="auto"/>
      </w:divBdr>
    </w:div>
    <w:div w:id="1791390522">
      <w:bodyDiv w:val="1"/>
      <w:marLeft w:val="0"/>
      <w:marRight w:val="0"/>
      <w:marTop w:val="0"/>
      <w:marBottom w:val="0"/>
      <w:divBdr>
        <w:top w:val="none" w:sz="0" w:space="0" w:color="auto"/>
        <w:left w:val="none" w:sz="0" w:space="0" w:color="auto"/>
        <w:bottom w:val="none" w:sz="0" w:space="0" w:color="auto"/>
        <w:right w:val="none" w:sz="0" w:space="0" w:color="auto"/>
      </w:divBdr>
    </w:div>
    <w:div w:id="1792093088">
      <w:bodyDiv w:val="1"/>
      <w:marLeft w:val="0"/>
      <w:marRight w:val="0"/>
      <w:marTop w:val="0"/>
      <w:marBottom w:val="0"/>
      <w:divBdr>
        <w:top w:val="none" w:sz="0" w:space="0" w:color="auto"/>
        <w:left w:val="none" w:sz="0" w:space="0" w:color="auto"/>
        <w:bottom w:val="none" w:sz="0" w:space="0" w:color="auto"/>
        <w:right w:val="none" w:sz="0" w:space="0" w:color="auto"/>
      </w:divBdr>
    </w:div>
    <w:div w:id="1795127930">
      <w:bodyDiv w:val="1"/>
      <w:marLeft w:val="0"/>
      <w:marRight w:val="0"/>
      <w:marTop w:val="0"/>
      <w:marBottom w:val="0"/>
      <w:divBdr>
        <w:top w:val="none" w:sz="0" w:space="0" w:color="auto"/>
        <w:left w:val="none" w:sz="0" w:space="0" w:color="auto"/>
        <w:bottom w:val="none" w:sz="0" w:space="0" w:color="auto"/>
        <w:right w:val="none" w:sz="0" w:space="0" w:color="auto"/>
      </w:divBdr>
    </w:div>
    <w:div w:id="1799567366">
      <w:bodyDiv w:val="1"/>
      <w:marLeft w:val="0"/>
      <w:marRight w:val="0"/>
      <w:marTop w:val="0"/>
      <w:marBottom w:val="0"/>
      <w:divBdr>
        <w:top w:val="none" w:sz="0" w:space="0" w:color="auto"/>
        <w:left w:val="none" w:sz="0" w:space="0" w:color="auto"/>
        <w:bottom w:val="none" w:sz="0" w:space="0" w:color="auto"/>
        <w:right w:val="none" w:sz="0" w:space="0" w:color="auto"/>
      </w:divBdr>
    </w:div>
    <w:div w:id="1805662382">
      <w:bodyDiv w:val="1"/>
      <w:marLeft w:val="90"/>
      <w:marRight w:val="4500"/>
      <w:marTop w:val="45"/>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06924752">
      <w:bodyDiv w:val="1"/>
      <w:marLeft w:val="0"/>
      <w:marRight w:val="0"/>
      <w:marTop w:val="0"/>
      <w:marBottom w:val="0"/>
      <w:divBdr>
        <w:top w:val="none" w:sz="0" w:space="0" w:color="auto"/>
        <w:left w:val="none" w:sz="0" w:space="0" w:color="auto"/>
        <w:bottom w:val="none" w:sz="0" w:space="0" w:color="auto"/>
        <w:right w:val="none" w:sz="0" w:space="0" w:color="auto"/>
      </w:divBdr>
    </w:div>
    <w:div w:id="1812285474">
      <w:bodyDiv w:val="1"/>
      <w:marLeft w:val="0"/>
      <w:marRight w:val="0"/>
      <w:marTop w:val="0"/>
      <w:marBottom w:val="0"/>
      <w:divBdr>
        <w:top w:val="none" w:sz="0" w:space="0" w:color="auto"/>
        <w:left w:val="none" w:sz="0" w:space="0" w:color="auto"/>
        <w:bottom w:val="none" w:sz="0" w:space="0" w:color="auto"/>
        <w:right w:val="none" w:sz="0" w:space="0" w:color="auto"/>
      </w:divBdr>
    </w:div>
    <w:div w:id="1818909874">
      <w:bodyDiv w:val="1"/>
      <w:marLeft w:val="0"/>
      <w:marRight w:val="0"/>
      <w:marTop w:val="0"/>
      <w:marBottom w:val="0"/>
      <w:divBdr>
        <w:top w:val="none" w:sz="0" w:space="0" w:color="auto"/>
        <w:left w:val="none" w:sz="0" w:space="0" w:color="auto"/>
        <w:bottom w:val="none" w:sz="0" w:space="0" w:color="auto"/>
        <w:right w:val="none" w:sz="0" w:space="0" w:color="auto"/>
      </w:divBdr>
      <w:divsChild>
        <w:div w:id="1237666077">
          <w:marLeft w:val="0"/>
          <w:marRight w:val="0"/>
          <w:marTop w:val="0"/>
          <w:marBottom w:val="0"/>
          <w:divBdr>
            <w:top w:val="none" w:sz="0" w:space="0" w:color="auto"/>
            <w:left w:val="none" w:sz="0" w:space="0" w:color="auto"/>
            <w:bottom w:val="none" w:sz="0" w:space="0" w:color="auto"/>
            <w:right w:val="none" w:sz="0" w:space="0" w:color="auto"/>
          </w:divBdr>
          <w:divsChild>
            <w:div w:id="1022320395">
              <w:marLeft w:val="0"/>
              <w:marRight w:val="0"/>
              <w:marTop w:val="0"/>
              <w:marBottom w:val="0"/>
              <w:divBdr>
                <w:top w:val="none" w:sz="0" w:space="0" w:color="auto"/>
                <w:left w:val="none" w:sz="0" w:space="0" w:color="auto"/>
                <w:bottom w:val="none" w:sz="0" w:space="0" w:color="auto"/>
                <w:right w:val="none" w:sz="0" w:space="0" w:color="auto"/>
              </w:divBdr>
              <w:divsChild>
                <w:div w:id="931208406">
                  <w:marLeft w:val="0"/>
                  <w:marRight w:val="0"/>
                  <w:marTop w:val="0"/>
                  <w:marBottom w:val="0"/>
                  <w:divBdr>
                    <w:top w:val="none" w:sz="0" w:space="0" w:color="auto"/>
                    <w:left w:val="none" w:sz="0" w:space="0" w:color="auto"/>
                    <w:bottom w:val="none" w:sz="0" w:space="0" w:color="auto"/>
                    <w:right w:val="none" w:sz="0" w:space="0" w:color="auto"/>
                  </w:divBdr>
                  <w:divsChild>
                    <w:div w:id="1836721610">
                      <w:marLeft w:val="0"/>
                      <w:marRight w:val="0"/>
                      <w:marTop w:val="0"/>
                      <w:marBottom w:val="0"/>
                      <w:divBdr>
                        <w:top w:val="none" w:sz="0" w:space="0" w:color="auto"/>
                        <w:left w:val="none" w:sz="0" w:space="0" w:color="auto"/>
                        <w:bottom w:val="none" w:sz="0" w:space="0" w:color="auto"/>
                        <w:right w:val="none" w:sz="0" w:space="0" w:color="auto"/>
                      </w:divBdr>
                      <w:divsChild>
                        <w:div w:id="72119600">
                          <w:marLeft w:val="0"/>
                          <w:marRight w:val="0"/>
                          <w:marTop w:val="0"/>
                          <w:marBottom w:val="0"/>
                          <w:divBdr>
                            <w:top w:val="none" w:sz="0" w:space="0" w:color="auto"/>
                            <w:left w:val="none" w:sz="0" w:space="0" w:color="auto"/>
                            <w:bottom w:val="none" w:sz="0" w:space="0" w:color="auto"/>
                            <w:right w:val="none" w:sz="0" w:space="0" w:color="auto"/>
                          </w:divBdr>
                          <w:divsChild>
                            <w:div w:id="2032492828">
                              <w:marLeft w:val="0"/>
                              <w:marRight w:val="0"/>
                              <w:marTop w:val="0"/>
                              <w:marBottom w:val="0"/>
                              <w:divBdr>
                                <w:top w:val="none" w:sz="0" w:space="0" w:color="auto"/>
                                <w:left w:val="none" w:sz="0" w:space="0" w:color="auto"/>
                                <w:bottom w:val="none" w:sz="0" w:space="0" w:color="auto"/>
                                <w:right w:val="none" w:sz="0" w:space="0" w:color="auto"/>
                              </w:divBdr>
                              <w:divsChild>
                                <w:div w:id="282275299">
                                  <w:marLeft w:val="0"/>
                                  <w:marRight w:val="0"/>
                                  <w:marTop w:val="0"/>
                                  <w:marBottom w:val="0"/>
                                  <w:divBdr>
                                    <w:top w:val="none" w:sz="0" w:space="0" w:color="auto"/>
                                    <w:left w:val="none" w:sz="0" w:space="0" w:color="auto"/>
                                    <w:bottom w:val="none" w:sz="0" w:space="0" w:color="auto"/>
                                    <w:right w:val="none" w:sz="0" w:space="0" w:color="auto"/>
                                  </w:divBdr>
                                  <w:divsChild>
                                    <w:div w:id="1879203420">
                                      <w:marLeft w:val="0"/>
                                      <w:marRight w:val="0"/>
                                      <w:marTop w:val="0"/>
                                      <w:marBottom w:val="0"/>
                                      <w:divBdr>
                                        <w:top w:val="none" w:sz="0" w:space="0" w:color="auto"/>
                                        <w:left w:val="none" w:sz="0" w:space="0" w:color="auto"/>
                                        <w:bottom w:val="none" w:sz="0" w:space="0" w:color="auto"/>
                                        <w:right w:val="none" w:sz="0" w:space="0" w:color="auto"/>
                                      </w:divBdr>
                                      <w:divsChild>
                                        <w:div w:id="1111557110">
                                          <w:marLeft w:val="0"/>
                                          <w:marRight w:val="0"/>
                                          <w:marTop w:val="0"/>
                                          <w:marBottom w:val="0"/>
                                          <w:divBdr>
                                            <w:top w:val="none" w:sz="0" w:space="0" w:color="auto"/>
                                            <w:left w:val="none" w:sz="0" w:space="0" w:color="auto"/>
                                            <w:bottom w:val="none" w:sz="0" w:space="0" w:color="auto"/>
                                            <w:right w:val="none" w:sz="0" w:space="0" w:color="auto"/>
                                          </w:divBdr>
                                          <w:divsChild>
                                            <w:div w:id="6107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199240">
      <w:bodyDiv w:val="1"/>
      <w:marLeft w:val="0"/>
      <w:marRight w:val="0"/>
      <w:marTop w:val="0"/>
      <w:marBottom w:val="0"/>
      <w:divBdr>
        <w:top w:val="none" w:sz="0" w:space="0" w:color="auto"/>
        <w:left w:val="none" w:sz="0" w:space="0" w:color="auto"/>
        <w:bottom w:val="none" w:sz="0" w:space="0" w:color="auto"/>
        <w:right w:val="none" w:sz="0" w:space="0" w:color="auto"/>
      </w:divBdr>
    </w:div>
    <w:div w:id="1853177897">
      <w:bodyDiv w:val="1"/>
      <w:marLeft w:val="0"/>
      <w:marRight w:val="0"/>
      <w:marTop w:val="0"/>
      <w:marBottom w:val="0"/>
      <w:divBdr>
        <w:top w:val="none" w:sz="0" w:space="0" w:color="auto"/>
        <w:left w:val="none" w:sz="0" w:space="0" w:color="auto"/>
        <w:bottom w:val="none" w:sz="0" w:space="0" w:color="auto"/>
        <w:right w:val="none" w:sz="0" w:space="0" w:color="auto"/>
      </w:divBdr>
    </w:div>
    <w:div w:id="1871723118">
      <w:bodyDiv w:val="1"/>
      <w:marLeft w:val="0"/>
      <w:marRight w:val="0"/>
      <w:marTop w:val="0"/>
      <w:marBottom w:val="0"/>
      <w:divBdr>
        <w:top w:val="none" w:sz="0" w:space="0" w:color="auto"/>
        <w:left w:val="none" w:sz="0" w:space="0" w:color="auto"/>
        <w:bottom w:val="none" w:sz="0" w:space="0" w:color="auto"/>
        <w:right w:val="none" w:sz="0" w:space="0" w:color="auto"/>
      </w:divBdr>
    </w:div>
    <w:div w:id="1874226785">
      <w:bodyDiv w:val="1"/>
      <w:marLeft w:val="0"/>
      <w:marRight w:val="0"/>
      <w:marTop w:val="0"/>
      <w:marBottom w:val="0"/>
      <w:divBdr>
        <w:top w:val="none" w:sz="0" w:space="0" w:color="auto"/>
        <w:left w:val="none" w:sz="0" w:space="0" w:color="auto"/>
        <w:bottom w:val="none" w:sz="0" w:space="0" w:color="auto"/>
        <w:right w:val="none" w:sz="0" w:space="0" w:color="auto"/>
      </w:divBdr>
    </w:div>
    <w:div w:id="1884824152">
      <w:bodyDiv w:val="1"/>
      <w:marLeft w:val="0"/>
      <w:marRight w:val="0"/>
      <w:marTop w:val="0"/>
      <w:marBottom w:val="0"/>
      <w:divBdr>
        <w:top w:val="none" w:sz="0" w:space="0" w:color="auto"/>
        <w:left w:val="none" w:sz="0" w:space="0" w:color="auto"/>
        <w:bottom w:val="none" w:sz="0" w:space="0" w:color="auto"/>
        <w:right w:val="none" w:sz="0" w:space="0" w:color="auto"/>
      </w:divBdr>
    </w:div>
    <w:div w:id="1897205316">
      <w:bodyDiv w:val="1"/>
      <w:marLeft w:val="0"/>
      <w:marRight w:val="0"/>
      <w:marTop w:val="0"/>
      <w:marBottom w:val="0"/>
      <w:divBdr>
        <w:top w:val="none" w:sz="0" w:space="0" w:color="auto"/>
        <w:left w:val="none" w:sz="0" w:space="0" w:color="auto"/>
        <w:bottom w:val="none" w:sz="0" w:space="0" w:color="auto"/>
        <w:right w:val="none" w:sz="0" w:space="0" w:color="auto"/>
      </w:divBdr>
    </w:div>
    <w:div w:id="1899124871">
      <w:bodyDiv w:val="1"/>
      <w:marLeft w:val="0"/>
      <w:marRight w:val="0"/>
      <w:marTop w:val="0"/>
      <w:marBottom w:val="0"/>
      <w:divBdr>
        <w:top w:val="none" w:sz="0" w:space="0" w:color="auto"/>
        <w:left w:val="none" w:sz="0" w:space="0" w:color="auto"/>
        <w:bottom w:val="none" w:sz="0" w:space="0" w:color="auto"/>
        <w:right w:val="none" w:sz="0" w:space="0" w:color="auto"/>
      </w:divBdr>
    </w:div>
    <w:div w:id="1899434085">
      <w:bodyDiv w:val="1"/>
      <w:marLeft w:val="-480"/>
      <w:marRight w:val="0"/>
      <w:marTop w:val="0"/>
      <w:marBottom w:val="0"/>
      <w:divBdr>
        <w:top w:val="none" w:sz="0" w:space="0" w:color="auto"/>
        <w:left w:val="none" w:sz="0" w:space="0" w:color="auto"/>
        <w:bottom w:val="none" w:sz="0" w:space="0" w:color="auto"/>
        <w:right w:val="none" w:sz="0" w:space="0" w:color="auto"/>
      </w:divBdr>
      <w:divsChild>
        <w:div w:id="1947233023">
          <w:marLeft w:val="0"/>
          <w:marRight w:val="0"/>
          <w:marTop w:val="0"/>
          <w:marBottom w:val="0"/>
          <w:divBdr>
            <w:top w:val="none" w:sz="0" w:space="0" w:color="auto"/>
            <w:left w:val="none" w:sz="0" w:space="0" w:color="auto"/>
            <w:bottom w:val="none" w:sz="0" w:space="0" w:color="auto"/>
            <w:right w:val="none" w:sz="0" w:space="0" w:color="auto"/>
          </w:divBdr>
          <w:divsChild>
            <w:div w:id="639697716">
              <w:marLeft w:val="0"/>
              <w:marRight w:val="0"/>
              <w:marTop w:val="0"/>
              <w:marBottom w:val="0"/>
              <w:divBdr>
                <w:top w:val="none" w:sz="0" w:space="0" w:color="auto"/>
                <w:left w:val="none" w:sz="0" w:space="0" w:color="auto"/>
                <w:bottom w:val="none" w:sz="0" w:space="0" w:color="auto"/>
                <w:right w:val="none" w:sz="0" w:space="0" w:color="auto"/>
              </w:divBdr>
              <w:divsChild>
                <w:div w:id="961762835">
                  <w:marLeft w:val="0"/>
                  <w:marRight w:val="0"/>
                  <w:marTop w:val="0"/>
                  <w:marBottom w:val="240"/>
                  <w:divBdr>
                    <w:top w:val="none" w:sz="0" w:space="0" w:color="auto"/>
                    <w:left w:val="none" w:sz="0" w:space="0" w:color="auto"/>
                    <w:bottom w:val="none" w:sz="0" w:space="0" w:color="auto"/>
                    <w:right w:val="none" w:sz="0" w:space="0" w:color="auto"/>
                  </w:divBdr>
                  <w:divsChild>
                    <w:div w:id="946696962">
                      <w:marLeft w:val="0"/>
                      <w:marRight w:val="0"/>
                      <w:marTop w:val="0"/>
                      <w:marBottom w:val="0"/>
                      <w:divBdr>
                        <w:top w:val="none" w:sz="0" w:space="0" w:color="auto"/>
                        <w:left w:val="none" w:sz="0" w:space="0" w:color="auto"/>
                        <w:bottom w:val="none" w:sz="0" w:space="0" w:color="auto"/>
                        <w:right w:val="none" w:sz="0" w:space="0" w:color="auto"/>
                      </w:divBdr>
                      <w:divsChild>
                        <w:div w:id="2070154489">
                          <w:marLeft w:val="0"/>
                          <w:marRight w:val="0"/>
                          <w:marTop w:val="0"/>
                          <w:marBottom w:val="240"/>
                          <w:divBdr>
                            <w:top w:val="none" w:sz="0" w:space="0" w:color="auto"/>
                            <w:left w:val="none" w:sz="0" w:space="0" w:color="auto"/>
                            <w:bottom w:val="none" w:sz="0" w:space="0" w:color="auto"/>
                            <w:right w:val="none" w:sz="0" w:space="0" w:color="auto"/>
                          </w:divBdr>
                          <w:divsChild>
                            <w:div w:id="523515974">
                              <w:marLeft w:val="0"/>
                              <w:marRight w:val="0"/>
                              <w:marTop w:val="0"/>
                              <w:marBottom w:val="0"/>
                              <w:divBdr>
                                <w:top w:val="none" w:sz="0" w:space="0" w:color="auto"/>
                                <w:left w:val="none" w:sz="0" w:space="0" w:color="auto"/>
                                <w:bottom w:val="none" w:sz="0" w:space="0" w:color="auto"/>
                                <w:right w:val="none" w:sz="0" w:space="0" w:color="auto"/>
                              </w:divBdr>
                              <w:divsChild>
                                <w:div w:id="187303136">
                                  <w:marLeft w:val="0"/>
                                  <w:marRight w:val="0"/>
                                  <w:marTop w:val="288"/>
                                  <w:marBottom w:val="0"/>
                                  <w:divBdr>
                                    <w:top w:val="single" w:sz="18" w:space="6" w:color="E1E9EB"/>
                                    <w:left w:val="none" w:sz="0" w:space="0" w:color="auto"/>
                                    <w:bottom w:val="none" w:sz="0" w:space="0" w:color="auto"/>
                                    <w:right w:val="none" w:sz="0" w:space="0" w:color="auto"/>
                                  </w:divBdr>
                                  <w:divsChild>
                                    <w:div w:id="1655990630">
                                      <w:marLeft w:val="0"/>
                                      <w:marRight w:val="0"/>
                                      <w:marTop w:val="120"/>
                                      <w:marBottom w:val="0"/>
                                      <w:divBdr>
                                        <w:top w:val="none" w:sz="0" w:space="0" w:color="auto"/>
                                        <w:left w:val="none" w:sz="0" w:space="0" w:color="auto"/>
                                        <w:bottom w:val="none" w:sz="0" w:space="0" w:color="auto"/>
                                        <w:right w:val="none" w:sz="0" w:space="0" w:color="auto"/>
                                      </w:divBdr>
                                      <w:divsChild>
                                        <w:div w:id="533621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848">
      <w:bodyDiv w:val="1"/>
      <w:marLeft w:val="0"/>
      <w:marRight w:val="0"/>
      <w:marTop w:val="0"/>
      <w:marBottom w:val="0"/>
      <w:divBdr>
        <w:top w:val="none" w:sz="0" w:space="0" w:color="auto"/>
        <w:left w:val="none" w:sz="0" w:space="0" w:color="auto"/>
        <w:bottom w:val="none" w:sz="0" w:space="0" w:color="auto"/>
        <w:right w:val="none" w:sz="0" w:space="0" w:color="auto"/>
      </w:divBdr>
      <w:divsChild>
        <w:div w:id="387336677">
          <w:marLeft w:val="0"/>
          <w:marRight w:val="0"/>
          <w:marTop w:val="0"/>
          <w:marBottom w:val="0"/>
          <w:divBdr>
            <w:top w:val="none" w:sz="0" w:space="0" w:color="auto"/>
            <w:left w:val="none" w:sz="0" w:space="0" w:color="auto"/>
            <w:bottom w:val="none" w:sz="0" w:space="0" w:color="auto"/>
            <w:right w:val="none" w:sz="0" w:space="0" w:color="auto"/>
          </w:divBdr>
          <w:divsChild>
            <w:div w:id="318121897">
              <w:marLeft w:val="0"/>
              <w:marRight w:val="0"/>
              <w:marTop w:val="0"/>
              <w:marBottom w:val="0"/>
              <w:divBdr>
                <w:top w:val="none" w:sz="0" w:space="0" w:color="auto"/>
                <w:left w:val="none" w:sz="0" w:space="0" w:color="auto"/>
                <w:bottom w:val="none" w:sz="0" w:space="0" w:color="auto"/>
                <w:right w:val="none" w:sz="0" w:space="0" w:color="auto"/>
              </w:divBdr>
              <w:divsChild>
                <w:div w:id="1861894542">
                  <w:marLeft w:val="0"/>
                  <w:marRight w:val="0"/>
                  <w:marTop w:val="0"/>
                  <w:marBottom w:val="0"/>
                  <w:divBdr>
                    <w:top w:val="none" w:sz="0" w:space="0" w:color="auto"/>
                    <w:left w:val="none" w:sz="0" w:space="0" w:color="auto"/>
                    <w:bottom w:val="none" w:sz="0" w:space="0" w:color="auto"/>
                    <w:right w:val="none" w:sz="0" w:space="0" w:color="auto"/>
                  </w:divBdr>
                  <w:divsChild>
                    <w:div w:id="1127166806">
                      <w:marLeft w:val="0"/>
                      <w:marRight w:val="0"/>
                      <w:marTop w:val="0"/>
                      <w:marBottom w:val="0"/>
                      <w:divBdr>
                        <w:top w:val="none" w:sz="0" w:space="0" w:color="auto"/>
                        <w:left w:val="none" w:sz="0" w:space="0" w:color="auto"/>
                        <w:bottom w:val="none" w:sz="0" w:space="0" w:color="auto"/>
                        <w:right w:val="none" w:sz="0" w:space="0" w:color="auto"/>
                      </w:divBdr>
                      <w:divsChild>
                        <w:div w:id="1515878433">
                          <w:marLeft w:val="0"/>
                          <w:marRight w:val="0"/>
                          <w:marTop w:val="0"/>
                          <w:marBottom w:val="0"/>
                          <w:divBdr>
                            <w:top w:val="none" w:sz="0" w:space="0" w:color="auto"/>
                            <w:left w:val="none" w:sz="0" w:space="0" w:color="auto"/>
                            <w:bottom w:val="none" w:sz="0" w:space="0" w:color="auto"/>
                            <w:right w:val="none" w:sz="0" w:space="0" w:color="auto"/>
                          </w:divBdr>
                          <w:divsChild>
                            <w:div w:id="467091156">
                              <w:marLeft w:val="0"/>
                              <w:marRight w:val="0"/>
                              <w:marTop w:val="0"/>
                              <w:marBottom w:val="0"/>
                              <w:divBdr>
                                <w:top w:val="none" w:sz="0" w:space="0" w:color="auto"/>
                                <w:left w:val="none" w:sz="0" w:space="0" w:color="auto"/>
                                <w:bottom w:val="none" w:sz="0" w:space="0" w:color="auto"/>
                                <w:right w:val="none" w:sz="0" w:space="0" w:color="auto"/>
                              </w:divBdr>
                              <w:divsChild>
                                <w:div w:id="178743783">
                                  <w:marLeft w:val="0"/>
                                  <w:marRight w:val="0"/>
                                  <w:marTop w:val="0"/>
                                  <w:marBottom w:val="0"/>
                                  <w:divBdr>
                                    <w:top w:val="none" w:sz="0" w:space="0" w:color="auto"/>
                                    <w:left w:val="none" w:sz="0" w:space="0" w:color="auto"/>
                                    <w:bottom w:val="none" w:sz="0" w:space="0" w:color="auto"/>
                                    <w:right w:val="none" w:sz="0" w:space="0" w:color="auto"/>
                                  </w:divBdr>
                                </w:div>
                                <w:div w:id="713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315326">
      <w:bodyDiv w:val="1"/>
      <w:marLeft w:val="0"/>
      <w:marRight w:val="0"/>
      <w:marTop w:val="0"/>
      <w:marBottom w:val="0"/>
      <w:divBdr>
        <w:top w:val="none" w:sz="0" w:space="0" w:color="auto"/>
        <w:left w:val="none" w:sz="0" w:space="0" w:color="auto"/>
        <w:bottom w:val="none" w:sz="0" w:space="0" w:color="auto"/>
        <w:right w:val="none" w:sz="0" w:space="0" w:color="auto"/>
      </w:divBdr>
    </w:div>
    <w:div w:id="1939676391">
      <w:bodyDiv w:val="1"/>
      <w:marLeft w:val="0"/>
      <w:marRight w:val="0"/>
      <w:marTop w:val="0"/>
      <w:marBottom w:val="0"/>
      <w:divBdr>
        <w:top w:val="none" w:sz="0" w:space="0" w:color="auto"/>
        <w:left w:val="none" w:sz="0" w:space="0" w:color="auto"/>
        <w:bottom w:val="none" w:sz="0" w:space="0" w:color="auto"/>
        <w:right w:val="none" w:sz="0" w:space="0" w:color="auto"/>
      </w:divBdr>
      <w:divsChild>
        <w:div w:id="1564100132">
          <w:marLeft w:val="0"/>
          <w:marRight w:val="0"/>
          <w:marTop w:val="0"/>
          <w:marBottom w:val="0"/>
          <w:divBdr>
            <w:top w:val="none" w:sz="0" w:space="0" w:color="auto"/>
            <w:left w:val="none" w:sz="0" w:space="0" w:color="auto"/>
            <w:bottom w:val="none" w:sz="0" w:space="0" w:color="auto"/>
            <w:right w:val="none" w:sz="0" w:space="0" w:color="auto"/>
          </w:divBdr>
          <w:divsChild>
            <w:div w:id="2095937236">
              <w:marLeft w:val="0"/>
              <w:marRight w:val="0"/>
              <w:marTop w:val="0"/>
              <w:marBottom w:val="0"/>
              <w:divBdr>
                <w:top w:val="none" w:sz="0" w:space="0" w:color="auto"/>
                <w:left w:val="none" w:sz="0" w:space="0" w:color="auto"/>
                <w:bottom w:val="none" w:sz="0" w:space="0" w:color="auto"/>
                <w:right w:val="none" w:sz="0" w:space="0" w:color="auto"/>
              </w:divBdr>
              <w:divsChild>
                <w:div w:id="629477197">
                  <w:marLeft w:val="0"/>
                  <w:marRight w:val="0"/>
                  <w:marTop w:val="0"/>
                  <w:marBottom w:val="0"/>
                  <w:divBdr>
                    <w:top w:val="none" w:sz="0" w:space="0" w:color="auto"/>
                    <w:left w:val="none" w:sz="0" w:space="0" w:color="auto"/>
                    <w:bottom w:val="none" w:sz="0" w:space="0" w:color="auto"/>
                    <w:right w:val="none" w:sz="0" w:space="0" w:color="auto"/>
                  </w:divBdr>
                  <w:divsChild>
                    <w:div w:id="16512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02600">
      <w:bodyDiv w:val="1"/>
      <w:marLeft w:val="0"/>
      <w:marRight w:val="0"/>
      <w:marTop w:val="0"/>
      <w:marBottom w:val="0"/>
      <w:divBdr>
        <w:top w:val="none" w:sz="0" w:space="0" w:color="auto"/>
        <w:left w:val="none" w:sz="0" w:space="0" w:color="auto"/>
        <w:bottom w:val="none" w:sz="0" w:space="0" w:color="auto"/>
        <w:right w:val="none" w:sz="0" w:space="0" w:color="auto"/>
      </w:divBdr>
    </w:div>
    <w:div w:id="1964532965">
      <w:bodyDiv w:val="1"/>
      <w:marLeft w:val="0"/>
      <w:marRight w:val="0"/>
      <w:marTop w:val="0"/>
      <w:marBottom w:val="0"/>
      <w:divBdr>
        <w:top w:val="none" w:sz="0" w:space="0" w:color="auto"/>
        <w:left w:val="none" w:sz="0" w:space="0" w:color="auto"/>
        <w:bottom w:val="none" w:sz="0" w:space="0" w:color="auto"/>
        <w:right w:val="none" w:sz="0" w:space="0" w:color="auto"/>
      </w:divBdr>
      <w:divsChild>
        <w:div w:id="341011303">
          <w:marLeft w:val="0"/>
          <w:marRight w:val="1"/>
          <w:marTop w:val="0"/>
          <w:marBottom w:val="0"/>
          <w:divBdr>
            <w:top w:val="none" w:sz="0" w:space="0" w:color="auto"/>
            <w:left w:val="none" w:sz="0" w:space="0" w:color="auto"/>
            <w:bottom w:val="none" w:sz="0" w:space="0" w:color="auto"/>
            <w:right w:val="none" w:sz="0" w:space="0" w:color="auto"/>
          </w:divBdr>
          <w:divsChild>
            <w:div w:id="2074234416">
              <w:marLeft w:val="0"/>
              <w:marRight w:val="0"/>
              <w:marTop w:val="0"/>
              <w:marBottom w:val="0"/>
              <w:divBdr>
                <w:top w:val="none" w:sz="0" w:space="0" w:color="auto"/>
                <w:left w:val="none" w:sz="0" w:space="0" w:color="auto"/>
                <w:bottom w:val="none" w:sz="0" w:space="0" w:color="auto"/>
                <w:right w:val="none" w:sz="0" w:space="0" w:color="auto"/>
              </w:divBdr>
              <w:divsChild>
                <w:div w:id="188686969">
                  <w:marLeft w:val="0"/>
                  <w:marRight w:val="1"/>
                  <w:marTop w:val="0"/>
                  <w:marBottom w:val="0"/>
                  <w:divBdr>
                    <w:top w:val="none" w:sz="0" w:space="0" w:color="auto"/>
                    <w:left w:val="none" w:sz="0" w:space="0" w:color="auto"/>
                    <w:bottom w:val="none" w:sz="0" w:space="0" w:color="auto"/>
                    <w:right w:val="none" w:sz="0" w:space="0" w:color="auto"/>
                  </w:divBdr>
                  <w:divsChild>
                    <w:div w:id="1939554532">
                      <w:marLeft w:val="0"/>
                      <w:marRight w:val="0"/>
                      <w:marTop w:val="0"/>
                      <w:marBottom w:val="0"/>
                      <w:divBdr>
                        <w:top w:val="none" w:sz="0" w:space="0" w:color="auto"/>
                        <w:left w:val="none" w:sz="0" w:space="0" w:color="auto"/>
                        <w:bottom w:val="none" w:sz="0" w:space="0" w:color="auto"/>
                        <w:right w:val="none" w:sz="0" w:space="0" w:color="auto"/>
                      </w:divBdr>
                      <w:divsChild>
                        <w:div w:id="463349666">
                          <w:marLeft w:val="0"/>
                          <w:marRight w:val="0"/>
                          <w:marTop w:val="0"/>
                          <w:marBottom w:val="0"/>
                          <w:divBdr>
                            <w:top w:val="none" w:sz="0" w:space="0" w:color="auto"/>
                            <w:left w:val="none" w:sz="0" w:space="0" w:color="auto"/>
                            <w:bottom w:val="none" w:sz="0" w:space="0" w:color="auto"/>
                            <w:right w:val="none" w:sz="0" w:space="0" w:color="auto"/>
                          </w:divBdr>
                          <w:divsChild>
                            <w:div w:id="106200984">
                              <w:marLeft w:val="0"/>
                              <w:marRight w:val="0"/>
                              <w:marTop w:val="120"/>
                              <w:marBottom w:val="360"/>
                              <w:divBdr>
                                <w:top w:val="none" w:sz="0" w:space="0" w:color="auto"/>
                                <w:left w:val="none" w:sz="0" w:space="0" w:color="auto"/>
                                <w:bottom w:val="none" w:sz="0" w:space="0" w:color="auto"/>
                                <w:right w:val="none" w:sz="0" w:space="0" w:color="auto"/>
                              </w:divBdr>
                              <w:divsChild>
                                <w:div w:id="15634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284130">
      <w:bodyDiv w:val="1"/>
      <w:marLeft w:val="0"/>
      <w:marRight w:val="0"/>
      <w:marTop w:val="0"/>
      <w:marBottom w:val="0"/>
      <w:divBdr>
        <w:top w:val="none" w:sz="0" w:space="0" w:color="auto"/>
        <w:left w:val="none" w:sz="0" w:space="0" w:color="auto"/>
        <w:bottom w:val="none" w:sz="0" w:space="0" w:color="auto"/>
        <w:right w:val="none" w:sz="0" w:space="0" w:color="auto"/>
      </w:divBdr>
    </w:div>
    <w:div w:id="1978870542">
      <w:bodyDiv w:val="1"/>
      <w:marLeft w:val="0"/>
      <w:marRight w:val="0"/>
      <w:marTop w:val="0"/>
      <w:marBottom w:val="0"/>
      <w:divBdr>
        <w:top w:val="none" w:sz="0" w:space="0" w:color="auto"/>
        <w:left w:val="none" w:sz="0" w:space="0" w:color="auto"/>
        <w:bottom w:val="none" w:sz="0" w:space="0" w:color="auto"/>
        <w:right w:val="none" w:sz="0" w:space="0" w:color="auto"/>
      </w:divBdr>
      <w:divsChild>
        <w:div w:id="1839078865">
          <w:marLeft w:val="0"/>
          <w:marRight w:val="1"/>
          <w:marTop w:val="0"/>
          <w:marBottom w:val="0"/>
          <w:divBdr>
            <w:top w:val="none" w:sz="0" w:space="0" w:color="auto"/>
            <w:left w:val="none" w:sz="0" w:space="0" w:color="auto"/>
            <w:bottom w:val="none" w:sz="0" w:space="0" w:color="auto"/>
            <w:right w:val="none" w:sz="0" w:space="0" w:color="auto"/>
          </w:divBdr>
          <w:divsChild>
            <w:div w:id="251477900">
              <w:marLeft w:val="0"/>
              <w:marRight w:val="0"/>
              <w:marTop w:val="0"/>
              <w:marBottom w:val="0"/>
              <w:divBdr>
                <w:top w:val="none" w:sz="0" w:space="0" w:color="auto"/>
                <w:left w:val="none" w:sz="0" w:space="0" w:color="auto"/>
                <w:bottom w:val="none" w:sz="0" w:space="0" w:color="auto"/>
                <w:right w:val="none" w:sz="0" w:space="0" w:color="auto"/>
              </w:divBdr>
              <w:divsChild>
                <w:div w:id="84109029">
                  <w:marLeft w:val="0"/>
                  <w:marRight w:val="1"/>
                  <w:marTop w:val="0"/>
                  <w:marBottom w:val="0"/>
                  <w:divBdr>
                    <w:top w:val="none" w:sz="0" w:space="0" w:color="auto"/>
                    <w:left w:val="none" w:sz="0" w:space="0" w:color="auto"/>
                    <w:bottom w:val="none" w:sz="0" w:space="0" w:color="auto"/>
                    <w:right w:val="none" w:sz="0" w:space="0" w:color="auto"/>
                  </w:divBdr>
                  <w:divsChild>
                    <w:div w:id="608778090">
                      <w:marLeft w:val="0"/>
                      <w:marRight w:val="0"/>
                      <w:marTop w:val="0"/>
                      <w:marBottom w:val="0"/>
                      <w:divBdr>
                        <w:top w:val="none" w:sz="0" w:space="0" w:color="auto"/>
                        <w:left w:val="none" w:sz="0" w:space="0" w:color="auto"/>
                        <w:bottom w:val="none" w:sz="0" w:space="0" w:color="auto"/>
                        <w:right w:val="none" w:sz="0" w:space="0" w:color="auto"/>
                      </w:divBdr>
                      <w:divsChild>
                        <w:div w:id="1942368460">
                          <w:marLeft w:val="0"/>
                          <w:marRight w:val="0"/>
                          <w:marTop w:val="0"/>
                          <w:marBottom w:val="0"/>
                          <w:divBdr>
                            <w:top w:val="none" w:sz="0" w:space="0" w:color="auto"/>
                            <w:left w:val="none" w:sz="0" w:space="0" w:color="auto"/>
                            <w:bottom w:val="none" w:sz="0" w:space="0" w:color="auto"/>
                            <w:right w:val="none" w:sz="0" w:space="0" w:color="auto"/>
                          </w:divBdr>
                          <w:divsChild>
                            <w:div w:id="1620987379">
                              <w:marLeft w:val="0"/>
                              <w:marRight w:val="0"/>
                              <w:marTop w:val="120"/>
                              <w:marBottom w:val="360"/>
                              <w:divBdr>
                                <w:top w:val="none" w:sz="0" w:space="0" w:color="auto"/>
                                <w:left w:val="none" w:sz="0" w:space="0" w:color="auto"/>
                                <w:bottom w:val="none" w:sz="0" w:space="0" w:color="auto"/>
                                <w:right w:val="none" w:sz="0" w:space="0" w:color="auto"/>
                              </w:divBdr>
                              <w:divsChild>
                                <w:div w:id="16935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362333">
      <w:bodyDiv w:val="1"/>
      <w:marLeft w:val="0"/>
      <w:marRight w:val="0"/>
      <w:marTop w:val="0"/>
      <w:marBottom w:val="0"/>
      <w:divBdr>
        <w:top w:val="none" w:sz="0" w:space="0" w:color="auto"/>
        <w:left w:val="none" w:sz="0" w:space="0" w:color="auto"/>
        <w:bottom w:val="none" w:sz="0" w:space="0" w:color="auto"/>
        <w:right w:val="none" w:sz="0" w:space="0" w:color="auto"/>
      </w:divBdr>
      <w:divsChild>
        <w:div w:id="1462576297">
          <w:marLeft w:val="0"/>
          <w:marRight w:val="0"/>
          <w:marTop w:val="0"/>
          <w:marBottom w:val="0"/>
          <w:divBdr>
            <w:top w:val="none" w:sz="0" w:space="0" w:color="auto"/>
            <w:left w:val="none" w:sz="0" w:space="0" w:color="auto"/>
            <w:bottom w:val="none" w:sz="0" w:space="0" w:color="auto"/>
            <w:right w:val="none" w:sz="0" w:space="0" w:color="auto"/>
          </w:divBdr>
          <w:divsChild>
            <w:div w:id="1125809300">
              <w:marLeft w:val="0"/>
              <w:marRight w:val="0"/>
              <w:marTop w:val="0"/>
              <w:marBottom w:val="0"/>
              <w:divBdr>
                <w:top w:val="none" w:sz="0" w:space="0" w:color="auto"/>
                <w:left w:val="none" w:sz="0" w:space="0" w:color="auto"/>
                <w:bottom w:val="none" w:sz="0" w:space="0" w:color="auto"/>
                <w:right w:val="none" w:sz="0" w:space="0" w:color="auto"/>
              </w:divBdr>
              <w:divsChild>
                <w:div w:id="1983537958">
                  <w:marLeft w:val="0"/>
                  <w:marRight w:val="0"/>
                  <w:marTop w:val="0"/>
                  <w:marBottom w:val="0"/>
                  <w:divBdr>
                    <w:top w:val="none" w:sz="0" w:space="0" w:color="auto"/>
                    <w:left w:val="none" w:sz="0" w:space="0" w:color="auto"/>
                    <w:bottom w:val="none" w:sz="0" w:space="0" w:color="auto"/>
                    <w:right w:val="none" w:sz="0" w:space="0" w:color="auto"/>
                  </w:divBdr>
                  <w:divsChild>
                    <w:div w:id="1976984970">
                      <w:marLeft w:val="0"/>
                      <w:marRight w:val="0"/>
                      <w:marTop w:val="0"/>
                      <w:marBottom w:val="0"/>
                      <w:divBdr>
                        <w:top w:val="none" w:sz="0" w:space="0" w:color="auto"/>
                        <w:left w:val="none" w:sz="0" w:space="0" w:color="auto"/>
                        <w:bottom w:val="none" w:sz="0" w:space="0" w:color="auto"/>
                        <w:right w:val="none" w:sz="0" w:space="0" w:color="auto"/>
                      </w:divBdr>
                      <w:divsChild>
                        <w:div w:id="643510005">
                          <w:marLeft w:val="0"/>
                          <w:marRight w:val="0"/>
                          <w:marTop w:val="0"/>
                          <w:marBottom w:val="0"/>
                          <w:divBdr>
                            <w:top w:val="none" w:sz="0" w:space="0" w:color="auto"/>
                            <w:left w:val="none" w:sz="0" w:space="0" w:color="auto"/>
                            <w:bottom w:val="none" w:sz="0" w:space="0" w:color="auto"/>
                            <w:right w:val="none" w:sz="0" w:space="0" w:color="auto"/>
                          </w:divBdr>
                          <w:divsChild>
                            <w:div w:id="478691280">
                              <w:marLeft w:val="0"/>
                              <w:marRight w:val="0"/>
                              <w:marTop w:val="0"/>
                              <w:marBottom w:val="0"/>
                              <w:divBdr>
                                <w:top w:val="none" w:sz="0" w:space="0" w:color="auto"/>
                                <w:left w:val="none" w:sz="0" w:space="0" w:color="auto"/>
                                <w:bottom w:val="none" w:sz="0" w:space="0" w:color="auto"/>
                                <w:right w:val="none" w:sz="0" w:space="0" w:color="auto"/>
                              </w:divBdr>
                              <w:divsChild>
                                <w:div w:id="14104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186976">
      <w:bodyDiv w:val="1"/>
      <w:marLeft w:val="0"/>
      <w:marRight w:val="0"/>
      <w:marTop w:val="0"/>
      <w:marBottom w:val="0"/>
      <w:divBdr>
        <w:top w:val="none" w:sz="0" w:space="0" w:color="auto"/>
        <w:left w:val="none" w:sz="0" w:space="0" w:color="auto"/>
        <w:bottom w:val="none" w:sz="0" w:space="0" w:color="auto"/>
        <w:right w:val="none" w:sz="0" w:space="0" w:color="auto"/>
      </w:divBdr>
    </w:div>
    <w:div w:id="2034526058">
      <w:bodyDiv w:val="1"/>
      <w:marLeft w:val="0"/>
      <w:marRight w:val="0"/>
      <w:marTop w:val="0"/>
      <w:marBottom w:val="0"/>
      <w:divBdr>
        <w:top w:val="none" w:sz="0" w:space="0" w:color="auto"/>
        <w:left w:val="none" w:sz="0" w:space="0" w:color="auto"/>
        <w:bottom w:val="none" w:sz="0" w:space="0" w:color="auto"/>
        <w:right w:val="none" w:sz="0" w:space="0" w:color="auto"/>
      </w:divBdr>
    </w:div>
    <w:div w:id="2047290695">
      <w:bodyDiv w:val="1"/>
      <w:marLeft w:val="0"/>
      <w:marRight w:val="0"/>
      <w:marTop w:val="0"/>
      <w:marBottom w:val="0"/>
      <w:divBdr>
        <w:top w:val="none" w:sz="0" w:space="0" w:color="auto"/>
        <w:left w:val="none" w:sz="0" w:space="0" w:color="auto"/>
        <w:bottom w:val="none" w:sz="0" w:space="0" w:color="auto"/>
        <w:right w:val="none" w:sz="0" w:space="0" w:color="auto"/>
      </w:divBdr>
      <w:divsChild>
        <w:div w:id="556891445">
          <w:marLeft w:val="0"/>
          <w:marRight w:val="0"/>
          <w:marTop w:val="0"/>
          <w:marBottom w:val="0"/>
          <w:divBdr>
            <w:top w:val="none" w:sz="0" w:space="0" w:color="auto"/>
            <w:left w:val="none" w:sz="0" w:space="0" w:color="auto"/>
            <w:bottom w:val="none" w:sz="0" w:space="0" w:color="auto"/>
            <w:right w:val="none" w:sz="0" w:space="0" w:color="auto"/>
          </w:divBdr>
          <w:divsChild>
            <w:div w:id="1933665261">
              <w:marLeft w:val="0"/>
              <w:marRight w:val="0"/>
              <w:marTop w:val="0"/>
              <w:marBottom w:val="0"/>
              <w:divBdr>
                <w:top w:val="none" w:sz="0" w:space="0" w:color="auto"/>
                <w:left w:val="none" w:sz="0" w:space="0" w:color="auto"/>
                <w:bottom w:val="none" w:sz="0" w:space="0" w:color="auto"/>
                <w:right w:val="none" w:sz="0" w:space="0" w:color="auto"/>
              </w:divBdr>
              <w:divsChild>
                <w:div w:id="1582055898">
                  <w:marLeft w:val="0"/>
                  <w:marRight w:val="0"/>
                  <w:marTop w:val="0"/>
                  <w:marBottom w:val="0"/>
                  <w:divBdr>
                    <w:top w:val="single" w:sz="2" w:space="0" w:color="DBD3C2"/>
                    <w:left w:val="single" w:sz="12" w:space="0" w:color="DBD3C2"/>
                    <w:bottom w:val="single" w:sz="12" w:space="0" w:color="DBD3C2"/>
                    <w:right w:val="single" w:sz="12" w:space="0" w:color="DBD3C2"/>
                  </w:divBdr>
                  <w:divsChild>
                    <w:div w:id="111369241">
                      <w:marLeft w:val="0"/>
                      <w:marRight w:val="0"/>
                      <w:marTop w:val="0"/>
                      <w:marBottom w:val="0"/>
                      <w:divBdr>
                        <w:top w:val="none" w:sz="0" w:space="0" w:color="auto"/>
                        <w:left w:val="none" w:sz="0" w:space="0" w:color="auto"/>
                        <w:bottom w:val="none" w:sz="0" w:space="0" w:color="auto"/>
                        <w:right w:val="none" w:sz="0" w:space="0" w:color="auto"/>
                      </w:divBdr>
                      <w:divsChild>
                        <w:div w:id="972297084">
                          <w:marLeft w:val="4363"/>
                          <w:marRight w:val="3929"/>
                          <w:marTop w:val="0"/>
                          <w:marBottom w:val="0"/>
                          <w:divBdr>
                            <w:top w:val="none" w:sz="0" w:space="0" w:color="auto"/>
                            <w:left w:val="none" w:sz="0" w:space="0" w:color="auto"/>
                            <w:bottom w:val="none" w:sz="0" w:space="0" w:color="auto"/>
                            <w:right w:val="none" w:sz="0" w:space="0" w:color="auto"/>
                          </w:divBdr>
                          <w:divsChild>
                            <w:div w:id="95711068">
                              <w:marLeft w:val="0"/>
                              <w:marRight w:val="0"/>
                              <w:marTop w:val="43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89347">
      <w:bodyDiv w:val="1"/>
      <w:marLeft w:val="0"/>
      <w:marRight w:val="0"/>
      <w:marTop w:val="0"/>
      <w:marBottom w:val="0"/>
      <w:divBdr>
        <w:top w:val="none" w:sz="0" w:space="0" w:color="auto"/>
        <w:left w:val="none" w:sz="0" w:space="0" w:color="auto"/>
        <w:bottom w:val="none" w:sz="0" w:space="0" w:color="auto"/>
        <w:right w:val="none" w:sz="0" w:space="0" w:color="auto"/>
      </w:divBdr>
    </w:div>
    <w:div w:id="2057926579">
      <w:bodyDiv w:val="1"/>
      <w:marLeft w:val="0"/>
      <w:marRight w:val="0"/>
      <w:marTop w:val="0"/>
      <w:marBottom w:val="0"/>
      <w:divBdr>
        <w:top w:val="none" w:sz="0" w:space="0" w:color="auto"/>
        <w:left w:val="none" w:sz="0" w:space="0" w:color="auto"/>
        <w:bottom w:val="none" w:sz="0" w:space="0" w:color="auto"/>
        <w:right w:val="none" w:sz="0" w:space="0" w:color="auto"/>
      </w:divBdr>
      <w:divsChild>
        <w:div w:id="1272972989">
          <w:marLeft w:val="0"/>
          <w:marRight w:val="0"/>
          <w:marTop w:val="0"/>
          <w:marBottom w:val="0"/>
          <w:divBdr>
            <w:top w:val="none" w:sz="0" w:space="0" w:color="auto"/>
            <w:left w:val="none" w:sz="0" w:space="0" w:color="auto"/>
            <w:bottom w:val="none" w:sz="0" w:space="0" w:color="auto"/>
            <w:right w:val="none" w:sz="0" w:space="0" w:color="auto"/>
          </w:divBdr>
          <w:divsChild>
            <w:div w:id="1313869286">
              <w:marLeft w:val="0"/>
              <w:marRight w:val="0"/>
              <w:marTop w:val="0"/>
              <w:marBottom w:val="0"/>
              <w:divBdr>
                <w:top w:val="none" w:sz="0" w:space="0" w:color="auto"/>
                <w:left w:val="none" w:sz="0" w:space="0" w:color="auto"/>
                <w:bottom w:val="none" w:sz="0" w:space="0" w:color="auto"/>
                <w:right w:val="none" w:sz="0" w:space="0" w:color="auto"/>
              </w:divBdr>
            </w:div>
            <w:div w:id="1266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7622">
      <w:bodyDiv w:val="1"/>
      <w:marLeft w:val="0"/>
      <w:marRight w:val="0"/>
      <w:marTop w:val="0"/>
      <w:marBottom w:val="0"/>
      <w:divBdr>
        <w:top w:val="none" w:sz="0" w:space="0" w:color="auto"/>
        <w:left w:val="none" w:sz="0" w:space="0" w:color="auto"/>
        <w:bottom w:val="none" w:sz="0" w:space="0" w:color="auto"/>
        <w:right w:val="none" w:sz="0" w:space="0" w:color="auto"/>
      </w:divBdr>
    </w:div>
    <w:div w:id="2090687193">
      <w:bodyDiv w:val="1"/>
      <w:marLeft w:val="0"/>
      <w:marRight w:val="0"/>
      <w:marTop w:val="0"/>
      <w:marBottom w:val="0"/>
      <w:divBdr>
        <w:top w:val="none" w:sz="0" w:space="0" w:color="auto"/>
        <w:left w:val="none" w:sz="0" w:space="0" w:color="auto"/>
        <w:bottom w:val="none" w:sz="0" w:space="0" w:color="auto"/>
        <w:right w:val="none" w:sz="0" w:space="0" w:color="auto"/>
      </w:divBdr>
    </w:div>
    <w:div w:id="2124768038">
      <w:bodyDiv w:val="1"/>
      <w:marLeft w:val="0"/>
      <w:marRight w:val="0"/>
      <w:marTop w:val="0"/>
      <w:marBottom w:val="0"/>
      <w:divBdr>
        <w:top w:val="none" w:sz="0" w:space="0" w:color="auto"/>
        <w:left w:val="none" w:sz="0" w:space="0" w:color="auto"/>
        <w:bottom w:val="none" w:sz="0" w:space="0" w:color="auto"/>
        <w:right w:val="none" w:sz="0" w:space="0" w:color="auto"/>
      </w:divBdr>
    </w:div>
    <w:div w:id="2127507636">
      <w:bodyDiv w:val="1"/>
      <w:marLeft w:val="0"/>
      <w:marRight w:val="0"/>
      <w:marTop w:val="0"/>
      <w:marBottom w:val="0"/>
      <w:divBdr>
        <w:top w:val="none" w:sz="0" w:space="0" w:color="auto"/>
        <w:left w:val="none" w:sz="0" w:space="0" w:color="auto"/>
        <w:bottom w:val="none" w:sz="0" w:space="0" w:color="auto"/>
        <w:right w:val="none" w:sz="0" w:space="0" w:color="auto"/>
      </w:divBdr>
      <w:divsChild>
        <w:div w:id="1214465562">
          <w:marLeft w:val="0"/>
          <w:marRight w:val="0"/>
          <w:marTop w:val="0"/>
          <w:marBottom w:val="0"/>
          <w:divBdr>
            <w:top w:val="none" w:sz="0" w:space="0" w:color="auto"/>
            <w:left w:val="none" w:sz="0" w:space="0" w:color="auto"/>
            <w:bottom w:val="none" w:sz="0" w:space="0" w:color="auto"/>
            <w:right w:val="none" w:sz="0" w:space="0" w:color="auto"/>
          </w:divBdr>
        </w:div>
      </w:divsChild>
    </w:div>
    <w:div w:id="2130934116">
      <w:bodyDiv w:val="1"/>
      <w:marLeft w:val="0"/>
      <w:marRight w:val="0"/>
      <w:marTop w:val="0"/>
      <w:marBottom w:val="0"/>
      <w:divBdr>
        <w:top w:val="none" w:sz="0" w:space="0" w:color="auto"/>
        <w:left w:val="none" w:sz="0" w:space="0" w:color="auto"/>
        <w:bottom w:val="none" w:sz="0" w:space="0" w:color="auto"/>
        <w:right w:val="none" w:sz="0" w:space="0" w:color="auto"/>
      </w:divBdr>
    </w:div>
    <w:div w:id="2137134380">
      <w:bodyDiv w:val="1"/>
      <w:marLeft w:val="0"/>
      <w:marRight w:val="0"/>
      <w:marTop w:val="0"/>
      <w:marBottom w:val="0"/>
      <w:divBdr>
        <w:top w:val="none" w:sz="0" w:space="0" w:color="auto"/>
        <w:left w:val="none" w:sz="0" w:space="0" w:color="auto"/>
        <w:bottom w:val="none" w:sz="0" w:space="0" w:color="auto"/>
        <w:right w:val="none" w:sz="0" w:space="0" w:color="auto"/>
      </w:divBdr>
    </w:div>
    <w:div w:id="21453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iomedcentral.com/1471-2458/11/680" TargetMode="External"/><Relationship Id="rId21" Type="http://schemas.openxmlformats.org/officeDocument/2006/relationships/hyperlink" Target="http://www.biomedcentral.com/1471-2458/10/575" TargetMode="External"/><Relationship Id="rId42" Type="http://schemas.openxmlformats.org/officeDocument/2006/relationships/hyperlink" Target="https://doi.org/10.1136/bmjopen-2017-019391" TargetMode="External"/><Relationship Id="rId47" Type="http://schemas.openxmlformats.org/officeDocument/2006/relationships/hyperlink" Target="https://doi.org/10.1186/s12913-018-3222-7" TargetMode="External"/><Relationship Id="rId63" Type="http://schemas.openxmlformats.org/officeDocument/2006/relationships/hyperlink" Target="https://onlinelibrary.wiley.com/doi/full/10.1111/obr.12866" TargetMode="External"/><Relationship Id="rId68" Type="http://schemas.openxmlformats.org/officeDocument/2006/relationships/hyperlink" Target="https://onlinelibrary.wiley.com/doi/epdf/10.1111/cob.12391" TargetMode="External"/><Relationship Id="rId84" Type="http://schemas.openxmlformats.org/officeDocument/2006/relationships/hyperlink" Target="https://protect-au.mimecast.com/s/CZmuCP7LAXf4PYLW3t0x40h?domain=mdpi.com" TargetMode="External"/><Relationship Id="rId89" Type="http://schemas.openxmlformats.org/officeDocument/2006/relationships/hyperlink" Target="https://doi.org/10.1111/cob.12579" TargetMode="External"/><Relationship Id="rId112" Type="http://schemas.openxmlformats.org/officeDocument/2006/relationships/header" Target="header2.xml"/><Relationship Id="rId16" Type="http://schemas.openxmlformats.org/officeDocument/2006/relationships/hyperlink" Target="http://www.biomedcentral.com/1471-2458/9/119" TargetMode="External"/><Relationship Id="rId107" Type="http://schemas.openxmlformats.org/officeDocument/2006/relationships/hyperlink" Target="https://doi-org.ezproxy1.library.usyd.edu.au/10.17061/phrp2911900" TargetMode="External"/><Relationship Id="rId11" Type="http://schemas.openxmlformats.org/officeDocument/2006/relationships/hyperlink" Target="http://pro.healthykids.nsw.gov.au/" TargetMode="External"/><Relationship Id="rId32" Type="http://schemas.openxmlformats.org/officeDocument/2006/relationships/hyperlink" Target="http://dx.doi.org/10.1123/jpah.2013-0153" TargetMode="External"/><Relationship Id="rId37" Type="http://schemas.openxmlformats.org/officeDocument/2006/relationships/hyperlink" Target="http://www.biomedcentral.com/1471-2458/17/79" TargetMode="External"/><Relationship Id="rId53" Type="http://schemas.openxmlformats.org/officeDocument/2006/relationships/hyperlink" Target="http://dx.doi.org/10.2196/11039" TargetMode="External"/><Relationship Id="rId58" Type="http://schemas.openxmlformats.org/officeDocument/2006/relationships/hyperlink" Target="https://doi-org.ezproxy1.library.usyd.edu.au/10.1093/jn/nxz049" TargetMode="External"/><Relationship Id="rId74" Type="http://schemas.openxmlformats.org/officeDocument/2006/relationships/hyperlink" Target="https://topchildcollaboration.us7.list-manage.com/track/click?u=cced6270e5a72ab42e621aa7c&amp;id=6922469962&amp;e=20c8ef129f" TargetMode="External"/><Relationship Id="rId79" Type="http://schemas.openxmlformats.org/officeDocument/2006/relationships/hyperlink" Target="https://doi.org/10.3389/fpubh.2022.904495" TargetMode="External"/><Relationship Id="rId102" Type="http://schemas.openxmlformats.org/officeDocument/2006/relationships/hyperlink" Target="https://doi.org/10.1089/chi.2019.0146" TargetMode="External"/><Relationship Id="rId5" Type="http://schemas.openxmlformats.org/officeDocument/2006/relationships/webSettings" Target="webSettings.xml"/><Relationship Id="rId90" Type="http://schemas.openxmlformats.org/officeDocument/2006/relationships/hyperlink" Target="https://doi.org/10.1017/S0954422423000045" TargetMode="External"/><Relationship Id="rId95" Type="http://schemas.openxmlformats.org/officeDocument/2006/relationships/hyperlink" Target="https://doi.org/10.1038/s41366-023-01311-7" TargetMode="External"/><Relationship Id="rId22" Type="http://schemas.openxmlformats.org/officeDocument/2006/relationships/hyperlink" Target="http://heapro.oxfordjournals.org/content/early/2010/10/14/heapro.daq061.full.pdf" TargetMode="External"/><Relationship Id="rId27" Type="http://schemas.openxmlformats.org/officeDocument/2006/relationships/hyperlink" Target="http://www.ijbnpa.org/content/8/1/95" TargetMode="External"/><Relationship Id="rId43" Type="http://schemas.openxmlformats.org/officeDocument/2006/relationships/hyperlink" Target="http://dx.doi.org/10.1016/j.appet.2018.02.026" TargetMode="External"/><Relationship Id="rId48" Type="http://schemas.openxmlformats.org/officeDocument/2006/relationships/hyperlink" Target="http://em.rdcu.be/wf/click?upn=lMZy1lernSJ7apc5DgYM8cIAlUAZTrTGp8d6YsS-2Beq4-3D_r55khmtf5bdyjrcuNSDdG5yW-2F1gHMmyICnvZm-2FzSEG97hp8SJlRcIGWVwzefk7QjDNs5qXGdbBQM-2BWwY7P6Z7fuox-2FtDJR5mVdqOPV0JV1pHwLRUZFOK8nJnWm558m2RziSAnDEBq1ZJLWpRRCew8tIKXHKWJrjgU5A1-2B6MwEZW5bp-2Bx5Txc54c7GKi1ofc1md1CA3D0Tkc6NImSk2qyRyjSUCpsUCY0cdtOFKsFUQqYiVGdR0cs460Hc-2Foh7iiw6PetMYvv3UXbsHI7cqXt0g-3D-3D" TargetMode="External"/><Relationship Id="rId64" Type="http://schemas.openxmlformats.org/officeDocument/2006/relationships/hyperlink" Target="https://doi.org/10.1002/cb.1783" TargetMode="External"/><Relationship Id="rId69" Type="http://schemas.openxmlformats.org/officeDocument/2006/relationships/hyperlink" Target="https://doi.org/10.1093/nutrit/nuaa127" TargetMode="External"/><Relationship Id="rId113" Type="http://schemas.openxmlformats.org/officeDocument/2006/relationships/footer" Target="footer1.xml"/><Relationship Id="rId80" Type="http://schemas.openxmlformats.org/officeDocument/2006/relationships/hyperlink" Target="https://doi.10.3389/fpubh.2022.781801" TargetMode="External"/><Relationship Id="rId85" Type="http://schemas.openxmlformats.org/officeDocument/2006/relationships/hyperlink" Target="https://doi.org/10.1002/oby.23547" TargetMode="External"/><Relationship Id="rId12" Type="http://schemas.openxmlformats.org/officeDocument/2006/relationships/hyperlink" Target="http://www.ijbnpa.org/content/3/1/24" TargetMode="External"/><Relationship Id="rId17" Type="http://schemas.openxmlformats.org/officeDocument/2006/relationships/hyperlink" Target="http://www.ijbnpa.org/content/6/1/61" TargetMode="External"/><Relationship Id="rId33" Type="http://schemas.openxmlformats.org/officeDocument/2006/relationships/hyperlink" Target="http://www.mdpi.com/2227-9032/2/3/282" TargetMode="External"/><Relationship Id="rId38" Type="http://schemas.openxmlformats.org/officeDocument/2006/relationships/hyperlink" Target="https://ijbnpa.biomedcentral.com/articles/10.1186/s12966-017-0556-1" TargetMode="External"/><Relationship Id="rId59" Type="http://schemas.openxmlformats.org/officeDocument/2006/relationships/hyperlink" Target="https://doi-org.ezproxy1.library.usyd.edu.au/10.1016/j.orcp.2019.03.005" TargetMode="External"/><Relationship Id="rId103" Type="http://schemas.openxmlformats.org/officeDocument/2006/relationships/hyperlink" Target="https://doi.org/10.3390/ijerph18052444" TargetMode="External"/><Relationship Id="rId108" Type="http://schemas.openxmlformats.org/officeDocument/2006/relationships/hyperlink" Target="https://doi-org.ezproxy1.library.usyd.edu.au/10.1016/S2352-4642(19)30107-5" TargetMode="External"/><Relationship Id="rId54" Type="http://schemas.openxmlformats.org/officeDocument/2006/relationships/hyperlink" Target="https://doi-org.ezproxy1.library.usyd.edu.au/10.1111/jpc.14292" TargetMode="External"/><Relationship Id="rId70" Type="http://schemas.openxmlformats.org/officeDocument/2006/relationships/hyperlink" Target="https://doi.org/10.1186/s12889-021-10270-5" TargetMode="External"/><Relationship Id="rId75" Type="http://schemas.openxmlformats.org/officeDocument/2006/relationships/hyperlink" Target="https://topchildcollaboration.us7.list-manage.com/track/click?u=cced6270e5a72ab42e621aa7c&amp;id=12109d7c14&amp;e=20c8ef129f" TargetMode="External"/><Relationship Id="rId91" Type="http://schemas.openxmlformats.org/officeDocument/2006/relationships/hyperlink" Target="https://doi.org/10.1002/sdr.1730" TargetMode="External"/><Relationship Id="rId96" Type="http://schemas.openxmlformats.org/officeDocument/2006/relationships/hyperlink" Target="http://doi.org/10.1111/ajo.137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jbnpa.org/content/5/1/66" TargetMode="External"/><Relationship Id="rId23" Type="http://schemas.openxmlformats.org/officeDocument/2006/relationships/hyperlink" Target="http://www.biomedcentral.com/1471-2458/10/728" TargetMode="External"/><Relationship Id="rId28" Type="http://schemas.openxmlformats.org/officeDocument/2006/relationships/hyperlink" Target="http://www.bmj.com/content/344/bmj.e3732?tab=responses" TargetMode="External"/><Relationship Id="rId36" Type="http://schemas.openxmlformats.org/officeDocument/2006/relationships/hyperlink" Target="http://www.biomedcentral.com/1471-2431/16/123" TargetMode="External"/><Relationship Id="rId49" Type="http://schemas.openxmlformats.org/officeDocument/2006/relationships/hyperlink" Target="https://doi.org/10.1186/s13063-018-2871-5" TargetMode="External"/><Relationship Id="rId57" Type="http://schemas.openxmlformats.org/officeDocument/2006/relationships/hyperlink" Target="https://doi.org/10.3389/fendo.2019.00132" TargetMode="External"/><Relationship Id="rId106" Type="http://schemas.openxmlformats.org/officeDocument/2006/relationships/hyperlink" Target="tel:978-1-77188-097-8" TargetMode="External"/><Relationship Id="rId114" Type="http://schemas.openxmlformats.org/officeDocument/2006/relationships/footer" Target="footer2.xml"/><Relationship Id="rId10" Type="http://schemas.openxmlformats.org/officeDocument/2006/relationships/hyperlink" Target="https://scholar.google.com.au/citations?user=qiG4KbwAAAAJ&amp;hl=en" TargetMode="External"/><Relationship Id="rId31" Type="http://schemas.openxmlformats.org/officeDocument/2006/relationships/hyperlink" Target="http://www.ijbnpa.org/content/10/1/119" TargetMode="External"/><Relationship Id="rId44" Type="http://schemas.openxmlformats.org/officeDocument/2006/relationships/hyperlink" Target="https://doi.org/10.1016/j.jsbmb.2017.07.010" TargetMode="External"/><Relationship Id="rId52" Type="http://schemas.openxmlformats.org/officeDocument/2006/relationships/hyperlink" Target="https://www.nature.com/articles/s41366-018-0230-y" TargetMode="External"/><Relationship Id="rId60" Type="http://schemas.openxmlformats.org/officeDocument/2006/relationships/hyperlink" Target="https://doi-org.ezproxy1.library.usyd.edu.au/10.1016/j.atherosclerosis.2019.04.212" TargetMode="External"/><Relationship Id="rId65" Type="http://schemas.openxmlformats.org/officeDocument/2006/relationships/hyperlink" Target="https://doi.org/10.1177/0017896919856050" TargetMode="External"/><Relationship Id="rId73" Type="http://schemas.openxmlformats.org/officeDocument/2006/relationships/hyperlink" Target="http://doi.org/10.1111/1747-0080.1272" TargetMode="External"/><Relationship Id="rId78" Type="http://schemas.openxmlformats.org/officeDocument/2006/relationships/hyperlink" Target="https://doi.org/10.1111/ijpo.12928" TargetMode="External"/><Relationship Id="rId81" Type="http://schemas.openxmlformats.org/officeDocument/2006/relationships/hyperlink" Target="https://doi.org/10.3389/fpubh.2022.781801" TargetMode="External"/><Relationship Id="rId86" Type="http://schemas.openxmlformats.org/officeDocument/2006/relationships/hyperlink" Target="https://doi.org/10.17061/phrp3232228" TargetMode="External"/><Relationship Id="rId94" Type="http://schemas.openxmlformats.org/officeDocument/2006/relationships/hyperlink" Target="https://doi.org/10.1007/s10389-023-01891-8" TargetMode="External"/><Relationship Id="rId99" Type="http://schemas.openxmlformats.org/officeDocument/2006/relationships/hyperlink" Target="http://dx.doi.org/10.1038/s41574-018-0002-8" TargetMode="External"/><Relationship Id="rId101" Type="http://schemas.openxmlformats.org/officeDocument/2006/relationships/hyperlink" Target="https://doi.org/10.17061/phrp2941925" TargetMode="External"/><Relationship Id="rId4" Type="http://schemas.openxmlformats.org/officeDocument/2006/relationships/settings" Target="settings.xml"/><Relationship Id="rId9" Type="http://schemas.openxmlformats.org/officeDocument/2006/relationships/hyperlink" Target="http://sydney.edu.au/medicine/people/academics/profiles/louise.baur.php" TargetMode="External"/><Relationship Id="rId13" Type="http://schemas.openxmlformats.org/officeDocument/2006/relationships/hyperlink" Target="http://www.biomedcentral.com/1471-2458/7/15" TargetMode="External"/><Relationship Id="rId18" Type="http://schemas.openxmlformats.org/officeDocument/2006/relationships/hyperlink" Target="http://www.internationalbreastfeedingjournal.com/content/4/1/9" TargetMode="External"/><Relationship Id="rId39" Type="http://schemas.openxmlformats.org/officeDocument/2006/relationships/hyperlink" Target="https://bmcpublichealth.biomedcentral.com/articles/10.1186/s12889-017-4771-0" TargetMode="External"/><Relationship Id="rId109" Type="http://schemas.openxmlformats.org/officeDocument/2006/relationships/hyperlink" Target="file:///\\dfs\g\PAEDIAT\DATA\LouiseB3\CV%20-%20L%20Baur\CV%20-%20most%20recent%20versions\Baur%20L%20(2011).%20%22The%20clinical%20assessment%20and%20management%20of%20child%20and%20adolescent%20obesity%22,%20in%20Bouchard,%20C.%20(ed.),%20Obesity:%20Epidemiology,%20Etiology,%20Consequences%20and%20Treatment,%20The%20Biomedical%20&amp;%20Life%20Sciences%20Collection,%20Henry%20Stewart%20Talks%20Ltd,%20London%20(online%20at:%20http:\hstalks.com\%3ft=BL0452776-Baur)" TargetMode="External"/><Relationship Id="rId34" Type="http://schemas.openxmlformats.org/officeDocument/2006/relationships/hyperlink" Target="http://dx.doi.org/10.1123/jpah.2013-0075" TargetMode="External"/><Relationship Id="rId50" Type="http://schemas.openxmlformats.org/officeDocument/2006/relationships/hyperlink" Target="http://dx.doi.org/10.1007/s11136-018-1932-2" TargetMode="External"/><Relationship Id="rId55" Type="http://schemas.openxmlformats.org/officeDocument/2006/relationships/hyperlink" Target="https://doi-org.ezproxy1.library.usyd.edu.au/10.1111/obr.12830" TargetMode="External"/><Relationship Id="rId76" Type="http://schemas.openxmlformats.org/officeDocument/2006/relationships/hyperlink" Target="https://doi.org/10.1111/ijpo.12919" TargetMode="External"/><Relationship Id="rId97" Type="http://schemas.openxmlformats.org/officeDocument/2006/relationships/hyperlink" Target="http://onlinelibrary.wiley.com/doi/10.1111/obr.2013.14.issue-s1/issuetoc" TargetMode="External"/><Relationship Id="rId104" Type="http://schemas.openxmlformats.org/officeDocument/2006/relationships/hyperlink" Target="https://protect-au.mimecast.com/s/ObXmC0YKPvikMv1BRtwVuho?domain=rdcu.be" TargetMode="External"/><Relationship Id="rId7" Type="http://schemas.openxmlformats.org/officeDocument/2006/relationships/endnotes" Target="endnotes.xml"/><Relationship Id="rId71" Type="http://schemas.openxmlformats.org/officeDocument/2006/relationships/hyperlink" Target="https://www.nature.com/articles/s41366-021-00892-5" TargetMode="External"/><Relationship Id="rId92" Type="http://schemas.openxmlformats.org/officeDocument/2006/relationships/hyperlink" Target="https://journals.plos.org/plosone/article?id=10.1371/journal.pone.0282401" TargetMode="External"/><Relationship Id="rId2" Type="http://schemas.openxmlformats.org/officeDocument/2006/relationships/numbering" Target="numbering.xml"/><Relationship Id="rId29" Type="http://schemas.openxmlformats.org/officeDocument/2006/relationships/hyperlink" Target="http://www.ijpeonline.com/content/2012/1/30" TargetMode="External"/><Relationship Id="rId24" Type="http://schemas.openxmlformats.org/officeDocument/2006/relationships/hyperlink" Target="http://www.biomedcentral.com/1471-2431/11/13" TargetMode="External"/><Relationship Id="rId40" Type="http://schemas.openxmlformats.org/officeDocument/2006/relationships/hyperlink" Target="http://dx.doi.org/10.1097/FCH.0000000000000175" TargetMode="External"/><Relationship Id="rId45" Type="http://schemas.openxmlformats.org/officeDocument/2006/relationships/hyperlink" Target="https://doi.org/10.1186/s12966-018-0672-6" TargetMode="External"/><Relationship Id="rId66" Type="http://schemas.openxmlformats.org/officeDocument/2006/relationships/hyperlink" Target="https://doi.org/10/1016/j.orcp.2019.11.005" TargetMode="External"/><Relationship Id="rId87" Type="http://schemas.openxmlformats.org/officeDocument/2006/relationships/hyperlink" Target="https://doi.10.1038/s41598-022-25388-8" TargetMode="External"/><Relationship Id="rId110" Type="http://schemas.openxmlformats.org/officeDocument/2006/relationships/hyperlink" Target="https://www.worldobesity.org/training-and-events/scope" TargetMode="External"/><Relationship Id="rId115" Type="http://schemas.openxmlformats.org/officeDocument/2006/relationships/fontTable" Target="fontTable.xml"/><Relationship Id="rId61" Type="http://schemas.openxmlformats.org/officeDocument/2006/relationships/hyperlink" Target="http://dx.doi.org/10.1136/bmjopen-2017-020898" TargetMode="External"/><Relationship Id="rId82" Type="http://schemas.openxmlformats.org/officeDocument/2006/relationships/hyperlink" Target="https://onlinelibrary.wiley.com/doi/full/10.1111/ijpo.12957" TargetMode="External"/><Relationship Id="rId19" Type="http://schemas.openxmlformats.org/officeDocument/2006/relationships/hyperlink" Target="http://www.ijbnpa.org/content/7/1/13" TargetMode="External"/><Relationship Id="rId14" Type="http://schemas.openxmlformats.org/officeDocument/2006/relationships/hyperlink" Target="http://www.biomedcentral.com/1471-2458/7/76" TargetMode="External"/><Relationship Id="rId30" Type="http://schemas.openxmlformats.org/officeDocument/2006/relationships/hyperlink" Target="http://www.jeatdisord.com/content/1/1/37" TargetMode="External"/><Relationship Id="rId35" Type="http://schemas.openxmlformats.org/officeDocument/2006/relationships/hyperlink" Target="http://www.ncbi.nlm.nih.gov/pubmed/26261017" TargetMode="External"/><Relationship Id="rId56" Type="http://schemas.openxmlformats.org/officeDocument/2006/relationships/hyperlink" Target="https://doi-org.ezproxy1.library.usyd.edu.au/10.1016/j.jpeds.2018.12.034" TargetMode="External"/><Relationship Id="rId77" Type="http://schemas.openxmlformats.org/officeDocument/2006/relationships/hyperlink" Target="https://doi.org.10.3389/fendo.2022.868944" TargetMode="External"/><Relationship Id="rId100" Type="http://schemas.openxmlformats.org/officeDocument/2006/relationships/hyperlink" Target="http://dx.doi.org/10.6133/apjcn.062018.02" TargetMode="External"/><Relationship Id="rId105" Type="http://schemas.openxmlformats.org/officeDocument/2006/relationships/hyperlink" Target="https://doi.org/10.1111/obr.13634" TargetMode="External"/><Relationship Id="rId8" Type="http://schemas.openxmlformats.org/officeDocument/2006/relationships/hyperlink" Target="mailto:louise.baur@health.nsw.gov.au" TargetMode="External"/><Relationship Id="rId51" Type="http://schemas.openxmlformats.org/officeDocument/2006/relationships/hyperlink" Target="http://dx.doi.org/10.1111/ijpo.12460" TargetMode="External"/><Relationship Id="rId72" Type="http://schemas.openxmlformats.org/officeDocument/2006/relationships/hyperlink" Target="https://protect-au.mimecast.com/s/5d0uCoV1kpfrYr1EvTzrKHk?domain=doi.org" TargetMode="External"/><Relationship Id="rId93" Type="http://schemas.openxmlformats.org/officeDocument/2006/relationships/hyperlink" Target="https://onlinelibrary.wiley.com/doi/full/10.1111/obr.13561" TargetMode="External"/><Relationship Id="rId98" Type="http://schemas.openxmlformats.org/officeDocument/2006/relationships/hyperlink" Target="http://authors.elsevier.com/a/1UfzR7bKBidtI" TargetMode="External"/><Relationship Id="rId3" Type="http://schemas.openxmlformats.org/officeDocument/2006/relationships/styles" Target="styles.xml"/><Relationship Id="rId25" Type="http://schemas.openxmlformats.org/officeDocument/2006/relationships/hyperlink" Target="http://www.ijbnpa.org/content/8/1/86" TargetMode="External"/><Relationship Id="rId46" Type="http://schemas.openxmlformats.org/officeDocument/2006/relationships/hyperlink" Target="https://doi.org/10.1038/s41598-018-21471-1" TargetMode="External"/><Relationship Id="rId67" Type="http://schemas.openxmlformats.org/officeDocument/2006/relationships/hyperlink" Target="https://pediatrics.aappublications.org/content/best-pediatrics-articles-2020" TargetMode="External"/><Relationship Id="rId116" Type="http://schemas.openxmlformats.org/officeDocument/2006/relationships/theme" Target="theme/theme1.xml"/><Relationship Id="rId20" Type="http://schemas.openxmlformats.org/officeDocument/2006/relationships/hyperlink" Target="http://www.ijbnpa.org/content/7/1/16" TargetMode="External"/><Relationship Id="rId41" Type="http://schemas.openxmlformats.org/officeDocument/2006/relationships/hyperlink" Target="https://doi.org/10.1017/S000711451700375" TargetMode="External"/><Relationship Id="rId62" Type="http://schemas.openxmlformats.org/officeDocument/2006/relationships/hyperlink" Target="https://doi.org/10.1089/chi.2019.0106" TargetMode="External"/><Relationship Id="rId83" Type="http://schemas.openxmlformats.org/officeDocument/2006/relationships/hyperlink" Target="https://doi.org/10.1186/s12889-022-13452-x" TargetMode="External"/><Relationship Id="rId88" Type="http://schemas.openxmlformats.org/officeDocument/2006/relationships/hyperlink" Target="https://doi.org/10.1111/ijpo.13003"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5C83-BD01-4DCC-A767-19C92096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27640</Words>
  <Characters>169164</Characters>
  <Application>Microsoft Office Word</Application>
  <DocSecurity>0</DocSecurity>
  <Lines>1409</Lines>
  <Paragraphs>392</Paragraphs>
  <ScaleCrop>false</ScaleCrop>
  <HeadingPairs>
    <vt:vector size="2" baseType="variant">
      <vt:variant>
        <vt:lpstr>Title</vt:lpstr>
      </vt:variant>
      <vt:variant>
        <vt:i4>1</vt:i4>
      </vt:variant>
    </vt:vector>
  </HeadingPairs>
  <TitlesOfParts>
    <vt:vector size="1" baseType="lpstr">
      <vt:lpstr>short cv - June1994</vt:lpstr>
    </vt:vector>
  </TitlesOfParts>
  <Company>RAHC</Company>
  <LinksUpToDate>false</LinksUpToDate>
  <CharactersWithSpaces>196412</CharactersWithSpaces>
  <SharedDoc>false</SharedDoc>
  <HLinks>
    <vt:vector size="84" baseType="variant">
      <vt:variant>
        <vt:i4>2687008</vt:i4>
      </vt:variant>
      <vt:variant>
        <vt:i4>39</vt:i4>
      </vt:variant>
      <vt:variant>
        <vt:i4>0</vt:i4>
      </vt:variant>
      <vt:variant>
        <vt:i4>5</vt:i4>
      </vt:variant>
      <vt:variant>
        <vt:lpwstr>http://www.health.gov.au/internet/healthyactive/publishing.nsf/Content/publications</vt:lpwstr>
      </vt:variant>
      <vt:variant>
        <vt:lpwstr/>
      </vt:variant>
      <vt:variant>
        <vt:i4>2162756</vt:i4>
      </vt:variant>
      <vt:variant>
        <vt:i4>36</vt:i4>
      </vt:variant>
      <vt:variant>
        <vt:i4>0</vt:i4>
      </vt:variant>
      <vt:variant>
        <vt:i4>5</vt:i4>
      </vt:variant>
      <vt:variant>
        <vt:lpwstr>http://www.cphn.biochem.usyd.edu.au/resources/rec_obesity.pdf</vt:lpwstr>
      </vt:variant>
      <vt:variant>
        <vt:lpwstr/>
      </vt:variant>
      <vt:variant>
        <vt:i4>5570564</vt:i4>
      </vt:variant>
      <vt:variant>
        <vt:i4>33</vt:i4>
      </vt:variant>
      <vt:variant>
        <vt:i4>0</vt:i4>
      </vt:variant>
      <vt:variant>
        <vt:i4>5</vt:i4>
      </vt:variant>
      <vt:variant>
        <vt:lpwstr>http://www.biomedcentral.com/1471-2458/10/728</vt:lpwstr>
      </vt:variant>
      <vt:variant>
        <vt:lpwstr/>
      </vt:variant>
      <vt:variant>
        <vt:i4>131137</vt:i4>
      </vt:variant>
      <vt:variant>
        <vt:i4>30</vt:i4>
      </vt:variant>
      <vt:variant>
        <vt:i4>0</vt:i4>
      </vt:variant>
      <vt:variant>
        <vt:i4>5</vt:i4>
      </vt:variant>
      <vt:variant>
        <vt:lpwstr>http://heapro.oxfordjournals.org/content/early/2010/10/14/heapro.daq061.full.pdf</vt:lpwstr>
      </vt:variant>
      <vt:variant>
        <vt:lpwstr/>
      </vt:variant>
      <vt:variant>
        <vt:i4>5242886</vt:i4>
      </vt:variant>
      <vt:variant>
        <vt:i4>27</vt:i4>
      </vt:variant>
      <vt:variant>
        <vt:i4>0</vt:i4>
      </vt:variant>
      <vt:variant>
        <vt:i4>5</vt:i4>
      </vt:variant>
      <vt:variant>
        <vt:lpwstr>http://www.biomedcentral.com/1471-2458/10/575</vt:lpwstr>
      </vt:variant>
      <vt:variant>
        <vt:lpwstr/>
      </vt:variant>
      <vt:variant>
        <vt:i4>5177366</vt:i4>
      </vt:variant>
      <vt:variant>
        <vt:i4>24</vt:i4>
      </vt:variant>
      <vt:variant>
        <vt:i4>0</vt:i4>
      </vt:variant>
      <vt:variant>
        <vt:i4>5</vt:i4>
      </vt:variant>
      <vt:variant>
        <vt:lpwstr>http://www.ijbnpa.org/content/7/1/16</vt:lpwstr>
      </vt:variant>
      <vt:variant>
        <vt:lpwstr/>
      </vt:variant>
      <vt:variant>
        <vt:i4>4849686</vt:i4>
      </vt:variant>
      <vt:variant>
        <vt:i4>21</vt:i4>
      </vt:variant>
      <vt:variant>
        <vt:i4>0</vt:i4>
      </vt:variant>
      <vt:variant>
        <vt:i4>5</vt:i4>
      </vt:variant>
      <vt:variant>
        <vt:lpwstr>http://www.ijbnpa.org/content/7/1/13</vt:lpwstr>
      </vt:variant>
      <vt:variant>
        <vt:lpwstr/>
      </vt:variant>
      <vt:variant>
        <vt:i4>7667838</vt:i4>
      </vt:variant>
      <vt:variant>
        <vt:i4>18</vt:i4>
      </vt:variant>
      <vt:variant>
        <vt:i4>0</vt:i4>
      </vt:variant>
      <vt:variant>
        <vt:i4>5</vt:i4>
      </vt:variant>
      <vt:variant>
        <vt:lpwstr>http://www.internationalbreastfeedingjournal.com/content/4/1/9</vt:lpwstr>
      </vt:variant>
      <vt:variant>
        <vt:lpwstr/>
      </vt:variant>
      <vt:variant>
        <vt:i4>4718608</vt:i4>
      </vt:variant>
      <vt:variant>
        <vt:i4>15</vt:i4>
      </vt:variant>
      <vt:variant>
        <vt:i4>0</vt:i4>
      </vt:variant>
      <vt:variant>
        <vt:i4>5</vt:i4>
      </vt:variant>
      <vt:variant>
        <vt:lpwstr>http://www.ijbnpa.org/content/6/1/61</vt:lpwstr>
      </vt:variant>
      <vt:variant>
        <vt:lpwstr/>
      </vt:variant>
      <vt:variant>
        <vt:i4>4718621</vt:i4>
      </vt:variant>
      <vt:variant>
        <vt:i4>12</vt:i4>
      </vt:variant>
      <vt:variant>
        <vt:i4>0</vt:i4>
      </vt:variant>
      <vt:variant>
        <vt:i4>5</vt:i4>
      </vt:variant>
      <vt:variant>
        <vt:lpwstr>http://www.biomedcentral.com/1471-2458/9/119</vt:lpwstr>
      </vt:variant>
      <vt:variant>
        <vt:lpwstr/>
      </vt:variant>
      <vt:variant>
        <vt:i4>5177363</vt:i4>
      </vt:variant>
      <vt:variant>
        <vt:i4>9</vt:i4>
      </vt:variant>
      <vt:variant>
        <vt:i4>0</vt:i4>
      </vt:variant>
      <vt:variant>
        <vt:i4>5</vt:i4>
      </vt:variant>
      <vt:variant>
        <vt:lpwstr>http://www.ijbnpa.org/content/5/1/66</vt:lpwstr>
      </vt:variant>
      <vt:variant>
        <vt:lpwstr/>
      </vt:variant>
      <vt:variant>
        <vt:i4>7929900</vt:i4>
      </vt:variant>
      <vt:variant>
        <vt:i4>6</vt:i4>
      </vt:variant>
      <vt:variant>
        <vt:i4>0</vt:i4>
      </vt:variant>
      <vt:variant>
        <vt:i4>5</vt:i4>
      </vt:variant>
      <vt:variant>
        <vt:lpwstr>http://www.biomedcentral.com/1471-2458/7/76</vt:lpwstr>
      </vt:variant>
      <vt:variant>
        <vt:lpwstr/>
      </vt:variant>
      <vt:variant>
        <vt:i4>8323116</vt:i4>
      </vt:variant>
      <vt:variant>
        <vt:i4>3</vt:i4>
      </vt:variant>
      <vt:variant>
        <vt:i4>0</vt:i4>
      </vt:variant>
      <vt:variant>
        <vt:i4>5</vt:i4>
      </vt:variant>
      <vt:variant>
        <vt:lpwstr>http://www.biomedcentral.com/1471-2458/7/15</vt:lpwstr>
      </vt:variant>
      <vt:variant>
        <vt:lpwstr/>
      </vt:variant>
      <vt:variant>
        <vt:i4>5046289</vt:i4>
      </vt:variant>
      <vt:variant>
        <vt:i4>0</vt:i4>
      </vt:variant>
      <vt:variant>
        <vt:i4>0</vt:i4>
      </vt:variant>
      <vt:variant>
        <vt:i4>5</vt:i4>
      </vt:variant>
      <vt:variant>
        <vt:lpwstr>http://www.ijbnpa.org/content/3/1/24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cv - June1994</dc:title>
  <dc:creator>Louise Baur</dc:creator>
  <cp:lastModifiedBy>Louise Baur (SCHN)</cp:lastModifiedBy>
  <cp:revision>3</cp:revision>
  <cp:lastPrinted>2020-05-11T00:45:00Z</cp:lastPrinted>
  <dcterms:created xsi:type="dcterms:W3CDTF">2023-10-04T20:23:00Z</dcterms:created>
  <dcterms:modified xsi:type="dcterms:W3CDTF">2023-10-04T20:24:00Z</dcterms:modified>
</cp:coreProperties>
</file>