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3CB2C" w14:textId="415C7B26" w:rsidR="0041398E" w:rsidRDefault="007722CC" w:rsidP="0C00876E">
      <w:pPr>
        <w:spacing w:before="840" w:line="259" w:lineRule="auto"/>
        <w:rPr>
          <w:rFonts w:eastAsia="Arial"/>
          <w:sz w:val="64"/>
          <w:szCs w:val="64"/>
        </w:rPr>
      </w:pPr>
      <w:r w:rsidRPr="0C00876E">
        <w:rPr>
          <w:rFonts w:eastAsia="Arial"/>
          <w:b/>
          <w:bCs/>
          <w:color w:val="FF0000"/>
          <w:sz w:val="64"/>
          <w:szCs w:val="64"/>
        </w:rPr>
        <w:t>DRAFT</w:t>
      </w:r>
      <w:r w:rsidRPr="0C00876E">
        <w:rPr>
          <w:rFonts w:eastAsia="Arial"/>
          <w:b/>
          <w:bCs/>
          <w:sz w:val="64"/>
          <w:szCs w:val="64"/>
        </w:rPr>
        <w:t xml:space="preserve"> </w:t>
      </w:r>
      <w:r w:rsidRPr="0C00876E">
        <w:rPr>
          <w:rFonts w:eastAsia="Arial"/>
          <w:sz w:val="64"/>
          <w:szCs w:val="64"/>
        </w:rPr>
        <w:t>Child Safety Procedures 2026</w:t>
      </w:r>
    </w:p>
    <w:p w14:paraId="054CE642" w14:textId="576DB5A6" w:rsidR="0041398E" w:rsidRDefault="003340B8" w:rsidP="009D31D4">
      <w:r>
        <w:rPr>
          <w:noProof/>
        </w:rPr>
        <w:drawing>
          <wp:anchor distT="0" distB="0" distL="114300" distR="114300" simplePos="0" relativeHeight="251658240" behindDoc="0" locked="0" layoutInCell="1" allowOverlap="1" wp14:anchorId="1E40DDA5" wp14:editId="1C134B23">
            <wp:simplePos x="0" y="0"/>
            <wp:positionH relativeFrom="column">
              <wp:posOffset>-681990</wp:posOffset>
            </wp:positionH>
            <wp:positionV relativeFrom="paragraph">
              <wp:posOffset>408940</wp:posOffset>
            </wp:positionV>
            <wp:extent cx="7490812" cy="7743825"/>
            <wp:effectExtent l="0" t="0" r="0" b="0"/>
            <wp:wrapNone/>
            <wp:docPr id="562821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62487" name="Picture 789662487"/>
                    <pic:cNvPicPr/>
                  </pic:nvPicPr>
                  <pic:blipFill>
                    <a:blip r:embed="rId11">
                      <a:extLst>
                        <a:ext uri="{28A0092B-C50C-407E-A947-70E740481C1C}">
                          <a14:useLocalDpi xmlns:a14="http://schemas.microsoft.com/office/drawing/2010/main" val="0"/>
                        </a:ext>
                      </a:extLst>
                    </a:blip>
                    <a:stretch>
                      <a:fillRect/>
                    </a:stretch>
                  </pic:blipFill>
                  <pic:spPr>
                    <a:xfrm>
                      <a:off x="0" y="0"/>
                      <a:ext cx="7490812" cy="7743825"/>
                    </a:xfrm>
                    <a:prstGeom prst="rect">
                      <a:avLst/>
                    </a:prstGeom>
                  </pic:spPr>
                </pic:pic>
              </a:graphicData>
            </a:graphic>
          </wp:anchor>
        </w:drawing>
      </w:r>
    </w:p>
    <w:p w14:paraId="3EB71317" w14:textId="77080B3C" w:rsidR="006822B8" w:rsidRPr="0041398E" w:rsidRDefault="006822B8" w:rsidP="00214159">
      <w:pPr>
        <w:pStyle w:val="HeadingnotinTOC"/>
        <w:sectPr w:rsidR="006822B8" w:rsidRPr="0041398E" w:rsidSect="009F3943">
          <w:headerReference w:type="even" r:id="rId12"/>
          <w:headerReference w:type="default" r:id="rId13"/>
          <w:footerReference w:type="even" r:id="rId14"/>
          <w:footerReference w:type="default" r:id="rId15"/>
          <w:headerReference w:type="first" r:id="rId16"/>
          <w:footerReference w:type="first" r:id="rId17"/>
          <w:pgSz w:w="11906" w:h="16838"/>
          <w:pgMar w:top="1135" w:right="1134" w:bottom="1247" w:left="1134" w:header="708" w:footer="708" w:gutter="0"/>
          <w:cols w:space="708"/>
          <w:docGrid w:linePitch="360"/>
        </w:sectPr>
      </w:pPr>
    </w:p>
    <w:tbl>
      <w:tblPr>
        <w:tblStyle w:val="TableGrid"/>
        <w:tblpPr w:bottomFromText="284" w:vertAnchor="text" w:horzAnchor="margin" w:tblpY="1"/>
        <w:tblW w:w="9781" w:type="dxa"/>
        <w:tblBorders>
          <w:top w:val="none" w:sz="0" w:space="0" w:color="auto"/>
          <w:bottom w:val="none" w:sz="0" w:space="0" w:color="auto"/>
          <w:insideH w:val="none" w:sz="0" w:space="0" w:color="auto"/>
        </w:tblBorders>
        <w:shd w:val="clear" w:color="auto" w:fill="F2F2F2" w:themeFill="background1" w:themeFillShade="F2"/>
        <w:tblLook w:val="04A0" w:firstRow="1" w:lastRow="0" w:firstColumn="1" w:lastColumn="0" w:noHBand="0" w:noVBand="1"/>
      </w:tblPr>
      <w:tblGrid>
        <w:gridCol w:w="824"/>
        <w:gridCol w:w="8957"/>
      </w:tblGrid>
      <w:tr w:rsidR="0017188D" w:rsidRPr="004E651E" w14:paraId="72858D9D" w14:textId="77777777" w:rsidTr="00AD67DE">
        <w:trPr>
          <w:trHeight w:val="1175"/>
        </w:trPr>
        <w:tc>
          <w:tcPr>
            <w:tcW w:w="824" w:type="dxa"/>
            <w:shd w:val="clear" w:color="auto" w:fill="F2F2F2" w:themeFill="background1" w:themeFillShade="F2"/>
          </w:tcPr>
          <w:p w14:paraId="6C1C4D1F" w14:textId="77777777" w:rsidR="0017188D" w:rsidRPr="004E651E" w:rsidRDefault="0017188D" w:rsidP="008A5F3F">
            <w:r w:rsidRPr="00DB0207">
              <w:rPr>
                <w:noProof/>
              </w:rPr>
              <w:lastRenderedPageBreak/>
              <w:drawing>
                <wp:inline distT="0" distB="0" distL="0" distR="0" wp14:anchorId="16521DB8" wp14:editId="03AB7762">
                  <wp:extent cx="321945" cy="321945"/>
                  <wp:effectExtent l="0" t="0" r="1905" b="1905"/>
                  <wp:docPr id="1461300464" name="Picture 749201634" descr="Informatio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01634" name="Graphic 749201634" descr="Information outline"/>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21945" cy="321945"/>
                          </a:xfrm>
                          <a:prstGeom prst="rect">
                            <a:avLst/>
                          </a:prstGeom>
                        </pic:spPr>
                      </pic:pic>
                    </a:graphicData>
                  </a:graphic>
                </wp:inline>
              </w:drawing>
            </w:r>
          </w:p>
        </w:tc>
        <w:tc>
          <w:tcPr>
            <w:tcW w:w="8957" w:type="dxa"/>
            <w:shd w:val="clear" w:color="auto" w:fill="F2F2F2" w:themeFill="background1" w:themeFillShade="F2"/>
            <w:vAlign w:val="center"/>
          </w:tcPr>
          <w:p w14:paraId="4174ADDA" w14:textId="77777777" w:rsidR="00E10AC0" w:rsidRPr="001470F0" w:rsidRDefault="00E10AC0" w:rsidP="00E10AC0">
            <w:pPr>
              <w:spacing w:line="360" w:lineRule="auto"/>
              <w:rPr>
                <w:b/>
                <w:bCs/>
                <w:sz w:val="18"/>
                <w:szCs w:val="18"/>
              </w:rPr>
            </w:pPr>
            <w:r w:rsidRPr="001470F0">
              <w:rPr>
                <w:b/>
                <w:bCs/>
                <w:sz w:val="18"/>
                <w:szCs w:val="18"/>
              </w:rPr>
              <w:t xml:space="preserve">About this </w:t>
            </w:r>
            <w:r>
              <w:rPr>
                <w:b/>
                <w:bCs/>
                <w:sz w:val="18"/>
                <w:szCs w:val="18"/>
              </w:rPr>
              <w:t>document</w:t>
            </w:r>
          </w:p>
          <w:p w14:paraId="343E59D7" w14:textId="45EB37F3" w:rsidR="00E10AC0" w:rsidRDefault="00E10AC0" w:rsidP="00E10AC0">
            <w:pPr>
              <w:spacing w:line="360" w:lineRule="auto"/>
              <w:rPr>
                <w:sz w:val="18"/>
                <w:szCs w:val="18"/>
              </w:rPr>
            </w:pPr>
            <w:r w:rsidRPr="001470F0">
              <w:rPr>
                <w:sz w:val="18"/>
                <w:szCs w:val="18"/>
              </w:rPr>
              <w:t xml:space="preserve">Printed or electronic copies may be out of date. Always check the </w:t>
            </w:r>
            <w:hyperlink r:id="rId20" w:history="1">
              <w:r w:rsidRPr="00664791">
                <w:rPr>
                  <w:color w:val="D6200D"/>
                  <w:sz w:val="18"/>
                  <w:szCs w:val="18"/>
                  <w:u w:val="single"/>
                </w:rPr>
                <w:t>Policy Register</w:t>
              </w:r>
            </w:hyperlink>
            <w:r w:rsidRPr="00801B2C">
              <w:rPr>
                <w:color w:val="D6200D"/>
                <w:sz w:val="18"/>
                <w:szCs w:val="18"/>
              </w:rPr>
              <w:t xml:space="preserve"> </w:t>
            </w:r>
            <w:r w:rsidRPr="001470F0">
              <w:rPr>
                <w:sz w:val="18"/>
                <w:szCs w:val="18"/>
              </w:rPr>
              <w:t>for the current version.</w:t>
            </w:r>
          </w:p>
          <w:p w14:paraId="530E9C0D" w14:textId="0AB8155E" w:rsidR="0017188D" w:rsidRPr="00EF58D8" w:rsidRDefault="009B55C0" w:rsidP="00E10AC0">
            <w:pPr>
              <w:spacing w:line="360" w:lineRule="auto"/>
            </w:pPr>
            <w:r>
              <w:rPr>
                <w:sz w:val="18"/>
                <w:szCs w:val="18"/>
              </w:rPr>
              <w:t>Title page image credit</w:t>
            </w:r>
            <w:r w:rsidR="00E031B3">
              <w:rPr>
                <w:sz w:val="18"/>
                <w:szCs w:val="18"/>
              </w:rPr>
              <w:t xml:space="preserve">: Fiona Wolf / </w:t>
            </w:r>
            <w:r>
              <w:rPr>
                <w:sz w:val="18"/>
                <w:szCs w:val="18"/>
              </w:rPr>
              <w:t>University of Sydney</w:t>
            </w:r>
          </w:p>
        </w:tc>
      </w:tr>
    </w:tbl>
    <w:p w14:paraId="0896B9A6" w14:textId="7F365E97" w:rsidR="00164327" w:rsidRPr="00A456A1" w:rsidRDefault="00164327" w:rsidP="00214159">
      <w:pPr>
        <w:pStyle w:val="HeadingnotinTOC"/>
      </w:pPr>
      <w:bookmarkStart w:id="0" w:name="Contents"/>
      <w:r w:rsidRPr="00A456A1">
        <w:t xml:space="preserve">Table of </w:t>
      </w:r>
      <w:r w:rsidRPr="0012691B">
        <w:t>contents</w:t>
      </w:r>
      <w:r w:rsidR="003052B5">
        <w:tab/>
      </w:r>
      <w:bookmarkEnd w:id="0"/>
    </w:p>
    <w:p w14:paraId="6C5FFFC0" w14:textId="704006DF" w:rsidR="00A71622" w:rsidRDefault="000D6172">
      <w:pPr>
        <w:pStyle w:val="TOC1"/>
        <w:rPr>
          <w:rFonts w:asciiTheme="minorHAnsi" w:eastAsiaTheme="minorEastAsia" w:hAnsiTheme="minorHAnsi" w:cstheme="minorBidi"/>
          <w:noProof/>
          <w:color w:val="auto"/>
          <w:sz w:val="24"/>
          <w:szCs w:val="24"/>
          <w:lang w:eastAsia="en-AU"/>
        </w:rPr>
      </w:pPr>
      <w:r>
        <w:rPr>
          <w:color w:val="E54425"/>
        </w:rPr>
        <w:fldChar w:fldCharType="begin"/>
      </w:r>
      <w:r>
        <w:instrText xml:space="preserve"> TOC \h \z \t "Heading 1,1,Level 1 Part heading,1,Level 2 Clause heading,2" </w:instrText>
      </w:r>
      <w:r>
        <w:rPr>
          <w:color w:val="E54425"/>
        </w:rPr>
        <w:fldChar w:fldCharType="separate"/>
      </w:r>
      <w:hyperlink w:anchor="_Toc244001982" w:history="1">
        <w:r w:rsidR="00A71622" w:rsidRPr="007660C6">
          <w:rPr>
            <w:rStyle w:val="Hyperlink"/>
            <w:noProof/>
          </w:rPr>
          <w:t>Part 1</w:t>
        </w:r>
        <w:r w:rsidR="00A71622">
          <w:rPr>
            <w:rFonts w:asciiTheme="minorHAnsi" w:eastAsiaTheme="minorEastAsia" w:hAnsiTheme="minorHAnsi" w:cstheme="minorBidi"/>
            <w:noProof/>
            <w:color w:val="auto"/>
            <w:sz w:val="24"/>
            <w:szCs w:val="24"/>
            <w:lang w:eastAsia="en-AU"/>
          </w:rPr>
          <w:tab/>
        </w:r>
        <w:r w:rsidR="00A71622" w:rsidRPr="007660C6">
          <w:rPr>
            <w:rStyle w:val="Hyperlink"/>
            <w:noProof/>
          </w:rPr>
          <w:t>Purpose and application</w:t>
        </w:r>
        <w:r w:rsidR="00A71622">
          <w:rPr>
            <w:noProof/>
            <w:webHidden/>
          </w:rPr>
          <w:tab/>
        </w:r>
        <w:r w:rsidR="00A71622">
          <w:rPr>
            <w:noProof/>
            <w:webHidden/>
          </w:rPr>
          <w:fldChar w:fldCharType="begin"/>
        </w:r>
        <w:r w:rsidR="00A71622">
          <w:rPr>
            <w:noProof/>
            <w:webHidden/>
          </w:rPr>
          <w:instrText xml:space="preserve"> PAGEREF _Toc244001982 \h </w:instrText>
        </w:r>
        <w:r w:rsidR="00A71622">
          <w:rPr>
            <w:noProof/>
            <w:webHidden/>
          </w:rPr>
        </w:r>
        <w:r w:rsidR="00A71622">
          <w:rPr>
            <w:noProof/>
            <w:webHidden/>
          </w:rPr>
          <w:fldChar w:fldCharType="separate"/>
        </w:r>
        <w:r w:rsidR="00A71622">
          <w:rPr>
            <w:noProof/>
            <w:webHidden/>
          </w:rPr>
          <w:t>4</w:t>
        </w:r>
        <w:r w:rsidR="00A71622">
          <w:rPr>
            <w:noProof/>
            <w:webHidden/>
          </w:rPr>
          <w:fldChar w:fldCharType="end"/>
        </w:r>
      </w:hyperlink>
    </w:p>
    <w:p w14:paraId="39E35D30" w14:textId="3D983AF9" w:rsidR="00A71622" w:rsidRDefault="00A71622">
      <w:pPr>
        <w:pStyle w:val="TOC2"/>
        <w:rPr>
          <w:rFonts w:asciiTheme="minorHAnsi" w:eastAsiaTheme="minorEastAsia" w:hAnsiTheme="minorHAnsi" w:cstheme="minorBidi"/>
          <w:noProof/>
          <w:sz w:val="24"/>
          <w:szCs w:val="24"/>
          <w:lang w:eastAsia="en-AU"/>
        </w:rPr>
      </w:pPr>
      <w:hyperlink w:anchor="_Toc244001983" w:history="1">
        <w:r w:rsidRPr="007660C6">
          <w:rPr>
            <w:rStyle w:val="Hyperlink"/>
            <w:noProof/>
          </w:rPr>
          <w:t>1.1</w:t>
        </w:r>
        <w:r>
          <w:rPr>
            <w:rFonts w:asciiTheme="minorHAnsi" w:eastAsiaTheme="minorEastAsia" w:hAnsiTheme="minorHAnsi" w:cstheme="minorBidi"/>
            <w:noProof/>
            <w:sz w:val="24"/>
            <w:szCs w:val="24"/>
            <w:lang w:eastAsia="en-AU"/>
          </w:rPr>
          <w:tab/>
        </w:r>
        <w:r w:rsidRPr="007660C6">
          <w:rPr>
            <w:rStyle w:val="Hyperlink"/>
            <w:noProof/>
          </w:rPr>
          <w:t>Purpose</w:t>
        </w:r>
        <w:r>
          <w:rPr>
            <w:noProof/>
            <w:webHidden/>
          </w:rPr>
          <w:tab/>
        </w:r>
        <w:r>
          <w:rPr>
            <w:noProof/>
            <w:webHidden/>
          </w:rPr>
          <w:fldChar w:fldCharType="begin"/>
        </w:r>
        <w:r>
          <w:rPr>
            <w:noProof/>
            <w:webHidden/>
          </w:rPr>
          <w:instrText xml:space="preserve"> PAGEREF _Toc244001983 \h </w:instrText>
        </w:r>
        <w:r>
          <w:rPr>
            <w:noProof/>
            <w:webHidden/>
          </w:rPr>
        </w:r>
        <w:r>
          <w:rPr>
            <w:noProof/>
            <w:webHidden/>
          </w:rPr>
          <w:fldChar w:fldCharType="separate"/>
        </w:r>
        <w:r>
          <w:rPr>
            <w:noProof/>
            <w:webHidden/>
          </w:rPr>
          <w:t>4</w:t>
        </w:r>
        <w:r>
          <w:rPr>
            <w:noProof/>
            <w:webHidden/>
          </w:rPr>
          <w:fldChar w:fldCharType="end"/>
        </w:r>
      </w:hyperlink>
    </w:p>
    <w:p w14:paraId="627ADEC4" w14:textId="71DCB8B0" w:rsidR="00A71622" w:rsidRDefault="00A71622">
      <w:pPr>
        <w:pStyle w:val="TOC2"/>
        <w:rPr>
          <w:rFonts w:asciiTheme="minorHAnsi" w:eastAsiaTheme="minorEastAsia" w:hAnsiTheme="minorHAnsi" w:cstheme="minorBidi"/>
          <w:noProof/>
          <w:sz w:val="24"/>
          <w:szCs w:val="24"/>
          <w:lang w:eastAsia="en-AU"/>
        </w:rPr>
      </w:pPr>
      <w:hyperlink w:anchor="_Toc244001984" w:history="1">
        <w:r w:rsidRPr="007660C6">
          <w:rPr>
            <w:rStyle w:val="Hyperlink"/>
            <w:noProof/>
          </w:rPr>
          <w:t>1.2</w:t>
        </w:r>
        <w:r>
          <w:rPr>
            <w:rFonts w:asciiTheme="minorHAnsi" w:eastAsiaTheme="minorEastAsia" w:hAnsiTheme="minorHAnsi" w:cstheme="minorBidi"/>
            <w:noProof/>
            <w:sz w:val="24"/>
            <w:szCs w:val="24"/>
            <w:lang w:eastAsia="en-AU"/>
          </w:rPr>
          <w:tab/>
        </w:r>
        <w:r w:rsidRPr="007660C6">
          <w:rPr>
            <w:rStyle w:val="Hyperlink"/>
            <w:noProof/>
          </w:rPr>
          <w:t>Start date</w:t>
        </w:r>
        <w:r>
          <w:rPr>
            <w:noProof/>
            <w:webHidden/>
          </w:rPr>
          <w:tab/>
        </w:r>
        <w:r>
          <w:rPr>
            <w:noProof/>
            <w:webHidden/>
          </w:rPr>
          <w:fldChar w:fldCharType="begin"/>
        </w:r>
        <w:r>
          <w:rPr>
            <w:noProof/>
            <w:webHidden/>
          </w:rPr>
          <w:instrText xml:space="preserve"> PAGEREF _Toc244001984 \h </w:instrText>
        </w:r>
        <w:r>
          <w:rPr>
            <w:noProof/>
            <w:webHidden/>
          </w:rPr>
        </w:r>
        <w:r>
          <w:rPr>
            <w:noProof/>
            <w:webHidden/>
          </w:rPr>
          <w:fldChar w:fldCharType="separate"/>
        </w:r>
        <w:r>
          <w:rPr>
            <w:noProof/>
            <w:webHidden/>
          </w:rPr>
          <w:t>4</w:t>
        </w:r>
        <w:r>
          <w:rPr>
            <w:noProof/>
            <w:webHidden/>
          </w:rPr>
          <w:fldChar w:fldCharType="end"/>
        </w:r>
      </w:hyperlink>
    </w:p>
    <w:p w14:paraId="1EC0E75D" w14:textId="6F801462" w:rsidR="00A71622" w:rsidRDefault="00A71622">
      <w:pPr>
        <w:pStyle w:val="TOC2"/>
        <w:rPr>
          <w:rFonts w:asciiTheme="minorHAnsi" w:eastAsiaTheme="minorEastAsia" w:hAnsiTheme="minorHAnsi" w:cstheme="minorBidi"/>
          <w:noProof/>
          <w:sz w:val="24"/>
          <w:szCs w:val="24"/>
          <w:lang w:eastAsia="en-AU"/>
        </w:rPr>
      </w:pPr>
      <w:hyperlink w:anchor="_Toc244001985" w:history="1">
        <w:r w:rsidRPr="007660C6">
          <w:rPr>
            <w:rStyle w:val="Hyperlink"/>
            <w:noProof/>
          </w:rPr>
          <w:t>1.3</w:t>
        </w:r>
        <w:r>
          <w:rPr>
            <w:rFonts w:asciiTheme="minorHAnsi" w:eastAsiaTheme="minorEastAsia" w:hAnsiTheme="minorHAnsi" w:cstheme="minorBidi"/>
            <w:noProof/>
            <w:sz w:val="24"/>
            <w:szCs w:val="24"/>
            <w:lang w:eastAsia="en-AU"/>
          </w:rPr>
          <w:tab/>
        </w:r>
        <w:r w:rsidRPr="007660C6">
          <w:rPr>
            <w:rStyle w:val="Hyperlink"/>
            <w:noProof/>
          </w:rPr>
          <w:t>Application</w:t>
        </w:r>
        <w:r>
          <w:rPr>
            <w:noProof/>
            <w:webHidden/>
          </w:rPr>
          <w:tab/>
        </w:r>
        <w:r>
          <w:rPr>
            <w:noProof/>
            <w:webHidden/>
          </w:rPr>
          <w:fldChar w:fldCharType="begin"/>
        </w:r>
        <w:r>
          <w:rPr>
            <w:noProof/>
            <w:webHidden/>
          </w:rPr>
          <w:instrText xml:space="preserve"> PAGEREF _Toc244001985 \h </w:instrText>
        </w:r>
        <w:r>
          <w:rPr>
            <w:noProof/>
            <w:webHidden/>
          </w:rPr>
        </w:r>
        <w:r>
          <w:rPr>
            <w:noProof/>
            <w:webHidden/>
          </w:rPr>
          <w:fldChar w:fldCharType="separate"/>
        </w:r>
        <w:r>
          <w:rPr>
            <w:noProof/>
            <w:webHidden/>
          </w:rPr>
          <w:t>4</w:t>
        </w:r>
        <w:r>
          <w:rPr>
            <w:noProof/>
            <w:webHidden/>
          </w:rPr>
          <w:fldChar w:fldCharType="end"/>
        </w:r>
      </w:hyperlink>
    </w:p>
    <w:p w14:paraId="69788C50" w14:textId="12354974" w:rsidR="00A71622" w:rsidRDefault="00A71622">
      <w:pPr>
        <w:pStyle w:val="TOC1"/>
        <w:rPr>
          <w:rFonts w:asciiTheme="minorHAnsi" w:eastAsiaTheme="minorEastAsia" w:hAnsiTheme="minorHAnsi" w:cstheme="minorBidi"/>
          <w:noProof/>
          <w:color w:val="auto"/>
          <w:sz w:val="24"/>
          <w:szCs w:val="24"/>
          <w:lang w:eastAsia="en-AU"/>
        </w:rPr>
      </w:pPr>
      <w:hyperlink w:anchor="_Toc244001986" w:history="1">
        <w:r w:rsidRPr="007660C6">
          <w:rPr>
            <w:rStyle w:val="Hyperlink"/>
            <w:noProof/>
          </w:rPr>
          <w:t>Part 2</w:t>
        </w:r>
        <w:r>
          <w:rPr>
            <w:rFonts w:asciiTheme="minorHAnsi" w:eastAsiaTheme="minorEastAsia" w:hAnsiTheme="minorHAnsi" w:cstheme="minorBidi"/>
            <w:noProof/>
            <w:color w:val="auto"/>
            <w:sz w:val="24"/>
            <w:szCs w:val="24"/>
            <w:lang w:eastAsia="en-AU"/>
          </w:rPr>
          <w:tab/>
        </w:r>
        <w:r w:rsidRPr="007660C6">
          <w:rPr>
            <w:rStyle w:val="Hyperlink"/>
            <w:noProof/>
          </w:rPr>
          <w:t>Child-related programs</w:t>
        </w:r>
        <w:r>
          <w:rPr>
            <w:noProof/>
            <w:webHidden/>
          </w:rPr>
          <w:tab/>
        </w:r>
        <w:r>
          <w:rPr>
            <w:noProof/>
            <w:webHidden/>
          </w:rPr>
          <w:fldChar w:fldCharType="begin"/>
        </w:r>
        <w:r>
          <w:rPr>
            <w:noProof/>
            <w:webHidden/>
          </w:rPr>
          <w:instrText xml:space="preserve"> PAGEREF _Toc244001986 \h </w:instrText>
        </w:r>
        <w:r>
          <w:rPr>
            <w:noProof/>
            <w:webHidden/>
          </w:rPr>
        </w:r>
        <w:r>
          <w:rPr>
            <w:noProof/>
            <w:webHidden/>
          </w:rPr>
          <w:fldChar w:fldCharType="separate"/>
        </w:r>
        <w:r>
          <w:rPr>
            <w:noProof/>
            <w:webHidden/>
          </w:rPr>
          <w:t>5</w:t>
        </w:r>
        <w:r>
          <w:rPr>
            <w:noProof/>
            <w:webHidden/>
          </w:rPr>
          <w:fldChar w:fldCharType="end"/>
        </w:r>
      </w:hyperlink>
    </w:p>
    <w:p w14:paraId="50ABB560" w14:textId="043F2458" w:rsidR="00A71622" w:rsidRDefault="00A71622">
      <w:pPr>
        <w:pStyle w:val="TOC2"/>
        <w:rPr>
          <w:rFonts w:asciiTheme="minorHAnsi" w:eastAsiaTheme="minorEastAsia" w:hAnsiTheme="minorHAnsi" w:cstheme="minorBidi"/>
          <w:noProof/>
          <w:sz w:val="24"/>
          <w:szCs w:val="24"/>
          <w:lang w:eastAsia="en-AU"/>
        </w:rPr>
      </w:pPr>
      <w:hyperlink w:anchor="_Toc244001987" w:history="1">
        <w:r w:rsidRPr="007660C6">
          <w:rPr>
            <w:rStyle w:val="Hyperlink"/>
            <w:noProof/>
          </w:rPr>
          <w:t>2.1</w:t>
        </w:r>
        <w:r>
          <w:rPr>
            <w:rFonts w:asciiTheme="minorHAnsi" w:eastAsiaTheme="minorEastAsia" w:hAnsiTheme="minorHAnsi" w:cstheme="minorBidi"/>
            <w:noProof/>
            <w:sz w:val="24"/>
            <w:szCs w:val="24"/>
            <w:lang w:eastAsia="en-AU"/>
          </w:rPr>
          <w:tab/>
        </w:r>
        <w:r w:rsidRPr="007660C6">
          <w:rPr>
            <w:rStyle w:val="Hyperlink"/>
            <w:noProof/>
          </w:rPr>
          <w:t>Approval and registration requirements</w:t>
        </w:r>
        <w:r>
          <w:rPr>
            <w:noProof/>
            <w:webHidden/>
          </w:rPr>
          <w:tab/>
        </w:r>
        <w:r>
          <w:rPr>
            <w:noProof/>
            <w:webHidden/>
          </w:rPr>
          <w:fldChar w:fldCharType="begin"/>
        </w:r>
        <w:r>
          <w:rPr>
            <w:noProof/>
            <w:webHidden/>
          </w:rPr>
          <w:instrText xml:space="preserve"> PAGEREF _Toc244001987 \h </w:instrText>
        </w:r>
        <w:r>
          <w:rPr>
            <w:noProof/>
            <w:webHidden/>
          </w:rPr>
        </w:r>
        <w:r>
          <w:rPr>
            <w:noProof/>
            <w:webHidden/>
          </w:rPr>
          <w:fldChar w:fldCharType="separate"/>
        </w:r>
        <w:r>
          <w:rPr>
            <w:noProof/>
            <w:webHidden/>
          </w:rPr>
          <w:t>5</w:t>
        </w:r>
        <w:r>
          <w:rPr>
            <w:noProof/>
            <w:webHidden/>
          </w:rPr>
          <w:fldChar w:fldCharType="end"/>
        </w:r>
      </w:hyperlink>
    </w:p>
    <w:p w14:paraId="6659F552" w14:textId="1A56027A" w:rsidR="00A71622" w:rsidRDefault="00A71622">
      <w:pPr>
        <w:pStyle w:val="TOC2"/>
        <w:rPr>
          <w:rFonts w:asciiTheme="minorHAnsi" w:eastAsiaTheme="minorEastAsia" w:hAnsiTheme="minorHAnsi" w:cstheme="minorBidi"/>
          <w:noProof/>
          <w:sz w:val="24"/>
          <w:szCs w:val="24"/>
          <w:lang w:eastAsia="en-AU"/>
        </w:rPr>
      </w:pPr>
      <w:hyperlink w:anchor="_Toc244001988" w:history="1">
        <w:r w:rsidRPr="007660C6">
          <w:rPr>
            <w:rStyle w:val="Hyperlink"/>
            <w:noProof/>
          </w:rPr>
          <w:t>2.2</w:t>
        </w:r>
        <w:r>
          <w:rPr>
            <w:rFonts w:asciiTheme="minorHAnsi" w:eastAsiaTheme="minorEastAsia" w:hAnsiTheme="minorHAnsi" w:cstheme="minorBidi"/>
            <w:noProof/>
            <w:sz w:val="24"/>
            <w:szCs w:val="24"/>
            <w:lang w:eastAsia="en-AU"/>
          </w:rPr>
          <w:tab/>
        </w:r>
        <w:r w:rsidRPr="007660C6">
          <w:rPr>
            <w:rStyle w:val="Hyperlink"/>
            <w:noProof/>
          </w:rPr>
          <w:t>Recruitment and engaging staff for child-related work</w:t>
        </w:r>
        <w:r>
          <w:rPr>
            <w:noProof/>
            <w:webHidden/>
          </w:rPr>
          <w:tab/>
        </w:r>
        <w:r>
          <w:rPr>
            <w:noProof/>
            <w:webHidden/>
          </w:rPr>
          <w:fldChar w:fldCharType="begin"/>
        </w:r>
        <w:r>
          <w:rPr>
            <w:noProof/>
            <w:webHidden/>
          </w:rPr>
          <w:instrText xml:space="preserve"> PAGEREF _Toc244001988 \h </w:instrText>
        </w:r>
        <w:r>
          <w:rPr>
            <w:noProof/>
            <w:webHidden/>
          </w:rPr>
        </w:r>
        <w:r>
          <w:rPr>
            <w:noProof/>
            <w:webHidden/>
          </w:rPr>
          <w:fldChar w:fldCharType="separate"/>
        </w:r>
        <w:r>
          <w:rPr>
            <w:noProof/>
            <w:webHidden/>
          </w:rPr>
          <w:t>6</w:t>
        </w:r>
        <w:r>
          <w:rPr>
            <w:noProof/>
            <w:webHidden/>
          </w:rPr>
          <w:fldChar w:fldCharType="end"/>
        </w:r>
      </w:hyperlink>
    </w:p>
    <w:p w14:paraId="242535A4" w14:textId="3B793038" w:rsidR="00A71622" w:rsidRDefault="00A71622">
      <w:pPr>
        <w:pStyle w:val="TOC2"/>
        <w:rPr>
          <w:rFonts w:asciiTheme="minorHAnsi" w:eastAsiaTheme="minorEastAsia" w:hAnsiTheme="minorHAnsi" w:cstheme="minorBidi"/>
          <w:noProof/>
          <w:sz w:val="24"/>
          <w:szCs w:val="24"/>
          <w:lang w:eastAsia="en-AU"/>
        </w:rPr>
      </w:pPr>
      <w:hyperlink w:anchor="_Toc244001989" w:history="1">
        <w:r w:rsidRPr="007660C6">
          <w:rPr>
            <w:rStyle w:val="Hyperlink"/>
            <w:noProof/>
          </w:rPr>
          <w:t>2.3</w:t>
        </w:r>
        <w:r>
          <w:rPr>
            <w:rFonts w:asciiTheme="minorHAnsi" w:eastAsiaTheme="minorEastAsia" w:hAnsiTheme="minorHAnsi" w:cstheme="minorBidi"/>
            <w:noProof/>
            <w:sz w:val="24"/>
            <w:szCs w:val="24"/>
            <w:lang w:eastAsia="en-AU"/>
          </w:rPr>
          <w:tab/>
        </w:r>
        <w:r w:rsidRPr="007660C6">
          <w:rPr>
            <w:rStyle w:val="Hyperlink"/>
            <w:noProof/>
          </w:rPr>
          <w:t>Engaging affiliates for child related work</w:t>
        </w:r>
        <w:r>
          <w:rPr>
            <w:noProof/>
            <w:webHidden/>
          </w:rPr>
          <w:tab/>
        </w:r>
        <w:r>
          <w:rPr>
            <w:noProof/>
            <w:webHidden/>
          </w:rPr>
          <w:fldChar w:fldCharType="begin"/>
        </w:r>
        <w:r>
          <w:rPr>
            <w:noProof/>
            <w:webHidden/>
          </w:rPr>
          <w:instrText xml:space="preserve"> PAGEREF _Toc244001989 \h </w:instrText>
        </w:r>
        <w:r>
          <w:rPr>
            <w:noProof/>
            <w:webHidden/>
          </w:rPr>
        </w:r>
        <w:r>
          <w:rPr>
            <w:noProof/>
            <w:webHidden/>
          </w:rPr>
          <w:fldChar w:fldCharType="separate"/>
        </w:r>
        <w:r>
          <w:rPr>
            <w:noProof/>
            <w:webHidden/>
          </w:rPr>
          <w:t>7</w:t>
        </w:r>
        <w:r>
          <w:rPr>
            <w:noProof/>
            <w:webHidden/>
          </w:rPr>
          <w:fldChar w:fldCharType="end"/>
        </w:r>
      </w:hyperlink>
    </w:p>
    <w:p w14:paraId="428788CE" w14:textId="1311D8B3" w:rsidR="00A71622" w:rsidRDefault="00A71622">
      <w:pPr>
        <w:pStyle w:val="TOC2"/>
        <w:rPr>
          <w:rFonts w:asciiTheme="minorHAnsi" w:eastAsiaTheme="minorEastAsia" w:hAnsiTheme="minorHAnsi" w:cstheme="minorBidi"/>
          <w:noProof/>
          <w:sz w:val="24"/>
          <w:szCs w:val="24"/>
          <w:lang w:eastAsia="en-AU"/>
        </w:rPr>
      </w:pPr>
      <w:hyperlink w:anchor="_Toc244001990" w:history="1">
        <w:r w:rsidRPr="007660C6">
          <w:rPr>
            <w:rStyle w:val="Hyperlink"/>
            <w:noProof/>
          </w:rPr>
          <w:t>2.4</w:t>
        </w:r>
        <w:r>
          <w:rPr>
            <w:rFonts w:asciiTheme="minorHAnsi" w:eastAsiaTheme="minorEastAsia" w:hAnsiTheme="minorHAnsi" w:cstheme="minorBidi"/>
            <w:noProof/>
            <w:sz w:val="24"/>
            <w:szCs w:val="24"/>
            <w:lang w:eastAsia="en-AU"/>
          </w:rPr>
          <w:tab/>
        </w:r>
        <w:r w:rsidRPr="007660C6">
          <w:rPr>
            <w:rStyle w:val="Hyperlink"/>
            <w:noProof/>
          </w:rPr>
          <w:t>Child related research</w:t>
        </w:r>
        <w:r>
          <w:rPr>
            <w:noProof/>
            <w:webHidden/>
          </w:rPr>
          <w:tab/>
        </w:r>
        <w:r>
          <w:rPr>
            <w:noProof/>
            <w:webHidden/>
          </w:rPr>
          <w:fldChar w:fldCharType="begin"/>
        </w:r>
        <w:r>
          <w:rPr>
            <w:noProof/>
            <w:webHidden/>
          </w:rPr>
          <w:instrText xml:space="preserve"> PAGEREF _Toc244001990 \h </w:instrText>
        </w:r>
        <w:r>
          <w:rPr>
            <w:noProof/>
            <w:webHidden/>
          </w:rPr>
        </w:r>
        <w:r>
          <w:rPr>
            <w:noProof/>
            <w:webHidden/>
          </w:rPr>
          <w:fldChar w:fldCharType="separate"/>
        </w:r>
        <w:r>
          <w:rPr>
            <w:noProof/>
            <w:webHidden/>
          </w:rPr>
          <w:t>8</w:t>
        </w:r>
        <w:r>
          <w:rPr>
            <w:noProof/>
            <w:webHidden/>
          </w:rPr>
          <w:fldChar w:fldCharType="end"/>
        </w:r>
      </w:hyperlink>
    </w:p>
    <w:p w14:paraId="64981176" w14:textId="2372F131" w:rsidR="00A71622" w:rsidRDefault="00A71622">
      <w:pPr>
        <w:pStyle w:val="TOC2"/>
        <w:rPr>
          <w:rFonts w:asciiTheme="minorHAnsi" w:eastAsiaTheme="minorEastAsia" w:hAnsiTheme="minorHAnsi" w:cstheme="minorBidi"/>
          <w:noProof/>
          <w:sz w:val="24"/>
          <w:szCs w:val="24"/>
          <w:lang w:eastAsia="en-AU"/>
        </w:rPr>
      </w:pPr>
      <w:hyperlink w:anchor="_Toc244001991" w:history="1">
        <w:r w:rsidRPr="007660C6">
          <w:rPr>
            <w:rStyle w:val="Hyperlink"/>
            <w:noProof/>
          </w:rPr>
          <w:t>2.5</w:t>
        </w:r>
        <w:r>
          <w:rPr>
            <w:rFonts w:asciiTheme="minorHAnsi" w:eastAsiaTheme="minorEastAsia" w:hAnsiTheme="minorHAnsi" w:cstheme="minorBidi"/>
            <w:noProof/>
            <w:sz w:val="24"/>
            <w:szCs w:val="24"/>
            <w:lang w:eastAsia="en-AU"/>
          </w:rPr>
          <w:tab/>
        </w:r>
        <w:r w:rsidRPr="007660C6">
          <w:rPr>
            <w:rStyle w:val="Hyperlink"/>
            <w:noProof/>
          </w:rPr>
          <w:t>Annual Child Safety Research Attestation for research projects</w:t>
        </w:r>
        <w:r>
          <w:rPr>
            <w:noProof/>
            <w:webHidden/>
          </w:rPr>
          <w:tab/>
        </w:r>
        <w:r>
          <w:rPr>
            <w:noProof/>
            <w:webHidden/>
          </w:rPr>
          <w:fldChar w:fldCharType="begin"/>
        </w:r>
        <w:r>
          <w:rPr>
            <w:noProof/>
            <w:webHidden/>
          </w:rPr>
          <w:instrText xml:space="preserve"> PAGEREF _Toc244001991 \h </w:instrText>
        </w:r>
        <w:r>
          <w:rPr>
            <w:noProof/>
            <w:webHidden/>
          </w:rPr>
        </w:r>
        <w:r>
          <w:rPr>
            <w:noProof/>
            <w:webHidden/>
          </w:rPr>
          <w:fldChar w:fldCharType="separate"/>
        </w:r>
        <w:r>
          <w:rPr>
            <w:noProof/>
            <w:webHidden/>
          </w:rPr>
          <w:t>9</w:t>
        </w:r>
        <w:r>
          <w:rPr>
            <w:noProof/>
            <w:webHidden/>
          </w:rPr>
          <w:fldChar w:fldCharType="end"/>
        </w:r>
      </w:hyperlink>
    </w:p>
    <w:p w14:paraId="38E2D8C6" w14:textId="7018B4D1" w:rsidR="00A71622" w:rsidRDefault="00A71622">
      <w:pPr>
        <w:pStyle w:val="TOC1"/>
        <w:rPr>
          <w:rFonts w:asciiTheme="minorHAnsi" w:eastAsiaTheme="minorEastAsia" w:hAnsiTheme="minorHAnsi" w:cstheme="minorBidi"/>
          <w:noProof/>
          <w:color w:val="auto"/>
          <w:sz w:val="24"/>
          <w:szCs w:val="24"/>
          <w:lang w:eastAsia="en-AU"/>
        </w:rPr>
      </w:pPr>
      <w:hyperlink w:anchor="_Toc244001992" w:history="1">
        <w:r w:rsidRPr="007660C6">
          <w:rPr>
            <w:rStyle w:val="Hyperlink"/>
            <w:noProof/>
          </w:rPr>
          <w:t>Part 3</w:t>
        </w:r>
        <w:r>
          <w:rPr>
            <w:rFonts w:asciiTheme="minorHAnsi" w:eastAsiaTheme="minorEastAsia" w:hAnsiTheme="minorHAnsi" w:cstheme="minorBidi"/>
            <w:noProof/>
            <w:color w:val="auto"/>
            <w:sz w:val="24"/>
            <w:szCs w:val="24"/>
            <w:lang w:eastAsia="en-AU"/>
          </w:rPr>
          <w:tab/>
        </w:r>
        <w:r w:rsidRPr="007660C6">
          <w:rPr>
            <w:rStyle w:val="Hyperlink"/>
            <w:noProof/>
          </w:rPr>
          <w:t>Students in child-related work</w:t>
        </w:r>
        <w:r>
          <w:rPr>
            <w:noProof/>
            <w:webHidden/>
          </w:rPr>
          <w:tab/>
        </w:r>
        <w:r>
          <w:rPr>
            <w:noProof/>
            <w:webHidden/>
          </w:rPr>
          <w:fldChar w:fldCharType="begin"/>
        </w:r>
        <w:r>
          <w:rPr>
            <w:noProof/>
            <w:webHidden/>
          </w:rPr>
          <w:instrText xml:space="preserve"> PAGEREF _Toc244001992 \h </w:instrText>
        </w:r>
        <w:r>
          <w:rPr>
            <w:noProof/>
            <w:webHidden/>
          </w:rPr>
        </w:r>
        <w:r>
          <w:rPr>
            <w:noProof/>
            <w:webHidden/>
          </w:rPr>
          <w:fldChar w:fldCharType="separate"/>
        </w:r>
        <w:r>
          <w:rPr>
            <w:noProof/>
            <w:webHidden/>
          </w:rPr>
          <w:t>10</w:t>
        </w:r>
        <w:r>
          <w:rPr>
            <w:noProof/>
            <w:webHidden/>
          </w:rPr>
          <w:fldChar w:fldCharType="end"/>
        </w:r>
      </w:hyperlink>
    </w:p>
    <w:p w14:paraId="71A2F5E6" w14:textId="1A44E5E0" w:rsidR="00A71622" w:rsidRDefault="00A71622">
      <w:pPr>
        <w:pStyle w:val="TOC2"/>
        <w:rPr>
          <w:rFonts w:asciiTheme="minorHAnsi" w:eastAsiaTheme="minorEastAsia" w:hAnsiTheme="minorHAnsi" w:cstheme="minorBidi"/>
          <w:noProof/>
          <w:sz w:val="24"/>
          <w:szCs w:val="24"/>
          <w:lang w:eastAsia="en-AU"/>
        </w:rPr>
      </w:pPr>
      <w:hyperlink w:anchor="_Toc244001993" w:history="1">
        <w:r w:rsidRPr="007660C6">
          <w:rPr>
            <w:rStyle w:val="Hyperlink"/>
            <w:noProof/>
          </w:rPr>
          <w:t>3.1</w:t>
        </w:r>
        <w:r>
          <w:rPr>
            <w:rFonts w:asciiTheme="minorHAnsi" w:eastAsiaTheme="minorEastAsia" w:hAnsiTheme="minorHAnsi" w:cstheme="minorBidi"/>
            <w:noProof/>
            <w:sz w:val="24"/>
            <w:szCs w:val="24"/>
            <w:lang w:eastAsia="en-AU"/>
          </w:rPr>
          <w:tab/>
        </w:r>
        <w:r w:rsidRPr="007660C6">
          <w:rPr>
            <w:rStyle w:val="Hyperlink"/>
            <w:noProof/>
          </w:rPr>
          <w:t>Admission of students to higher degrees by research</w:t>
        </w:r>
        <w:r>
          <w:rPr>
            <w:noProof/>
            <w:webHidden/>
          </w:rPr>
          <w:tab/>
        </w:r>
        <w:r>
          <w:rPr>
            <w:noProof/>
            <w:webHidden/>
          </w:rPr>
          <w:fldChar w:fldCharType="begin"/>
        </w:r>
        <w:r>
          <w:rPr>
            <w:noProof/>
            <w:webHidden/>
          </w:rPr>
          <w:instrText xml:space="preserve"> PAGEREF _Toc244001993 \h </w:instrText>
        </w:r>
        <w:r>
          <w:rPr>
            <w:noProof/>
            <w:webHidden/>
          </w:rPr>
        </w:r>
        <w:r>
          <w:rPr>
            <w:noProof/>
            <w:webHidden/>
          </w:rPr>
          <w:fldChar w:fldCharType="separate"/>
        </w:r>
        <w:r>
          <w:rPr>
            <w:noProof/>
            <w:webHidden/>
          </w:rPr>
          <w:t>10</w:t>
        </w:r>
        <w:r>
          <w:rPr>
            <w:noProof/>
            <w:webHidden/>
          </w:rPr>
          <w:fldChar w:fldCharType="end"/>
        </w:r>
      </w:hyperlink>
    </w:p>
    <w:p w14:paraId="13C06DD2" w14:textId="34BDD585" w:rsidR="00A71622" w:rsidRDefault="00A71622">
      <w:pPr>
        <w:pStyle w:val="TOC2"/>
        <w:rPr>
          <w:rFonts w:asciiTheme="minorHAnsi" w:eastAsiaTheme="minorEastAsia" w:hAnsiTheme="minorHAnsi" w:cstheme="minorBidi"/>
          <w:noProof/>
          <w:sz w:val="24"/>
          <w:szCs w:val="24"/>
          <w:lang w:eastAsia="en-AU"/>
        </w:rPr>
      </w:pPr>
      <w:hyperlink w:anchor="_Toc244001994" w:history="1">
        <w:r w:rsidRPr="007660C6">
          <w:rPr>
            <w:rStyle w:val="Hyperlink"/>
            <w:noProof/>
          </w:rPr>
          <w:t>3.2</w:t>
        </w:r>
        <w:r>
          <w:rPr>
            <w:rFonts w:asciiTheme="minorHAnsi" w:eastAsiaTheme="minorEastAsia" w:hAnsiTheme="minorHAnsi" w:cstheme="minorBidi"/>
            <w:noProof/>
            <w:sz w:val="24"/>
            <w:szCs w:val="24"/>
            <w:lang w:eastAsia="en-AU"/>
          </w:rPr>
          <w:tab/>
        </w:r>
        <w:r w:rsidRPr="007660C6">
          <w:rPr>
            <w:rStyle w:val="Hyperlink"/>
            <w:noProof/>
          </w:rPr>
          <w:t>Supervisors of Higher Degree by Research Students</w:t>
        </w:r>
        <w:r>
          <w:rPr>
            <w:noProof/>
            <w:webHidden/>
          </w:rPr>
          <w:tab/>
        </w:r>
        <w:r>
          <w:rPr>
            <w:noProof/>
            <w:webHidden/>
          </w:rPr>
          <w:fldChar w:fldCharType="begin"/>
        </w:r>
        <w:r>
          <w:rPr>
            <w:noProof/>
            <w:webHidden/>
          </w:rPr>
          <w:instrText xml:space="preserve"> PAGEREF _Toc244001994 \h </w:instrText>
        </w:r>
        <w:r>
          <w:rPr>
            <w:noProof/>
            <w:webHidden/>
          </w:rPr>
        </w:r>
        <w:r>
          <w:rPr>
            <w:noProof/>
            <w:webHidden/>
          </w:rPr>
          <w:fldChar w:fldCharType="separate"/>
        </w:r>
        <w:r>
          <w:rPr>
            <w:noProof/>
            <w:webHidden/>
          </w:rPr>
          <w:t>10</w:t>
        </w:r>
        <w:r>
          <w:rPr>
            <w:noProof/>
            <w:webHidden/>
          </w:rPr>
          <w:fldChar w:fldCharType="end"/>
        </w:r>
      </w:hyperlink>
    </w:p>
    <w:p w14:paraId="5841CF1B" w14:textId="4AF0981F" w:rsidR="00A71622" w:rsidRDefault="00A71622">
      <w:pPr>
        <w:pStyle w:val="TOC2"/>
        <w:rPr>
          <w:rFonts w:asciiTheme="minorHAnsi" w:eastAsiaTheme="minorEastAsia" w:hAnsiTheme="minorHAnsi" w:cstheme="minorBidi"/>
          <w:noProof/>
          <w:sz w:val="24"/>
          <w:szCs w:val="24"/>
          <w:lang w:eastAsia="en-AU"/>
        </w:rPr>
      </w:pPr>
      <w:hyperlink w:anchor="_Toc244001995" w:history="1">
        <w:r w:rsidRPr="007660C6">
          <w:rPr>
            <w:rStyle w:val="Hyperlink"/>
            <w:noProof/>
          </w:rPr>
          <w:t>3.3</w:t>
        </w:r>
        <w:r>
          <w:rPr>
            <w:rFonts w:asciiTheme="minorHAnsi" w:eastAsiaTheme="minorEastAsia" w:hAnsiTheme="minorHAnsi" w:cstheme="minorBidi"/>
            <w:noProof/>
            <w:sz w:val="24"/>
            <w:szCs w:val="24"/>
            <w:lang w:eastAsia="en-AU"/>
          </w:rPr>
          <w:tab/>
        </w:r>
        <w:r w:rsidRPr="007660C6">
          <w:rPr>
            <w:rStyle w:val="Hyperlink"/>
            <w:noProof/>
          </w:rPr>
          <w:t>Misconduct of student while undertaking work integrated learning</w:t>
        </w:r>
        <w:r>
          <w:rPr>
            <w:noProof/>
            <w:webHidden/>
          </w:rPr>
          <w:tab/>
        </w:r>
        <w:r>
          <w:rPr>
            <w:noProof/>
            <w:webHidden/>
          </w:rPr>
          <w:fldChar w:fldCharType="begin"/>
        </w:r>
        <w:r>
          <w:rPr>
            <w:noProof/>
            <w:webHidden/>
          </w:rPr>
          <w:instrText xml:space="preserve"> PAGEREF _Toc244001995 \h </w:instrText>
        </w:r>
        <w:r>
          <w:rPr>
            <w:noProof/>
            <w:webHidden/>
          </w:rPr>
        </w:r>
        <w:r>
          <w:rPr>
            <w:noProof/>
            <w:webHidden/>
          </w:rPr>
          <w:fldChar w:fldCharType="separate"/>
        </w:r>
        <w:r>
          <w:rPr>
            <w:noProof/>
            <w:webHidden/>
          </w:rPr>
          <w:t>11</w:t>
        </w:r>
        <w:r>
          <w:rPr>
            <w:noProof/>
            <w:webHidden/>
          </w:rPr>
          <w:fldChar w:fldCharType="end"/>
        </w:r>
      </w:hyperlink>
    </w:p>
    <w:p w14:paraId="6FB31307" w14:textId="6859B2A2" w:rsidR="00A71622" w:rsidRDefault="00A71622">
      <w:pPr>
        <w:pStyle w:val="TOC1"/>
        <w:rPr>
          <w:rFonts w:asciiTheme="minorHAnsi" w:eastAsiaTheme="minorEastAsia" w:hAnsiTheme="minorHAnsi" w:cstheme="minorBidi"/>
          <w:noProof/>
          <w:color w:val="auto"/>
          <w:sz w:val="24"/>
          <w:szCs w:val="24"/>
          <w:lang w:eastAsia="en-AU"/>
        </w:rPr>
      </w:pPr>
      <w:hyperlink w:anchor="_Toc244001996" w:history="1">
        <w:r w:rsidRPr="007660C6">
          <w:rPr>
            <w:rStyle w:val="Hyperlink"/>
            <w:noProof/>
          </w:rPr>
          <w:t>Part 4</w:t>
        </w:r>
        <w:r>
          <w:rPr>
            <w:rFonts w:asciiTheme="minorHAnsi" w:eastAsiaTheme="minorEastAsia" w:hAnsiTheme="minorHAnsi" w:cstheme="minorBidi"/>
            <w:noProof/>
            <w:color w:val="auto"/>
            <w:sz w:val="24"/>
            <w:szCs w:val="24"/>
            <w:lang w:eastAsia="en-AU"/>
          </w:rPr>
          <w:tab/>
        </w:r>
        <w:r w:rsidRPr="007660C6">
          <w:rPr>
            <w:rStyle w:val="Hyperlink"/>
            <w:noProof/>
          </w:rPr>
          <w:t>Working with Children Check (WWCC)</w:t>
        </w:r>
        <w:r>
          <w:rPr>
            <w:noProof/>
            <w:webHidden/>
          </w:rPr>
          <w:tab/>
        </w:r>
        <w:r>
          <w:rPr>
            <w:noProof/>
            <w:webHidden/>
          </w:rPr>
          <w:fldChar w:fldCharType="begin"/>
        </w:r>
        <w:r>
          <w:rPr>
            <w:noProof/>
            <w:webHidden/>
          </w:rPr>
          <w:instrText xml:space="preserve"> PAGEREF _Toc244001996 \h </w:instrText>
        </w:r>
        <w:r>
          <w:rPr>
            <w:noProof/>
            <w:webHidden/>
          </w:rPr>
        </w:r>
        <w:r>
          <w:rPr>
            <w:noProof/>
            <w:webHidden/>
          </w:rPr>
          <w:fldChar w:fldCharType="separate"/>
        </w:r>
        <w:r>
          <w:rPr>
            <w:noProof/>
            <w:webHidden/>
          </w:rPr>
          <w:t>12</w:t>
        </w:r>
        <w:r>
          <w:rPr>
            <w:noProof/>
            <w:webHidden/>
          </w:rPr>
          <w:fldChar w:fldCharType="end"/>
        </w:r>
      </w:hyperlink>
    </w:p>
    <w:p w14:paraId="43EDD3AD" w14:textId="71A1DE4B" w:rsidR="00A71622" w:rsidRDefault="00A71622">
      <w:pPr>
        <w:pStyle w:val="TOC2"/>
        <w:rPr>
          <w:rFonts w:asciiTheme="minorHAnsi" w:eastAsiaTheme="minorEastAsia" w:hAnsiTheme="minorHAnsi" w:cstheme="minorBidi"/>
          <w:noProof/>
          <w:sz w:val="24"/>
          <w:szCs w:val="24"/>
          <w:lang w:eastAsia="en-AU"/>
        </w:rPr>
      </w:pPr>
      <w:hyperlink w:anchor="_Toc244001997" w:history="1">
        <w:r w:rsidRPr="007660C6">
          <w:rPr>
            <w:rStyle w:val="Hyperlink"/>
            <w:noProof/>
          </w:rPr>
          <w:t>4.1</w:t>
        </w:r>
        <w:r>
          <w:rPr>
            <w:rFonts w:asciiTheme="minorHAnsi" w:eastAsiaTheme="minorEastAsia" w:hAnsiTheme="minorHAnsi" w:cstheme="minorBidi"/>
            <w:noProof/>
            <w:sz w:val="24"/>
            <w:szCs w:val="24"/>
            <w:lang w:eastAsia="en-AU"/>
          </w:rPr>
          <w:tab/>
        </w:r>
        <w:r w:rsidRPr="007660C6">
          <w:rPr>
            <w:rStyle w:val="Hyperlink"/>
            <w:noProof/>
          </w:rPr>
          <w:t>Verifying WWCC clearances</w:t>
        </w:r>
        <w:r>
          <w:rPr>
            <w:noProof/>
            <w:webHidden/>
          </w:rPr>
          <w:tab/>
        </w:r>
        <w:r>
          <w:rPr>
            <w:noProof/>
            <w:webHidden/>
          </w:rPr>
          <w:fldChar w:fldCharType="begin"/>
        </w:r>
        <w:r>
          <w:rPr>
            <w:noProof/>
            <w:webHidden/>
          </w:rPr>
          <w:instrText xml:space="preserve"> PAGEREF _Toc244001997 \h </w:instrText>
        </w:r>
        <w:r>
          <w:rPr>
            <w:noProof/>
            <w:webHidden/>
          </w:rPr>
        </w:r>
        <w:r>
          <w:rPr>
            <w:noProof/>
            <w:webHidden/>
          </w:rPr>
          <w:fldChar w:fldCharType="separate"/>
        </w:r>
        <w:r>
          <w:rPr>
            <w:noProof/>
            <w:webHidden/>
          </w:rPr>
          <w:t>12</w:t>
        </w:r>
        <w:r>
          <w:rPr>
            <w:noProof/>
            <w:webHidden/>
          </w:rPr>
          <w:fldChar w:fldCharType="end"/>
        </w:r>
      </w:hyperlink>
    </w:p>
    <w:p w14:paraId="15DE6F7D" w14:textId="66F78486" w:rsidR="00A71622" w:rsidRDefault="00A71622">
      <w:pPr>
        <w:pStyle w:val="TOC2"/>
        <w:rPr>
          <w:rFonts w:asciiTheme="minorHAnsi" w:eastAsiaTheme="minorEastAsia" w:hAnsiTheme="minorHAnsi" w:cstheme="minorBidi"/>
          <w:noProof/>
          <w:sz w:val="24"/>
          <w:szCs w:val="24"/>
          <w:lang w:eastAsia="en-AU"/>
        </w:rPr>
      </w:pPr>
      <w:hyperlink w:anchor="_Toc244001998" w:history="1">
        <w:r w:rsidRPr="007660C6">
          <w:rPr>
            <w:rStyle w:val="Hyperlink"/>
            <w:noProof/>
          </w:rPr>
          <w:t>4.2</w:t>
        </w:r>
        <w:r>
          <w:rPr>
            <w:rFonts w:asciiTheme="minorHAnsi" w:eastAsiaTheme="minorEastAsia" w:hAnsiTheme="minorHAnsi" w:cstheme="minorBidi"/>
            <w:noProof/>
            <w:sz w:val="24"/>
            <w:szCs w:val="24"/>
            <w:lang w:eastAsia="en-AU"/>
          </w:rPr>
          <w:tab/>
        </w:r>
        <w:r w:rsidRPr="007660C6">
          <w:rPr>
            <w:rStyle w:val="Hyperlink"/>
            <w:noProof/>
          </w:rPr>
          <w:t>Changes in clearance status</w:t>
        </w:r>
        <w:r>
          <w:rPr>
            <w:noProof/>
            <w:webHidden/>
          </w:rPr>
          <w:tab/>
        </w:r>
        <w:r>
          <w:rPr>
            <w:noProof/>
            <w:webHidden/>
          </w:rPr>
          <w:fldChar w:fldCharType="begin"/>
        </w:r>
        <w:r>
          <w:rPr>
            <w:noProof/>
            <w:webHidden/>
          </w:rPr>
          <w:instrText xml:space="preserve"> PAGEREF _Toc244001998 \h </w:instrText>
        </w:r>
        <w:r>
          <w:rPr>
            <w:noProof/>
            <w:webHidden/>
          </w:rPr>
        </w:r>
        <w:r>
          <w:rPr>
            <w:noProof/>
            <w:webHidden/>
          </w:rPr>
          <w:fldChar w:fldCharType="separate"/>
        </w:r>
        <w:r>
          <w:rPr>
            <w:noProof/>
            <w:webHidden/>
          </w:rPr>
          <w:t>13</w:t>
        </w:r>
        <w:r>
          <w:rPr>
            <w:noProof/>
            <w:webHidden/>
          </w:rPr>
          <w:fldChar w:fldCharType="end"/>
        </w:r>
      </w:hyperlink>
    </w:p>
    <w:p w14:paraId="1167C782" w14:textId="6B2FEEBC" w:rsidR="00A71622" w:rsidRDefault="00A71622">
      <w:pPr>
        <w:pStyle w:val="TOC2"/>
        <w:rPr>
          <w:rFonts w:asciiTheme="minorHAnsi" w:eastAsiaTheme="minorEastAsia" w:hAnsiTheme="minorHAnsi" w:cstheme="minorBidi"/>
          <w:noProof/>
          <w:sz w:val="24"/>
          <w:szCs w:val="24"/>
          <w:lang w:eastAsia="en-AU"/>
        </w:rPr>
      </w:pPr>
      <w:hyperlink w:anchor="_Toc244001999" w:history="1">
        <w:r w:rsidRPr="007660C6">
          <w:rPr>
            <w:rStyle w:val="Hyperlink"/>
            <w:noProof/>
          </w:rPr>
          <w:t>4.3</w:t>
        </w:r>
        <w:r>
          <w:rPr>
            <w:rFonts w:asciiTheme="minorHAnsi" w:eastAsiaTheme="minorEastAsia" w:hAnsiTheme="minorHAnsi" w:cstheme="minorBidi"/>
            <w:noProof/>
            <w:sz w:val="24"/>
            <w:szCs w:val="24"/>
            <w:lang w:eastAsia="en-AU"/>
          </w:rPr>
          <w:tab/>
        </w:r>
        <w:r w:rsidRPr="007660C6">
          <w:rPr>
            <w:rStyle w:val="Hyperlink"/>
            <w:noProof/>
          </w:rPr>
          <w:t>Renewing clearances</w:t>
        </w:r>
        <w:r>
          <w:rPr>
            <w:noProof/>
            <w:webHidden/>
          </w:rPr>
          <w:tab/>
        </w:r>
        <w:r>
          <w:rPr>
            <w:noProof/>
            <w:webHidden/>
          </w:rPr>
          <w:fldChar w:fldCharType="begin"/>
        </w:r>
        <w:r>
          <w:rPr>
            <w:noProof/>
            <w:webHidden/>
          </w:rPr>
          <w:instrText xml:space="preserve"> PAGEREF _Toc244001999 \h </w:instrText>
        </w:r>
        <w:r>
          <w:rPr>
            <w:noProof/>
            <w:webHidden/>
          </w:rPr>
        </w:r>
        <w:r>
          <w:rPr>
            <w:noProof/>
            <w:webHidden/>
          </w:rPr>
          <w:fldChar w:fldCharType="separate"/>
        </w:r>
        <w:r>
          <w:rPr>
            <w:noProof/>
            <w:webHidden/>
          </w:rPr>
          <w:t>14</w:t>
        </w:r>
        <w:r>
          <w:rPr>
            <w:noProof/>
            <w:webHidden/>
          </w:rPr>
          <w:fldChar w:fldCharType="end"/>
        </w:r>
      </w:hyperlink>
    </w:p>
    <w:p w14:paraId="555D8970" w14:textId="30E6D1D7" w:rsidR="00A71622" w:rsidRDefault="00A71622">
      <w:pPr>
        <w:pStyle w:val="TOC1"/>
        <w:rPr>
          <w:rFonts w:asciiTheme="minorHAnsi" w:eastAsiaTheme="minorEastAsia" w:hAnsiTheme="minorHAnsi" w:cstheme="minorBidi"/>
          <w:noProof/>
          <w:color w:val="auto"/>
          <w:sz w:val="24"/>
          <w:szCs w:val="24"/>
          <w:lang w:eastAsia="en-AU"/>
        </w:rPr>
      </w:pPr>
      <w:hyperlink w:anchor="_Toc244002000" w:history="1">
        <w:r w:rsidRPr="007660C6">
          <w:rPr>
            <w:rStyle w:val="Hyperlink"/>
            <w:noProof/>
          </w:rPr>
          <w:t>Part 5</w:t>
        </w:r>
        <w:r>
          <w:rPr>
            <w:rFonts w:asciiTheme="minorHAnsi" w:eastAsiaTheme="minorEastAsia" w:hAnsiTheme="minorHAnsi" w:cstheme="minorBidi"/>
            <w:noProof/>
            <w:color w:val="auto"/>
            <w:sz w:val="24"/>
            <w:szCs w:val="24"/>
            <w:lang w:eastAsia="en-AU"/>
          </w:rPr>
          <w:tab/>
        </w:r>
        <w:r w:rsidRPr="007660C6">
          <w:rPr>
            <w:rStyle w:val="Hyperlink"/>
            <w:noProof/>
          </w:rPr>
          <w:t>Examples of unacceptable conduct</w:t>
        </w:r>
        <w:r>
          <w:rPr>
            <w:noProof/>
            <w:webHidden/>
          </w:rPr>
          <w:tab/>
        </w:r>
        <w:r>
          <w:rPr>
            <w:noProof/>
            <w:webHidden/>
          </w:rPr>
          <w:fldChar w:fldCharType="begin"/>
        </w:r>
        <w:r>
          <w:rPr>
            <w:noProof/>
            <w:webHidden/>
          </w:rPr>
          <w:instrText xml:space="preserve"> PAGEREF _Toc244002000 \h </w:instrText>
        </w:r>
        <w:r>
          <w:rPr>
            <w:noProof/>
            <w:webHidden/>
          </w:rPr>
        </w:r>
        <w:r>
          <w:rPr>
            <w:noProof/>
            <w:webHidden/>
          </w:rPr>
          <w:fldChar w:fldCharType="separate"/>
        </w:r>
        <w:r>
          <w:rPr>
            <w:noProof/>
            <w:webHidden/>
          </w:rPr>
          <w:t>15</w:t>
        </w:r>
        <w:r>
          <w:rPr>
            <w:noProof/>
            <w:webHidden/>
          </w:rPr>
          <w:fldChar w:fldCharType="end"/>
        </w:r>
      </w:hyperlink>
    </w:p>
    <w:p w14:paraId="006E64E9" w14:textId="659512FE" w:rsidR="00A71622" w:rsidRDefault="00A71622">
      <w:pPr>
        <w:pStyle w:val="TOC2"/>
        <w:rPr>
          <w:rFonts w:asciiTheme="minorHAnsi" w:eastAsiaTheme="minorEastAsia" w:hAnsiTheme="minorHAnsi" w:cstheme="minorBidi"/>
          <w:noProof/>
          <w:sz w:val="24"/>
          <w:szCs w:val="24"/>
          <w:lang w:eastAsia="en-AU"/>
        </w:rPr>
      </w:pPr>
      <w:hyperlink w:anchor="_Toc244002001" w:history="1">
        <w:r w:rsidRPr="007660C6">
          <w:rPr>
            <w:rStyle w:val="Hyperlink"/>
            <w:noProof/>
          </w:rPr>
          <w:t>5.1</w:t>
        </w:r>
        <w:r>
          <w:rPr>
            <w:rFonts w:asciiTheme="minorHAnsi" w:eastAsiaTheme="minorEastAsia" w:hAnsiTheme="minorHAnsi" w:cstheme="minorBidi"/>
            <w:noProof/>
            <w:sz w:val="24"/>
            <w:szCs w:val="24"/>
            <w:lang w:eastAsia="en-AU"/>
          </w:rPr>
          <w:tab/>
        </w:r>
        <w:r w:rsidRPr="007660C6">
          <w:rPr>
            <w:rStyle w:val="Hyperlink"/>
            <w:noProof/>
          </w:rPr>
          <w:t>Reportable conduct and/or criminal behaviour</w:t>
        </w:r>
        <w:r>
          <w:rPr>
            <w:noProof/>
            <w:webHidden/>
          </w:rPr>
          <w:tab/>
        </w:r>
        <w:r>
          <w:rPr>
            <w:noProof/>
            <w:webHidden/>
          </w:rPr>
          <w:fldChar w:fldCharType="begin"/>
        </w:r>
        <w:r>
          <w:rPr>
            <w:noProof/>
            <w:webHidden/>
          </w:rPr>
          <w:instrText xml:space="preserve"> PAGEREF _Toc244002001 \h </w:instrText>
        </w:r>
        <w:r>
          <w:rPr>
            <w:noProof/>
            <w:webHidden/>
          </w:rPr>
        </w:r>
        <w:r>
          <w:rPr>
            <w:noProof/>
            <w:webHidden/>
          </w:rPr>
          <w:fldChar w:fldCharType="separate"/>
        </w:r>
        <w:r>
          <w:rPr>
            <w:noProof/>
            <w:webHidden/>
          </w:rPr>
          <w:t>15</w:t>
        </w:r>
        <w:r>
          <w:rPr>
            <w:noProof/>
            <w:webHidden/>
          </w:rPr>
          <w:fldChar w:fldCharType="end"/>
        </w:r>
      </w:hyperlink>
    </w:p>
    <w:p w14:paraId="2621DC3E" w14:textId="4C1C91A0" w:rsidR="00A71622" w:rsidRDefault="00A71622">
      <w:pPr>
        <w:pStyle w:val="TOC2"/>
        <w:rPr>
          <w:rFonts w:asciiTheme="minorHAnsi" w:eastAsiaTheme="minorEastAsia" w:hAnsiTheme="minorHAnsi" w:cstheme="minorBidi"/>
          <w:noProof/>
          <w:sz w:val="24"/>
          <w:szCs w:val="24"/>
          <w:lang w:eastAsia="en-AU"/>
        </w:rPr>
      </w:pPr>
      <w:hyperlink w:anchor="_Toc244002002" w:history="1">
        <w:r w:rsidRPr="007660C6">
          <w:rPr>
            <w:rStyle w:val="Hyperlink"/>
            <w:noProof/>
          </w:rPr>
          <w:t>5.2</w:t>
        </w:r>
        <w:r>
          <w:rPr>
            <w:rFonts w:asciiTheme="minorHAnsi" w:eastAsiaTheme="minorEastAsia" w:hAnsiTheme="minorHAnsi" w:cstheme="minorBidi"/>
            <w:noProof/>
            <w:sz w:val="24"/>
            <w:szCs w:val="24"/>
            <w:lang w:eastAsia="en-AU"/>
          </w:rPr>
          <w:tab/>
        </w:r>
        <w:r w:rsidRPr="007660C6">
          <w:rPr>
            <w:rStyle w:val="Hyperlink"/>
            <w:noProof/>
          </w:rPr>
          <w:t>Sexual offence</w:t>
        </w:r>
        <w:r>
          <w:rPr>
            <w:noProof/>
            <w:webHidden/>
          </w:rPr>
          <w:tab/>
        </w:r>
        <w:r>
          <w:rPr>
            <w:noProof/>
            <w:webHidden/>
          </w:rPr>
          <w:fldChar w:fldCharType="begin"/>
        </w:r>
        <w:r>
          <w:rPr>
            <w:noProof/>
            <w:webHidden/>
          </w:rPr>
          <w:instrText xml:space="preserve"> PAGEREF _Toc244002002 \h </w:instrText>
        </w:r>
        <w:r>
          <w:rPr>
            <w:noProof/>
            <w:webHidden/>
          </w:rPr>
        </w:r>
        <w:r>
          <w:rPr>
            <w:noProof/>
            <w:webHidden/>
          </w:rPr>
          <w:fldChar w:fldCharType="separate"/>
        </w:r>
        <w:r>
          <w:rPr>
            <w:noProof/>
            <w:webHidden/>
          </w:rPr>
          <w:t>15</w:t>
        </w:r>
        <w:r>
          <w:rPr>
            <w:noProof/>
            <w:webHidden/>
          </w:rPr>
          <w:fldChar w:fldCharType="end"/>
        </w:r>
      </w:hyperlink>
    </w:p>
    <w:p w14:paraId="7C0B06B2" w14:textId="78CC64FA" w:rsidR="00A71622" w:rsidRDefault="00A71622">
      <w:pPr>
        <w:pStyle w:val="TOC2"/>
        <w:rPr>
          <w:rFonts w:asciiTheme="minorHAnsi" w:eastAsiaTheme="minorEastAsia" w:hAnsiTheme="minorHAnsi" w:cstheme="minorBidi"/>
          <w:noProof/>
          <w:sz w:val="24"/>
          <w:szCs w:val="24"/>
          <w:lang w:eastAsia="en-AU"/>
        </w:rPr>
      </w:pPr>
      <w:hyperlink w:anchor="_Toc244002003" w:history="1">
        <w:r w:rsidRPr="007660C6">
          <w:rPr>
            <w:rStyle w:val="Hyperlink"/>
            <w:noProof/>
          </w:rPr>
          <w:t>5.3</w:t>
        </w:r>
        <w:r>
          <w:rPr>
            <w:rFonts w:asciiTheme="minorHAnsi" w:eastAsiaTheme="minorEastAsia" w:hAnsiTheme="minorHAnsi" w:cstheme="minorBidi"/>
            <w:noProof/>
            <w:sz w:val="24"/>
            <w:szCs w:val="24"/>
            <w:lang w:eastAsia="en-AU"/>
          </w:rPr>
          <w:tab/>
        </w:r>
        <w:r w:rsidRPr="007660C6">
          <w:rPr>
            <w:rStyle w:val="Hyperlink"/>
            <w:noProof/>
          </w:rPr>
          <w:t>Sexual misconduct</w:t>
        </w:r>
        <w:r>
          <w:rPr>
            <w:noProof/>
            <w:webHidden/>
          </w:rPr>
          <w:tab/>
        </w:r>
        <w:r>
          <w:rPr>
            <w:noProof/>
            <w:webHidden/>
          </w:rPr>
          <w:fldChar w:fldCharType="begin"/>
        </w:r>
        <w:r>
          <w:rPr>
            <w:noProof/>
            <w:webHidden/>
          </w:rPr>
          <w:instrText xml:space="preserve"> PAGEREF _Toc244002003 \h </w:instrText>
        </w:r>
        <w:r>
          <w:rPr>
            <w:noProof/>
            <w:webHidden/>
          </w:rPr>
        </w:r>
        <w:r>
          <w:rPr>
            <w:noProof/>
            <w:webHidden/>
          </w:rPr>
          <w:fldChar w:fldCharType="separate"/>
        </w:r>
        <w:r>
          <w:rPr>
            <w:noProof/>
            <w:webHidden/>
          </w:rPr>
          <w:t>15</w:t>
        </w:r>
        <w:r>
          <w:rPr>
            <w:noProof/>
            <w:webHidden/>
          </w:rPr>
          <w:fldChar w:fldCharType="end"/>
        </w:r>
      </w:hyperlink>
    </w:p>
    <w:p w14:paraId="4E0CCDA4" w14:textId="509B621F" w:rsidR="00A71622" w:rsidRDefault="00A71622">
      <w:pPr>
        <w:pStyle w:val="TOC2"/>
        <w:rPr>
          <w:rFonts w:asciiTheme="minorHAnsi" w:eastAsiaTheme="minorEastAsia" w:hAnsiTheme="minorHAnsi" w:cstheme="minorBidi"/>
          <w:noProof/>
          <w:sz w:val="24"/>
          <w:szCs w:val="24"/>
          <w:lang w:eastAsia="en-AU"/>
        </w:rPr>
      </w:pPr>
      <w:hyperlink w:anchor="_Toc244002004" w:history="1">
        <w:r w:rsidRPr="007660C6">
          <w:rPr>
            <w:rStyle w:val="Hyperlink"/>
            <w:noProof/>
          </w:rPr>
          <w:t>5.4</w:t>
        </w:r>
        <w:r>
          <w:rPr>
            <w:rFonts w:asciiTheme="minorHAnsi" w:eastAsiaTheme="minorEastAsia" w:hAnsiTheme="minorHAnsi" w:cstheme="minorBidi"/>
            <w:noProof/>
            <w:sz w:val="24"/>
            <w:szCs w:val="24"/>
            <w:lang w:eastAsia="en-AU"/>
          </w:rPr>
          <w:tab/>
        </w:r>
        <w:r w:rsidRPr="007660C6">
          <w:rPr>
            <w:rStyle w:val="Hyperlink"/>
            <w:noProof/>
          </w:rPr>
          <w:t>Ill-treatment</w:t>
        </w:r>
        <w:r>
          <w:rPr>
            <w:noProof/>
            <w:webHidden/>
          </w:rPr>
          <w:tab/>
        </w:r>
        <w:r>
          <w:rPr>
            <w:noProof/>
            <w:webHidden/>
          </w:rPr>
          <w:fldChar w:fldCharType="begin"/>
        </w:r>
        <w:r>
          <w:rPr>
            <w:noProof/>
            <w:webHidden/>
          </w:rPr>
          <w:instrText xml:space="preserve"> PAGEREF _Toc244002004 \h </w:instrText>
        </w:r>
        <w:r>
          <w:rPr>
            <w:noProof/>
            <w:webHidden/>
          </w:rPr>
        </w:r>
        <w:r>
          <w:rPr>
            <w:noProof/>
            <w:webHidden/>
          </w:rPr>
          <w:fldChar w:fldCharType="separate"/>
        </w:r>
        <w:r>
          <w:rPr>
            <w:noProof/>
            <w:webHidden/>
          </w:rPr>
          <w:t>16</w:t>
        </w:r>
        <w:r>
          <w:rPr>
            <w:noProof/>
            <w:webHidden/>
          </w:rPr>
          <w:fldChar w:fldCharType="end"/>
        </w:r>
      </w:hyperlink>
    </w:p>
    <w:p w14:paraId="5C39EF42" w14:textId="28E7A8E3" w:rsidR="00A71622" w:rsidRDefault="00A71622">
      <w:pPr>
        <w:pStyle w:val="TOC2"/>
        <w:rPr>
          <w:rFonts w:asciiTheme="minorHAnsi" w:eastAsiaTheme="minorEastAsia" w:hAnsiTheme="minorHAnsi" w:cstheme="minorBidi"/>
          <w:noProof/>
          <w:sz w:val="24"/>
          <w:szCs w:val="24"/>
          <w:lang w:eastAsia="en-AU"/>
        </w:rPr>
      </w:pPr>
      <w:hyperlink w:anchor="_Toc244002005" w:history="1">
        <w:r w:rsidRPr="007660C6">
          <w:rPr>
            <w:rStyle w:val="Hyperlink"/>
            <w:noProof/>
          </w:rPr>
          <w:t>5.5</w:t>
        </w:r>
        <w:r>
          <w:rPr>
            <w:rFonts w:asciiTheme="minorHAnsi" w:eastAsiaTheme="minorEastAsia" w:hAnsiTheme="minorHAnsi" w:cstheme="minorBidi"/>
            <w:noProof/>
            <w:sz w:val="24"/>
            <w:szCs w:val="24"/>
            <w:lang w:eastAsia="en-AU"/>
          </w:rPr>
          <w:tab/>
        </w:r>
        <w:r w:rsidRPr="007660C6">
          <w:rPr>
            <w:rStyle w:val="Hyperlink"/>
            <w:noProof/>
          </w:rPr>
          <w:t>Physical assault</w:t>
        </w:r>
        <w:r>
          <w:rPr>
            <w:noProof/>
            <w:webHidden/>
          </w:rPr>
          <w:tab/>
        </w:r>
        <w:r>
          <w:rPr>
            <w:noProof/>
            <w:webHidden/>
          </w:rPr>
          <w:fldChar w:fldCharType="begin"/>
        </w:r>
        <w:r>
          <w:rPr>
            <w:noProof/>
            <w:webHidden/>
          </w:rPr>
          <w:instrText xml:space="preserve"> PAGEREF _Toc244002005 \h </w:instrText>
        </w:r>
        <w:r>
          <w:rPr>
            <w:noProof/>
            <w:webHidden/>
          </w:rPr>
        </w:r>
        <w:r>
          <w:rPr>
            <w:noProof/>
            <w:webHidden/>
          </w:rPr>
          <w:fldChar w:fldCharType="separate"/>
        </w:r>
        <w:r>
          <w:rPr>
            <w:noProof/>
            <w:webHidden/>
          </w:rPr>
          <w:t>16</w:t>
        </w:r>
        <w:r>
          <w:rPr>
            <w:noProof/>
            <w:webHidden/>
          </w:rPr>
          <w:fldChar w:fldCharType="end"/>
        </w:r>
      </w:hyperlink>
    </w:p>
    <w:p w14:paraId="359C9949" w14:textId="68FEBE0C" w:rsidR="00A71622" w:rsidRDefault="00A71622">
      <w:pPr>
        <w:pStyle w:val="TOC2"/>
        <w:rPr>
          <w:rFonts w:asciiTheme="minorHAnsi" w:eastAsiaTheme="minorEastAsia" w:hAnsiTheme="minorHAnsi" w:cstheme="minorBidi"/>
          <w:noProof/>
          <w:sz w:val="24"/>
          <w:szCs w:val="24"/>
          <w:lang w:eastAsia="en-AU"/>
        </w:rPr>
      </w:pPr>
      <w:hyperlink w:anchor="_Toc244002006" w:history="1">
        <w:r w:rsidRPr="007660C6">
          <w:rPr>
            <w:rStyle w:val="Hyperlink"/>
            <w:noProof/>
          </w:rPr>
          <w:t>5.6</w:t>
        </w:r>
        <w:r>
          <w:rPr>
            <w:rFonts w:asciiTheme="minorHAnsi" w:eastAsiaTheme="minorEastAsia" w:hAnsiTheme="minorHAnsi" w:cstheme="minorBidi"/>
            <w:noProof/>
            <w:sz w:val="24"/>
            <w:szCs w:val="24"/>
            <w:lang w:eastAsia="en-AU"/>
          </w:rPr>
          <w:tab/>
        </w:r>
        <w:r w:rsidRPr="007660C6">
          <w:rPr>
            <w:rStyle w:val="Hyperlink"/>
            <w:noProof/>
          </w:rPr>
          <w:t>Emotional or psychological abuse</w:t>
        </w:r>
        <w:r>
          <w:rPr>
            <w:noProof/>
            <w:webHidden/>
          </w:rPr>
          <w:tab/>
        </w:r>
        <w:r>
          <w:rPr>
            <w:noProof/>
            <w:webHidden/>
          </w:rPr>
          <w:fldChar w:fldCharType="begin"/>
        </w:r>
        <w:r>
          <w:rPr>
            <w:noProof/>
            <w:webHidden/>
          </w:rPr>
          <w:instrText xml:space="preserve"> PAGEREF _Toc244002006 \h </w:instrText>
        </w:r>
        <w:r>
          <w:rPr>
            <w:noProof/>
            <w:webHidden/>
          </w:rPr>
        </w:r>
        <w:r>
          <w:rPr>
            <w:noProof/>
            <w:webHidden/>
          </w:rPr>
          <w:fldChar w:fldCharType="separate"/>
        </w:r>
        <w:r>
          <w:rPr>
            <w:noProof/>
            <w:webHidden/>
          </w:rPr>
          <w:t>16</w:t>
        </w:r>
        <w:r>
          <w:rPr>
            <w:noProof/>
            <w:webHidden/>
          </w:rPr>
          <w:fldChar w:fldCharType="end"/>
        </w:r>
      </w:hyperlink>
    </w:p>
    <w:p w14:paraId="53B144FC" w14:textId="61A722F0" w:rsidR="00A71622" w:rsidRDefault="00A71622">
      <w:pPr>
        <w:pStyle w:val="TOC2"/>
        <w:rPr>
          <w:rFonts w:asciiTheme="minorHAnsi" w:eastAsiaTheme="minorEastAsia" w:hAnsiTheme="minorHAnsi" w:cstheme="minorBidi"/>
          <w:noProof/>
          <w:sz w:val="24"/>
          <w:szCs w:val="24"/>
          <w:lang w:eastAsia="en-AU"/>
        </w:rPr>
      </w:pPr>
      <w:hyperlink w:anchor="_Toc244002007" w:history="1">
        <w:r w:rsidRPr="007660C6">
          <w:rPr>
            <w:rStyle w:val="Hyperlink"/>
            <w:noProof/>
          </w:rPr>
          <w:t>5.7</w:t>
        </w:r>
        <w:r>
          <w:rPr>
            <w:rFonts w:asciiTheme="minorHAnsi" w:eastAsiaTheme="minorEastAsia" w:hAnsiTheme="minorHAnsi" w:cstheme="minorBidi"/>
            <w:noProof/>
            <w:sz w:val="24"/>
            <w:szCs w:val="24"/>
            <w:lang w:eastAsia="en-AU"/>
          </w:rPr>
          <w:tab/>
        </w:r>
        <w:r w:rsidRPr="007660C6">
          <w:rPr>
            <w:rStyle w:val="Hyperlink"/>
            <w:noProof/>
          </w:rPr>
          <w:t>Neglect</w:t>
        </w:r>
        <w:r>
          <w:rPr>
            <w:noProof/>
            <w:webHidden/>
          </w:rPr>
          <w:tab/>
        </w:r>
        <w:r>
          <w:rPr>
            <w:noProof/>
            <w:webHidden/>
          </w:rPr>
          <w:fldChar w:fldCharType="begin"/>
        </w:r>
        <w:r>
          <w:rPr>
            <w:noProof/>
            <w:webHidden/>
          </w:rPr>
          <w:instrText xml:space="preserve"> PAGEREF _Toc244002007 \h </w:instrText>
        </w:r>
        <w:r>
          <w:rPr>
            <w:noProof/>
            <w:webHidden/>
          </w:rPr>
        </w:r>
        <w:r>
          <w:rPr>
            <w:noProof/>
            <w:webHidden/>
          </w:rPr>
          <w:fldChar w:fldCharType="separate"/>
        </w:r>
        <w:r>
          <w:rPr>
            <w:noProof/>
            <w:webHidden/>
          </w:rPr>
          <w:t>16</w:t>
        </w:r>
        <w:r>
          <w:rPr>
            <w:noProof/>
            <w:webHidden/>
          </w:rPr>
          <w:fldChar w:fldCharType="end"/>
        </w:r>
      </w:hyperlink>
    </w:p>
    <w:p w14:paraId="52B04B9E" w14:textId="2AEF6886" w:rsidR="00A71622" w:rsidRDefault="00A71622">
      <w:pPr>
        <w:pStyle w:val="TOC2"/>
        <w:rPr>
          <w:rFonts w:asciiTheme="minorHAnsi" w:eastAsiaTheme="minorEastAsia" w:hAnsiTheme="minorHAnsi" w:cstheme="minorBidi"/>
          <w:noProof/>
          <w:sz w:val="24"/>
          <w:szCs w:val="24"/>
          <w:lang w:eastAsia="en-AU"/>
        </w:rPr>
      </w:pPr>
      <w:hyperlink w:anchor="_Toc244002008" w:history="1">
        <w:r w:rsidRPr="007660C6">
          <w:rPr>
            <w:rStyle w:val="Hyperlink"/>
            <w:noProof/>
          </w:rPr>
          <w:t>5.8</w:t>
        </w:r>
        <w:r>
          <w:rPr>
            <w:rFonts w:asciiTheme="minorHAnsi" w:eastAsiaTheme="minorEastAsia" w:hAnsiTheme="minorHAnsi" w:cstheme="minorBidi"/>
            <w:noProof/>
            <w:sz w:val="24"/>
            <w:szCs w:val="24"/>
            <w:lang w:eastAsia="en-AU"/>
          </w:rPr>
          <w:tab/>
        </w:r>
        <w:r w:rsidRPr="007660C6">
          <w:rPr>
            <w:rStyle w:val="Hyperlink"/>
            <w:noProof/>
          </w:rPr>
          <w:t>Failure to protect children and young people from abuse</w:t>
        </w:r>
        <w:r>
          <w:rPr>
            <w:noProof/>
            <w:webHidden/>
          </w:rPr>
          <w:tab/>
        </w:r>
        <w:r>
          <w:rPr>
            <w:noProof/>
            <w:webHidden/>
          </w:rPr>
          <w:fldChar w:fldCharType="begin"/>
        </w:r>
        <w:r>
          <w:rPr>
            <w:noProof/>
            <w:webHidden/>
          </w:rPr>
          <w:instrText xml:space="preserve"> PAGEREF _Toc244002008 \h </w:instrText>
        </w:r>
        <w:r>
          <w:rPr>
            <w:noProof/>
            <w:webHidden/>
          </w:rPr>
        </w:r>
        <w:r>
          <w:rPr>
            <w:noProof/>
            <w:webHidden/>
          </w:rPr>
          <w:fldChar w:fldCharType="separate"/>
        </w:r>
        <w:r>
          <w:rPr>
            <w:noProof/>
            <w:webHidden/>
          </w:rPr>
          <w:t>18</w:t>
        </w:r>
        <w:r>
          <w:rPr>
            <w:noProof/>
            <w:webHidden/>
          </w:rPr>
          <w:fldChar w:fldCharType="end"/>
        </w:r>
      </w:hyperlink>
    </w:p>
    <w:p w14:paraId="5051BE98" w14:textId="6606AB2D" w:rsidR="00A71622" w:rsidRDefault="00A71622">
      <w:pPr>
        <w:pStyle w:val="TOC2"/>
        <w:rPr>
          <w:rFonts w:asciiTheme="minorHAnsi" w:eastAsiaTheme="minorEastAsia" w:hAnsiTheme="minorHAnsi" w:cstheme="minorBidi"/>
          <w:noProof/>
          <w:sz w:val="24"/>
          <w:szCs w:val="24"/>
          <w:lang w:eastAsia="en-AU"/>
        </w:rPr>
      </w:pPr>
      <w:hyperlink w:anchor="_Toc244002009" w:history="1">
        <w:r w:rsidRPr="007660C6">
          <w:rPr>
            <w:rStyle w:val="Hyperlink"/>
            <w:noProof/>
          </w:rPr>
          <w:t>5.9</w:t>
        </w:r>
        <w:r>
          <w:rPr>
            <w:rFonts w:asciiTheme="minorHAnsi" w:eastAsiaTheme="minorEastAsia" w:hAnsiTheme="minorHAnsi" w:cstheme="minorBidi"/>
            <w:noProof/>
            <w:sz w:val="24"/>
            <w:szCs w:val="24"/>
            <w:lang w:eastAsia="en-AU"/>
          </w:rPr>
          <w:tab/>
        </w:r>
        <w:r w:rsidRPr="007660C6">
          <w:rPr>
            <w:rStyle w:val="Hyperlink"/>
            <w:noProof/>
          </w:rPr>
          <w:t>Failure to act on, report or conceal child abuse</w:t>
        </w:r>
        <w:r>
          <w:rPr>
            <w:noProof/>
            <w:webHidden/>
          </w:rPr>
          <w:tab/>
        </w:r>
        <w:r>
          <w:rPr>
            <w:noProof/>
            <w:webHidden/>
          </w:rPr>
          <w:fldChar w:fldCharType="begin"/>
        </w:r>
        <w:r>
          <w:rPr>
            <w:noProof/>
            <w:webHidden/>
          </w:rPr>
          <w:instrText xml:space="preserve"> PAGEREF _Toc244002009 \h </w:instrText>
        </w:r>
        <w:r>
          <w:rPr>
            <w:noProof/>
            <w:webHidden/>
          </w:rPr>
        </w:r>
        <w:r>
          <w:rPr>
            <w:noProof/>
            <w:webHidden/>
          </w:rPr>
          <w:fldChar w:fldCharType="separate"/>
        </w:r>
        <w:r>
          <w:rPr>
            <w:noProof/>
            <w:webHidden/>
          </w:rPr>
          <w:t>18</w:t>
        </w:r>
        <w:r>
          <w:rPr>
            <w:noProof/>
            <w:webHidden/>
          </w:rPr>
          <w:fldChar w:fldCharType="end"/>
        </w:r>
      </w:hyperlink>
    </w:p>
    <w:p w14:paraId="6B09B105" w14:textId="7BACBF83" w:rsidR="00A71622" w:rsidRDefault="00A71622">
      <w:pPr>
        <w:pStyle w:val="TOC2"/>
        <w:rPr>
          <w:rFonts w:asciiTheme="minorHAnsi" w:eastAsiaTheme="minorEastAsia" w:hAnsiTheme="minorHAnsi" w:cstheme="minorBidi"/>
          <w:noProof/>
          <w:sz w:val="24"/>
          <w:szCs w:val="24"/>
          <w:lang w:eastAsia="en-AU"/>
        </w:rPr>
      </w:pPr>
      <w:hyperlink w:anchor="_Toc244002010" w:history="1">
        <w:r w:rsidRPr="007660C6">
          <w:rPr>
            <w:rStyle w:val="Hyperlink"/>
            <w:noProof/>
          </w:rPr>
          <w:t>5.10</w:t>
        </w:r>
        <w:r>
          <w:rPr>
            <w:rFonts w:asciiTheme="minorHAnsi" w:eastAsiaTheme="minorEastAsia" w:hAnsiTheme="minorHAnsi" w:cstheme="minorBidi"/>
            <w:noProof/>
            <w:sz w:val="24"/>
            <w:szCs w:val="24"/>
            <w:lang w:eastAsia="en-AU"/>
          </w:rPr>
          <w:tab/>
        </w:r>
        <w:r w:rsidRPr="007660C6">
          <w:rPr>
            <w:rStyle w:val="Hyperlink"/>
            <w:noProof/>
          </w:rPr>
          <w:t>Examples of inappropriate or concerning behaviour</w:t>
        </w:r>
        <w:r>
          <w:rPr>
            <w:noProof/>
            <w:webHidden/>
          </w:rPr>
          <w:tab/>
        </w:r>
        <w:r>
          <w:rPr>
            <w:noProof/>
            <w:webHidden/>
          </w:rPr>
          <w:fldChar w:fldCharType="begin"/>
        </w:r>
        <w:r>
          <w:rPr>
            <w:noProof/>
            <w:webHidden/>
          </w:rPr>
          <w:instrText xml:space="preserve"> PAGEREF _Toc244002010 \h </w:instrText>
        </w:r>
        <w:r>
          <w:rPr>
            <w:noProof/>
            <w:webHidden/>
          </w:rPr>
        </w:r>
        <w:r>
          <w:rPr>
            <w:noProof/>
            <w:webHidden/>
          </w:rPr>
          <w:fldChar w:fldCharType="separate"/>
        </w:r>
        <w:r>
          <w:rPr>
            <w:noProof/>
            <w:webHidden/>
          </w:rPr>
          <w:t>19</w:t>
        </w:r>
        <w:r>
          <w:rPr>
            <w:noProof/>
            <w:webHidden/>
          </w:rPr>
          <w:fldChar w:fldCharType="end"/>
        </w:r>
      </w:hyperlink>
    </w:p>
    <w:p w14:paraId="6DD90AEB" w14:textId="728AF1C0" w:rsidR="00A71622" w:rsidRDefault="00A71622">
      <w:pPr>
        <w:pStyle w:val="TOC1"/>
        <w:rPr>
          <w:rFonts w:asciiTheme="minorHAnsi" w:eastAsiaTheme="minorEastAsia" w:hAnsiTheme="minorHAnsi" w:cstheme="minorBidi"/>
          <w:noProof/>
          <w:color w:val="auto"/>
          <w:sz w:val="24"/>
          <w:szCs w:val="24"/>
          <w:lang w:eastAsia="en-AU"/>
        </w:rPr>
      </w:pPr>
      <w:hyperlink w:anchor="_Toc244002011" w:history="1">
        <w:r w:rsidRPr="007660C6">
          <w:rPr>
            <w:rStyle w:val="Hyperlink"/>
            <w:noProof/>
          </w:rPr>
          <w:t>Part 6</w:t>
        </w:r>
        <w:r>
          <w:rPr>
            <w:rFonts w:asciiTheme="minorHAnsi" w:eastAsiaTheme="minorEastAsia" w:hAnsiTheme="minorHAnsi" w:cstheme="minorBidi"/>
            <w:noProof/>
            <w:color w:val="auto"/>
            <w:sz w:val="24"/>
            <w:szCs w:val="24"/>
            <w:lang w:eastAsia="en-AU"/>
          </w:rPr>
          <w:tab/>
        </w:r>
        <w:r w:rsidRPr="007660C6">
          <w:rPr>
            <w:rStyle w:val="Hyperlink"/>
            <w:noProof/>
          </w:rPr>
          <w:t>Online safety</w:t>
        </w:r>
        <w:r>
          <w:rPr>
            <w:noProof/>
            <w:webHidden/>
          </w:rPr>
          <w:tab/>
        </w:r>
        <w:r>
          <w:rPr>
            <w:noProof/>
            <w:webHidden/>
          </w:rPr>
          <w:fldChar w:fldCharType="begin"/>
        </w:r>
        <w:r>
          <w:rPr>
            <w:noProof/>
            <w:webHidden/>
          </w:rPr>
          <w:instrText xml:space="preserve"> PAGEREF _Toc244002011 \h </w:instrText>
        </w:r>
        <w:r>
          <w:rPr>
            <w:noProof/>
            <w:webHidden/>
          </w:rPr>
        </w:r>
        <w:r>
          <w:rPr>
            <w:noProof/>
            <w:webHidden/>
          </w:rPr>
          <w:fldChar w:fldCharType="separate"/>
        </w:r>
        <w:r>
          <w:rPr>
            <w:noProof/>
            <w:webHidden/>
          </w:rPr>
          <w:t>21</w:t>
        </w:r>
        <w:r>
          <w:rPr>
            <w:noProof/>
            <w:webHidden/>
          </w:rPr>
          <w:fldChar w:fldCharType="end"/>
        </w:r>
      </w:hyperlink>
    </w:p>
    <w:p w14:paraId="3A84CE2F" w14:textId="7B16B50C" w:rsidR="00A71622" w:rsidRDefault="00A71622">
      <w:pPr>
        <w:pStyle w:val="TOC2"/>
        <w:rPr>
          <w:rFonts w:asciiTheme="minorHAnsi" w:eastAsiaTheme="minorEastAsia" w:hAnsiTheme="minorHAnsi" w:cstheme="minorBidi"/>
          <w:noProof/>
          <w:sz w:val="24"/>
          <w:szCs w:val="24"/>
          <w:lang w:eastAsia="en-AU"/>
        </w:rPr>
      </w:pPr>
      <w:hyperlink w:anchor="_Toc244002012" w:history="1">
        <w:r w:rsidRPr="007660C6">
          <w:rPr>
            <w:rStyle w:val="Hyperlink"/>
            <w:noProof/>
          </w:rPr>
          <w:t>6.1</w:t>
        </w:r>
        <w:r>
          <w:rPr>
            <w:rFonts w:asciiTheme="minorHAnsi" w:eastAsiaTheme="minorEastAsia" w:hAnsiTheme="minorHAnsi" w:cstheme="minorBidi"/>
            <w:noProof/>
            <w:sz w:val="24"/>
            <w:szCs w:val="24"/>
            <w:lang w:eastAsia="en-AU"/>
          </w:rPr>
          <w:tab/>
        </w:r>
        <w:r w:rsidRPr="007660C6">
          <w:rPr>
            <w:rStyle w:val="Hyperlink"/>
            <w:noProof/>
          </w:rPr>
          <w:t>Approved platforms and accounts for online safety</w:t>
        </w:r>
        <w:r>
          <w:rPr>
            <w:noProof/>
            <w:webHidden/>
          </w:rPr>
          <w:tab/>
        </w:r>
        <w:r>
          <w:rPr>
            <w:noProof/>
            <w:webHidden/>
          </w:rPr>
          <w:fldChar w:fldCharType="begin"/>
        </w:r>
        <w:r>
          <w:rPr>
            <w:noProof/>
            <w:webHidden/>
          </w:rPr>
          <w:instrText xml:space="preserve"> PAGEREF _Toc244002012 \h </w:instrText>
        </w:r>
        <w:r>
          <w:rPr>
            <w:noProof/>
            <w:webHidden/>
          </w:rPr>
        </w:r>
        <w:r>
          <w:rPr>
            <w:noProof/>
            <w:webHidden/>
          </w:rPr>
          <w:fldChar w:fldCharType="separate"/>
        </w:r>
        <w:r>
          <w:rPr>
            <w:noProof/>
            <w:webHidden/>
          </w:rPr>
          <w:t>21</w:t>
        </w:r>
        <w:r>
          <w:rPr>
            <w:noProof/>
            <w:webHidden/>
          </w:rPr>
          <w:fldChar w:fldCharType="end"/>
        </w:r>
      </w:hyperlink>
    </w:p>
    <w:p w14:paraId="13E6C1CF" w14:textId="143FCAA6" w:rsidR="00A71622" w:rsidRDefault="00A71622">
      <w:pPr>
        <w:pStyle w:val="TOC2"/>
        <w:rPr>
          <w:rFonts w:asciiTheme="minorHAnsi" w:eastAsiaTheme="minorEastAsia" w:hAnsiTheme="minorHAnsi" w:cstheme="minorBidi"/>
          <w:noProof/>
          <w:sz w:val="24"/>
          <w:szCs w:val="24"/>
          <w:lang w:eastAsia="en-AU"/>
        </w:rPr>
      </w:pPr>
      <w:hyperlink w:anchor="_Toc244002013" w:history="1">
        <w:r w:rsidRPr="007660C6">
          <w:rPr>
            <w:rStyle w:val="Hyperlink"/>
            <w:noProof/>
          </w:rPr>
          <w:t>6.2</w:t>
        </w:r>
        <w:r>
          <w:rPr>
            <w:rFonts w:asciiTheme="minorHAnsi" w:eastAsiaTheme="minorEastAsia" w:hAnsiTheme="minorHAnsi" w:cstheme="minorBidi"/>
            <w:noProof/>
            <w:sz w:val="24"/>
            <w:szCs w:val="24"/>
            <w:lang w:eastAsia="en-AU"/>
          </w:rPr>
          <w:tab/>
        </w:r>
        <w:r w:rsidRPr="007660C6">
          <w:rPr>
            <w:rStyle w:val="Hyperlink"/>
            <w:noProof/>
          </w:rPr>
          <w:t>Safe use of online platforms</w:t>
        </w:r>
        <w:r>
          <w:rPr>
            <w:noProof/>
            <w:webHidden/>
          </w:rPr>
          <w:tab/>
        </w:r>
        <w:r>
          <w:rPr>
            <w:noProof/>
            <w:webHidden/>
          </w:rPr>
          <w:fldChar w:fldCharType="begin"/>
        </w:r>
        <w:r>
          <w:rPr>
            <w:noProof/>
            <w:webHidden/>
          </w:rPr>
          <w:instrText xml:space="preserve"> PAGEREF _Toc244002013 \h </w:instrText>
        </w:r>
        <w:r>
          <w:rPr>
            <w:noProof/>
            <w:webHidden/>
          </w:rPr>
        </w:r>
        <w:r>
          <w:rPr>
            <w:noProof/>
            <w:webHidden/>
          </w:rPr>
          <w:fldChar w:fldCharType="separate"/>
        </w:r>
        <w:r>
          <w:rPr>
            <w:noProof/>
            <w:webHidden/>
          </w:rPr>
          <w:t>21</w:t>
        </w:r>
        <w:r>
          <w:rPr>
            <w:noProof/>
            <w:webHidden/>
          </w:rPr>
          <w:fldChar w:fldCharType="end"/>
        </w:r>
      </w:hyperlink>
    </w:p>
    <w:p w14:paraId="16A5E8C9" w14:textId="3F597126" w:rsidR="00A71622" w:rsidRDefault="00A71622">
      <w:pPr>
        <w:pStyle w:val="TOC2"/>
        <w:rPr>
          <w:rFonts w:asciiTheme="minorHAnsi" w:eastAsiaTheme="minorEastAsia" w:hAnsiTheme="minorHAnsi" w:cstheme="minorBidi"/>
          <w:noProof/>
          <w:sz w:val="24"/>
          <w:szCs w:val="24"/>
          <w:lang w:eastAsia="en-AU"/>
        </w:rPr>
      </w:pPr>
      <w:hyperlink w:anchor="_Toc244002014" w:history="1">
        <w:r w:rsidRPr="007660C6">
          <w:rPr>
            <w:rStyle w:val="Hyperlink"/>
            <w:noProof/>
          </w:rPr>
          <w:t>6.3</w:t>
        </w:r>
        <w:r>
          <w:rPr>
            <w:rFonts w:asciiTheme="minorHAnsi" w:eastAsiaTheme="minorEastAsia" w:hAnsiTheme="minorHAnsi" w:cstheme="minorBidi"/>
            <w:noProof/>
            <w:sz w:val="24"/>
            <w:szCs w:val="24"/>
            <w:lang w:eastAsia="en-AU"/>
          </w:rPr>
          <w:tab/>
        </w:r>
        <w:r w:rsidRPr="007660C6">
          <w:rPr>
            <w:rStyle w:val="Hyperlink"/>
            <w:noProof/>
          </w:rPr>
          <w:t>Images and recordings</w:t>
        </w:r>
        <w:r>
          <w:rPr>
            <w:noProof/>
            <w:webHidden/>
          </w:rPr>
          <w:tab/>
        </w:r>
        <w:r>
          <w:rPr>
            <w:noProof/>
            <w:webHidden/>
          </w:rPr>
          <w:fldChar w:fldCharType="begin"/>
        </w:r>
        <w:r>
          <w:rPr>
            <w:noProof/>
            <w:webHidden/>
          </w:rPr>
          <w:instrText xml:space="preserve"> PAGEREF _Toc244002014 \h </w:instrText>
        </w:r>
        <w:r>
          <w:rPr>
            <w:noProof/>
            <w:webHidden/>
          </w:rPr>
        </w:r>
        <w:r>
          <w:rPr>
            <w:noProof/>
            <w:webHidden/>
          </w:rPr>
          <w:fldChar w:fldCharType="separate"/>
        </w:r>
        <w:r>
          <w:rPr>
            <w:noProof/>
            <w:webHidden/>
          </w:rPr>
          <w:t>22</w:t>
        </w:r>
        <w:r>
          <w:rPr>
            <w:noProof/>
            <w:webHidden/>
          </w:rPr>
          <w:fldChar w:fldCharType="end"/>
        </w:r>
      </w:hyperlink>
    </w:p>
    <w:p w14:paraId="75E01E8A" w14:textId="45280F41" w:rsidR="00A71622" w:rsidRDefault="00A71622">
      <w:pPr>
        <w:pStyle w:val="TOC1"/>
        <w:rPr>
          <w:rFonts w:asciiTheme="minorHAnsi" w:eastAsiaTheme="minorEastAsia" w:hAnsiTheme="minorHAnsi" w:cstheme="minorBidi"/>
          <w:noProof/>
          <w:color w:val="auto"/>
          <w:sz w:val="24"/>
          <w:szCs w:val="24"/>
          <w:lang w:eastAsia="en-AU"/>
        </w:rPr>
      </w:pPr>
      <w:hyperlink w:anchor="_Toc244002015" w:history="1">
        <w:r w:rsidRPr="007660C6">
          <w:rPr>
            <w:rStyle w:val="Hyperlink"/>
            <w:noProof/>
          </w:rPr>
          <w:t>Part 7</w:t>
        </w:r>
        <w:r>
          <w:rPr>
            <w:rFonts w:asciiTheme="minorHAnsi" w:eastAsiaTheme="minorEastAsia" w:hAnsiTheme="minorHAnsi" w:cstheme="minorBidi"/>
            <w:noProof/>
            <w:color w:val="auto"/>
            <w:sz w:val="24"/>
            <w:szCs w:val="24"/>
            <w:lang w:eastAsia="en-AU"/>
          </w:rPr>
          <w:tab/>
        </w:r>
        <w:r w:rsidRPr="007660C6">
          <w:rPr>
            <w:rStyle w:val="Hyperlink"/>
            <w:noProof/>
          </w:rPr>
          <w:t>Reporting and responding to child safety concerns</w:t>
        </w:r>
        <w:r>
          <w:rPr>
            <w:noProof/>
            <w:webHidden/>
          </w:rPr>
          <w:tab/>
        </w:r>
        <w:r>
          <w:rPr>
            <w:noProof/>
            <w:webHidden/>
          </w:rPr>
          <w:fldChar w:fldCharType="begin"/>
        </w:r>
        <w:r>
          <w:rPr>
            <w:noProof/>
            <w:webHidden/>
          </w:rPr>
          <w:instrText xml:space="preserve"> PAGEREF _Toc244002015 \h </w:instrText>
        </w:r>
        <w:r>
          <w:rPr>
            <w:noProof/>
            <w:webHidden/>
          </w:rPr>
        </w:r>
        <w:r>
          <w:rPr>
            <w:noProof/>
            <w:webHidden/>
          </w:rPr>
          <w:fldChar w:fldCharType="separate"/>
        </w:r>
        <w:r>
          <w:rPr>
            <w:noProof/>
            <w:webHidden/>
          </w:rPr>
          <w:t>23</w:t>
        </w:r>
        <w:r>
          <w:rPr>
            <w:noProof/>
            <w:webHidden/>
          </w:rPr>
          <w:fldChar w:fldCharType="end"/>
        </w:r>
      </w:hyperlink>
    </w:p>
    <w:p w14:paraId="320084D3" w14:textId="5B49EC93" w:rsidR="00A71622" w:rsidRDefault="00A71622">
      <w:pPr>
        <w:pStyle w:val="TOC2"/>
        <w:rPr>
          <w:rFonts w:asciiTheme="minorHAnsi" w:eastAsiaTheme="minorEastAsia" w:hAnsiTheme="minorHAnsi" w:cstheme="minorBidi"/>
          <w:noProof/>
          <w:sz w:val="24"/>
          <w:szCs w:val="24"/>
          <w:lang w:eastAsia="en-AU"/>
        </w:rPr>
      </w:pPr>
      <w:hyperlink w:anchor="_Toc244002016" w:history="1">
        <w:r w:rsidRPr="007660C6">
          <w:rPr>
            <w:rStyle w:val="Hyperlink"/>
            <w:noProof/>
          </w:rPr>
          <w:t>7.1</w:t>
        </w:r>
        <w:r>
          <w:rPr>
            <w:rFonts w:asciiTheme="minorHAnsi" w:eastAsiaTheme="minorEastAsia" w:hAnsiTheme="minorHAnsi" w:cstheme="minorBidi"/>
            <w:noProof/>
            <w:sz w:val="24"/>
            <w:szCs w:val="24"/>
            <w:lang w:eastAsia="en-AU"/>
          </w:rPr>
          <w:tab/>
        </w:r>
        <w:r w:rsidRPr="007660C6">
          <w:rPr>
            <w:rStyle w:val="Hyperlink"/>
            <w:noProof/>
          </w:rPr>
          <w:t>How we respond to concerns</w:t>
        </w:r>
        <w:r>
          <w:rPr>
            <w:noProof/>
            <w:webHidden/>
          </w:rPr>
          <w:tab/>
        </w:r>
        <w:r>
          <w:rPr>
            <w:noProof/>
            <w:webHidden/>
          </w:rPr>
          <w:fldChar w:fldCharType="begin"/>
        </w:r>
        <w:r>
          <w:rPr>
            <w:noProof/>
            <w:webHidden/>
          </w:rPr>
          <w:instrText xml:space="preserve"> PAGEREF _Toc244002016 \h </w:instrText>
        </w:r>
        <w:r>
          <w:rPr>
            <w:noProof/>
            <w:webHidden/>
          </w:rPr>
        </w:r>
        <w:r>
          <w:rPr>
            <w:noProof/>
            <w:webHidden/>
          </w:rPr>
          <w:fldChar w:fldCharType="separate"/>
        </w:r>
        <w:r>
          <w:rPr>
            <w:noProof/>
            <w:webHidden/>
          </w:rPr>
          <w:t>23</w:t>
        </w:r>
        <w:r>
          <w:rPr>
            <w:noProof/>
            <w:webHidden/>
          </w:rPr>
          <w:fldChar w:fldCharType="end"/>
        </w:r>
      </w:hyperlink>
    </w:p>
    <w:p w14:paraId="58F473AF" w14:textId="77D2EC2D" w:rsidR="00A71622" w:rsidRDefault="00A71622">
      <w:pPr>
        <w:pStyle w:val="TOC2"/>
        <w:rPr>
          <w:rFonts w:asciiTheme="minorHAnsi" w:eastAsiaTheme="minorEastAsia" w:hAnsiTheme="minorHAnsi" w:cstheme="minorBidi"/>
          <w:noProof/>
          <w:sz w:val="24"/>
          <w:szCs w:val="24"/>
          <w:lang w:eastAsia="en-AU"/>
        </w:rPr>
      </w:pPr>
      <w:hyperlink w:anchor="_Toc244002017" w:history="1">
        <w:r w:rsidRPr="007660C6">
          <w:rPr>
            <w:rStyle w:val="Hyperlink"/>
            <w:noProof/>
          </w:rPr>
          <w:t>7.2</w:t>
        </w:r>
        <w:r>
          <w:rPr>
            <w:rFonts w:asciiTheme="minorHAnsi" w:eastAsiaTheme="minorEastAsia" w:hAnsiTheme="minorHAnsi" w:cstheme="minorBidi"/>
            <w:noProof/>
            <w:sz w:val="24"/>
            <w:szCs w:val="24"/>
            <w:lang w:eastAsia="en-AU"/>
          </w:rPr>
          <w:tab/>
        </w:r>
        <w:r w:rsidRPr="007660C6">
          <w:rPr>
            <w:rStyle w:val="Hyperlink"/>
            <w:noProof/>
          </w:rPr>
          <w:t>Who we may make a report to</w:t>
        </w:r>
        <w:r>
          <w:rPr>
            <w:noProof/>
            <w:webHidden/>
          </w:rPr>
          <w:tab/>
        </w:r>
        <w:r>
          <w:rPr>
            <w:noProof/>
            <w:webHidden/>
          </w:rPr>
          <w:fldChar w:fldCharType="begin"/>
        </w:r>
        <w:r>
          <w:rPr>
            <w:noProof/>
            <w:webHidden/>
          </w:rPr>
          <w:instrText xml:space="preserve"> PAGEREF _Toc244002017 \h </w:instrText>
        </w:r>
        <w:r>
          <w:rPr>
            <w:noProof/>
            <w:webHidden/>
          </w:rPr>
        </w:r>
        <w:r>
          <w:rPr>
            <w:noProof/>
            <w:webHidden/>
          </w:rPr>
          <w:fldChar w:fldCharType="separate"/>
        </w:r>
        <w:r>
          <w:rPr>
            <w:noProof/>
            <w:webHidden/>
          </w:rPr>
          <w:t>24</w:t>
        </w:r>
        <w:r>
          <w:rPr>
            <w:noProof/>
            <w:webHidden/>
          </w:rPr>
          <w:fldChar w:fldCharType="end"/>
        </w:r>
      </w:hyperlink>
    </w:p>
    <w:p w14:paraId="3506E308" w14:textId="3F22D2F0" w:rsidR="00A71622" w:rsidRDefault="00A71622">
      <w:pPr>
        <w:pStyle w:val="TOC2"/>
        <w:rPr>
          <w:rFonts w:asciiTheme="minorHAnsi" w:eastAsiaTheme="minorEastAsia" w:hAnsiTheme="minorHAnsi" w:cstheme="minorBidi"/>
          <w:noProof/>
          <w:sz w:val="24"/>
          <w:szCs w:val="24"/>
          <w:lang w:eastAsia="en-AU"/>
        </w:rPr>
      </w:pPr>
      <w:hyperlink w:anchor="_Toc244002018" w:history="1">
        <w:r w:rsidRPr="007660C6">
          <w:rPr>
            <w:rStyle w:val="Hyperlink"/>
            <w:noProof/>
          </w:rPr>
          <w:t>7.3</w:t>
        </w:r>
        <w:r>
          <w:rPr>
            <w:rFonts w:asciiTheme="minorHAnsi" w:eastAsiaTheme="minorEastAsia" w:hAnsiTheme="minorHAnsi" w:cstheme="minorBidi"/>
            <w:noProof/>
            <w:sz w:val="24"/>
            <w:szCs w:val="24"/>
            <w:lang w:eastAsia="en-AU"/>
          </w:rPr>
          <w:tab/>
        </w:r>
        <w:r w:rsidRPr="007660C6">
          <w:rPr>
            <w:rStyle w:val="Hyperlink"/>
            <w:noProof/>
          </w:rPr>
          <w:t>When we must make a report</w:t>
        </w:r>
        <w:r>
          <w:rPr>
            <w:noProof/>
            <w:webHidden/>
          </w:rPr>
          <w:tab/>
        </w:r>
        <w:r>
          <w:rPr>
            <w:noProof/>
            <w:webHidden/>
          </w:rPr>
          <w:fldChar w:fldCharType="begin"/>
        </w:r>
        <w:r>
          <w:rPr>
            <w:noProof/>
            <w:webHidden/>
          </w:rPr>
          <w:instrText xml:space="preserve"> PAGEREF _Toc244002018 \h </w:instrText>
        </w:r>
        <w:r>
          <w:rPr>
            <w:noProof/>
            <w:webHidden/>
          </w:rPr>
        </w:r>
        <w:r>
          <w:rPr>
            <w:noProof/>
            <w:webHidden/>
          </w:rPr>
          <w:fldChar w:fldCharType="separate"/>
        </w:r>
        <w:r>
          <w:rPr>
            <w:noProof/>
            <w:webHidden/>
          </w:rPr>
          <w:t>24</w:t>
        </w:r>
        <w:r>
          <w:rPr>
            <w:noProof/>
            <w:webHidden/>
          </w:rPr>
          <w:fldChar w:fldCharType="end"/>
        </w:r>
      </w:hyperlink>
    </w:p>
    <w:p w14:paraId="6440774E" w14:textId="2EE33C38" w:rsidR="00A71622" w:rsidRDefault="00A71622">
      <w:pPr>
        <w:pStyle w:val="TOC2"/>
        <w:rPr>
          <w:rFonts w:asciiTheme="minorHAnsi" w:eastAsiaTheme="minorEastAsia" w:hAnsiTheme="minorHAnsi" w:cstheme="minorBidi"/>
          <w:noProof/>
          <w:sz w:val="24"/>
          <w:szCs w:val="24"/>
          <w:lang w:eastAsia="en-AU"/>
        </w:rPr>
      </w:pPr>
      <w:hyperlink w:anchor="_Toc244002019" w:history="1">
        <w:r w:rsidRPr="007660C6">
          <w:rPr>
            <w:rStyle w:val="Hyperlink"/>
            <w:noProof/>
          </w:rPr>
          <w:t>7.4</w:t>
        </w:r>
        <w:r>
          <w:rPr>
            <w:rFonts w:asciiTheme="minorHAnsi" w:eastAsiaTheme="minorEastAsia" w:hAnsiTheme="minorHAnsi" w:cstheme="minorBidi"/>
            <w:noProof/>
            <w:sz w:val="24"/>
            <w:szCs w:val="24"/>
            <w:lang w:eastAsia="en-AU"/>
          </w:rPr>
          <w:tab/>
        </w:r>
        <w:r w:rsidRPr="007660C6">
          <w:rPr>
            <w:rStyle w:val="Hyperlink"/>
            <w:noProof/>
          </w:rPr>
          <w:t>How we investigate reports</w:t>
        </w:r>
        <w:r>
          <w:rPr>
            <w:noProof/>
            <w:webHidden/>
          </w:rPr>
          <w:tab/>
        </w:r>
        <w:r>
          <w:rPr>
            <w:noProof/>
            <w:webHidden/>
          </w:rPr>
          <w:fldChar w:fldCharType="begin"/>
        </w:r>
        <w:r>
          <w:rPr>
            <w:noProof/>
            <w:webHidden/>
          </w:rPr>
          <w:instrText xml:space="preserve"> PAGEREF _Toc244002019 \h </w:instrText>
        </w:r>
        <w:r>
          <w:rPr>
            <w:noProof/>
            <w:webHidden/>
          </w:rPr>
        </w:r>
        <w:r>
          <w:rPr>
            <w:noProof/>
            <w:webHidden/>
          </w:rPr>
          <w:fldChar w:fldCharType="separate"/>
        </w:r>
        <w:r>
          <w:rPr>
            <w:noProof/>
            <w:webHidden/>
          </w:rPr>
          <w:t>24</w:t>
        </w:r>
        <w:r>
          <w:rPr>
            <w:noProof/>
            <w:webHidden/>
          </w:rPr>
          <w:fldChar w:fldCharType="end"/>
        </w:r>
      </w:hyperlink>
    </w:p>
    <w:p w14:paraId="182DDD88" w14:textId="6D8AE337" w:rsidR="00A71622" w:rsidRDefault="00A71622">
      <w:pPr>
        <w:pStyle w:val="TOC2"/>
        <w:rPr>
          <w:rFonts w:asciiTheme="minorHAnsi" w:eastAsiaTheme="minorEastAsia" w:hAnsiTheme="minorHAnsi" w:cstheme="minorBidi"/>
          <w:noProof/>
          <w:sz w:val="24"/>
          <w:szCs w:val="24"/>
          <w:lang w:eastAsia="en-AU"/>
        </w:rPr>
      </w:pPr>
      <w:hyperlink w:anchor="_Toc244002020" w:history="1">
        <w:r w:rsidRPr="007660C6">
          <w:rPr>
            <w:rStyle w:val="Hyperlink"/>
            <w:noProof/>
          </w:rPr>
          <w:t>7.5</w:t>
        </w:r>
        <w:r>
          <w:rPr>
            <w:rFonts w:asciiTheme="minorHAnsi" w:eastAsiaTheme="minorEastAsia" w:hAnsiTheme="minorHAnsi" w:cstheme="minorBidi"/>
            <w:noProof/>
            <w:sz w:val="24"/>
            <w:szCs w:val="24"/>
            <w:lang w:eastAsia="en-AU"/>
          </w:rPr>
          <w:tab/>
        </w:r>
        <w:r w:rsidRPr="007660C6">
          <w:rPr>
            <w:rStyle w:val="Hyperlink"/>
            <w:noProof/>
          </w:rPr>
          <w:t>Investigation outcomes</w:t>
        </w:r>
        <w:r>
          <w:rPr>
            <w:noProof/>
            <w:webHidden/>
          </w:rPr>
          <w:tab/>
        </w:r>
        <w:r>
          <w:rPr>
            <w:noProof/>
            <w:webHidden/>
          </w:rPr>
          <w:fldChar w:fldCharType="begin"/>
        </w:r>
        <w:r>
          <w:rPr>
            <w:noProof/>
            <w:webHidden/>
          </w:rPr>
          <w:instrText xml:space="preserve"> PAGEREF _Toc244002020 \h </w:instrText>
        </w:r>
        <w:r>
          <w:rPr>
            <w:noProof/>
            <w:webHidden/>
          </w:rPr>
        </w:r>
        <w:r>
          <w:rPr>
            <w:noProof/>
            <w:webHidden/>
          </w:rPr>
          <w:fldChar w:fldCharType="separate"/>
        </w:r>
        <w:r>
          <w:rPr>
            <w:noProof/>
            <w:webHidden/>
          </w:rPr>
          <w:t>25</w:t>
        </w:r>
        <w:r>
          <w:rPr>
            <w:noProof/>
            <w:webHidden/>
          </w:rPr>
          <w:fldChar w:fldCharType="end"/>
        </w:r>
      </w:hyperlink>
    </w:p>
    <w:p w14:paraId="329856FD" w14:textId="7D80CD69" w:rsidR="00A71622" w:rsidRDefault="00A71622">
      <w:pPr>
        <w:pStyle w:val="TOC1"/>
        <w:rPr>
          <w:rFonts w:asciiTheme="minorHAnsi" w:eastAsiaTheme="minorEastAsia" w:hAnsiTheme="minorHAnsi" w:cstheme="minorBidi"/>
          <w:noProof/>
          <w:color w:val="auto"/>
          <w:sz w:val="24"/>
          <w:szCs w:val="24"/>
          <w:lang w:eastAsia="en-AU"/>
        </w:rPr>
      </w:pPr>
      <w:hyperlink w:anchor="_Toc244002021" w:history="1">
        <w:r w:rsidRPr="007660C6">
          <w:rPr>
            <w:rStyle w:val="Hyperlink"/>
            <w:noProof/>
          </w:rPr>
          <w:t>Part 8</w:t>
        </w:r>
        <w:r>
          <w:rPr>
            <w:rFonts w:asciiTheme="minorHAnsi" w:eastAsiaTheme="minorEastAsia" w:hAnsiTheme="minorHAnsi" w:cstheme="minorBidi"/>
            <w:noProof/>
            <w:color w:val="auto"/>
            <w:sz w:val="24"/>
            <w:szCs w:val="24"/>
            <w:lang w:eastAsia="en-AU"/>
          </w:rPr>
          <w:tab/>
        </w:r>
        <w:r w:rsidRPr="007660C6">
          <w:rPr>
            <w:rStyle w:val="Hyperlink"/>
            <w:noProof/>
          </w:rPr>
          <w:t>Recordkeeping</w:t>
        </w:r>
        <w:r>
          <w:rPr>
            <w:noProof/>
            <w:webHidden/>
          </w:rPr>
          <w:tab/>
        </w:r>
        <w:r>
          <w:rPr>
            <w:noProof/>
            <w:webHidden/>
          </w:rPr>
          <w:fldChar w:fldCharType="begin"/>
        </w:r>
        <w:r>
          <w:rPr>
            <w:noProof/>
            <w:webHidden/>
          </w:rPr>
          <w:instrText xml:space="preserve"> PAGEREF _Toc244002021 \h </w:instrText>
        </w:r>
        <w:r>
          <w:rPr>
            <w:noProof/>
            <w:webHidden/>
          </w:rPr>
        </w:r>
        <w:r>
          <w:rPr>
            <w:noProof/>
            <w:webHidden/>
          </w:rPr>
          <w:fldChar w:fldCharType="separate"/>
        </w:r>
        <w:r>
          <w:rPr>
            <w:noProof/>
            <w:webHidden/>
          </w:rPr>
          <w:t>26</w:t>
        </w:r>
        <w:r>
          <w:rPr>
            <w:noProof/>
            <w:webHidden/>
          </w:rPr>
          <w:fldChar w:fldCharType="end"/>
        </w:r>
      </w:hyperlink>
    </w:p>
    <w:p w14:paraId="194E04AD" w14:textId="4B349CF1" w:rsidR="00A71622" w:rsidRDefault="00A71622">
      <w:pPr>
        <w:pStyle w:val="TOC2"/>
        <w:rPr>
          <w:rFonts w:asciiTheme="minorHAnsi" w:eastAsiaTheme="minorEastAsia" w:hAnsiTheme="minorHAnsi" w:cstheme="minorBidi"/>
          <w:noProof/>
          <w:sz w:val="24"/>
          <w:szCs w:val="24"/>
          <w:lang w:eastAsia="en-AU"/>
        </w:rPr>
      </w:pPr>
      <w:hyperlink w:anchor="_Toc244002022" w:history="1">
        <w:r w:rsidRPr="007660C6">
          <w:rPr>
            <w:rStyle w:val="Hyperlink"/>
            <w:noProof/>
          </w:rPr>
          <w:t>8.1</w:t>
        </w:r>
        <w:r>
          <w:rPr>
            <w:rFonts w:asciiTheme="minorHAnsi" w:eastAsiaTheme="minorEastAsia" w:hAnsiTheme="minorHAnsi" w:cstheme="minorBidi"/>
            <w:noProof/>
            <w:sz w:val="24"/>
            <w:szCs w:val="24"/>
            <w:lang w:eastAsia="en-AU"/>
          </w:rPr>
          <w:tab/>
        </w:r>
        <w:r w:rsidRPr="007660C6">
          <w:rPr>
            <w:rStyle w:val="Hyperlink"/>
            <w:noProof/>
          </w:rPr>
          <w:t>Maintaining records of WWCC verifications</w:t>
        </w:r>
        <w:r>
          <w:rPr>
            <w:noProof/>
            <w:webHidden/>
          </w:rPr>
          <w:tab/>
        </w:r>
        <w:r>
          <w:rPr>
            <w:noProof/>
            <w:webHidden/>
          </w:rPr>
          <w:fldChar w:fldCharType="begin"/>
        </w:r>
        <w:r>
          <w:rPr>
            <w:noProof/>
            <w:webHidden/>
          </w:rPr>
          <w:instrText xml:space="preserve"> PAGEREF _Toc244002022 \h </w:instrText>
        </w:r>
        <w:r>
          <w:rPr>
            <w:noProof/>
            <w:webHidden/>
          </w:rPr>
        </w:r>
        <w:r>
          <w:rPr>
            <w:noProof/>
            <w:webHidden/>
          </w:rPr>
          <w:fldChar w:fldCharType="separate"/>
        </w:r>
        <w:r>
          <w:rPr>
            <w:noProof/>
            <w:webHidden/>
          </w:rPr>
          <w:t>26</w:t>
        </w:r>
        <w:r>
          <w:rPr>
            <w:noProof/>
            <w:webHidden/>
          </w:rPr>
          <w:fldChar w:fldCharType="end"/>
        </w:r>
      </w:hyperlink>
    </w:p>
    <w:p w14:paraId="61160F60" w14:textId="06D0B31A" w:rsidR="00A71622" w:rsidRDefault="00A71622">
      <w:pPr>
        <w:pStyle w:val="TOC2"/>
        <w:rPr>
          <w:rFonts w:asciiTheme="minorHAnsi" w:eastAsiaTheme="minorEastAsia" w:hAnsiTheme="minorHAnsi" w:cstheme="minorBidi"/>
          <w:noProof/>
          <w:sz w:val="24"/>
          <w:szCs w:val="24"/>
          <w:lang w:eastAsia="en-AU"/>
        </w:rPr>
      </w:pPr>
      <w:hyperlink w:anchor="_Toc244002023" w:history="1">
        <w:r w:rsidRPr="007660C6">
          <w:rPr>
            <w:rStyle w:val="Hyperlink"/>
            <w:noProof/>
          </w:rPr>
          <w:t>8.2</w:t>
        </w:r>
        <w:r>
          <w:rPr>
            <w:rFonts w:asciiTheme="minorHAnsi" w:eastAsiaTheme="minorEastAsia" w:hAnsiTheme="minorHAnsi" w:cstheme="minorBidi"/>
            <w:noProof/>
            <w:sz w:val="24"/>
            <w:szCs w:val="24"/>
            <w:lang w:eastAsia="en-AU"/>
          </w:rPr>
          <w:tab/>
        </w:r>
        <w:r w:rsidRPr="007660C6">
          <w:rPr>
            <w:rStyle w:val="Hyperlink"/>
            <w:noProof/>
          </w:rPr>
          <w:t>Recordkeeping after incidents, allegations and complaints</w:t>
        </w:r>
        <w:r>
          <w:rPr>
            <w:noProof/>
            <w:webHidden/>
          </w:rPr>
          <w:tab/>
        </w:r>
        <w:r>
          <w:rPr>
            <w:noProof/>
            <w:webHidden/>
          </w:rPr>
          <w:fldChar w:fldCharType="begin"/>
        </w:r>
        <w:r>
          <w:rPr>
            <w:noProof/>
            <w:webHidden/>
          </w:rPr>
          <w:instrText xml:space="preserve"> PAGEREF _Toc244002023 \h </w:instrText>
        </w:r>
        <w:r>
          <w:rPr>
            <w:noProof/>
            <w:webHidden/>
          </w:rPr>
        </w:r>
        <w:r>
          <w:rPr>
            <w:noProof/>
            <w:webHidden/>
          </w:rPr>
          <w:fldChar w:fldCharType="separate"/>
        </w:r>
        <w:r>
          <w:rPr>
            <w:noProof/>
            <w:webHidden/>
          </w:rPr>
          <w:t>26</w:t>
        </w:r>
        <w:r>
          <w:rPr>
            <w:noProof/>
            <w:webHidden/>
          </w:rPr>
          <w:fldChar w:fldCharType="end"/>
        </w:r>
      </w:hyperlink>
    </w:p>
    <w:p w14:paraId="2658CE5D" w14:textId="600D6673" w:rsidR="00A71622" w:rsidRDefault="00A71622">
      <w:pPr>
        <w:pStyle w:val="TOC2"/>
        <w:rPr>
          <w:rFonts w:asciiTheme="minorHAnsi" w:eastAsiaTheme="minorEastAsia" w:hAnsiTheme="minorHAnsi" w:cstheme="minorBidi"/>
          <w:noProof/>
          <w:sz w:val="24"/>
          <w:szCs w:val="24"/>
          <w:lang w:eastAsia="en-AU"/>
        </w:rPr>
      </w:pPr>
      <w:hyperlink w:anchor="_Toc244002024" w:history="1">
        <w:r w:rsidRPr="007660C6">
          <w:rPr>
            <w:rStyle w:val="Hyperlink"/>
            <w:noProof/>
          </w:rPr>
          <w:t>8.3</w:t>
        </w:r>
        <w:r>
          <w:rPr>
            <w:rFonts w:asciiTheme="minorHAnsi" w:eastAsiaTheme="minorEastAsia" w:hAnsiTheme="minorHAnsi" w:cstheme="minorBidi"/>
            <w:noProof/>
            <w:sz w:val="24"/>
            <w:szCs w:val="24"/>
            <w:lang w:eastAsia="en-AU"/>
          </w:rPr>
          <w:tab/>
        </w:r>
        <w:r w:rsidRPr="007660C6">
          <w:rPr>
            <w:rStyle w:val="Hyperlink"/>
            <w:noProof/>
          </w:rPr>
          <w:t>Training records</w:t>
        </w:r>
        <w:r>
          <w:rPr>
            <w:noProof/>
            <w:webHidden/>
          </w:rPr>
          <w:tab/>
        </w:r>
        <w:r>
          <w:rPr>
            <w:noProof/>
            <w:webHidden/>
          </w:rPr>
          <w:fldChar w:fldCharType="begin"/>
        </w:r>
        <w:r>
          <w:rPr>
            <w:noProof/>
            <w:webHidden/>
          </w:rPr>
          <w:instrText xml:space="preserve"> PAGEREF _Toc244002024 \h </w:instrText>
        </w:r>
        <w:r>
          <w:rPr>
            <w:noProof/>
            <w:webHidden/>
          </w:rPr>
        </w:r>
        <w:r>
          <w:rPr>
            <w:noProof/>
            <w:webHidden/>
          </w:rPr>
          <w:fldChar w:fldCharType="separate"/>
        </w:r>
        <w:r>
          <w:rPr>
            <w:noProof/>
            <w:webHidden/>
          </w:rPr>
          <w:t>27</w:t>
        </w:r>
        <w:r>
          <w:rPr>
            <w:noProof/>
            <w:webHidden/>
          </w:rPr>
          <w:fldChar w:fldCharType="end"/>
        </w:r>
      </w:hyperlink>
    </w:p>
    <w:p w14:paraId="37F17C42" w14:textId="58AF2BC8" w:rsidR="00A71622" w:rsidRDefault="00A71622">
      <w:pPr>
        <w:pStyle w:val="TOC1"/>
        <w:rPr>
          <w:rFonts w:asciiTheme="minorHAnsi" w:eastAsiaTheme="minorEastAsia" w:hAnsiTheme="minorHAnsi" w:cstheme="minorBidi"/>
          <w:noProof/>
          <w:color w:val="auto"/>
          <w:sz w:val="24"/>
          <w:szCs w:val="24"/>
          <w:lang w:eastAsia="en-AU"/>
        </w:rPr>
      </w:pPr>
      <w:hyperlink w:anchor="_Toc244002025" w:history="1">
        <w:r w:rsidRPr="007660C6">
          <w:rPr>
            <w:rStyle w:val="Hyperlink"/>
            <w:noProof/>
          </w:rPr>
          <w:t>Part 9</w:t>
        </w:r>
        <w:r>
          <w:rPr>
            <w:rFonts w:asciiTheme="minorHAnsi" w:eastAsiaTheme="minorEastAsia" w:hAnsiTheme="minorHAnsi" w:cstheme="minorBidi"/>
            <w:noProof/>
            <w:color w:val="auto"/>
            <w:sz w:val="24"/>
            <w:szCs w:val="24"/>
            <w:lang w:eastAsia="en-AU"/>
          </w:rPr>
          <w:tab/>
        </w:r>
        <w:r w:rsidRPr="007660C6">
          <w:rPr>
            <w:rStyle w:val="Hyperlink"/>
            <w:noProof/>
          </w:rPr>
          <w:t>Roles and responsibilities</w:t>
        </w:r>
        <w:r>
          <w:rPr>
            <w:noProof/>
            <w:webHidden/>
          </w:rPr>
          <w:tab/>
        </w:r>
        <w:r>
          <w:rPr>
            <w:noProof/>
            <w:webHidden/>
          </w:rPr>
          <w:fldChar w:fldCharType="begin"/>
        </w:r>
        <w:r>
          <w:rPr>
            <w:noProof/>
            <w:webHidden/>
          </w:rPr>
          <w:instrText xml:space="preserve"> PAGEREF _Toc244002025 \h </w:instrText>
        </w:r>
        <w:r>
          <w:rPr>
            <w:noProof/>
            <w:webHidden/>
          </w:rPr>
        </w:r>
        <w:r>
          <w:rPr>
            <w:noProof/>
            <w:webHidden/>
          </w:rPr>
          <w:fldChar w:fldCharType="separate"/>
        </w:r>
        <w:r>
          <w:rPr>
            <w:noProof/>
            <w:webHidden/>
          </w:rPr>
          <w:t>28</w:t>
        </w:r>
        <w:r>
          <w:rPr>
            <w:noProof/>
            <w:webHidden/>
          </w:rPr>
          <w:fldChar w:fldCharType="end"/>
        </w:r>
      </w:hyperlink>
    </w:p>
    <w:p w14:paraId="4638CBD7" w14:textId="5D58AFDC" w:rsidR="00A71622" w:rsidRDefault="00A71622">
      <w:pPr>
        <w:pStyle w:val="TOC2"/>
        <w:rPr>
          <w:rFonts w:asciiTheme="minorHAnsi" w:eastAsiaTheme="minorEastAsia" w:hAnsiTheme="minorHAnsi" w:cstheme="minorBidi"/>
          <w:noProof/>
          <w:sz w:val="24"/>
          <w:szCs w:val="24"/>
          <w:lang w:eastAsia="en-AU"/>
        </w:rPr>
      </w:pPr>
      <w:hyperlink w:anchor="_Toc244002026" w:history="1">
        <w:r w:rsidRPr="007660C6">
          <w:rPr>
            <w:rStyle w:val="Hyperlink"/>
            <w:noProof/>
          </w:rPr>
          <w:t>9.2</w:t>
        </w:r>
        <w:r>
          <w:rPr>
            <w:rFonts w:asciiTheme="minorHAnsi" w:eastAsiaTheme="minorEastAsia" w:hAnsiTheme="minorHAnsi" w:cstheme="minorBidi"/>
            <w:noProof/>
            <w:sz w:val="24"/>
            <w:szCs w:val="24"/>
            <w:lang w:eastAsia="en-AU"/>
          </w:rPr>
          <w:tab/>
        </w:r>
        <w:r w:rsidRPr="007660C6">
          <w:rPr>
            <w:rStyle w:val="Hyperlink"/>
            <w:noProof/>
          </w:rPr>
          <w:t>Office of Child Safety</w:t>
        </w:r>
        <w:r>
          <w:rPr>
            <w:noProof/>
            <w:webHidden/>
          </w:rPr>
          <w:tab/>
        </w:r>
        <w:r>
          <w:rPr>
            <w:noProof/>
            <w:webHidden/>
          </w:rPr>
          <w:fldChar w:fldCharType="begin"/>
        </w:r>
        <w:r>
          <w:rPr>
            <w:noProof/>
            <w:webHidden/>
          </w:rPr>
          <w:instrText xml:space="preserve"> PAGEREF _Toc244002026 \h </w:instrText>
        </w:r>
        <w:r>
          <w:rPr>
            <w:noProof/>
            <w:webHidden/>
          </w:rPr>
        </w:r>
        <w:r>
          <w:rPr>
            <w:noProof/>
            <w:webHidden/>
          </w:rPr>
          <w:fldChar w:fldCharType="separate"/>
        </w:r>
        <w:r>
          <w:rPr>
            <w:noProof/>
            <w:webHidden/>
          </w:rPr>
          <w:t>28</w:t>
        </w:r>
        <w:r>
          <w:rPr>
            <w:noProof/>
            <w:webHidden/>
          </w:rPr>
          <w:fldChar w:fldCharType="end"/>
        </w:r>
      </w:hyperlink>
    </w:p>
    <w:p w14:paraId="0BF0C51C" w14:textId="1F94BCE4" w:rsidR="00A71622" w:rsidRDefault="00A71622">
      <w:pPr>
        <w:pStyle w:val="TOC2"/>
        <w:rPr>
          <w:rFonts w:asciiTheme="minorHAnsi" w:eastAsiaTheme="minorEastAsia" w:hAnsiTheme="minorHAnsi" w:cstheme="minorBidi"/>
          <w:noProof/>
          <w:sz w:val="24"/>
          <w:szCs w:val="24"/>
          <w:lang w:eastAsia="en-AU"/>
        </w:rPr>
      </w:pPr>
      <w:hyperlink w:anchor="_Toc244002027" w:history="1">
        <w:r w:rsidRPr="007660C6">
          <w:rPr>
            <w:rStyle w:val="Hyperlink"/>
            <w:noProof/>
          </w:rPr>
          <w:t>9.3</w:t>
        </w:r>
        <w:r>
          <w:rPr>
            <w:rFonts w:asciiTheme="minorHAnsi" w:eastAsiaTheme="minorEastAsia" w:hAnsiTheme="minorHAnsi" w:cstheme="minorBidi"/>
            <w:noProof/>
            <w:sz w:val="24"/>
            <w:szCs w:val="24"/>
            <w:lang w:eastAsia="en-AU"/>
          </w:rPr>
          <w:tab/>
        </w:r>
        <w:r w:rsidRPr="007660C6">
          <w:rPr>
            <w:rStyle w:val="Hyperlink"/>
            <w:noProof/>
          </w:rPr>
          <w:t>Human Resources</w:t>
        </w:r>
        <w:r>
          <w:rPr>
            <w:noProof/>
            <w:webHidden/>
          </w:rPr>
          <w:tab/>
        </w:r>
        <w:r>
          <w:rPr>
            <w:noProof/>
            <w:webHidden/>
          </w:rPr>
          <w:fldChar w:fldCharType="begin"/>
        </w:r>
        <w:r>
          <w:rPr>
            <w:noProof/>
            <w:webHidden/>
          </w:rPr>
          <w:instrText xml:space="preserve"> PAGEREF _Toc244002027 \h </w:instrText>
        </w:r>
        <w:r>
          <w:rPr>
            <w:noProof/>
            <w:webHidden/>
          </w:rPr>
        </w:r>
        <w:r>
          <w:rPr>
            <w:noProof/>
            <w:webHidden/>
          </w:rPr>
          <w:fldChar w:fldCharType="separate"/>
        </w:r>
        <w:r>
          <w:rPr>
            <w:noProof/>
            <w:webHidden/>
          </w:rPr>
          <w:t>28</w:t>
        </w:r>
        <w:r>
          <w:rPr>
            <w:noProof/>
            <w:webHidden/>
          </w:rPr>
          <w:fldChar w:fldCharType="end"/>
        </w:r>
      </w:hyperlink>
    </w:p>
    <w:p w14:paraId="2EC67A05" w14:textId="4EFD0021" w:rsidR="00A71622" w:rsidRDefault="00A71622">
      <w:pPr>
        <w:pStyle w:val="TOC2"/>
        <w:rPr>
          <w:rFonts w:asciiTheme="minorHAnsi" w:eastAsiaTheme="minorEastAsia" w:hAnsiTheme="minorHAnsi" w:cstheme="minorBidi"/>
          <w:noProof/>
          <w:sz w:val="24"/>
          <w:szCs w:val="24"/>
          <w:lang w:eastAsia="en-AU"/>
        </w:rPr>
      </w:pPr>
      <w:hyperlink w:anchor="_Toc244002028" w:history="1">
        <w:r w:rsidRPr="007660C6">
          <w:rPr>
            <w:rStyle w:val="Hyperlink"/>
            <w:noProof/>
          </w:rPr>
          <w:t>9.4</w:t>
        </w:r>
        <w:r>
          <w:rPr>
            <w:rFonts w:asciiTheme="minorHAnsi" w:eastAsiaTheme="minorEastAsia" w:hAnsiTheme="minorHAnsi" w:cstheme="minorBidi"/>
            <w:noProof/>
            <w:sz w:val="24"/>
            <w:szCs w:val="24"/>
            <w:lang w:eastAsia="en-AU"/>
          </w:rPr>
          <w:tab/>
        </w:r>
        <w:r w:rsidRPr="007660C6">
          <w:rPr>
            <w:rStyle w:val="Hyperlink"/>
            <w:noProof/>
          </w:rPr>
          <w:t>Faculties</w:t>
        </w:r>
        <w:r>
          <w:rPr>
            <w:noProof/>
            <w:webHidden/>
          </w:rPr>
          <w:tab/>
        </w:r>
        <w:r>
          <w:rPr>
            <w:noProof/>
            <w:webHidden/>
          </w:rPr>
          <w:fldChar w:fldCharType="begin"/>
        </w:r>
        <w:r>
          <w:rPr>
            <w:noProof/>
            <w:webHidden/>
          </w:rPr>
          <w:instrText xml:space="preserve"> PAGEREF _Toc244002028 \h </w:instrText>
        </w:r>
        <w:r>
          <w:rPr>
            <w:noProof/>
            <w:webHidden/>
          </w:rPr>
        </w:r>
        <w:r>
          <w:rPr>
            <w:noProof/>
            <w:webHidden/>
          </w:rPr>
          <w:fldChar w:fldCharType="separate"/>
        </w:r>
        <w:r>
          <w:rPr>
            <w:noProof/>
            <w:webHidden/>
          </w:rPr>
          <w:t>28</w:t>
        </w:r>
        <w:r>
          <w:rPr>
            <w:noProof/>
            <w:webHidden/>
          </w:rPr>
          <w:fldChar w:fldCharType="end"/>
        </w:r>
      </w:hyperlink>
    </w:p>
    <w:p w14:paraId="0F43EA29" w14:textId="61116534" w:rsidR="00A71622" w:rsidRDefault="00A71622">
      <w:pPr>
        <w:pStyle w:val="TOC2"/>
        <w:rPr>
          <w:rFonts w:asciiTheme="minorHAnsi" w:eastAsiaTheme="minorEastAsia" w:hAnsiTheme="minorHAnsi" w:cstheme="minorBidi"/>
          <w:noProof/>
          <w:sz w:val="24"/>
          <w:szCs w:val="24"/>
          <w:lang w:eastAsia="en-AU"/>
        </w:rPr>
      </w:pPr>
      <w:hyperlink w:anchor="_Toc244002029" w:history="1">
        <w:r w:rsidRPr="007660C6">
          <w:rPr>
            <w:rStyle w:val="Hyperlink"/>
            <w:noProof/>
          </w:rPr>
          <w:t>9.5</w:t>
        </w:r>
        <w:r>
          <w:rPr>
            <w:rFonts w:asciiTheme="minorHAnsi" w:eastAsiaTheme="minorEastAsia" w:hAnsiTheme="minorHAnsi" w:cstheme="minorBidi"/>
            <w:noProof/>
            <w:sz w:val="24"/>
            <w:szCs w:val="24"/>
            <w:lang w:eastAsia="en-AU"/>
          </w:rPr>
          <w:tab/>
        </w:r>
        <w:r w:rsidRPr="007660C6">
          <w:rPr>
            <w:rStyle w:val="Hyperlink"/>
            <w:noProof/>
          </w:rPr>
          <w:t>Managers</w:t>
        </w:r>
        <w:r>
          <w:rPr>
            <w:noProof/>
            <w:webHidden/>
          </w:rPr>
          <w:tab/>
        </w:r>
        <w:r>
          <w:rPr>
            <w:noProof/>
            <w:webHidden/>
          </w:rPr>
          <w:fldChar w:fldCharType="begin"/>
        </w:r>
        <w:r>
          <w:rPr>
            <w:noProof/>
            <w:webHidden/>
          </w:rPr>
          <w:instrText xml:space="preserve"> PAGEREF _Toc244002029 \h </w:instrText>
        </w:r>
        <w:r>
          <w:rPr>
            <w:noProof/>
            <w:webHidden/>
          </w:rPr>
        </w:r>
        <w:r>
          <w:rPr>
            <w:noProof/>
            <w:webHidden/>
          </w:rPr>
          <w:fldChar w:fldCharType="separate"/>
        </w:r>
        <w:r>
          <w:rPr>
            <w:noProof/>
            <w:webHidden/>
          </w:rPr>
          <w:t>29</w:t>
        </w:r>
        <w:r>
          <w:rPr>
            <w:noProof/>
            <w:webHidden/>
          </w:rPr>
          <w:fldChar w:fldCharType="end"/>
        </w:r>
      </w:hyperlink>
    </w:p>
    <w:p w14:paraId="3B7AE04A" w14:textId="70473E68" w:rsidR="00A71622" w:rsidRDefault="00A71622">
      <w:pPr>
        <w:pStyle w:val="TOC2"/>
        <w:rPr>
          <w:rFonts w:asciiTheme="minorHAnsi" w:eastAsiaTheme="minorEastAsia" w:hAnsiTheme="minorHAnsi" w:cstheme="minorBidi"/>
          <w:noProof/>
          <w:sz w:val="24"/>
          <w:szCs w:val="24"/>
          <w:lang w:eastAsia="en-AU"/>
        </w:rPr>
      </w:pPr>
      <w:hyperlink w:anchor="_Toc244002030" w:history="1">
        <w:r w:rsidRPr="007660C6">
          <w:rPr>
            <w:rStyle w:val="Hyperlink"/>
            <w:noProof/>
          </w:rPr>
          <w:t>9.6</w:t>
        </w:r>
        <w:r>
          <w:rPr>
            <w:rFonts w:asciiTheme="minorHAnsi" w:eastAsiaTheme="minorEastAsia" w:hAnsiTheme="minorHAnsi" w:cstheme="minorBidi"/>
            <w:noProof/>
            <w:sz w:val="24"/>
            <w:szCs w:val="24"/>
            <w:lang w:eastAsia="en-AU"/>
          </w:rPr>
          <w:tab/>
        </w:r>
        <w:r w:rsidRPr="007660C6">
          <w:rPr>
            <w:rStyle w:val="Hyperlink"/>
            <w:noProof/>
          </w:rPr>
          <w:t>Delegates appointing affiliates for child-related work</w:t>
        </w:r>
        <w:r>
          <w:rPr>
            <w:noProof/>
            <w:webHidden/>
          </w:rPr>
          <w:tab/>
        </w:r>
        <w:r>
          <w:rPr>
            <w:noProof/>
            <w:webHidden/>
          </w:rPr>
          <w:fldChar w:fldCharType="begin"/>
        </w:r>
        <w:r>
          <w:rPr>
            <w:noProof/>
            <w:webHidden/>
          </w:rPr>
          <w:instrText xml:space="preserve"> PAGEREF _Toc244002030 \h </w:instrText>
        </w:r>
        <w:r>
          <w:rPr>
            <w:noProof/>
            <w:webHidden/>
          </w:rPr>
        </w:r>
        <w:r>
          <w:rPr>
            <w:noProof/>
            <w:webHidden/>
          </w:rPr>
          <w:fldChar w:fldCharType="separate"/>
        </w:r>
        <w:r>
          <w:rPr>
            <w:noProof/>
            <w:webHidden/>
          </w:rPr>
          <w:t>29</w:t>
        </w:r>
        <w:r>
          <w:rPr>
            <w:noProof/>
            <w:webHidden/>
          </w:rPr>
          <w:fldChar w:fldCharType="end"/>
        </w:r>
      </w:hyperlink>
    </w:p>
    <w:p w14:paraId="73FB55F7" w14:textId="3362FB93" w:rsidR="00A71622" w:rsidRDefault="00A71622">
      <w:pPr>
        <w:pStyle w:val="TOC2"/>
        <w:rPr>
          <w:rFonts w:asciiTheme="minorHAnsi" w:eastAsiaTheme="minorEastAsia" w:hAnsiTheme="minorHAnsi" w:cstheme="minorBidi"/>
          <w:noProof/>
          <w:sz w:val="24"/>
          <w:szCs w:val="24"/>
          <w:lang w:eastAsia="en-AU"/>
        </w:rPr>
      </w:pPr>
      <w:hyperlink w:anchor="_Toc244002031" w:history="1">
        <w:r w:rsidRPr="007660C6">
          <w:rPr>
            <w:rStyle w:val="Hyperlink"/>
            <w:noProof/>
          </w:rPr>
          <w:t>9.7</w:t>
        </w:r>
        <w:r>
          <w:rPr>
            <w:rFonts w:asciiTheme="minorHAnsi" w:eastAsiaTheme="minorEastAsia" w:hAnsiTheme="minorHAnsi" w:cstheme="minorBidi"/>
            <w:noProof/>
            <w:sz w:val="24"/>
            <w:szCs w:val="24"/>
            <w:lang w:eastAsia="en-AU"/>
          </w:rPr>
          <w:tab/>
        </w:r>
        <w:r w:rsidRPr="007660C6">
          <w:rPr>
            <w:rStyle w:val="Hyperlink"/>
            <w:noProof/>
          </w:rPr>
          <w:t>Chief Investigators</w:t>
        </w:r>
        <w:r>
          <w:rPr>
            <w:noProof/>
            <w:webHidden/>
          </w:rPr>
          <w:tab/>
        </w:r>
        <w:r>
          <w:rPr>
            <w:noProof/>
            <w:webHidden/>
          </w:rPr>
          <w:fldChar w:fldCharType="begin"/>
        </w:r>
        <w:r>
          <w:rPr>
            <w:noProof/>
            <w:webHidden/>
          </w:rPr>
          <w:instrText xml:space="preserve"> PAGEREF _Toc244002031 \h </w:instrText>
        </w:r>
        <w:r>
          <w:rPr>
            <w:noProof/>
            <w:webHidden/>
          </w:rPr>
        </w:r>
        <w:r>
          <w:rPr>
            <w:noProof/>
            <w:webHidden/>
          </w:rPr>
          <w:fldChar w:fldCharType="separate"/>
        </w:r>
        <w:r>
          <w:rPr>
            <w:noProof/>
            <w:webHidden/>
          </w:rPr>
          <w:t>29</w:t>
        </w:r>
        <w:r>
          <w:rPr>
            <w:noProof/>
            <w:webHidden/>
          </w:rPr>
          <w:fldChar w:fldCharType="end"/>
        </w:r>
      </w:hyperlink>
    </w:p>
    <w:p w14:paraId="0C1DD1D4" w14:textId="52598CC9" w:rsidR="00A71622" w:rsidRDefault="00A71622">
      <w:pPr>
        <w:pStyle w:val="TOC2"/>
        <w:rPr>
          <w:rFonts w:asciiTheme="minorHAnsi" w:eastAsiaTheme="minorEastAsia" w:hAnsiTheme="minorHAnsi" w:cstheme="minorBidi"/>
          <w:noProof/>
          <w:sz w:val="24"/>
          <w:szCs w:val="24"/>
          <w:lang w:eastAsia="en-AU"/>
        </w:rPr>
      </w:pPr>
      <w:hyperlink w:anchor="_Toc244002032" w:history="1">
        <w:r w:rsidRPr="007660C6">
          <w:rPr>
            <w:rStyle w:val="Hyperlink"/>
            <w:noProof/>
          </w:rPr>
          <w:t>9.8</w:t>
        </w:r>
        <w:r>
          <w:rPr>
            <w:rFonts w:asciiTheme="minorHAnsi" w:eastAsiaTheme="minorEastAsia" w:hAnsiTheme="minorHAnsi" w:cstheme="minorBidi"/>
            <w:noProof/>
            <w:sz w:val="24"/>
            <w:szCs w:val="24"/>
            <w:lang w:eastAsia="en-AU"/>
          </w:rPr>
          <w:tab/>
        </w:r>
        <w:r w:rsidRPr="007660C6">
          <w:rPr>
            <w:rStyle w:val="Hyperlink"/>
            <w:noProof/>
          </w:rPr>
          <w:t>Lead supervisors</w:t>
        </w:r>
        <w:r>
          <w:rPr>
            <w:noProof/>
            <w:webHidden/>
          </w:rPr>
          <w:tab/>
        </w:r>
        <w:r>
          <w:rPr>
            <w:noProof/>
            <w:webHidden/>
          </w:rPr>
          <w:fldChar w:fldCharType="begin"/>
        </w:r>
        <w:r>
          <w:rPr>
            <w:noProof/>
            <w:webHidden/>
          </w:rPr>
          <w:instrText xml:space="preserve"> PAGEREF _Toc244002032 \h </w:instrText>
        </w:r>
        <w:r>
          <w:rPr>
            <w:noProof/>
            <w:webHidden/>
          </w:rPr>
        </w:r>
        <w:r>
          <w:rPr>
            <w:noProof/>
            <w:webHidden/>
          </w:rPr>
          <w:fldChar w:fldCharType="separate"/>
        </w:r>
        <w:r>
          <w:rPr>
            <w:noProof/>
            <w:webHidden/>
          </w:rPr>
          <w:t>30</w:t>
        </w:r>
        <w:r>
          <w:rPr>
            <w:noProof/>
            <w:webHidden/>
          </w:rPr>
          <w:fldChar w:fldCharType="end"/>
        </w:r>
      </w:hyperlink>
    </w:p>
    <w:p w14:paraId="6F077779" w14:textId="13A0C975" w:rsidR="00A71622" w:rsidRDefault="00A71622">
      <w:pPr>
        <w:pStyle w:val="TOC2"/>
        <w:rPr>
          <w:rFonts w:asciiTheme="minorHAnsi" w:eastAsiaTheme="minorEastAsia" w:hAnsiTheme="minorHAnsi" w:cstheme="minorBidi"/>
          <w:noProof/>
          <w:sz w:val="24"/>
          <w:szCs w:val="24"/>
          <w:lang w:eastAsia="en-AU"/>
        </w:rPr>
      </w:pPr>
      <w:hyperlink w:anchor="_Toc244002033" w:history="1">
        <w:r w:rsidRPr="007660C6">
          <w:rPr>
            <w:rStyle w:val="Hyperlink"/>
            <w:noProof/>
          </w:rPr>
          <w:t>9.9</w:t>
        </w:r>
        <w:r>
          <w:rPr>
            <w:rFonts w:asciiTheme="minorHAnsi" w:eastAsiaTheme="minorEastAsia" w:hAnsiTheme="minorHAnsi" w:cstheme="minorBidi"/>
            <w:noProof/>
            <w:sz w:val="24"/>
            <w:szCs w:val="24"/>
            <w:lang w:eastAsia="en-AU"/>
          </w:rPr>
          <w:tab/>
        </w:r>
        <w:r w:rsidRPr="007660C6">
          <w:rPr>
            <w:rStyle w:val="Hyperlink"/>
            <w:noProof/>
          </w:rPr>
          <w:t>University community members</w:t>
        </w:r>
        <w:r>
          <w:rPr>
            <w:noProof/>
            <w:webHidden/>
          </w:rPr>
          <w:tab/>
        </w:r>
        <w:r>
          <w:rPr>
            <w:noProof/>
            <w:webHidden/>
          </w:rPr>
          <w:fldChar w:fldCharType="begin"/>
        </w:r>
        <w:r>
          <w:rPr>
            <w:noProof/>
            <w:webHidden/>
          </w:rPr>
          <w:instrText xml:space="preserve"> PAGEREF _Toc244002033 \h </w:instrText>
        </w:r>
        <w:r>
          <w:rPr>
            <w:noProof/>
            <w:webHidden/>
          </w:rPr>
        </w:r>
        <w:r>
          <w:rPr>
            <w:noProof/>
            <w:webHidden/>
          </w:rPr>
          <w:fldChar w:fldCharType="separate"/>
        </w:r>
        <w:r>
          <w:rPr>
            <w:noProof/>
            <w:webHidden/>
          </w:rPr>
          <w:t>30</w:t>
        </w:r>
        <w:r>
          <w:rPr>
            <w:noProof/>
            <w:webHidden/>
          </w:rPr>
          <w:fldChar w:fldCharType="end"/>
        </w:r>
      </w:hyperlink>
    </w:p>
    <w:p w14:paraId="0C7F4569" w14:textId="09BD4A64" w:rsidR="00A71622" w:rsidRDefault="00A71622">
      <w:pPr>
        <w:pStyle w:val="TOC1"/>
        <w:rPr>
          <w:rFonts w:asciiTheme="minorHAnsi" w:eastAsiaTheme="minorEastAsia" w:hAnsiTheme="minorHAnsi" w:cstheme="minorBidi"/>
          <w:noProof/>
          <w:color w:val="auto"/>
          <w:sz w:val="24"/>
          <w:szCs w:val="24"/>
          <w:lang w:eastAsia="en-AU"/>
        </w:rPr>
      </w:pPr>
      <w:hyperlink w:anchor="_Toc244002034" w:history="1">
        <w:r w:rsidRPr="007660C6">
          <w:rPr>
            <w:rStyle w:val="Hyperlink"/>
            <w:noProof/>
          </w:rPr>
          <w:t>Part 10</w:t>
        </w:r>
        <w:r>
          <w:rPr>
            <w:rFonts w:asciiTheme="minorHAnsi" w:eastAsiaTheme="minorEastAsia" w:hAnsiTheme="minorHAnsi" w:cstheme="minorBidi"/>
            <w:noProof/>
            <w:color w:val="auto"/>
            <w:sz w:val="24"/>
            <w:szCs w:val="24"/>
            <w:lang w:eastAsia="en-AU"/>
          </w:rPr>
          <w:tab/>
        </w:r>
        <w:r w:rsidRPr="007660C6">
          <w:rPr>
            <w:rStyle w:val="Hyperlink"/>
            <w:noProof/>
          </w:rPr>
          <w:t>Definitions</w:t>
        </w:r>
        <w:r>
          <w:rPr>
            <w:noProof/>
            <w:webHidden/>
          </w:rPr>
          <w:tab/>
        </w:r>
        <w:r>
          <w:rPr>
            <w:noProof/>
            <w:webHidden/>
          </w:rPr>
          <w:fldChar w:fldCharType="begin"/>
        </w:r>
        <w:r>
          <w:rPr>
            <w:noProof/>
            <w:webHidden/>
          </w:rPr>
          <w:instrText xml:space="preserve"> PAGEREF _Toc244002034 \h </w:instrText>
        </w:r>
        <w:r>
          <w:rPr>
            <w:noProof/>
            <w:webHidden/>
          </w:rPr>
        </w:r>
        <w:r>
          <w:rPr>
            <w:noProof/>
            <w:webHidden/>
          </w:rPr>
          <w:fldChar w:fldCharType="separate"/>
        </w:r>
        <w:r>
          <w:rPr>
            <w:noProof/>
            <w:webHidden/>
          </w:rPr>
          <w:t>31</w:t>
        </w:r>
        <w:r>
          <w:rPr>
            <w:noProof/>
            <w:webHidden/>
          </w:rPr>
          <w:fldChar w:fldCharType="end"/>
        </w:r>
      </w:hyperlink>
    </w:p>
    <w:p w14:paraId="099688B7" w14:textId="29B4F1AF" w:rsidR="00A71622" w:rsidRDefault="00A71622">
      <w:pPr>
        <w:pStyle w:val="TOC1"/>
        <w:rPr>
          <w:rFonts w:asciiTheme="minorHAnsi" w:eastAsiaTheme="minorEastAsia" w:hAnsiTheme="minorHAnsi" w:cstheme="minorBidi"/>
          <w:noProof/>
          <w:color w:val="auto"/>
          <w:sz w:val="24"/>
          <w:szCs w:val="24"/>
          <w:lang w:eastAsia="en-AU"/>
        </w:rPr>
      </w:pPr>
      <w:hyperlink w:anchor="_Toc244002035" w:history="1">
        <w:r w:rsidRPr="007660C6">
          <w:rPr>
            <w:rStyle w:val="Hyperlink"/>
            <w:noProof/>
          </w:rPr>
          <w:t>Part 11</w:t>
        </w:r>
        <w:r>
          <w:rPr>
            <w:rFonts w:asciiTheme="minorHAnsi" w:eastAsiaTheme="minorEastAsia" w:hAnsiTheme="minorHAnsi" w:cstheme="minorBidi"/>
            <w:noProof/>
            <w:color w:val="auto"/>
            <w:sz w:val="24"/>
            <w:szCs w:val="24"/>
            <w:lang w:eastAsia="en-AU"/>
          </w:rPr>
          <w:tab/>
        </w:r>
        <w:r w:rsidRPr="007660C6">
          <w:rPr>
            <w:rStyle w:val="Hyperlink"/>
            <w:noProof/>
          </w:rPr>
          <w:t>Notes</w:t>
        </w:r>
        <w:r>
          <w:rPr>
            <w:noProof/>
            <w:webHidden/>
          </w:rPr>
          <w:tab/>
        </w:r>
        <w:r>
          <w:rPr>
            <w:noProof/>
            <w:webHidden/>
          </w:rPr>
          <w:fldChar w:fldCharType="begin"/>
        </w:r>
        <w:r>
          <w:rPr>
            <w:noProof/>
            <w:webHidden/>
          </w:rPr>
          <w:instrText xml:space="preserve"> PAGEREF _Toc244002035 \h </w:instrText>
        </w:r>
        <w:r>
          <w:rPr>
            <w:noProof/>
            <w:webHidden/>
          </w:rPr>
        </w:r>
        <w:r>
          <w:rPr>
            <w:noProof/>
            <w:webHidden/>
          </w:rPr>
          <w:fldChar w:fldCharType="separate"/>
        </w:r>
        <w:r>
          <w:rPr>
            <w:noProof/>
            <w:webHidden/>
          </w:rPr>
          <w:t>33</w:t>
        </w:r>
        <w:r>
          <w:rPr>
            <w:noProof/>
            <w:webHidden/>
          </w:rPr>
          <w:fldChar w:fldCharType="end"/>
        </w:r>
      </w:hyperlink>
    </w:p>
    <w:p w14:paraId="6F079777" w14:textId="67A924FD" w:rsidR="00A71622" w:rsidRDefault="00A71622">
      <w:pPr>
        <w:pStyle w:val="TOC1"/>
        <w:rPr>
          <w:rFonts w:asciiTheme="minorHAnsi" w:eastAsiaTheme="minorEastAsia" w:hAnsiTheme="minorHAnsi" w:cstheme="minorBidi"/>
          <w:noProof/>
          <w:color w:val="auto"/>
          <w:sz w:val="24"/>
          <w:szCs w:val="24"/>
          <w:lang w:eastAsia="en-AU"/>
        </w:rPr>
      </w:pPr>
      <w:hyperlink w:anchor="_Toc244002036" w:history="1">
        <w:r w:rsidRPr="007660C6">
          <w:rPr>
            <w:rStyle w:val="Hyperlink"/>
            <w:noProof/>
          </w:rPr>
          <w:t>Part 12</w:t>
        </w:r>
        <w:r>
          <w:rPr>
            <w:rFonts w:asciiTheme="minorHAnsi" w:eastAsiaTheme="minorEastAsia" w:hAnsiTheme="minorHAnsi" w:cstheme="minorBidi"/>
            <w:noProof/>
            <w:color w:val="auto"/>
            <w:sz w:val="24"/>
            <w:szCs w:val="24"/>
            <w:lang w:eastAsia="en-AU"/>
          </w:rPr>
          <w:tab/>
        </w:r>
        <w:r w:rsidRPr="007660C6">
          <w:rPr>
            <w:rStyle w:val="Hyperlink"/>
            <w:noProof/>
          </w:rPr>
          <w:t>Amendment history</w:t>
        </w:r>
        <w:r>
          <w:rPr>
            <w:noProof/>
            <w:webHidden/>
          </w:rPr>
          <w:tab/>
        </w:r>
        <w:r>
          <w:rPr>
            <w:noProof/>
            <w:webHidden/>
          </w:rPr>
          <w:fldChar w:fldCharType="begin"/>
        </w:r>
        <w:r>
          <w:rPr>
            <w:noProof/>
            <w:webHidden/>
          </w:rPr>
          <w:instrText xml:space="preserve"> PAGEREF _Toc244002036 \h </w:instrText>
        </w:r>
        <w:r>
          <w:rPr>
            <w:noProof/>
            <w:webHidden/>
          </w:rPr>
        </w:r>
        <w:r>
          <w:rPr>
            <w:noProof/>
            <w:webHidden/>
          </w:rPr>
          <w:fldChar w:fldCharType="separate"/>
        </w:r>
        <w:r>
          <w:rPr>
            <w:noProof/>
            <w:webHidden/>
          </w:rPr>
          <w:t>34</w:t>
        </w:r>
        <w:r>
          <w:rPr>
            <w:noProof/>
            <w:webHidden/>
          </w:rPr>
          <w:fldChar w:fldCharType="end"/>
        </w:r>
      </w:hyperlink>
    </w:p>
    <w:p w14:paraId="64127DE1" w14:textId="114A98E9" w:rsidR="003A5D82" w:rsidRPr="003A5D82" w:rsidRDefault="000D6172" w:rsidP="00371AE2">
      <w:pPr>
        <w:sectPr w:rsidR="003A5D82" w:rsidRPr="003A5D82" w:rsidSect="00A97506">
          <w:headerReference w:type="even" r:id="rId21"/>
          <w:headerReference w:type="default" r:id="rId22"/>
          <w:headerReference w:type="first" r:id="rId23"/>
          <w:pgSz w:w="11906" w:h="16838"/>
          <w:pgMar w:top="1134" w:right="1134" w:bottom="1247" w:left="1134" w:header="708" w:footer="708" w:gutter="0"/>
          <w:cols w:space="708"/>
          <w:docGrid w:linePitch="360"/>
        </w:sectPr>
      </w:pPr>
      <w:r>
        <w:fldChar w:fldCharType="end"/>
      </w:r>
      <w:r w:rsidR="003A5D82">
        <w:tab/>
      </w:r>
    </w:p>
    <w:p w14:paraId="34740ECF" w14:textId="77777777" w:rsidR="0006132B" w:rsidRPr="00D154ED" w:rsidRDefault="00D828E5" w:rsidP="00214159">
      <w:pPr>
        <w:pStyle w:val="Level1Partheading"/>
        <w:numPr>
          <w:ilvl w:val="0"/>
          <w:numId w:val="15"/>
        </w:numPr>
      </w:pPr>
      <w:bookmarkStart w:id="1" w:name="PurposeAndApplication"/>
      <w:bookmarkStart w:id="2" w:name="_Toc244001982"/>
      <w:r w:rsidRPr="00D154ED">
        <w:lastRenderedPageBreak/>
        <w:t>Purpose and application</w:t>
      </w:r>
      <w:bookmarkEnd w:id="1"/>
      <w:bookmarkEnd w:id="2"/>
    </w:p>
    <w:p w14:paraId="40FCB864" w14:textId="77777777" w:rsidR="00A14F5E" w:rsidRDefault="00A14F5E" w:rsidP="008852DF">
      <w:pPr>
        <w:pStyle w:val="Level2clauseheading"/>
      </w:pPr>
      <w:bookmarkStart w:id="3" w:name="_Toc162273225"/>
      <w:bookmarkStart w:id="4" w:name="_Toc234841829"/>
      <w:bookmarkStart w:id="5" w:name="_Toc244001983"/>
      <w:r w:rsidRPr="005E3D32">
        <w:t>Purpose</w:t>
      </w:r>
      <w:bookmarkEnd w:id="3"/>
      <w:bookmarkEnd w:id="4"/>
      <w:bookmarkEnd w:id="5"/>
    </w:p>
    <w:p w14:paraId="3A3AA0FB" w14:textId="77777777" w:rsidR="00A14F5E" w:rsidRPr="009B59A1" w:rsidRDefault="00A14F5E" w:rsidP="00446FC9">
      <w:pPr>
        <w:pStyle w:val="Clauselevelstyle"/>
        <w:numPr>
          <w:ilvl w:val="0"/>
          <w:numId w:val="36"/>
        </w:numPr>
      </w:pPr>
      <w:r w:rsidRPr="009B59A1">
        <w:t xml:space="preserve">These Procedures support the </w:t>
      </w:r>
      <w:r w:rsidRPr="00113446">
        <w:t>Child Safety Policy</w:t>
      </w:r>
      <w:r w:rsidRPr="009B59A1">
        <w:t xml:space="preserve"> (‘the Policy’).</w:t>
      </w:r>
    </w:p>
    <w:p w14:paraId="763E900D" w14:textId="77777777" w:rsidR="00A14F5E" w:rsidRPr="009B59A1" w:rsidRDefault="00A14F5E" w:rsidP="00446FC9">
      <w:pPr>
        <w:pStyle w:val="Clauselevelstyle"/>
        <w:numPr>
          <w:ilvl w:val="0"/>
          <w:numId w:val="36"/>
        </w:numPr>
      </w:pPr>
      <w:r w:rsidRPr="009B59A1">
        <w:t>These Procedures explain how we:</w:t>
      </w:r>
    </w:p>
    <w:p w14:paraId="2E702F77" w14:textId="09510795" w:rsidR="00A14F5E" w:rsidRDefault="005D71DE" w:rsidP="00446FC9">
      <w:pPr>
        <w:pStyle w:val="Level4subclause"/>
        <w:numPr>
          <w:ilvl w:val="1"/>
          <w:numId w:val="37"/>
        </w:numPr>
      </w:pPr>
      <w:r>
        <w:t>approve and register</w:t>
      </w:r>
      <w:r w:rsidR="00A14F5E">
        <w:t xml:space="preserve"> </w:t>
      </w:r>
      <w:r>
        <w:t>child related programs;</w:t>
      </w:r>
    </w:p>
    <w:p w14:paraId="0C7C74DE" w14:textId="1F22CA88" w:rsidR="006C6731" w:rsidRDefault="006C6731" w:rsidP="00446FC9">
      <w:pPr>
        <w:pStyle w:val="Level4subclause"/>
        <w:numPr>
          <w:ilvl w:val="1"/>
          <w:numId w:val="37"/>
        </w:numPr>
      </w:pPr>
      <w:r>
        <w:t>recruit and engage staff and affiliates for child-related work</w:t>
      </w:r>
      <w:r w:rsidR="00F13EDB">
        <w:t>;</w:t>
      </w:r>
    </w:p>
    <w:p w14:paraId="20D9B0D7" w14:textId="289E4492" w:rsidR="00A14F5E" w:rsidRDefault="00A14F5E" w:rsidP="00446FC9">
      <w:pPr>
        <w:pStyle w:val="Level4subclause"/>
        <w:numPr>
          <w:ilvl w:val="1"/>
          <w:numId w:val="37"/>
        </w:numPr>
      </w:pPr>
      <w:r>
        <w:t xml:space="preserve">verify </w:t>
      </w:r>
      <w:r w:rsidR="003B5343">
        <w:t xml:space="preserve">and monitor </w:t>
      </w:r>
      <w:r>
        <w:t xml:space="preserve">Working with Children Check </w:t>
      </w:r>
      <w:r w:rsidR="00630783">
        <w:t xml:space="preserve">(WWCC) </w:t>
      </w:r>
      <w:r>
        <w:t xml:space="preserve">clearances; </w:t>
      </w:r>
    </w:p>
    <w:p w14:paraId="01BFC25A" w14:textId="39FD6D74" w:rsidR="003641F9" w:rsidRDefault="003641F9" w:rsidP="00446FC9">
      <w:pPr>
        <w:pStyle w:val="Level4subclause"/>
        <w:numPr>
          <w:ilvl w:val="1"/>
          <w:numId w:val="37"/>
        </w:numPr>
      </w:pPr>
      <w:r>
        <w:t xml:space="preserve">manage </w:t>
      </w:r>
      <w:r w:rsidR="00176FB1">
        <w:t xml:space="preserve">annual </w:t>
      </w:r>
      <w:r w:rsidR="00A12595">
        <w:t xml:space="preserve">child safety </w:t>
      </w:r>
      <w:r>
        <w:t>attestation</w:t>
      </w:r>
      <w:r w:rsidR="00176FB1">
        <w:t>s</w:t>
      </w:r>
      <w:r w:rsidR="00C52D59">
        <w:t>;</w:t>
      </w:r>
    </w:p>
    <w:p w14:paraId="30F280FD" w14:textId="70F58006" w:rsidR="001E2750" w:rsidRDefault="00F50BCE" w:rsidP="00446FC9">
      <w:pPr>
        <w:pStyle w:val="Level4subclause"/>
        <w:numPr>
          <w:ilvl w:val="1"/>
          <w:numId w:val="37"/>
        </w:numPr>
      </w:pPr>
      <w:r>
        <w:t>manage</w:t>
      </w:r>
      <w:r w:rsidR="00C852C5">
        <w:t xml:space="preserve"> </w:t>
      </w:r>
      <w:r w:rsidR="001E2750">
        <w:t>online safety</w:t>
      </w:r>
      <w:r w:rsidR="007811BA">
        <w:t>;</w:t>
      </w:r>
    </w:p>
    <w:p w14:paraId="5A61DBF4" w14:textId="1B0CD684" w:rsidR="00A14F5E" w:rsidRDefault="00A14F5E" w:rsidP="00446FC9">
      <w:pPr>
        <w:pStyle w:val="Level4subclause"/>
        <w:numPr>
          <w:ilvl w:val="1"/>
          <w:numId w:val="37"/>
        </w:numPr>
      </w:pPr>
      <w:r>
        <w:t>report</w:t>
      </w:r>
      <w:r w:rsidR="00A12595">
        <w:t>, respond to</w:t>
      </w:r>
      <w:r>
        <w:t xml:space="preserve"> and investigate child safety concerns</w:t>
      </w:r>
      <w:r w:rsidR="00D802E6">
        <w:t>; and</w:t>
      </w:r>
    </w:p>
    <w:p w14:paraId="54191DF8" w14:textId="3CFD1FE7" w:rsidR="00D802E6" w:rsidRDefault="00D802E6" w:rsidP="00446FC9">
      <w:pPr>
        <w:pStyle w:val="Level4subclause"/>
        <w:numPr>
          <w:ilvl w:val="1"/>
          <w:numId w:val="37"/>
        </w:numPr>
      </w:pPr>
      <w:r>
        <w:t>maintain child safety records.</w:t>
      </w:r>
    </w:p>
    <w:p w14:paraId="77401427" w14:textId="77777777" w:rsidR="00A14F5E" w:rsidRDefault="00A14F5E" w:rsidP="008852DF">
      <w:pPr>
        <w:pStyle w:val="Level2clauseheading"/>
      </w:pPr>
      <w:bookmarkStart w:id="6" w:name="_Toc234841830"/>
      <w:bookmarkStart w:id="7" w:name="_Toc244001984"/>
      <w:r>
        <w:t>Start date</w:t>
      </w:r>
      <w:bookmarkEnd w:id="6"/>
      <w:bookmarkEnd w:id="7"/>
    </w:p>
    <w:p w14:paraId="70520750" w14:textId="77777777" w:rsidR="00A14F5E" w:rsidRDefault="00A14F5E" w:rsidP="00446FC9">
      <w:pPr>
        <w:pStyle w:val="Clauselevelstyle"/>
        <w:numPr>
          <w:ilvl w:val="0"/>
          <w:numId w:val="38"/>
        </w:numPr>
      </w:pPr>
      <w:r>
        <w:t>These Procedures commence on [commencement date]</w:t>
      </w:r>
    </w:p>
    <w:p w14:paraId="15EF7EAD" w14:textId="77777777" w:rsidR="00A14F5E" w:rsidRDefault="00A14F5E" w:rsidP="008852DF">
      <w:pPr>
        <w:pStyle w:val="Level2clauseheading"/>
      </w:pPr>
      <w:bookmarkStart w:id="8" w:name="_Toc234841831"/>
      <w:bookmarkStart w:id="9" w:name="_Toc244001985"/>
      <w:r>
        <w:t>Application</w:t>
      </w:r>
      <w:bookmarkEnd w:id="8"/>
      <w:bookmarkEnd w:id="9"/>
    </w:p>
    <w:p w14:paraId="1FDB7B02" w14:textId="77777777" w:rsidR="00A14F5E" w:rsidRDefault="00A14F5E" w:rsidP="00446FC9">
      <w:pPr>
        <w:pStyle w:val="Clauselevelstyle"/>
        <w:numPr>
          <w:ilvl w:val="0"/>
          <w:numId w:val="39"/>
        </w:numPr>
      </w:pPr>
      <w:r>
        <w:t>These Procedures apply to:</w:t>
      </w:r>
    </w:p>
    <w:p w14:paraId="420AAC21" w14:textId="77777777" w:rsidR="00A14F5E" w:rsidRDefault="00A14F5E" w:rsidP="00446FC9">
      <w:pPr>
        <w:pStyle w:val="Clauselevelstyle"/>
        <w:numPr>
          <w:ilvl w:val="1"/>
          <w:numId w:val="40"/>
        </w:numPr>
      </w:pPr>
      <w:r>
        <w:t>staff;</w:t>
      </w:r>
    </w:p>
    <w:p w14:paraId="2E7A54DE" w14:textId="77777777" w:rsidR="00A14F5E" w:rsidRDefault="00A14F5E" w:rsidP="00446FC9">
      <w:pPr>
        <w:pStyle w:val="Clauselevelstyle"/>
        <w:numPr>
          <w:ilvl w:val="1"/>
          <w:numId w:val="40"/>
        </w:numPr>
      </w:pPr>
      <w:r>
        <w:t>students;</w:t>
      </w:r>
    </w:p>
    <w:p w14:paraId="49E66F4D" w14:textId="77777777" w:rsidR="00A14F5E" w:rsidRDefault="00A14F5E" w:rsidP="00446FC9">
      <w:pPr>
        <w:pStyle w:val="Clauselevelstyle"/>
        <w:numPr>
          <w:ilvl w:val="1"/>
          <w:numId w:val="40"/>
        </w:numPr>
      </w:pPr>
      <w:r>
        <w:t xml:space="preserve">affiliates; </w:t>
      </w:r>
    </w:p>
    <w:p w14:paraId="2848C606" w14:textId="3B9E884A" w:rsidR="00A14F5E" w:rsidRDefault="00243A98" w:rsidP="00446FC9">
      <w:pPr>
        <w:pStyle w:val="Clauselevelstyle"/>
        <w:numPr>
          <w:ilvl w:val="1"/>
          <w:numId w:val="40"/>
        </w:numPr>
      </w:pPr>
      <w:r>
        <w:t>where relevant</w:t>
      </w:r>
      <w:r w:rsidR="008F447D">
        <w:t xml:space="preserve">, </w:t>
      </w:r>
      <w:r w:rsidR="00A14F5E">
        <w:t>visitors</w:t>
      </w:r>
      <w:r w:rsidR="00D77813">
        <w:t xml:space="preserve"> undertaking activities at or on behalf of the University</w:t>
      </w:r>
      <w:r w:rsidR="00A14F5E">
        <w:t>; and</w:t>
      </w:r>
    </w:p>
    <w:p w14:paraId="0AE1A0FC" w14:textId="77777777" w:rsidR="00A14F5E" w:rsidRDefault="00A14F5E" w:rsidP="00446FC9">
      <w:pPr>
        <w:pStyle w:val="Clauselevelstyle"/>
        <w:numPr>
          <w:ilvl w:val="1"/>
          <w:numId w:val="40"/>
        </w:numPr>
      </w:pPr>
      <w:r>
        <w:t>activities involving children conducted by or on behalf of the University.</w:t>
      </w:r>
    </w:p>
    <w:p w14:paraId="0CE99DFF" w14:textId="77777777" w:rsidR="00A14F5E" w:rsidRDefault="00A14F5E" w:rsidP="00446FC9">
      <w:pPr>
        <w:pStyle w:val="Clauselevelstyle"/>
        <w:numPr>
          <w:ilvl w:val="0"/>
          <w:numId w:val="41"/>
        </w:numPr>
      </w:pPr>
      <w:r>
        <w:t xml:space="preserve">These Procedures do not apply to: </w:t>
      </w:r>
    </w:p>
    <w:p w14:paraId="48CA066B" w14:textId="77777777" w:rsidR="00A14F5E" w:rsidRDefault="00A14F5E" w:rsidP="00446FC9">
      <w:pPr>
        <w:pStyle w:val="Clauselevelstyle"/>
        <w:numPr>
          <w:ilvl w:val="1"/>
          <w:numId w:val="42"/>
        </w:numPr>
      </w:pPr>
      <w:r>
        <w:t>people employed by:</w:t>
      </w:r>
    </w:p>
    <w:p w14:paraId="096501BA" w14:textId="77777777" w:rsidR="00A14F5E" w:rsidRPr="009B59A1" w:rsidRDefault="00A14F5E" w:rsidP="00446FC9">
      <w:pPr>
        <w:pStyle w:val="Clauselevelstyle"/>
        <w:numPr>
          <w:ilvl w:val="2"/>
          <w:numId w:val="43"/>
        </w:numPr>
      </w:pPr>
      <w:r w:rsidRPr="009B59A1">
        <w:t xml:space="preserve">student organisations; and </w:t>
      </w:r>
    </w:p>
    <w:p w14:paraId="030001A9" w14:textId="7FF057B1" w:rsidR="00A14F5E" w:rsidRPr="009B59A1" w:rsidRDefault="00A14F5E" w:rsidP="00446FC9">
      <w:pPr>
        <w:pStyle w:val="Clauselevelstyle"/>
        <w:numPr>
          <w:ilvl w:val="2"/>
          <w:numId w:val="43"/>
        </w:numPr>
      </w:pPr>
      <w:r w:rsidRPr="009B59A1">
        <w:t>independently operated childcare centres;</w:t>
      </w:r>
      <w:r w:rsidR="00154005" w:rsidRPr="009B59A1">
        <w:t xml:space="preserve"> </w:t>
      </w:r>
      <w:r w:rsidR="008B37D7" w:rsidRPr="009B59A1">
        <w:t>and</w:t>
      </w:r>
    </w:p>
    <w:p w14:paraId="3498169B" w14:textId="77777777" w:rsidR="00A14F5E" w:rsidRDefault="00A14F5E" w:rsidP="00446FC9">
      <w:pPr>
        <w:pStyle w:val="Level4subclause"/>
        <w:numPr>
          <w:ilvl w:val="1"/>
          <w:numId w:val="43"/>
        </w:numPr>
      </w:pPr>
      <w:r w:rsidRPr="0082679E">
        <w:rPr>
          <w:rStyle w:val="ClauselevelstyleChar"/>
        </w:rPr>
        <w:t>children of staff or students who are on University lands</w:t>
      </w:r>
      <w:r>
        <w:t>.</w:t>
      </w:r>
    </w:p>
    <w:p w14:paraId="49A8027D" w14:textId="77777777" w:rsidR="00A14F5E" w:rsidRDefault="00A14F5E" w:rsidP="00A14F5E">
      <w:pPr>
        <w:pStyle w:val="NotesforL3subclause"/>
      </w:pPr>
      <w:r w:rsidRPr="00247890">
        <w:rPr>
          <w:b/>
          <w:bCs/>
        </w:rPr>
        <w:t>Note</w:t>
      </w:r>
      <w:r>
        <w:t xml:space="preserve">:  See the </w:t>
      </w:r>
      <w:hyperlink r:id="rId24" w:history="1">
        <w:r w:rsidRPr="00247890">
          <w:rPr>
            <w:rStyle w:val="Hyperlink"/>
          </w:rPr>
          <w:t>Children in University Workplaces and Premises Policy</w:t>
        </w:r>
      </w:hyperlink>
    </w:p>
    <w:p w14:paraId="2705B339" w14:textId="77777777" w:rsidR="00BB02FB" w:rsidRDefault="00BB02FB" w:rsidP="009F24B3">
      <w:pPr>
        <w:pStyle w:val="Level3subclause"/>
        <w:ind w:left="0" w:firstLine="0"/>
      </w:pPr>
    </w:p>
    <w:p w14:paraId="6C1B1424" w14:textId="2A66991C" w:rsidR="005F65D5" w:rsidRPr="00BB02FB" w:rsidRDefault="005F65D5" w:rsidP="00117952">
      <w:pPr>
        <w:sectPr w:rsidR="005F65D5" w:rsidRPr="00BB02FB" w:rsidSect="00A97506">
          <w:headerReference w:type="even" r:id="rId25"/>
          <w:headerReference w:type="default" r:id="rId26"/>
          <w:headerReference w:type="first" r:id="rId27"/>
          <w:pgSz w:w="11906" w:h="16838"/>
          <w:pgMar w:top="1134" w:right="1134" w:bottom="1247" w:left="1134" w:header="708" w:footer="708" w:gutter="0"/>
          <w:cols w:space="708"/>
          <w:docGrid w:linePitch="360"/>
        </w:sectPr>
      </w:pPr>
    </w:p>
    <w:p w14:paraId="13F9B3C2" w14:textId="77777777" w:rsidR="00A14F5E" w:rsidRDefault="00A14F5E" w:rsidP="00214159">
      <w:pPr>
        <w:pStyle w:val="Level1Partheading"/>
      </w:pPr>
      <w:bookmarkStart w:id="10" w:name="_Toc234841834"/>
      <w:bookmarkStart w:id="11" w:name="Requirements2"/>
      <w:bookmarkStart w:id="12" w:name="_Toc244001986"/>
      <w:r>
        <w:lastRenderedPageBreak/>
        <w:t>Child-related programs</w:t>
      </w:r>
      <w:bookmarkEnd w:id="10"/>
      <w:bookmarkEnd w:id="12"/>
    </w:p>
    <w:p w14:paraId="6D71E6E0" w14:textId="77777777" w:rsidR="00A14F5E" w:rsidRPr="0063435B" w:rsidRDefault="00A14F5E" w:rsidP="008852DF">
      <w:pPr>
        <w:pStyle w:val="Level2clauseheading"/>
      </w:pPr>
      <w:bookmarkStart w:id="13" w:name="_Toc234841835"/>
      <w:bookmarkStart w:id="14" w:name="_Toc244001987"/>
      <w:r w:rsidRPr="0063435B">
        <w:t xml:space="preserve">Approval and registration </w:t>
      </w:r>
      <w:r w:rsidRPr="008852DF">
        <w:t>requirements</w:t>
      </w:r>
      <w:bookmarkEnd w:id="13"/>
      <w:bookmarkEnd w:id="14"/>
    </w:p>
    <w:p w14:paraId="45B31191" w14:textId="615EFCBE" w:rsidR="00A14F5E" w:rsidRPr="0082679E" w:rsidRDefault="00A14F5E" w:rsidP="00446FC9">
      <w:pPr>
        <w:pStyle w:val="Clauselevelstyle"/>
        <w:numPr>
          <w:ilvl w:val="0"/>
          <w:numId w:val="44"/>
        </w:numPr>
      </w:pPr>
      <w:r w:rsidRPr="0082679E">
        <w:t xml:space="preserve">Work on a child-related program </w:t>
      </w:r>
      <w:r w:rsidR="00346123" w:rsidRPr="0082679E">
        <w:t>as detailed in clause 3.</w:t>
      </w:r>
      <w:r w:rsidR="00CF7665" w:rsidRPr="0082679E">
        <w:t xml:space="preserve">2 of the Policy </w:t>
      </w:r>
      <w:r w:rsidRPr="0082679E">
        <w:t>must not start until the requirements of this clause are met.</w:t>
      </w:r>
    </w:p>
    <w:p w14:paraId="01B5BAA0" w14:textId="05029504" w:rsidR="00A14F5E" w:rsidRPr="0082679E" w:rsidRDefault="00A14F5E" w:rsidP="00446FC9">
      <w:pPr>
        <w:pStyle w:val="Clauselevelstyle"/>
        <w:numPr>
          <w:ilvl w:val="0"/>
          <w:numId w:val="44"/>
        </w:numPr>
      </w:pPr>
      <w:r w:rsidRPr="0082679E">
        <w:t>A manager proposing a child-related program must prepare a proposal for approv</w:t>
      </w:r>
      <w:r w:rsidR="00B40619" w:rsidRPr="0082679E">
        <w:t>al by the relevant</w:t>
      </w:r>
      <w:r w:rsidR="00E97DEC" w:rsidRPr="0082679E">
        <w:t xml:space="preserve"> delegate</w:t>
      </w:r>
      <w:r w:rsidR="00E36C1F" w:rsidRPr="0082679E">
        <w:t>. The delegate will be</w:t>
      </w:r>
      <w:r w:rsidR="002C1168" w:rsidRPr="0082679E">
        <w:t xml:space="preserve"> the</w:t>
      </w:r>
      <w:r w:rsidR="00587307" w:rsidRPr="0082679E">
        <w:t>:</w:t>
      </w:r>
      <w:r w:rsidRPr="0082679E">
        <w:t xml:space="preserve"> </w:t>
      </w:r>
    </w:p>
    <w:p w14:paraId="03555079" w14:textId="77777777" w:rsidR="008C4273" w:rsidRDefault="008C4273" w:rsidP="00446FC9">
      <w:pPr>
        <w:pStyle w:val="Clauselevelstyle"/>
        <w:numPr>
          <w:ilvl w:val="1"/>
          <w:numId w:val="45"/>
        </w:numPr>
      </w:pPr>
      <w:r>
        <w:t>Faculty or School General Manager;</w:t>
      </w:r>
    </w:p>
    <w:p w14:paraId="7AFCEE92" w14:textId="510965A5" w:rsidR="008C4273" w:rsidRDefault="008C4273" w:rsidP="00446FC9">
      <w:pPr>
        <w:pStyle w:val="Clauselevelstyle"/>
        <w:numPr>
          <w:ilvl w:val="1"/>
          <w:numId w:val="45"/>
        </w:numPr>
      </w:pPr>
      <w:r>
        <w:t>Deputy Vice-Chancellor; or</w:t>
      </w:r>
    </w:p>
    <w:p w14:paraId="6CE68F98" w14:textId="598C735C" w:rsidR="008C4273" w:rsidRDefault="008C4273" w:rsidP="00446FC9">
      <w:pPr>
        <w:pStyle w:val="Clauselevelstyle"/>
        <w:numPr>
          <w:ilvl w:val="1"/>
          <w:numId w:val="45"/>
        </w:numPr>
      </w:pPr>
      <w:r>
        <w:t>the Head of Administrative Area.</w:t>
      </w:r>
    </w:p>
    <w:p w14:paraId="33C54286" w14:textId="77777777" w:rsidR="00A14F5E" w:rsidRDefault="00A14F5E" w:rsidP="00446FC9">
      <w:pPr>
        <w:pStyle w:val="Clauselevelstyle"/>
        <w:numPr>
          <w:ilvl w:val="0"/>
          <w:numId w:val="46"/>
        </w:numPr>
      </w:pPr>
      <w:r>
        <w:t>The proposal must set out:</w:t>
      </w:r>
    </w:p>
    <w:p w14:paraId="3195E394" w14:textId="77777777" w:rsidR="00A14F5E" w:rsidRDefault="00A14F5E" w:rsidP="00446FC9">
      <w:pPr>
        <w:pStyle w:val="Clauselevelstyle"/>
        <w:numPr>
          <w:ilvl w:val="1"/>
          <w:numId w:val="47"/>
        </w:numPr>
      </w:pPr>
      <w:r>
        <w:t>the program objectives;</w:t>
      </w:r>
    </w:p>
    <w:p w14:paraId="5E486786" w14:textId="77777777" w:rsidR="00A14F5E" w:rsidRDefault="00A14F5E" w:rsidP="00446FC9">
      <w:pPr>
        <w:pStyle w:val="Clauselevelstyle"/>
        <w:numPr>
          <w:ilvl w:val="1"/>
          <w:numId w:val="47"/>
        </w:numPr>
      </w:pPr>
      <w:r>
        <w:t>the source and amount of funding required;</w:t>
      </w:r>
    </w:p>
    <w:p w14:paraId="1AB879D1" w14:textId="77777777" w:rsidR="00A14F5E" w:rsidRDefault="00A14F5E" w:rsidP="00446FC9">
      <w:pPr>
        <w:pStyle w:val="Clauselevelstyle"/>
        <w:numPr>
          <w:ilvl w:val="1"/>
          <w:numId w:val="47"/>
        </w:numPr>
      </w:pPr>
      <w:r>
        <w:t>how the program aligns with:</w:t>
      </w:r>
    </w:p>
    <w:p w14:paraId="3225FD40" w14:textId="3CCEF1B3" w:rsidR="00A14F5E" w:rsidRDefault="00A14F5E" w:rsidP="00446FC9">
      <w:pPr>
        <w:pStyle w:val="Clauselevelstyle"/>
        <w:numPr>
          <w:ilvl w:val="2"/>
          <w:numId w:val="47"/>
        </w:numPr>
      </w:pPr>
      <w:r>
        <w:t xml:space="preserve">the </w:t>
      </w:r>
      <w:r w:rsidRPr="00C97198">
        <w:t>Policy;</w:t>
      </w:r>
      <w:r>
        <w:t xml:space="preserve"> and</w:t>
      </w:r>
    </w:p>
    <w:p w14:paraId="76714E2C" w14:textId="77777777" w:rsidR="00A14F5E" w:rsidRDefault="00A14F5E" w:rsidP="00446FC9">
      <w:pPr>
        <w:pStyle w:val="Clauselevelstyle"/>
        <w:numPr>
          <w:ilvl w:val="2"/>
          <w:numId w:val="47"/>
        </w:numPr>
      </w:pPr>
      <w:r>
        <w:t>our strategic priorities;</w:t>
      </w:r>
    </w:p>
    <w:p w14:paraId="73D0EA96" w14:textId="77777777" w:rsidR="00A14F5E" w:rsidRDefault="00A14F5E" w:rsidP="00051BE7">
      <w:pPr>
        <w:pStyle w:val="NotesforL4subclause"/>
      </w:pPr>
      <w:r w:rsidRPr="0027688E">
        <w:rPr>
          <w:b/>
          <w:bCs/>
        </w:rPr>
        <w:t>Note</w:t>
      </w:r>
      <w:r>
        <w:t>:</w:t>
      </w:r>
      <w:r>
        <w:tab/>
        <w:t xml:space="preserve">See the </w:t>
      </w:r>
      <w:hyperlink r:id="rId28" w:history="1">
        <w:r w:rsidRPr="0027688E">
          <w:rPr>
            <w:rStyle w:val="Hyperlink"/>
            <w:i w:val="0"/>
            <w:iCs/>
          </w:rPr>
          <w:t>2032 Strategy</w:t>
        </w:r>
      </w:hyperlink>
      <w:r>
        <w:t xml:space="preserve"> </w:t>
      </w:r>
    </w:p>
    <w:p w14:paraId="30C47F65" w14:textId="6A1CA657" w:rsidR="00A14F5E" w:rsidRDefault="00A14F5E" w:rsidP="00446FC9">
      <w:pPr>
        <w:pStyle w:val="Clauselevelstyle"/>
        <w:numPr>
          <w:ilvl w:val="1"/>
          <w:numId w:val="47"/>
        </w:numPr>
      </w:pPr>
      <w:r>
        <w:t>the child-related roles and activities involved; and</w:t>
      </w:r>
    </w:p>
    <w:p w14:paraId="7D5805C0" w14:textId="77777777" w:rsidR="00A14F5E" w:rsidRDefault="00A14F5E" w:rsidP="00446FC9">
      <w:pPr>
        <w:pStyle w:val="Clauselevelstyle"/>
        <w:numPr>
          <w:ilvl w:val="1"/>
          <w:numId w:val="47"/>
        </w:numPr>
      </w:pPr>
      <w:r>
        <w:t xml:space="preserve">a </w:t>
      </w:r>
      <w:hyperlink r:id="rId29" w:history="1">
        <w:r w:rsidRPr="0025781F">
          <w:rPr>
            <w:rStyle w:val="Hyperlink"/>
            <w:i w:val="0"/>
          </w:rPr>
          <w:t>child safety risk management plan</w:t>
        </w:r>
      </w:hyperlink>
      <w:r>
        <w:t>.</w:t>
      </w:r>
    </w:p>
    <w:p w14:paraId="21B6AE5E" w14:textId="293A809C" w:rsidR="00CD4CE9" w:rsidRDefault="00A14F5E" w:rsidP="00A14F5E">
      <w:pPr>
        <w:pStyle w:val="NotesforL4subclause"/>
      </w:pPr>
      <w:r w:rsidRPr="00F50C32">
        <w:rPr>
          <w:b/>
          <w:bCs/>
        </w:rPr>
        <w:t>Note</w:t>
      </w:r>
      <w:r>
        <w:t>:</w:t>
      </w:r>
      <w:r>
        <w:tab/>
        <w:t xml:space="preserve">See the </w:t>
      </w:r>
      <w:hyperlink r:id="rId30" w:history="1">
        <w:r w:rsidRPr="00F7281E">
          <w:rPr>
            <w:rStyle w:val="Hyperlink"/>
            <w:i w:val="0"/>
            <w:iCs/>
          </w:rPr>
          <w:t>Service Portal</w:t>
        </w:r>
      </w:hyperlink>
      <w:r>
        <w:t xml:space="preserve"> for </w:t>
      </w:r>
      <w:r w:rsidRPr="00F7281E">
        <w:rPr>
          <w:iCs/>
        </w:rPr>
        <w:t>guidance on seeking approval for a child-related program</w:t>
      </w:r>
      <w:r>
        <w:t xml:space="preserve">. </w:t>
      </w:r>
    </w:p>
    <w:p w14:paraId="34E1A291" w14:textId="037C727F" w:rsidR="00A14F5E" w:rsidRDefault="00CD4CE9" w:rsidP="00A14F5E">
      <w:pPr>
        <w:pStyle w:val="NotesforL4subclause"/>
      </w:pPr>
      <w:r>
        <w:rPr>
          <w:b/>
          <w:bCs/>
        </w:rPr>
        <w:t>Note</w:t>
      </w:r>
      <w:r w:rsidRPr="00CD4CE9">
        <w:t>:</w:t>
      </w:r>
      <w:r>
        <w:t xml:space="preserve">  </w:t>
      </w:r>
      <w:r w:rsidR="00A14F5E">
        <w:t xml:space="preserve">See the </w:t>
      </w:r>
      <w:hyperlink r:id="rId31" w:history="1">
        <w:r w:rsidR="00A14F5E" w:rsidRPr="00937018">
          <w:rPr>
            <w:rStyle w:val="Hyperlink"/>
            <w:i w:val="0"/>
            <w:iCs/>
          </w:rPr>
          <w:t>Staff Intranet</w:t>
        </w:r>
      </w:hyperlink>
      <w:r w:rsidR="00A14F5E">
        <w:t xml:space="preserve"> for guidance on m</w:t>
      </w:r>
      <w:r w:rsidR="00A14F5E" w:rsidRPr="00937018">
        <w:rPr>
          <w:iCs/>
        </w:rPr>
        <w:t xml:space="preserve">anaging </w:t>
      </w:r>
      <w:r w:rsidR="00A14F5E">
        <w:rPr>
          <w:iCs/>
        </w:rPr>
        <w:t>r</w:t>
      </w:r>
      <w:r w:rsidR="00A14F5E" w:rsidRPr="00937018">
        <w:rPr>
          <w:iCs/>
        </w:rPr>
        <w:t>isk</w:t>
      </w:r>
      <w:r w:rsidR="00A14F5E">
        <w:rPr>
          <w:iCs/>
        </w:rPr>
        <w:t>s to the safety and wellbeing of children</w:t>
      </w:r>
      <w:r w:rsidR="00A14F5E">
        <w:t>.</w:t>
      </w:r>
    </w:p>
    <w:p w14:paraId="39719E54" w14:textId="58638BB7" w:rsidR="00DD5709" w:rsidRDefault="00A14F5E" w:rsidP="00446FC9">
      <w:pPr>
        <w:pStyle w:val="Clauselevelstyle"/>
        <w:numPr>
          <w:ilvl w:val="0"/>
          <w:numId w:val="48"/>
        </w:numPr>
      </w:pPr>
      <w:r>
        <w:t xml:space="preserve">The relevant delegate </w:t>
      </w:r>
      <w:r w:rsidR="00BF4BFE">
        <w:t>must</w:t>
      </w:r>
      <w:r w:rsidR="00DD5709">
        <w:t>:</w:t>
      </w:r>
    </w:p>
    <w:p w14:paraId="4C71F6FE" w14:textId="373B7577" w:rsidR="00DD5709" w:rsidRDefault="00A14F5E" w:rsidP="00446FC9">
      <w:pPr>
        <w:pStyle w:val="Clauselevelstyle"/>
        <w:numPr>
          <w:ilvl w:val="1"/>
          <w:numId w:val="49"/>
        </w:numPr>
      </w:pPr>
      <w:r>
        <w:t>assess the proposal</w:t>
      </w:r>
      <w:r w:rsidR="00DD5709">
        <w:t>;</w:t>
      </w:r>
      <w:r>
        <w:t xml:space="preserve"> and, </w:t>
      </w:r>
    </w:p>
    <w:p w14:paraId="4F266C6B" w14:textId="417142EB" w:rsidR="00A14F5E" w:rsidRDefault="00A14F5E" w:rsidP="00446FC9">
      <w:pPr>
        <w:pStyle w:val="Clauselevelstyle"/>
        <w:numPr>
          <w:ilvl w:val="1"/>
          <w:numId w:val="49"/>
        </w:numPr>
      </w:pPr>
      <w:r>
        <w:t>decide whether to approve the program</w:t>
      </w:r>
      <w:r w:rsidR="00DD5709">
        <w:t xml:space="preserve"> after consulting with the relevant Dean or responsible officer</w:t>
      </w:r>
      <w:r w:rsidR="006B7C31">
        <w:t>.</w:t>
      </w:r>
    </w:p>
    <w:p w14:paraId="2DA58522" w14:textId="42F850C8" w:rsidR="00165AFF" w:rsidRDefault="009115EF" w:rsidP="00446FC9">
      <w:pPr>
        <w:pStyle w:val="Clauselevelstyle"/>
        <w:numPr>
          <w:ilvl w:val="0"/>
          <w:numId w:val="48"/>
        </w:numPr>
      </w:pPr>
      <w:r>
        <w:t>I</w:t>
      </w:r>
      <w:r w:rsidR="00A14F5E">
        <w:t>f the program is approved, the Dean or responsible officer must</w:t>
      </w:r>
      <w:r w:rsidR="00165AFF">
        <w:t xml:space="preserve"> </w:t>
      </w:r>
      <w:r w:rsidR="00A14F5E">
        <w:t>notify the Office of Child Safety as soon as practicable by</w:t>
      </w:r>
      <w:r w:rsidR="00165AFF">
        <w:t>:</w:t>
      </w:r>
    </w:p>
    <w:p w14:paraId="53613193" w14:textId="5485367D" w:rsidR="00A14F5E" w:rsidRDefault="00A14F5E" w:rsidP="00446FC9">
      <w:pPr>
        <w:pStyle w:val="Clauselevelstyle"/>
        <w:numPr>
          <w:ilvl w:val="1"/>
          <w:numId w:val="51"/>
        </w:numPr>
      </w:pPr>
      <w:r>
        <w:t xml:space="preserve">completing the </w:t>
      </w:r>
      <w:hyperlink r:id="rId32">
        <w:r w:rsidRPr="0067547F">
          <w:t>Child-related Program Registration Form</w:t>
        </w:r>
        <w:r w:rsidR="00E31EBA" w:rsidRPr="0067547F">
          <w:t>,</w:t>
        </w:r>
        <w:r w:rsidR="00CE7781" w:rsidRPr="0067547F">
          <w:t xml:space="preserve"> including</w:t>
        </w:r>
        <w:r w:rsidRPr="0067547F">
          <w:rPr>
            <w:i/>
          </w:rPr>
          <w:t>;</w:t>
        </w:r>
      </w:hyperlink>
      <w:r>
        <w:t xml:space="preserve"> </w:t>
      </w:r>
    </w:p>
    <w:p w14:paraId="58A709EF" w14:textId="77777777" w:rsidR="00CE7781" w:rsidRPr="00CE7781" w:rsidRDefault="00CE7781" w:rsidP="00446FC9">
      <w:pPr>
        <w:pStyle w:val="Clauselevelstyle"/>
        <w:numPr>
          <w:ilvl w:val="2"/>
          <w:numId w:val="29"/>
        </w:numPr>
      </w:pPr>
      <w:r w:rsidRPr="00CE7781">
        <w:t>the list of staff, affiliates, students and volunteers participating in the program; and</w:t>
      </w:r>
    </w:p>
    <w:p w14:paraId="45BBE9EB" w14:textId="2FA5BE5B" w:rsidR="00CE7781" w:rsidRDefault="00CE7781" w:rsidP="00446FC9">
      <w:pPr>
        <w:pStyle w:val="Clauselevelstyle"/>
        <w:numPr>
          <w:ilvl w:val="2"/>
          <w:numId w:val="29"/>
        </w:numPr>
      </w:pPr>
      <w:r w:rsidRPr="00CE7781">
        <w:t>relevant WWCC information for individuals required to hold a WWCC clearance.</w:t>
      </w:r>
    </w:p>
    <w:p w14:paraId="5AADC2E1" w14:textId="5E854805" w:rsidR="003028C7" w:rsidRDefault="00265FDF" w:rsidP="00446FC9">
      <w:pPr>
        <w:pStyle w:val="Level4subclause"/>
        <w:numPr>
          <w:ilvl w:val="1"/>
          <w:numId w:val="29"/>
        </w:numPr>
      </w:pPr>
      <w:r>
        <w:t>upload</w:t>
      </w:r>
      <w:r w:rsidR="0092103F">
        <w:t>ing</w:t>
      </w:r>
      <w:r>
        <w:t xml:space="preserve"> </w:t>
      </w:r>
      <w:r w:rsidR="002C594B">
        <w:t>the form</w:t>
      </w:r>
      <w:r>
        <w:t xml:space="preserve"> into the </w:t>
      </w:r>
      <w:hyperlink r:id="rId33" w:history="1">
        <w:r w:rsidRPr="00EE6C18">
          <w:rPr>
            <w:rStyle w:val="Hyperlink"/>
          </w:rPr>
          <w:t>Child-related program submission portal</w:t>
        </w:r>
      </w:hyperlink>
      <w:r w:rsidR="003028C7">
        <w:t xml:space="preserve">, </w:t>
      </w:r>
      <w:r w:rsidR="00256412">
        <w:t>and include</w:t>
      </w:r>
      <w:r w:rsidR="003028C7">
        <w:t>:</w:t>
      </w:r>
    </w:p>
    <w:p w14:paraId="5B48C791" w14:textId="2A1BA6A3" w:rsidR="00EA4F2F" w:rsidRDefault="003028C7" w:rsidP="00446FC9">
      <w:pPr>
        <w:pStyle w:val="Clauselevelstyle"/>
        <w:numPr>
          <w:ilvl w:val="2"/>
          <w:numId w:val="30"/>
        </w:numPr>
      </w:pPr>
      <w:r>
        <w:lastRenderedPageBreak/>
        <w:t xml:space="preserve"> </w:t>
      </w:r>
      <w:r w:rsidR="00EA4F2F">
        <w:t>the child safety risk management plan; and</w:t>
      </w:r>
    </w:p>
    <w:p w14:paraId="40A6EDB2" w14:textId="0EEEB131" w:rsidR="00265FDF" w:rsidRDefault="00EA4F2F" w:rsidP="00446FC9">
      <w:pPr>
        <w:pStyle w:val="Clauselevelstyle"/>
        <w:numPr>
          <w:ilvl w:val="2"/>
          <w:numId w:val="30"/>
        </w:numPr>
      </w:pPr>
      <w:r>
        <w:t>any other relevant documents regarding the proposal.</w:t>
      </w:r>
    </w:p>
    <w:p w14:paraId="6E141621" w14:textId="77777777" w:rsidR="00A14F5E" w:rsidRDefault="00A14F5E" w:rsidP="00446FC9">
      <w:pPr>
        <w:pStyle w:val="Clauselevelstyle"/>
        <w:numPr>
          <w:ilvl w:val="0"/>
          <w:numId w:val="52"/>
        </w:numPr>
      </w:pPr>
      <w:r>
        <w:t xml:space="preserve">The Office of Child Safety must: </w:t>
      </w:r>
    </w:p>
    <w:p w14:paraId="13A1E3D5" w14:textId="339C94BF" w:rsidR="00A14F5E" w:rsidRDefault="00A14F5E" w:rsidP="00446FC9">
      <w:pPr>
        <w:pStyle w:val="Clauselevelstyle"/>
        <w:numPr>
          <w:ilvl w:val="1"/>
          <w:numId w:val="52"/>
        </w:numPr>
      </w:pPr>
      <w:r>
        <w:t xml:space="preserve">verify all </w:t>
      </w:r>
      <w:r w:rsidR="00636F46">
        <w:t>WWCC</w:t>
      </w:r>
      <w:r>
        <w:t xml:space="preserve"> provided </w:t>
      </w:r>
      <w:r w:rsidR="003028C7">
        <w:t>i</w:t>
      </w:r>
      <w:r w:rsidR="00047FF7">
        <w:t>n</w:t>
      </w:r>
      <w:r w:rsidR="00047FF7">
        <w:t xml:space="preserve"> </w:t>
      </w:r>
      <w:r>
        <w:t xml:space="preserve">the </w:t>
      </w:r>
      <w:hyperlink r:id="rId34">
        <w:r w:rsidRPr="00070780">
          <w:rPr>
            <w:rStyle w:val="Hyperlink"/>
            <w:i w:val="0"/>
            <w:iCs/>
          </w:rPr>
          <w:t>Child-related Program Registration Form</w:t>
        </w:r>
      </w:hyperlink>
      <w:r>
        <w:t xml:space="preserve">;  </w:t>
      </w:r>
    </w:p>
    <w:p w14:paraId="44AE0EF6" w14:textId="52D44544" w:rsidR="00A14F5E" w:rsidRDefault="009F4F2B" w:rsidP="00446FC9">
      <w:pPr>
        <w:pStyle w:val="Clauselevelstyle"/>
        <w:numPr>
          <w:ilvl w:val="1"/>
          <w:numId w:val="52"/>
        </w:numPr>
      </w:pPr>
      <w:r>
        <w:t>inform</w:t>
      </w:r>
      <w:r w:rsidR="00A14F5E">
        <w:t xml:space="preserve"> </w:t>
      </w:r>
      <w:r>
        <w:t xml:space="preserve">the Dean or responsible officer of the </w:t>
      </w:r>
      <w:r w:rsidR="00D26FB9">
        <w:t>WWCC</w:t>
      </w:r>
      <w:r w:rsidR="00A14F5E">
        <w:t xml:space="preserve"> clearance status of all listed staff</w:t>
      </w:r>
      <w:r w:rsidR="0001203C">
        <w:t>;</w:t>
      </w:r>
      <w:r w:rsidR="00A14F5E">
        <w:t xml:space="preserve"> </w:t>
      </w:r>
    </w:p>
    <w:p w14:paraId="6480D020" w14:textId="723C4786" w:rsidR="00A14F5E" w:rsidRDefault="00A14F5E" w:rsidP="00446FC9">
      <w:pPr>
        <w:pStyle w:val="Clauselevelstyle"/>
        <w:numPr>
          <w:ilvl w:val="1"/>
          <w:numId w:val="52"/>
        </w:numPr>
      </w:pPr>
      <w:r>
        <w:t xml:space="preserve">review the </w:t>
      </w:r>
      <w:r w:rsidR="00B606C6">
        <w:t>child safety risk management plan</w:t>
      </w:r>
      <w:r w:rsidR="00CB08C8">
        <w:t>;</w:t>
      </w:r>
      <w:r>
        <w:t xml:space="preserve"> and </w:t>
      </w:r>
    </w:p>
    <w:p w14:paraId="3CBD56E2" w14:textId="77777777" w:rsidR="00A14F5E" w:rsidRDefault="00A14F5E" w:rsidP="00446FC9">
      <w:pPr>
        <w:pStyle w:val="Clauselevelstyle"/>
        <w:numPr>
          <w:ilvl w:val="1"/>
          <w:numId w:val="52"/>
        </w:numPr>
      </w:pPr>
      <w:r>
        <w:t>provide feedback when required.</w:t>
      </w:r>
    </w:p>
    <w:p w14:paraId="7B9705AE" w14:textId="75CEDEB6" w:rsidR="00A14F5E" w:rsidRDefault="007341A4" w:rsidP="008852DF">
      <w:pPr>
        <w:pStyle w:val="Level2clauseheading"/>
      </w:pPr>
      <w:bookmarkStart w:id="15" w:name="_Toc234841836"/>
      <w:bookmarkStart w:id="16" w:name="_Toc244001988"/>
      <w:r>
        <w:t>Recruitment and engaging</w:t>
      </w:r>
      <w:r w:rsidR="00A14F5E">
        <w:t xml:space="preserve"> staff for child-related work</w:t>
      </w:r>
      <w:bookmarkEnd w:id="15"/>
      <w:bookmarkEnd w:id="16"/>
    </w:p>
    <w:p w14:paraId="79215ED9" w14:textId="77777777" w:rsidR="00A14F5E" w:rsidRDefault="00A14F5E" w:rsidP="00446FC9">
      <w:pPr>
        <w:pStyle w:val="Clauselevelstyle"/>
        <w:numPr>
          <w:ilvl w:val="0"/>
          <w:numId w:val="50"/>
        </w:numPr>
      </w:pPr>
      <w:r>
        <w:t>When hiring for child-related work, hiring managers must:</w:t>
      </w:r>
    </w:p>
    <w:p w14:paraId="10409DDA" w14:textId="4C5FC914" w:rsidR="00A14F5E" w:rsidRDefault="00E86F1A" w:rsidP="00446FC9">
      <w:pPr>
        <w:pStyle w:val="Clauselevelstyle"/>
        <w:numPr>
          <w:ilvl w:val="1"/>
          <w:numId w:val="53"/>
        </w:numPr>
      </w:pPr>
      <w:r>
        <w:t>e</w:t>
      </w:r>
      <w:r w:rsidR="00187423">
        <w:t xml:space="preserve">nsure that </w:t>
      </w:r>
      <w:r w:rsidR="00E73C48">
        <w:t xml:space="preserve">the </w:t>
      </w:r>
      <w:r w:rsidR="00BB229A">
        <w:t>recruitment</w:t>
      </w:r>
      <w:r w:rsidR="00E73C48">
        <w:t xml:space="preserve"> and selection</w:t>
      </w:r>
      <w:r w:rsidR="00BB229A">
        <w:t xml:space="preserve"> </w:t>
      </w:r>
      <w:r w:rsidR="00A14F5E">
        <w:t xml:space="preserve">processes </w:t>
      </w:r>
      <w:r w:rsidR="001E3490">
        <w:t>assess</w:t>
      </w:r>
      <w:r w:rsidR="005A6670">
        <w:t xml:space="preserve"> the</w:t>
      </w:r>
      <w:r w:rsidR="001E3490">
        <w:t xml:space="preserve"> candidate’s suitability </w:t>
      </w:r>
      <w:r>
        <w:t>to work with children and young people</w:t>
      </w:r>
      <w:r w:rsidR="00A14F5E">
        <w:t>;</w:t>
      </w:r>
    </w:p>
    <w:p w14:paraId="19F460C8" w14:textId="4ABEE0CD" w:rsidR="00A14F5E" w:rsidRDefault="00A14F5E" w:rsidP="0030426A">
      <w:pPr>
        <w:pStyle w:val="NotesforL1subclause"/>
      </w:pPr>
      <w:r w:rsidRPr="00F50C32">
        <w:rPr>
          <w:b/>
          <w:bCs/>
        </w:rPr>
        <w:t>Note</w:t>
      </w:r>
      <w:r>
        <w:t>:</w:t>
      </w:r>
      <w:r>
        <w:tab/>
        <w:t xml:space="preserve">See </w:t>
      </w:r>
      <w:hyperlink r:id="rId35" w:history="1">
        <w:r w:rsidR="00A773A0" w:rsidRPr="00D00C3A">
          <w:rPr>
            <w:rStyle w:val="Hyperlink"/>
            <w:i w:val="0"/>
            <w:iCs/>
          </w:rPr>
          <w:t>staff</w:t>
        </w:r>
        <w:r w:rsidRPr="00D00C3A">
          <w:rPr>
            <w:rStyle w:val="Hyperlink"/>
            <w:i w:val="0"/>
            <w:iCs/>
          </w:rPr>
          <w:t xml:space="preserve"> Intranet</w:t>
        </w:r>
      </w:hyperlink>
      <w:r w:rsidRPr="00A07F86">
        <w:t xml:space="preserve"> or </w:t>
      </w:r>
      <w:r w:rsidR="00A773A0">
        <w:t xml:space="preserve">Child Safety Hub </w:t>
      </w:r>
      <w:r w:rsidR="00A773A0" w:rsidRPr="00113446">
        <w:t>(link</w:t>
      </w:r>
      <w:r w:rsidR="00C77AB9" w:rsidRPr="00113446">
        <w:t>)</w:t>
      </w:r>
      <w:r w:rsidR="00FC1399">
        <w:t xml:space="preserve"> for </w:t>
      </w:r>
      <w:r w:rsidR="002E00B7">
        <w:t>child safety interview questions that may be used.</w:t>
      </w:r>
    </w:p>
    <w:p w14:paraId="4F318F0E" w14:textId="77777777" w:rsidR="00A14F5E" w:rsidRDefault="00A14F5E" w:rsidP="00446FC9">
      <w:pPr>
        <w:pStyle w:val="Clauselevelstyle"/>
        <w:numPr>
          <w:ilvl w:val="1"/>
          <w:numId w:val="53"/>
        </w:numPr>
      </w:pPr>
      <w:r>
        <w:t>inform applicants about their obligations, including the need to:</w:t>
      </w:r>
    </w:p>
    <w:p w14:paraId="3B49E0FB" w14:textId="77777777" w:rsidR="00A14F5E" w:rsidRDefault="00A14F5E" w:rsidP="00446FC9">
      <w:pPr>
        <w:pStyle w:val="Clauselevelstyle"/>
        <w:numPr>
          <w:ilvl w:val="2"/>
          <w:numId w:val="53"/>
        </w:numPr>
      </w:pPr>
      <w:r>
        <w:t>complete mandatory child safety training in Workday; and</w:t>
      </w:r>
    </w:p>
    <w:p w14:paraId="1C48CF4F" w14:textId="6332498E" w:rsidR="00A14F5E" w:rsidRDefault="00A14F5E" w:rsidP="00446FC9">
      <w:pPr>
        <w:pStyle w:val="Clauselevelstyle"/>
        <w:numPr>
          <w:ilvl w:val="2"/>
          <w:numId w:val="53"/>
        </w:numPr>
      </w:pPr>
      <w:r>
        <w:t xml:space="preserve">provide a </w:t>
      </w:r>
      <w:r w:rsidR="00D26FB9">
        <w:t>WWCC</w:t>
      </w:r>
      <w:r>
        <w:t xml:space="preserve"> clearance;</w:t>
      </w:r>
    </w:p>
    <w:p w14:paraId="3045C02C" w14:textId="346EB4CC" w:rsidR="00A14F5E" w:rsidRPr="0030426A" w:rsidRDefault="00A14F5E" w:rsidP="00446FC9">
      <w:pPr>
        <w:pStyle w:val="Clauselevelstyle"/>
        <w:numPr>
          <w:ilvl w:val="1"/>
          <w:numId w:val="53"/>
        </w:numPr>
      </w:pPr>
      <w:r w:rsidRPr="0030426A">
        <w:t>assess the child safety risks of any known criminal history or disciplinary findings</w:t>
      </w:r>
      <w:r w:rsidR="00FB2774" w:rsidRPr="0030426A">
        <w:t>. This must be done</w:t>
      </w:r>
      <w:r w:rsidRPr="0030426A">
        <w:t xml:space="preserve"> in consultation with any or all of:</w:t>
      </w:r>
    </w:p>
    <w:p w14:paraId="549B0161" w14:textId="42DB08E5" w:rsidR="00237405" w:rsidRDefault="00237405" w:rsidP="00446FC9">
      <w:pPr>
        <w:pStyle w:val="Clauselevelstyle"/>
        <w:numPr>
          <w:ilvl w:val="2"/>
          <w:numId w:val="53"/>
        </w:numPr>
      </w:pPr>
      <w:r>
        <w:t>the relevant delegate</w:t>
      </w:r>
      <w:r w:rsidR="00660A71">
        <w:t>;</w:t>
      </w:r>
    </w:p>
    <w:p w14:paraId="7EEA33D8" w14:textId="3058AABE" w:rsidR="00A14F5E" w:rsidRDefault="00A14F5E" w:rsidP="00446FC9">
      <w:pPr>
        <w:pStyle w:val="Clauselevelstyle"/>
        <w:numPr>
          <w:ilvl w:val="2"/>
          <w:numId w:val="53"/>
        </w:numPr>
      </w:pPr>
      <w:r>
        <w:t xml:space="preserve">Human Resources; </w:t>
      </w:r>
    </w:p>
    <w:p w14:paraId="79D3D9D4" w14:textId="77777777" w:rsidR="00A14F5E" w:rsidRDefault="00A14F5E" w:rsidP="00446FC9">
      <w:pPr>
        <w:pStyle w:val="Clauselevelstyle"/>
        <w:numPr>
          <w:ilvl w:val="2"/>
          <w:numId w:val="53"/>
        </w:numPr>
      </w:pPr>
      <w:r>
        <w:t xml:space="preserve">Student Affairs Unit; and </w:t>
      </w:r>
    </w:p>
    <w:p w14:paraId="4F589DAA" w14:textId="77777777" w:rsidR="00A14F5E" w:rsidRDefault="00A14F5E" w:rsidP="00446FC9">
      <w:pPr>
        <w:pStyle w:val="Clauselevelstyle"/>
        <w:numPr>
          <w:ilvl w:val="2"/>
          <w:numId w:val="53"/>
        </w:numPr>
      </w:pPr>
      <w:r>
        <w:t>the Office of Child Safety;</w:t>
      </w:r>
    </w:p>
    <w:p w14:paraId="15A56225" w14:textId="3A706BF7" w:rsidR="00A14F5E" w:rsidRDefault="00A14F5E" w:rsidP="00446FC9">
      <w:pPr>
        <w:pStyle w:val="Clauselevelstyle"/>
        <w:numPr>
          <w:ilvl w:val="1"/>
          <w:numId w:val="53"/>
        </w:numPr>
      </w:pPr>
      <w:r>
        <w:t xml:space="preserve">ensure </w:t>
      </w:r>
      <w:r w:rsidR="0025330D">
        <w:t xml:space="preserve">a </w:t>
      </w:r>
      <w:r w:rsidR="00D26FB9">
        <w:t>WWCC</w:t>
      </w:r>
      <w:r>
        <w:t xml:space="preserve"> clearance has been verified by Human Resources before a candidate begins child-related work;</w:t>
      </w:r>
      <w:r w:rsidR="00660A71">
        <w:t xml:space="preserve"> and</w:t>
      </w:r>
    </w:p>
    <w:p w14:paraId="04B2E1B0" w14:textId="280E5A88" w:rsidR="00A14F5E" w:rsidRDefault="00A14F5E" w:rsidP="00446FC9">
      <w:pPr>
        <w:pStyle w:val="Clauselevelstyle"/>
        <w:numPr>
          <w:ilvl w:val="1"/>
          <w:numId w:val="53"/>
        </w:numPr>
      </w:pPr>
      <w:r>
        <w:t>provide role-specific child safety information and induction</w:t>
      </w:r>
      <w:r w:rsidR="00660A71">
        <w:t xml:space="preserve"> to the </w:t>
      </w:r>
      <w:r w:rsidR="00AF2185">
        <w:t>successful candidate</w:t>
      </w:r>
      <w:r>
        <w:t>.</w:t>
      </w:r>
    </w:p>
    <w:p w14:paraId="5D88D1E9" w14:textId="77777777" w:rsidR="00A14F5E" w:rsidRDefault="00A14F5E" w:rsidP="00932515">
      <w:pPr>
        <w:pStyle w:val="NotesforL3subclause"/>
      </w:pPr>
      <w:r w:rsidRPr="00F50C32">
        <w:rPr>
          <w:b/>
          <w:bCs/>
        </w:rPr>
        <w:t>Note</w:t>
      </w:r>
      <w:r>
        <w:t xml:space="preserve">:  See the </w:t>
      </w:r>
      <w:hyperlink r:id="rId36" w:history="1">
        <w:r w:rsidRPr="00F50C32">
          <w:rPr>
            <w:rStyle w:val="Hyperlink"/>
          </w:rPr>
          <w:t>Recruitment and Appointment Policy</w:t>
        </w:r>
      </w:hyperlink>
      <w:r>
        <w:t xml:space="preserve"> for detailed information on hiring.</w:t>
      </w:r>
    </w:p>
    <w:p w14:paraId="3E47B97A" w14:textId="17F48F72" w:rsidR="00DB0B24" w:rsidRDefault="00DB0B24" w:rsidP="00446FC9">
      <w:pPr>
        <w:pStyle w:val="Clauselevelstyle"/>
        <w:numPr>
          <w:ilvl w:val="0"/>
          <w:numId w:val="53"/>
        </w:numPr>
      </w:pPr>
      <w:r>
        <w:t xml:space="preserve">Human Resources </w:t>
      </w:r>
      <w:r w:rsidR="00B41F72">
        <w:t>support</w:t>
      </w:r>
      <w:r w:rsidR="00BE6540">
        <w:t xml:space="preserve"> hiring</w:t>
      </w:r>
      <w:r w:rsidR="00B41F72">
        <w:t xml:space="preserve"> managers </w:t>
      </w:r>
      <w:r w:rsidR="004C2180">
        <w:t>by</w:t>
      </w:r>
      <w:r>
        <w:t>:</w:t>
      </w:r>
    </w:p>
    <w:p w14:paraId="0B42AA27" w14:textId="1839C5AB" w:rsidR="00EF6F14" w:rsidRDefault="00CC6DC6" w:rsidP="00446FC9">
      <w:pPr>
        <w:pStyle w:val="Clauselevelstyle"/>
        <w:numPr>
          <w:ilvl w:val="1"/>
          <w:numId w:val="53"/>
        </w:numPr>
      </w:pPr>
      <w:r>
        <w:t>provid</w:t>
      </w:r>
      <w:r w:rsidR="004C2180">
        <w:t>ing</w:t>
      </w:r>
      <w:r>
        <w:t xml:space="preserve"> advice on </w:t>
      </w:r>
      <w:r w:rsidR="0039428D">
        <w:t>child safe</w:t>
      </w:r>
      <w:r w:rsidR="008B50D5">
        <w:t>ty</w:t>
      </w:r>
      <w:r w:rsidR="0039428D">
        <w:t xml:space="preserve"> recruitment strategies;</w:t>
      </w:r>
    </w:p>
    <w:p w14:paraId="7124BA5D" w14:textId="4B8E3F82" w:rsidR="004D1592" w:rsidRDefault="0047610A" w:rsidP="00446FC9">
      <w:pPr>
        <w:pStyle w:val="Clauselevelstyle"/>
        <w:numPr>
          <w:ilvl w:val="1"/>
          <w:numId w:val="53"/>
        </w:numPr>
      </w:pPr>
      <w:r>
        <w:t>requiring</w:t>
      </w:r>
      <w:r w:rsidR="004D1592">
        <w:t xml:space="preserve"> that </w:t>
      </w:r>
      <w:r w:rsidR="008D0B80">
        <w:t>WWCC</w:t>
      </w:r>
      <w:r w:rsidR="004D1592">
        <w:t xml:space="preserve"> are requested and </w:t>
      </w:r>
      <w:r w:rsidR="00A168EA">
        <w:t xml:space="preserve">clearances </w:t>
      </w:r>
      <w:r w:rsidR="004D1592">
        <w:t>verified as part of the hiring processes; and</w:t>
      </w:r>
    </w:p>
    <w:p w14:paraId="290E818A" w14:textId="2014EAA7" w:rsidR="00113446" w:rsidRDefault="004D1592" w:rsidP="00446FC9">
      <w:pPr>
        <w:pStyle w:val="Clauselevelstyle"/>
        <w:numPr>
          <w:ilvl w:val="1"/>
          <w:numId w:val="53"/>
        </w:numPr>
      </w:pPr>
      <w:r>
        <w:t>assign</w:t>
      </w:r>
      <w:r w:rsidR="00A168EA">
        <w:t>ing</w:t>
      </w:r>
      <w:r>
        <w:t xml:space="preserve"> the mandatory child safety training modules to new staff.</w:t>
      </w:r>
    </w:p>
    <w:p w14:paraId="7F955CC5" w14:textId="5C240779" w:rsidR="004D1592" w:rsidRDefault="00113446" w:rsidP="00113446">
      <w:r>
        <w:br w:type="page"/>
      </w:r>
    </w:p>
    <w:p w14:paraId="64E9C197" w14:textId="77777777" w:rsidR="00A14F5E" w:rsidRDefault="00A14F5E" w:rsidP="008852DF">
      <w:pPr>
        <w:pStyle w:val="Level2clauseheading"/>
      </w:pPr>
      <w:bookmarkStart w:id="17" w:name="_Toc234841837"/>
      <w:bookmarkStart w:id="18" w:name="_Toc244001989"/>
      <w:r>
        <w:lastRenderedPageBreak/>
        <w:t>Engaging affiliates for child related work</w:t>
      </w:r>
      <w:bookmarkEnd w:id="17"/>
      <w:bookmarkEnd w:id="18"/>
    </w:p>
    <w:p w14:paraId="76B4B7E9" w14:textId="77777777" w:rsidR="00A14F5E" w:rsidRDefault="00A14F5E" w:rsidP="00446FC9">
      <w:pPr>
        <w:pStyle w:val="Clauselevelstyle"/>
        <w:numPr>
          <w:ilvl w:val="0"/>
          <w:numId w:val="54"/>
        </w:numPr>
      </w:pPr>
      <w:r>
        <w:t>Delegates proposing to appoint affiliates for child related roles must:</w:t>
      </w:r>
    </w:p>
    <w:p w14:paraId="0E0061BB" w14:textId="5848DF58" w:rsidR="00A14F5E" w:rsidRDefault="00A14F5E" w:rsidP="00446FC9">
      <w:pPr>
        <w:pStyle w:val="Clauselevelstyle"/>
        <w:numPr>
          <w:ilvl w:val="1"/>
          <w:numId w:val="54"/>
        </w:numPr>
      </w:pPr>
      <w:r>
        <w:t>take reasonable steps to satisfy themselves that the candidate is suitable to work with children</w:t>
      </w:r>
      <w:r w:rsidR="002C0DF5">
        <w:t>, including:</w:t>
      </w:r>
      <w:r>
        <w:t xml:space="preserve"> </w:t>
      </w:r>
    </w:p>
    <w:p w14:paraId="281BF945" w14:textId="2A0157DD" w:rsidR="00A14F5E" w:rsidRPr="002329C5" w:rsidRDefault="00A73EE2" w:rsidP="002329C5">
      <w:pPr>
        <w:pStyle w:val="NotesforL2clauseheading"/>
        <w:rPr>
          <w:highlight w:val="yellow"/>
        </w:rPr>
      </w:pPr>
      <w:r>
        <w:rPr>
          <w:b/>
          <w:bCs/>
        </w:rPr>
        <w:tab/>
      </w:r>
      <w:r>
        <w:rPr>
          <w:b/>
          <w:bCs/>
        </w:rPr>
        <w:tab/>
      </w:r>
      <w:r>
        <w:rPr>
          <w:b/>
          <w:bCs/>
        </w:rPr>
        <w:tab/>
      </w:r>
      <w:r w:rsidR="590F6047" w:rsidRPr="00F50C32">
        <w:rPr>
          <w:b/>
          <w:bCs/>
        </w:rPr>
        <w:t>Note</w:t>
      </w:r>
      <w:r w:rsidR="590F6047">
        <w:t>:</w:t>
      </w:r>
      <w:r>
        <w:tab/>
      </w:r>
      <w:r w:rsidR="0EA8ED65">
        <w:t xml:space="preserve">See </w:t>
      </w:r>
      <w:hyperlink r:id="rId37">
        <w:r w:rsidR="0EA8ED65" w:rsidRPr="002C0DF5">
          <w:rPr>
            <w:rStyle w:val="Hyperlink"/>
            <w:i w:val="0"/>
            <w:iCs/>
          </w:rPr>
          <w:t>staff Intranet</w:t>
        </w:r>
      </w:hyperlink>
      <w:r w:rsidR="0EA8ED65" w:rsidRPr="00A07F86">
        <w:t xml:space="preserve"> or </w:t>
      </w:r>
      <w:r w:rsidR="0EA8ED65">
        <w:t xml:space="preserve">Child Safety Hub </w:t>
      </w:r>
      <w:r w:rsidR="0EA8ED65" w:rsidRPr="00817BB6">
        <w:rPr>
          <w:highlight w:val="yellow"/>
        </w:rPr>
        <w:t>(</w:t>
      </w:r>
      <w:r w:rsidR="0EA8ED65" w:rsidRPr="00D46FB9">
        <w:t>link)</w:t>
      </w:r>
      <w:r w:rsidR="0EA8ED65">
        <w:t xml:space="preserve"> for child safety questions that may be used.</w:t>
      </w:r>
    </w:p>
    <w:p w14:paraId="14B59EA4" w14:textId="7A944C92" w:rsidR="00932515" w:rsidRDefault="00932515" w:rsidP="00446FC9">
      <w:pPr>
        <w:pStyle w:val="Clauselevelstyle"/>
        <w:numPr>
          <w:ilvl w:val="1"/>
          <w:numId w:val="54"/>
        </w:numPr>
      </w:pPr>
      <w:r>
        <w:t xml:space="preserve">identify what mandatory training the </w:t>
      </w:r>
      <w:r w:rsidR="000B4314">
        <w:t xml:space="preserve">successful </w:t>
      </w:r>
      <w:r>
        <w:t xml:space="preserve">candidate must do, and how </w:t>
      </w:r>
      <w:r w:rsidR="000B4314">
        <w:t>it can be</w:t>
      </w:r>
      <w:r>
        <w:t xml:space="preserve"> access</w:t>
      </w:r>
      <w:r w:rsidR="000B4314">
        <w:t>ed</w:t>
      </w:r>
      <w:r>
        <w:t>;</w:t>
      </w:r>
    </w:p>
    <w:p w14:paraId="1693AE1B" w14:textId="77777777" w:rsidR="00932515" w:rsidRDefault="00932515" w:rsidP="00446FC9">
      <w:pPr>
        <w:pStyle w:val="Clauselevelstyle"/>
        <w:numPr>
          <w:ilvl w:val="1"/>
          <w:numId w:val="54"/>
        </w:numPr>
      </w:pPr>
      <w:r>
        <w:t>inform candidates about the obligations for child-related work, including the need to:</w:t>
      </w:r>
    </w:p>
    <w:p w14:paraId="33D5C660" w14:textId="12F51CAC" w:rsidR="00314822" w:rsidRDefault="00314822" w:rsidP="00446FC9">
      <w:pPr>
        <w:pStyle w:val="Clauselevelstyle"/>
        <w:numPr>
          <w:ilvl w:val="2"/>
          <w:numId w:val="54"/>
        </w:numPr>
      </w:pPr>
      <w:r>
        <w:t xml:space="preserve">provide a </w:t>
      </w:r>
      <w:r w:rsidR="005A5E69">
        <w:t>WWCC</w:t>
      </w:r>
      <w:r>
        <w:t xml:space="preserve"> clearance before commencing any child-related work; and</w:t>
      </w:r>
    </w:p>
    <w:p w14:paraId="01D68D57" w14:textId="2C109F66" w:rsidR="00932515" w:rsidRDefault="00932515" w:rsidP="00446FC9">
      <w:pPr>
        <w:pStyle w:val="Clauselevelstyle"/>
        <w:numPr>
          <w:ilvl w:val="2"/>
          <w:numId w:val="54"/>
        </w:numPr>
      </w:pPr>
      <w:r>
        <w:t>complete mandatory child safety training</w:t>
      </w:r>
      <w:r w:rsidR="00314822">
        <w:t>.</w:t>
      </w:r>
      <w:r w:rsidR="005E3C09">
        <w:t xml:space="preserve"> </w:t>
      </w:r>
    </w:p>
    <w:p w14:paraId="063AA9F2" w14:textId="006824A0" w:rsidR="00932515" w:rsidRDefault="00932515" w:rsidP="00446FC9">
      <w:pPr>
        <w:pStyle w:val="Clauselevelstyle"/>
        <w:numPr>
          <w:ilvl w:val="0"/>
          <w:numId w:val="54"/>
        </w:numPr>
      </w:pPr>
      <w:r>
        <w:t>Affiliates who have access to Workday must:</w:t>
      </w:r>
    </w:p>
    <w:p w14:paraId="4E920DBA" w14:textId="114E44B5" w:rsidR="00314822" w:rsidRDefault="00314822" w:rsidP="00446FC9">
      <w:pPr>
        <w:pStyle w:val="Clauselevelstyle"/>
        <w:numPr>
          <w:ilvl w:val="1"/>
          <w:numId w:val="54"/>
        </w:numPr>
      </w:pPr>
      <w:r>
        <w:t xml:space="preserve">upload their </w:t>
      </w:r>
      <w:r w:rsidR="008D0B80">
        <w:t>WWCC</w:t>
      </w:r>
      <w:r>
        <w:t xml:space="preserve"> clearance details in Workday as a license;  </w:t>
      </w:r>
    </w:p>
    <w:p w14:paraId="54258331" w14:textId="481FBA6B" w:rsidR="00314822" w:rsidRDefault="00314822" w:rsidP="00446FC9">
      <w:pPr>
        <w:pStyle w:val="Clauselevelstyle"/>
        <w:numPr>
          <w:ilvl w:val="2"/>
          <w:numId w:val="54"/>
        </w:numPr>
      </w:pPr>
      <w:r>
        <w:t xml:space="preserve">Human Resources </w:t>
      </w:r>
      <w:r w:rsidR="00AF4C4B">
        <w:t xml:space="preserve">must </w:t>
      </w:r>
      <w:r>
        <w:t>verif</w:t>
      </w:r>
      <w:r w:rsidR="00AF4C4B">
        <w:t>y</w:t>
      </w:r>
      <w:r>
        <w:t xml:space="preserve"> the clearance, record the outcome in Workday and </w:t>
      </w:r>
      <w:r w:rsidR="00AF4C4B">
        <w:t xml:space="preserve">notify </w:t>
      </w:r>
      <w:r>
        <w:t>the relevant delegate; and</w:t>
      </w:r>
    </w:p>
    <w:p w14:paraId="1396623D" w14:textId="52FFC6D2" w:rsidR="00932515" w:rsidRDefault="00932515" w:rsidP="00446FC9">
      <w:pPr>
        <w:pStyle w:val="Clauselevelstyle"/>
        <w:numPr>
          <w:ilvl w:val="1"/>
          <w:numId w:val="54"/>
        </w:numPr>
      </w:pPr>
      <w:r>
        <w:t>complete the mandatory child-safety training in Workday</w:t>
      </w:r>
      <w:r w:rsidR="007F5283">
        <w:t>.</w:t>
      </w:r>
    </w:p>
    <w:p w14:paraId="2A895049" w14:textId="2040DCCE" w:rsidR="00932515" w:rsidRDefault="00932515" w:rsidP="00446FC9">
      <w:pPr>
        <w:pStyle w:val="Clauselevelstyle"/>
        <w:numPr>
          <w:ilvl w:val="0"/>
          <w:numId w:val="54"/>
        </w:numPr>
      </w:pPr>
      <w:r>
        <w:t xml:space="preserve">Affiliates </w:t>
      </w:r>
      <w:r w:rsidR="008B647D">
        <w:t xml:space="preserve">(including volunteers) </w:t>
      </w:r>
      <w:r>
        <w:t>who do not have access to Workday must:</w:t>
      </w:r>
    </w:p>
    <w:p w14:paraId="70D9DA0E" w14:textId="1B789871" w:rsidR="00932515" w:rsidRDefault="00314822" w:rsidP="00446FC9">
      <w:pPr>
        <w:pStyle w:val="Clauselevelstyle"/>
        <w:numPr>
          <w:ilvl w:val="1"/>
          <w:numId w:val="54"/>
        </w:numPr>
      </w:pPr>
      <w:r>
        <w:t>p</w:t>
      </w:r>
      <w:r w:rsidR="00932515">
        <w:t xml:space="preserve">rovide their </w:t>
      </w:r>
      <w:r w:rsidR="008D0B80">
        <w:t>WWCC</w:t>
      </w:r>
      <w:r w:rsidR="00932515">
        <w:t xml:space="preserve"> clearance information using the </w:t>
      </w:r>
      <w:hyperlink r:id="rId38">
        <w:r w:rsidR="00932515" w:rsidRPr="0C00876E">
          <w:rPr>
            <w:rStyle w:val="Hyperlink"/>
            <w:i w:val="0"/>
          </w:rPr>
          <w:t>Office of Child Safety online verification form</w:t>
        </w:r>
      </w:hyperlink>
      <w:r w:rsidR="00932515">
        <w:t>;</w:t>
      </w:r>
    </w:p>
    <w:p w14:paraId="708F4D9C" w14:textId="521E07CB" w:rsidR="00932515" w:rsidRDefault="00F112EA" w:rsidP="00446FC9">
      <w:pPr>
        <w:pStyle w:val="Clauselevelstyle"/>
        <w:numPr>
          <w:ilvl w:val="2"/>
          <w:numId w:val="54"/>
        </w:numPr>
      </w:pPr>
      <w:r>
        <w:t>T</w:t>
      </w:r>
      <w:r w:rsidR="00932515">
        <w:t xml:space="preserve">he Office of Child Safety </w:t>
      </w:r>
      <w:r>
        <w:t xml:space="preserve">must </w:t>
      </w:r>
      <w:r w:rsidR="00932515">
        <w:t>verif</w:t>
      </w:r>
      <w:r>
        <w:t>y</w:t>
      </w:r>
      <w:r w:rsidR="00932515">
        <w:t xml:space="preserve"> the clearance, record the details in a secure SharePoint site and </w:t>
      </w:r>
      <w:r>
        <w:t xml:space="preserve">notify </w:t>
      </w:r>
      <w:r w:rsidR="00932515">
        <w:t>the relevant delegate</w:t>
      </w:r>
      <w:r>
        <w:t>.</w:t>
      </w:r>
    </w:p>
    <w:p w14:paraId="7C790ABB" w14:textId="77777777" w:rsidR="00F11EEB" w:rsidRDefault="00932515" w:rsidP="00446FC9">
      <w:pPr>
        <w:pStyle w:val="Clauselevelstyle"/>
        <w:numPr>
          <w:ilvl w:val="1"/>
          <w:numId w:val="54"/>
        </w:numPr>
      </w:pPr>
      <w:r>
        <w:t>complete the</w:t>
      </w:r>
      <w:r w:rsidR="00F11EEB">
        <w:t>:</w:t>
      </w:r>
    </w:p>
    <w:p w14:paraId="1D64BA99" w14:textId="7D70714D" w:rsidR="00F11EEB" w:rsidRDefault="00932515" w:rsidP="00446FC9">
      <w:pPr>
        <w:pStyle w:val="Clauselevelstyle"/>
        <w:numPr>
          <w:ilvl w:val="2"/>
          <w:numId w:val="54"/>
        </w:numPr>
      </w:pPr>
      <w:hyperlink r:id="rId39">
        <w:r w:rsidRPr="0C00876E">
          <w:rPr>
            <w:rStyle w:val="Hyperlink"/>
            <w:i w:val="0"/>
          </w:rPr>
          <w:t>Child Safe eLearning course</w:t>
        </w:r>
      </w:hyperlink>
      <w:r w:rsidR="00F11EEB">
        <w:t xml:space="preserve">; </w:t>
      </w:r>
      <w:r>
        <w:t xml:space="preserve">or </w:t>
      </w:r>
    </w:p>
    <w:p w14:paraId="5A8B24C1" w14:textId="77777777" w:rsidR="00C36C50" w:rsidRDefault="00932515" w:rsidP="00446FC9">
      <w:pPr>
        <w:pStyle w:val="Clauselevelstyle"/>
        <w:numPr>
          <w:ilvl w:val="2"/>
          <w:numId w:val="54"/>
        </w:numPr>
      </w:pPr>
      <w:r>
        <w:t xml:space="preserve">attend an </w:t>
      </w:r>
      <w:hyperlink r:id="rId40">
        <w:r w:rsidRPr="0C00876E">
          <w:rPr>
            <w:rStyle w:val="Hyperlink"/>
            <w:i w:val="0"/>
          </w:rPr>
          <w:t>online webinar</w:t>
        </w:r>
      </w:hyperlink>
      <w:r>
        <w:t xml:space="preserve"> provided by the Office of the Children’s Guardian</w:t>
      </w:r>
      <w:r w:rsidR="00C36C50">
        <w:t>;</w:t>
      </w:r>
      <w:r>
        <w:t xml:space="preserve"> or </w:t>
      </w:r>
    </w:p>
    <w:p w14:paraId="71599974" w14:textId="3B2376A3" w:rsidR="00932515" w:rsidRDefault="00932515" w:rsidP="00446FC9">
      <w:pPr>
        <w:pStyle w:val="Clauselevelstyle"/>
        <w:numPr>
          <w:ilvl w:val="2"/>
          <w:numId w:val="54"/>
        </w:numPr>
      </w:pPr>
      <w:r>
        <w:t xml:space="preserve">equivalent child safety training. </w:t>
      </w:r>
    </w:p>
    <w:p w14:paraId="1560EA4F" w14:textId="77777777" w:rsidR="00932515" w:rsidRDefault="00932515" w:rsidP="005A05CC">
      <w:pPr>
        <w:pStyle w:val="NotesforL2subclause"/>
        <w:ind w:left="2411"/>
      </w:pPr>
      <w:r w:rsidRPr="0C00876E">
        <w:rPr>
          <w:b/>
          <w:bCs/>
        </w:rPr>
        <w:t>Note</w:t>
      </w:r>
      <w:r>
        <w:t>:</w:t>
      </w:r>
      <w:r>
        <w:tab/>
        <w:t xml:space="preserve">The </w:t>
      </w:r>
      <w:r w:rsidRPr="0032757C">
        <w:t xml:space="preserve">Child Safety Hub </w:t>
      </w:r>
      <w:r w:rsidRPr="00D46FB9">
        <w:t>(insert link)</w:t>
      </w:r>
      <w:r>
        <w:t xml:space="preserve"> provides examples of equivalent training programs.</w:t>
      </w:r>
    </w:p>
    <w:p w14:paraId="121A830E" w14:textId="46395F13" w:rsidR="002F74DE" w:rsidRPr="00B00D81" w:rsidRDefault="00C36C50" w:rsidP="00446FC9">
      <w:pPr>
        <w:pStyle w:val="Clauselevelstyle"/>
        <w:numPr>
          <w:ilvl w:val="0"/>
          <w:numId w:val="54"/>
        </w:numPr>
      </w:pPr>
      <w:r>
        <w:t>I</w:t>
      </w:r>
      <w:r w:rsidR="00B00D81">
        <w:t xml:space="preserve">f </w:t>
      </w:r>
      <w:r w:rsidR="00821441">
        <w:t xml:space="preserve">a </w:t>
      </w:r>
      <w:r w:rsidR="00B00D81">
        <w:t>clearance cannot be confirmed, the affiliate must not do any child-related work.</w:t>
      </w:r>
    </w:p>
    <w:p w14:paraId="51A956E9" w14:textId="560F96BC" w:rsidR="00DE21CA" w:rsidRDefault="00821441" w:rsidP="001F25D1">
      <w:pPr>
        <w:pStyle w:val="NotesforL2clauseheading"/>
      </w:pPr>
      <w:r w:rsidRPr="0C00876E">
        <w:rPr>
          <w:b/>
          <w:bCs/>
        </w:rPr>
        <w:t>Note:</w:t>
      </w:r>
      <w:r>
        <w:t xml:space="preserve">  See the staff </w:t>
      </w:r>
      <w:r w:rsidRPr="00D46FB9">
        <w:t xml:space="preserve">intranet </w:t>
      </w:r>
      <w:r w:rsidR="00D46988" w:rsidRPr="00D46FB9">
        <w:t>(link) f</w:t>
      </w:r>
      <w:r w:rsidRPr="00D46FB9">
        <w:t xml:space="preserve">or more information about </w:t>
      </w:r>
      <w:r w:rsidR="00B821A2" w:rsidRPr="00D46FB9">
        <w:t>the process for affiliate working with children checks.</w:t>
      </w:r>
    </w:p>
    <w:p w14:paraId="2F169E4A" w14:textId="77777777" w:rsidR="00DE21CA" w:rsidRDefault="00DE21CA">
      <w:pPr>
        <w:rPr>
          <w:sz w:val="18"/>
        </w:rPr>
      </w:pPr>
      <w:r>
        <w:br w:type="page"/>
      </w:r>
    </w:p>
    <w:p w14:paraId="42099338" w14:textId="77777777" w:rsidR="00932515" w:rsidRPr="00932515" w:rsidRDefault="00932515" w:rsidP="008852DF">
      <w:pPr>
        <w:pStyle w:val="Level2clauseheading"/>
      </w:pPr>
      <w:bookmarkStart w:id="19" w:name="_Toc234841838"/>
      <w:bookmarkStart w:id="20" w:name="_Toc244001990"/>
      <w:r w:rsidRPr="00932515">
        <w:lastRenderedPageBreak/>
        <w:t>Child related research</w:t>
      </w:r>
      <w:bookmarkEnd w:id="19"/>
      <w:bookmarkEnd w:id="20"/>
    </w:p>
    <w:p w14:paraId="04619FDE" w14:textId="77777777" w:rsidR="00932515" w:rsidRDefault="00932515" w:rsidP="00446FC9">
      <w:pPr>
        <w:pStyle w:val="Clauselevelstyle"/>
        <w:numPr>
          <w:ilvl w:val="0"/>
          <w:numId w:val="55"/>
        </w:numPr>
      </w:pPr>
      <w:r>
        <w:t xml:space="preserve">Work on a child-related research project must </w:t>
      </w:r>
      <w:r w:rsidRPr="00012CA6">
        <w:t>not</w:t>
      </w:r>
      <w:r>
        <w:t xml:space="preserve"> start until the requirements of this clause are met.</w:t>
      </w:r>
    </w:p>
    <w:p w14:paraId="303EB6EE" w14:textId="66D3244B" w:rsidR="00932515" w:rsidRDefault="00C36C50" w:rsidP="00446FC9">
      <w:pPr>
        <w:pStyle w:val="Clauselevelstyle"/>
        <w:numPr>
          <w:ilvl w:val="0"/>
          <w:numId w:val="55"/>
        </w:numPr>
      </w:pPr>
      <w:r>
        <w:t xml:space="preserve">The </w:t>
      </w:r>
      <w:r w:rsidR="00932515">
        <w:t xml:space="preserve">Research </w:t>
      </w:r>
      <w:r w:rsidR="00EB5740">
        <w:t>Portfolio</w:t>
      </w:r>
      <w:r w:rsidR="00932515">
        <w:t xml:space="preserve"> must:</w:t>
      </w:r>
    </w:p>
    <w:p w14:paraId="70FC9389" w14:textId="18C93742" w:rsidR="00932515" w:rsidRDefault="00932515" w:rsidP="00446FC9">
      <w:pPr>
        <w:pStyle w:val="Clauselevelstyle"/>
        <w:numPr>
          <w:ilvl w:val="1"/>
          <w:numId w:val="55"/>
        </w:numPr>
      </w:pPr>
      <w:r>
        <w:t xml:space="preserve">email the Office of Child Safety </w:t>
      </w:r>
      <w:r w:rsidR="005E5D33">
        <w:t xml:space="preserve">with </w:t>
      </w:r>
      <w:r>
        <w:t xml:space="preserve">information on approved child-related projects, including: </w:t>
      </w:r>
    </w:p>
    <w:p w14:paraId="24B4EF20" w14:textId="77777777" w:rsidR="00932515" w:rsidRDefault="00932515" w:rsidP="00446FC9">
      <w:pPr>
        <w:pStyle w:val="Clauselevelstyle"/>
        <w:numPr>
          <w:ilvl w:val="2"/>
          <w:numId w:val="55"/>
        </w:numPr>
      </w:pPr>
      <w:r>
        <w:t xml:space="preserve">name and email of the Chief Investigator; </w:t>
      </w:r>
    </w:p>
    <w:p w14:paraId="4C4657F2" w14:textId="77777777" w:rsidR="00932515" w:rsidRDefault="00932515" w:rsidP="00446FC9">
      <w:pPr>
        <w:pStyle w:val="Clauselevelstyle"/>
        <w:numPr>
          <w:ilvl w:val="2"/>
          <w:numId w:val="55"/>
        </w:numPr>
      </w:pPr>
      <w:r>
        <w:t>start date, if known;</w:t>
      </w:r>
    </w:p>
    <w:p w14:paraId="41A8B708" w14:textId="1040074B" w:rsidR="00932515" w:rsidRDefault="00932515" w:rsidP="00446FC9">
      <w:pPr>
        <w:pStyle w:val="Clauselevelstyle"/>
        <w:numPr>
          <w:ilvl w:val="2"/>
          <w:numId w:val="55"/>
        </w:numPr>
      </w:pPr>
      <w:r>
        <w:t>if human research</w:t>
      </w:r>
      <w:r w:rsidR="00EB5740">
        <w:t xml:space="preserve"> involving children and young people</w:t>
      </w:r>
      <w:r>
        <w:t xml:space="preserve"> </w:t>
      </w:r>
      <w:r w:rsidR="00A25FBC">
        <w:t xml:space="preserve">are </w:t>
      </w:r>
      <w:r>
        <w:t>involved;</w:t>
      </w:r>
    </w:p>
    <w:p w14:paraId="008278C4" w14:textId="77777777" w:rsidR="00932515" w:rsidRDefault="00932515" w:rsidP="00446FC9">
      <w:pPr>
        <w:pStyle w:val="Clauselevelstyle"/>
        <w:numPr>
          <w:ilvl w:val="2"/>
          <w:numId w:val="55"/>
        </w:numPr>
      </w:pPr>
      <w:r>
        <w:t xml:space="preserve">if clinical trials are involved; </w:t>
      </w:r>
    </w:p>
    <w:p w14:paraId="285F95ED" w14:textId="2E44F889" w:rsidR="00932515" w:rsidRDefault="00932515" w:rsidP="00446FC9">
      <w:pPr>
        <w:pStyle w:val="Clauselevelstyle"/>
        <w:numPr>
          <w:ilvl w:val="2"/>
          <w:numId w:val="55"/>
        </w:numPr>
      </w:pPr>
      <w:r>
        <w:t>if the project is funded by the Medical Research Future Fund, National Health and Medical Research Council</w:t>
      </w:r>
      <w:r w:rsidR="007555C4">
        <w:t xml:space="preserve"> (NHMRC)</w:t>
      </w:r>
      <w:r>
        <w:t xml:space="preserve"> or Australian Research Council</w:t>
      </w:r>
      <w:r w:rsidR="0076084A">
        <w:t xml:space="preserve"> (ARC)</w:t>
      </w:r>
      <w:r>
        <w:t>.</w:t>
      </w:r>
    </w:p>
    <w:p w14:paraId="76076AB4" w14:textId="7EBDDEB9" w:rsidR="00932515" w:rsidRDefault="00C55793" w:rsidP="00446FC9">
      <w:pPr>
        <w:pStyle w:val="Clauselevelstyle"/>
        <w:numPr>
          <w:ilvl w:val="0"/>
          <w:numId w:val="55"/>
        </w:numPr>
      </w:pPr>
      <w:r>
        <w:t>T</w:t>
      </w:r>
      <w:r w:rsidR="00932515">
        <w:t>he Office of Child Safety must contact the Chief Investigator or Lead Supervisor</w:t>
      </w:r>
      <w:r>
        <w:t xml:space="preserve"> after being notified of the research approval</w:t>
      </w:r>
      <w:r w:rsidR="00932515">
        <w:t xml:space="preserve">: </w:t>
      </w:r>
    </w:p>
    <w:p w14:paraId="15957D48" w14:textId="77777777" w:rsidR="00932515" w:rsidRDefault="00932515" w:rsidP="00446FC9">
      <w:pPr>
        <w:pStyle w:val="Clauselevelstyle"/>
        <w:numPr>
          <w:ilvl w:val="1"/>
          <w:numId w:val="55"/>
        </w:numPr>
      </w:pPr>
      <w:r>
        <w:t xml:space="preserve">to make sure they understand child safety requirements, including: </w:t>
      </w:r>
    </w:p>
    <w:p w14:paraId="22F3F505" w14:textId="77777777" w:rsidR="00932515" w:rsidRDefault="00932515" w:rsidP="00446FC9">
      <w:pPr>
        <w:pStyle w:val="Clauselevelstyle"/>
        <w:numPr>
          <w:ilvl w:val="2"/>
          <w:numId w:val="55"/>
        </w:numPr>
      </w:pPr>
      <w:r>
        <w:t xml:space="preserve">completing a </w:t>
      </w:r>
      <w:hyperlink r:id="rId41" w:history="1">
        <w:r w:rsidRPr="0076084A">
          <w:rPr>
            <w:rStyle w:val="Hyperlink"/>
            <w:i w:val="0"/>
            <w:iCs/>
          </w:rPr>
          <w:t>Child Safety Risk Management Plan</w:t>
        </w:r>
      </w:hyperlink>
      <w:r>
        <w:t xml:space="preserve">; </w:t>
      </w:r>
    </w:p>
    <w:p w14:paraId="040B8DB2" w14:textId="5F5ABE70" w:rsidR="00932515" w:rsidRDefault="007A7EDC" w:rsidP="00446FC9">
      <w:pPr>
        <w:pStyle w:val="Clauselevelstyle"/>
        <w:numPr>
          <w:ilvl w:val="2"/>
          <w:numId w:val="55"/>
        </w:numPr>
      </w:pPr>
      <w:r>
        <w:t>WWCC</w:t>
      </w:r>
      <w:r w:rsidR="00932515">
        <w:t xml:space="preserve"> requirements; and</w:t>
      </w:r>
    </w:p>
    <w:p w14:paraId="4A47A713" w14:textId="77777777" w:rsidR="00932515" w:rsidRDefault="00932515" w:rsidP="00446FC9">
      <w:pPr>
        <w:pStyle w:val="Clauselevelstyle"/>
        <w:numPr>
          <w:ilvl w:val="2"/>
          <w:numId w:val="55"/>
        </w:numPr>
      </w:pPr>
      <w:r>
        <w:t>completing child safety training.</w:t>
      </w:r>
    </w:p>
    <w:p w14:paraId="39E173B2" w14:textId="33FCE516" w:rsidR="00932515" w:rsidRDefault="00932515" w:rsidP="00446FC9">
      <w:pPr>
        <w:pStyle w:val="Clauselevelstyle"/>
        <w:numPr>
          <w:ilvl w:val="2"/>
          <w:numId w:val="55"/>
        </w:numPr>
      </w:pPr>
      <w:r>
        <w:t>provide information about</w:t>
      </w:r>
      <w:r w:rsidR="00EE1A39">
        <w:t xml:space="preserve"> </w:t>
      </w:r>
      <w:r>
        <w:t>the annual Child Safety Research Attestation, including:</w:t>
      </w:r>
    </w:p>
    <w:p w14:paraId="19204DCE" w14:textId="77777777" w:rsidR="00932515" w:rsidRDefault="00932515" w:rsidP="00446FC9">
      <w:pPr>
        <w:pStyle w:val="Clauselevelstyle"/>
        <w:numPr>
          <w:ilvl w:val="2"/>
          <w:numId w:val="55"/>
        </w:numPr>
      </w:pPr>
      <w:r>
        <w:t>the requirement to complete it; and</w:t>
      </w:r>
    </w:p>
    <w:p w14:paraId="07559F06" w14:textId="77777777" w:rsidR="00932515" w:rsidRDefault="00932515" w:rsidP="00446FC9">
      <w:pPr>
        <w:pStyle w:val="Clauselevelstyle"/>
        <w:numPr>
          <w:ilvl w:val="2"/>
          <w:numId w:val="55"/>
        </w:numPr>
      </w:pPr>
      <w:r>
        <w:t>the timeframes.</w:t>
      </w:r>
    </w:p>
    <w:p w14:paraId="499E02A8" w14:textId="0159F374" w:rsidR="00D62513" w:rsidRDefault="00932515" w:rsidP="00446FC9">
      <w:pPr>
        <w:pStyle w:val="Clauselevelstyle"/>
        <w:numPr>
          <w:ilvl w:val="0"/>
          <w:numId w:val="55"/>
        </w:numPr>
      </w:pPr>
      <w:r>
        <w:t xml:space="preserve">Before any research involving children and young people or </w:t>
      </w:r>
      <w:r w:rsidR="00214AA6">
        <w:t xml:space="preserve">their </w:t>
      </w:r>
      <w:r>
        <w:t>identifiable data commences, the Chief Investigator</w:t>
      </w:r>
      <w:r w:rsidR="00AC70F6">
        <w:t xml:space="preserve"> or Lead Supervisor</w:t>
      </w:r>
      <w:r>
        <w:t xml:space="preserve"> must ensure that</w:t>
      </w:r>
      <w:r w:rsidR="00D62513">
        <w:t>:</w:t>
      </w:r>
    </w:p>
    <w:p w14:paraId="7AC24BB8" w14:textId="29BC6068" w:rsidR="00932515" w:rsidRDefault="00932515" w:rsidP="00446FC9">
      <w:pPr>
        <w:pStyle w:val="Clauselevelstyle"/>
        <w:numPr>
          <w:ilvl w:val="1"/>
          <w:numId w:val="55"/>
        </w:numPr>
      </w:pPr>
      <w:r>
        <w:t xml:space="preserve">all research </w:t>
      </w:r>
      <w:r w:rsidR="00966572">
        <w:t>staff</w:t>
      </w:r>
      <w:r w:rsidR="00AF7A63">
        <w:t xml:space="preserve"> and students</w:t>
      </w:r>
      <w:r>
        <w:t>:</w:t>
      </w:r>
    </w:p>
    <w:p w14:paraId="0ADFC7EF" w14:textId="5A39EA99" w:rsidR="00932515" w:rsidRDefault="00932515" w:rsidP="00446FC9">
      <w:pPr>
        <w:pStyle w:val="Clauselevelstyle"/>
        <w:numPr>
          <w:ilvl w:val="2"/>
          <w:numId w:val="55"/>
        </w:numPr>
      </w:pPr>
      <w:r>
        <w:t xml:space="preserve">have had their </w:t>
      </w:r>
      <w:r w:rsidR="007A7EDC">
        <w:t>WWCC</w:t>
      </w:r>
      <w:r>
        <w:t xml:space="preserve"> clearance verified by the Office of Child Safety or Human Resources;</w:t>
      </w:r>
    </w:p>
    <w:p w14:paraId="4605D97D" w14:textId="6B38A5AF" w:rsidR="00932515" w:rsidRDefault="00932515" w:rsidP="00446FC9">
      <w:pPr>
        <w:pStyle w:val="Clauselevelstyle"/>
        <w:numPr>
          <w:ilvl w:val="2"/>
          <w:numId w:val="55"/>
        </w:numPr>
      </w:pPr>
      <w:r>
        <w:t xml:space="preserve">have completed the Child Safety training on Workday or Canvas, or for affiliates, an equivalent </w:t>
      </w:r>
      <w:r w:rsidRPr="00B557B0">
        <w:t>child safety training program</w:t>
      </w:r>
      <w:r>
        <w:t>;</w:t>
      </w:r>
    </w:p>
    <w:p w14:paraId="69757D0E" w14:textId="5634C190" w:rsidR="00932515" w:rsidRDefault="00932515" w:rsidP="00446FC9">
      <w:pPr>
        <w:pStyle w:val="Clauselevelstyle"/>
        <w:numPr>
          <w:ilvl w:val="2"/>
          <w:numId w:val="55"/>
        </w:numPr>
      </w:pPr>
      <w:r>
        <w:t xml:space="preserve">understand the identified risks </w:t>
      </w:r>
      <w:r w:rsidR="0053654D">
        <w:t xml:space="preserve">including </w:t>
      </w:r>
      <w:r>
        <w:t>mitigation strategies; and</w:t>
      </w:r>
    </w:p>
    <w:p w14:paraId="5B4B6A76" w14:textId="77777777" w:rsidR="00932515" w:rsidRDefault="00932515" w:rsidP="00446FC9">
      <w:pPr>
        <w:pStyle w:val="Clauselevelstyle"/>
        <w:numPr>
          <w:ilvl w:val="1"/>
          <w:numId w:val="55"/>
        </w:numPr>
      </w:pPr>
      <w:r>
        <w:t>any other University community members who will work on the research:</w:t>
      </w:r>
    </w:p>
    <w:p w14:paraId="51DC546B" w14:textId="716FED41" w:rsidR="00932515" w:rsidRDefault="00932515" w:rsidP="00446FC9">
      <w:pPr>
        <w:pStyle w:val="Clauselevelstyle"/>
        <w:numPr>
          <w:ilvl w:val="2"/>
          <w:numId w:val="55"/>
        </w:numPr>
      </w:pPr>
      <w:r>
        <w:t xml:space="preserve">understand their obligations under </w:t>
      </w:r>
      <w:r w:rsidRPr="00324967">
        <w:t>the Policy,</w:t>
      </w:r>
      <w:r>
        <w:t xml:space="preserve"> including reporting requirements</w:t>
      </w:r>
      <w:r w:rsidR="001D6AD4">
        <w:t>.</w:t>
      </w:r>
    </w:p>
    <w:p w14:paraId="7DB1451F" w14:textId="5A930185" w:rsidR="00932515" w:rsidRDefault="00932515" w:rsidP="00932515">
      <w:pPr>
        <w:pStyle w:val="NotesforL3subclause"/>
      </w:pPr>
      <w:r w:rsidRPr="00525CD7">
        <w:rPr>
          <w:b/>
          <w:bCs/>
        </w:rPr>
        <w:t>Note</w:t>
      </w:r>
      <w:r>
        <w:t>:</w:t>
      </w:r>
      <w:r>
        <w:tab/>
        <w:t xml:space="preserve">See the </w:t>
      </w:r>
      <w:hyperlink r:id="rId42" w:history="1">
        <w:r w:rsidRPr="00525CD7">
          <w:rPr>
            <w:rStyle w:val="Hyperlink"/>
          </w:rPr>
          <w:t>Research Code of Conduct</w:t>
        </w:r>
      </w:hyperlink>
      <w:r>
        <w:t xml:space="preserve"> and the </w:t>
      </w:r>
      <w:hyperlink r:id="rId43" w:history="1">
        <w:r w:rsidRPr="00525CD7">
          <w:rPr>
            <w:rStyle w:val="Hyperlink"/>
            <w:i w:val="0"/>
            <w:iCs/>
          </w:rPr>
          <w:t>child-related research intranet page</w:t>
        </w:r>
      </w:hyperlink>
    </w:p>
    <w:p w14:paraId="27A00A6C" w14:textId="77777777" w:rsidR="00932515" w:rsidRDefault="00932515" w:rsidP="008852DF">
      <w:pPr>
        <w:pStyle w:val="Level2clauseheading"/>
      </w:pPr>
      <w:bookmarkStart w:id="21" w:name="Section3_5"/>
      <w:bookmarkStart w:id="22" w:name="_Toc234841839"/>
      <w:bookmarkStart w:id="23" w:name="_Toc244001991"/>
      <w:r>
        <w:lastRenderedPageBreak/>
        <w:t>Annual Child Safety Research Attestation for research projects</w:t>
      </w:r>
      <w:bookmarkEnd w:id="21"/>
      <w:bookmarkEnd w:id="22"/>
      <w:bookmarkEnd w:id="23"/>
    </w:p>
    <w:p w14:paraId="41BC9652" w14:textId="3EE80AAA" w:rsidR="00932515" w:rsidRPr="00932515" w:rsidRDefault="00932515" w:rsidP="00446FC9">
      <w:pPr>
        <w:pStyle w:val="Clauselevelstyle"/>
        <w:numPr>
          <w:ilvl w:val="0"/>
          <w:numId w:val="56"/>
        </w:numPr>
      </w:pPr>
      <w:r>
        <w:t xml:space="preserve">A Chief Investigator or Lead Supervisor of a Higher Degree </w:t>
      </w:r>
      <w:r w:rsidR="00E67962">
        <w:t xml:space="preserve">by Research </w:t>
      </w:r>
      <w:r>
        <w:t>Student working on child-related research must:</w:t>
      </w:r>
    </w:p>
    <w:p w14:paraId="7ADF8D65" w14:textId="6FB2644C" w:rsidR="00932515" w:rsidRDefault="00932515" w:rsidP="00446FC9">
      <w:pPr>
        <w:pStyle w:val="Clauselevelstyle"/>
        <w:numPr>
          <w:ilvl w:val="1"/>
          <w:numId w:val="56"/>
        </w:numPr>
      </w:pPr>
      <w:r>
        <w:t xml:space="preserve">complete an annual </w:t>
      </w:r>
      <w:r w:rsidR="009E32C4">
        <w:t xml:space="preserve">child safety </w:t>
      </w:r>
      <w:r>
        <w:t xml:space="preserve">attestation </w:t>
      </w:r>
      <w:r w:rsidR="00453401">
        <w:t>to confirm</w:t>
      </w:r>
      <w:r>
        <w:t xml:space="preserve"> they meet the requirements of the </w:t>
      </w:r>
      <w:r w:rsidR="00324967" w:rsidRPr="00324967">
        <w:t>Policy</w:t>
      </w:r>
      <w:r w:rsidR="00324967">
        <w:t xml:space="preserve"> </w:t>
      </w:r>
      <w:r>
        <w:t>and these Procedures.</w:t>
      </w:r>
    </w:p>
    <w:p w14:paraId="6D405213" w14:textId="79F22152" w:rsidR="00932515" w:rsidRDefault="00932515" w:rsidP="00446FC9">
      <w:pPr>
        <w:pStyle w:val="Clauselevelstyle"/>
        <w:numPr>
          <w:ilvl w:val="0"/>
          <w:numId w:val="56"/>
        </w:numPr>
      </w:pPr>
      <w:r>
        <w:t>The attestation must be submitted between 16 March and 1 May each year</w:t>
      </w:r>
      <w:r w:rsidR="001A583B">
        <w:t>:</w:t>
      </w:r>
    </w:p>
    <w:p w14:paraId="5799A2CE" w14:textId="77777777" w:rsidR="00932515" w:rsidRPr="004131B2" w:rsidRDefault="00932515" w:rsidP="00446FC9">
      <w:pPr>
        <w:pStyle w:val="Clauselevelstyle"/>
        <w:numPr>
          <w:ilvl w:val="1"/>
          <w:numId w:val="56"/>
        </w:numPr>
      </w:pPr>
      <w:r w:rsidRPr="004131B2">
        <w:t xml:space="preserve">At the </w:t>
      </w:r>
      <w:r>
        <w:t>beginning</w:t>
      </w:r>
      <w:r w:rsidRPr="004131B2">
        <w:t xml:space="preserve"> of May</w:t>
      </w:r>
      <w:r>
        <w:t>:</w:t>
      </w:r>
    </w:p>
    <w:p w14:paraId="3C079513" w14:textId="77777777" w:rsidR="00932515" w:rsidRDefault="00932515" w:rsidP="00446FC9">
      <w:pPr>
        <w:pStyle w:val="Clauselevelstyle"/>
        <w:numPr>
          <w:ilvl w:val="2"/>
          <w:numId w:val="56"/>
        </w:numPr>
      </w:pPr>
      <w:r>
        <w:t>the Office of Child Safety must provide the relevant Associate Dean of Research details of any outstanding attestations.</w:t>
      </w:r>
    </w:p>
    <w:p w14:paraId="09EEC462" w14:textId="77777777" w:rsidR="00932515" w:rsidRPr="004131B2" w:rsidRDefault="00932515" w:rsidP="00446FC9">
      <w:pPr>
        <w:pStyle w:val="Clauselevelstyle"/>
        <w:numPr>
          <w:ilvl w:val="1"/>
          <w:numId w:val="56"/>
        </w:numPr>
      </w:pPr>
      <w:r w:rsidRPr="004131B2">
        <w:t>At the end of June</w:t>
      </w:r>
      <w:r>
        <w:t>:</w:t>
      </w:r>
    </w:p>
    <w:p w14:paraId="27F0AC35" w14:textId="77777777" w:rsidR="00932515" w:rsidRDefault="00932515" w:rsidP="00446FC9">
      <w:pPr>
        <w:pStyle w:val="Clauselevelstyle"/>
        <w:numPr>
          <w:ilvl w:val="2"/>
          <w:numId w:val="56"/>
        </w:numPr>
      </w:pPr>
      <w:r>
        <w:t xml:space="preserve">the Office of Child Safety must provide the Deputy Vice-Chancellor (Research) details of outstanding attestations. </w:t>
      </w:r>
    </w:p>
    <w:p w14:paraId="570B4777" w14:textId="77777777" w:rsidR="00932515" w:rsidRPr="004131B2" w:rsidRDefault="00932515" w:rsidP="00446FC9">
      <w:pPr>
        <w:pStyle w:val="Clauselevelstyle"/>
        <w:numPr>
          <w:ilvl w:val="1"/>
          <w:numId w:val="56"/>
        </w:numPr>
      </w:pPr>
      <w:r w:rsidRPr="004131B2">
        <w:t>At the end of July</w:t>
      </w:r>
      <w:r>
        <w:t>:</w:t>
      </w:r>
    </w:p>
    <w:p w14:paraId="66C194BE" w14:textId="4A068AF8" w:rsidR="00932515" w:rsidRDefault="00932515" w:rsidP="00446FC9">
      <w:pPr>
        <w:pStyle w:val="Clauselevelstyle"/>
        <w:numPr>
          <w:ilvl w:val="2"/>
          <w:numId w:val="56"/>
        </w:numPr>
      </w:pPr>
      <w:r>
        <w:t>the Office of Child Safety</w:t>
      </w:r>
      <w:r w:rsidR="00B8625F">
        <w:t>, after consulting the Deputy Vice-Chancellor (Research), must</w:t>
      </w:r>
      <w:r>
        <w:t xml:space="preserve"> report non-completions to the Office of Research Integrity as a potential breach of the </w:t>
      </w:r>
      <w:hyperlink r:id="rId44" w:history="1">
        <w:r w:rsidRPr="00B156D8">
          <w:rPr>
            <w:rStyle w:val="Hyperlink"/>
          </w:rPr>
          <w:t>Research Code of Conduct</w:t>
        </w:r>
      </w:hyperlink>
      <w:r w:rsidR="00B8625F">
        <w:t>.</w:t>
      </w:r>
    </w:p>
    <w:p w14:paraId="2B74282C" w14:textId="5B9FC00D" w:rsidR="00932515" w:rsidRDefault="00932515" w:rsidP="00932515">
      <w:pPr>
        <w:pStyle w:val="NotesforL2clauseheading"/>
      </w:pPr>
      <w:r w:rsidRPr="00B156D8">
        <w:rPr>
          <w:b/>
          <w:bCs/>
        </w:rPr>
        <w:t>Note</w:t>
      </w:r>
      <w:r>
        <w:t>:</w:t>
      </w:r>
      <w:r>
        <w:tab/>
        <w:t xml:space="preserve">See the </w:t>
      </w:r>
      <w:hyperlink r:id="rId45" w:history="1">
        <w:r w:rsidRPr="00B156D8">
          <w:rPr>
            <w:rStyle w:val="Hyperlink"/>
          </w:rPr>
          <w:t>Research Code of Conduct</w:t>
        </w:r>
      </w:hyperlink>
      <w:r>
        <w:t xml:space="preserve"> and the </w:t>
      </w:r>
      <w:hyperlink r:id="rId46" w:history="1">
        <w:r w:rsidRPr="00B156D8">
          <w:rPr>
            <w:rStyle w:val="Hyperlink"/>
            <w:i w:val="0"/>
            <w:iCs/>
          </w:rPr>
          <w:t>child-related research intranet page</w:t>
        </w:r>
      </w:hyperlink>
      <w:r>
        <w:t>.</w:t>
      </w:r>
    </w:p>
    <w:p w14:paraId="7A924337" w14:textId="77777777" w:rsidR="0023216B" w:rsidRDefault="0023216B" w:rsidP="00932515">
      <w:pPr>
        <w:pStyle w:val="NotesforL2clauseheading"/>
      </w:pPr>
    </w:p>
    <w:p w14:paraId="108C2D95" w14:textId="77777777" w:rsidR="00B8625F" w:rsidRDefault="00B8625F" w:rsidP="00214159">
      <w:pPr>
        <w:pStyle w:val="Level1Partheading"/>
        <w:sectPr w:rsidR="00B8625F" w:rsidSect="00A97506">
          <w:headerReference w:type="even" r:id="rId47"/>
          <w:headerReference w:type="default" r:id="rId48"/>
          <w:headerReference w:type="first" r:id="rId49"/>
          <w:pgSz w:w="11906" w:h="16838"/>
          <w:pgMar w:top="1134" w:right="1134" w:bottom="1247" w:left="1134" w:header="708" w:footer="708" w:gutter="0"/>
          <w:cols w:space="708"/>
          <w:docGrid w:linePitch="360"/>
        </w:sectPr>
      </w:pPr>
    </w:p>
    <w:p w14:paraId="2183B59B" w14:textId="77777777" w:rsidR="00932515" w:rsidRDefault="00932515" w:rsidP="00214159">
      <w:pPr>
        <w:pStyle w:val="Level1Partheading"/>
      </w:pPr>
      <w:bookmarkStart w:id="24" w:name="_Toc243665143"/>
      <w:bookmarkStart w:id="25" w:name="_Toc243665144"/>
      <w:bookmarkStart w:id="26" w:name="_Toc243665145"/>
      <w:bookmarkStart w:id="27" w:name="_Toc243665146"/>
      <w:bookmarkStart w:id="28" w:name="_Toc243665147"/>
      <w:bookmarkStart w:id="29" w:name="_Toc243665148"/>
      <w:bookmarkStart w:id="30" w:name="_Toc243665149"/>
      <w:bookmarkStart w:id="31" w:name="_Toc243665150"/>
      <w:bookmarkStart w:id="32" w:name="_Toc243665151"/>
      <w:bookmarkStart w:id="33" w:name="_Toc243665152"/>
      <w:bookmarkStart w:id="34" w:name="_Toc243665153"/>
      <w:bookmarkStart w:id="35" w:name="_Toc243665154"/>
      <w:bookmarkStart w:id="36" w:name="_Toc243665155"/>
      <w:bookmarkStart w:id="37" w:name="_Toc243665156"/>
      <w:bookmarkStart w:id="38" w:name="_Toc243665157"/>
      <w:bookmarkStart w:id="39" w:name="_Toc243665158"/>
      <w:bookmarkStart w:id="40" w:name="_Toc234841842"/>
      <w:bookmarkStart w:id="41" w:name="_Toc244001992"/>
      <w:bookmarkEnd w:id="11"/>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lastRenderedPageBreak/>
        <w:t>Students in child-related work</w:t>
      </w:r>
      <w:bookmarkEnd w:id="40"/>
      <w:bookmarkEnd w:id="41"/>
    </w:p>
    <w:p w14:paraId="54DAC0FE" w14:textId="72450023" w:rsidR="00932515" w:rsidRDefault="000E1A1E" w:rsidP="008852DF">
      <w:pPr>
        <w:pStyle w:val="Level2clauseheading"/>
      </w:pPr>
      <w:bookmarkStart w:id="42" w:name="_Toc234841843"/>
      <w:bookmarkStart w:id="43" w:name="_Toc244001993"/>
      <w:r>
        <w:t xml:space="preserve">Admission of </w:t>
      </w:r>
      <w:r w:rsidR="00932515" w:rsidRPr="0009268A">
        <w:t>students to higher degrees by research</w:t>
      </w:r>
      <w:bookmarkEnd w:id="42"/>
      <w:bookmarkEnd w:id="43"/>
    </w:p>
    <w:p w14:paraId="672AA743" w14:textId="52847B22" w:rsidR="00932515" w:rsidRPr="00270CA5" w:rsidRDefault="00104CCA" w:rsidP="00446FC9">
      <w:pPr>
        <w:pStyle w:val="Clauselevelstyle"/>
        <w:numPr>
          <w:ilvl w:val="0"/>
          <w:numId w:val="57"/>
        </w:numPr>
      </w:pPr>
      <w:r w:rsidRPr="00270CA5">
        <w:t xml:space="preserve">Higher Degree by Research students </w:t>
      </w:r>
      <w:r w:rsidR="004B4BE7">
        <w:t>doing</w:t>
      </w:r>
      <w:r w:rsidR="00932515" w:rsidRPr="00270CA5">
        <w:t xml:space="preserve"> research involv</w:t>
      </w:r>
      <w:r>
        <w:t>ing</w:t>
      </w:r>
      <w:r w:rsidR="00932515" w:rsidRPr="00270CA5">
        <w:t xml:space="preserve"> children and young people or </w:t>
      </w:r>
      <w:r w:rsidR="001A7757" w:rsidRPr="00270CA5">
        <w:t xml:space="preserve">their </w:t>
      </w:r>
      <w:r w:rsidR="00932515" w:rsidRPr="00270CA5">
        <w:t>identifiable data, must:</w:t>
      </w:r>
    </w:p>
    <w:p w14:paraId="6A5FB11E" w14:textId="652B364F" w:rsidR="00932515" w:rsidRDefault="00932515" w:rsidP="00446FC9">
      <w:pPr>
        <w:pStyle w:val="Clauselevelstyle"/>
        <w:numPr>
          <w:ilvl w:val="1"/>
          <w:numId w:val="57"/>
        </w:numPr>
      </w:pPr>
      <w:r>
        <w:t xml:space="preserve">complete a </w:t>
      </w:r>
      <w:hyperlink r:id="rId50" w:history="1">
        <w:r w:rsidRPr="00F06FC4">
          <w:rPr>
            <w:rStyle w:val="Hyperlink"/>
            <w:i w:val="0"/>
            <w:iCs/>
          </w:rPr>
          <w:t>Child Safety Risk Management Plan</w:t>
        </w:r>
      </w:hyperlink>
      <w:r>
        <w:t xml:space="preserve"> that </w:t>
      </w:r>
      <w:r w:rsidR="00DB264F">
        <w:t xml:space="preserve">addresses any </w:t>
      </w:r>
      <w:r>
        <w:t>risks to children and young people who are participating in the research;</w:t>
      </w:r>
    </w:p>
    <w:p w14:paraId="741ACECC" w14:textId="14C8B2CC" w:rsidR="00932515" w:rsidRDefault="00932515" w:rsidP="00446FC9">
      <w:pPr>
        <w:pStyle w:val="Clauselevelstyle"/>
        <w:numPr>
          <w:ilvl w:val="1"/>
          <w:numId w:val="57"/>
        </w:numPr>
      </w:pPr>
      <w:r>
        <w:t xml:space="preserve">minimise </w:t>
      </w:r>
      <w:r w:rsidR="00201D35">
        <w:t xml:space="preserve">their </w:t>
      </w:r>
      <w:r>
        <w:t>unsupervised or unnecessary physical contact with a child or young person (whether accidental or intentional);</w:t>
      </w:r>
    </w:p>
    <w:p w14:paraId="12DAE381" w14:textId="341C9BB5" w:rsidR="00932515" w:rsidRDefault="00932515" w:rsidP="00446FC9">
      <w:pPr>
        <w:pStyle w:val="Clauselevelstyle"/>
        <w:numPr>
          <w:ilvl w:val="1"/>
          <w:numId w:val="57"/>
        </w:numPr>
      </w:pPr>
      <w:r>
        <w:t xml:space="preserve">provide their </w:t>
      </w:r>
      <w:r w:rsidR="007A7EDC">
        <w:t>WWCC</w:t>
      </w:r>
      <w:r w:rsidR="00E3114D">
        <w:t xml:space="preserve"> clearance</w:t>
      </w:r>
      <w:r>
        <w:t xml:space="preserve"> information to the Office of Child Safety for verification using the </w:t>
      </w:r>
      <w:hyperlink r:id="rId51" w:history="1">
        <w:r w:rsidRPr="0009268A">
          <w:rPr>
            <w:rStyle w:val="Hyperlink"/>
            <w:i w:val="0"/>
          </w:rPr>
          <w:t>Office of Child Safety online verification form</w:t>
        </w:r>
      </w:hyperlink>
      <w:r>
        <w:t xml:space="preserve">. </w:t>
      </w:r>
    </w:p>
    <w:p w14:paraId="72568F25" w14:textId="77777777" w:rsidR="00932515" w:rsidRDefault="00932515" w:rsidP="00446FC9">
      <w:pPr>
        <w:pStyle w:val="Clauselevelstyle"/>
        <w:numPr>
          <w:ilvl w:val="2"/>
          <w:numId w:val="57"/>
        </w:numPr>
      </w:pPr>
      <w:r>
        <w:t>the Office of Child Safety will confirm the clearance status with the student and their supervisor; and</w:t>
      </w:r>
    </w:p>
    <w:p w14:paraId="7DBE82FC" w14:textId="77777777" w:rsidR="00932515" w:rsidRDefault="00932515" w:rsidP="00446FC9">
      <w:pPr>
        <w:pStyle w:val="Clauselevelstyle"/>
        <w:numPr>
          <w:ilvl w:val="1"/>
          <w:numId w:val="57"/>
        </w:numPr>
      </w:pPr>
      <w:r>
        <w:t xml:space="preserve">complete the child safety training on </w:t>
      </w:r>
      <w:hyperlink r:id="rId52" w:history="1">
        <w:r w:rsidRPr="0009268A">
          <w:rPr>
            <w:rStyle w:val="Hyperlink"/>
            <w:i w:val="0"/>
          </w:rPr>
          <w:t>Canvas</w:t>
        </w:r>
      </w:hyperlink>
      <w:r>
        <w:t>.</w:t>
      </w:r>
    </w:p>
    <w:p w14:paraId="10B40A31" w14:textId="77777777" w:rsidR="00932515" w:rsidRDefault="00932515" w:rsidP="008852DF">
      <w:pPr>
        <w:pStyle w:val="Level2clauseheading"/>
      </w:pPr>
      <w:bookmarkStart w:id="44" w:name="_Toc234841844"/>
      <w:bookmarkStart w:id="45" w:name="_Toc244001994"/>
      <w:r>
        <w:t>Supervisors of Higher Degree by Research Students</w:t>
      </w:r>
      <w:bookmarkEnd w:id="44"/>
      <w:bookmarkEnd w:id="45"/>
    </w:p>
    <w:p w14:paraId="65F7AB07" w14:textId="4A41A338" w:rsidR="00932515" w:rsidRDefault="00932515" w:rsidP="00446FC9">
      <w:pPr>
        <w:pStyle w:val="Clauselevelstyle"/>
        <w:numPr>
          <w:ilvl w:val="0"/>
          <w:numId w:val="58"/>
        </w:numPr>
      </w:pPr>
      <w:r>
        <w:t xml:space="preserve">Supervisors of Higher Degree by Research students must hold a </w:t>
      </w:r>
      <w:r w:rsidR="007A7EDC">
        <w:t>WWCC</w:t>
      </w:r>
      <w:r>
        <w:t xml:space="preserve"> clearance that has been uploaded onto Workday as a license and verified by the University</w:t>
      </w:r>
      <w:r w:rsidR="006847A7">
        <w:t>.</w:t>
      </w:r>
    </w:p>
    <w:p w14:paraId="69691258" w14:textId="77777777" w:rsidR="00932515" w:rsidRDefault="00932515" w:rsidP="00446FC9">
      <w:pPr>
        <w:pStyle w:val="Clauselevelstyle"/>
        <w:numPr>
          <w:ilvl w:val="1"/>
          <w:numId w:val="58"/>
        </w:numPr>
      </w:pPr>
      <w:r>
        <w:t>Human Resources will verify the clearance on the Office of the Children’s Guardian website.</w:t>
      </w:r>
    </w:p>
    <w:p w14:paraId="7EF19BE6" w14:textId="0C84878E" w:rsidR="00932515" w:rsidRDefault="00932515" w:rsidP="00446FC9">
      <w:pPr>
        <w:pStyle w:val="Clauselevelstyle"/>
        <w:numPr>
          <w:ilvl w:val="1"/>
          <w:numId w:val="58"/>
        </w:numPr>
      </w:pPr>
      <w:r>
        <w:t xml:space="preserve">Supervisors who cannot obtain a </w:t>
      </w:r>
      <w:r w:rsidR="007A7EDC">
        <w:t>WWCC</w:t>
      </w:r>
      <w:r>
        <w:t xml:space="preserve"> clearance cannot supervise a Higher Degree by Research student working on a child-related research project.</w:t>
      </w:r>
    </w:p>
    <w:p w14:paraId="15F6AFE8" w14:textId="77777777" w:rsidR="00932515" w:rsidRDefault="00932515" w:rsidP="00446FC9">
      <w:pPr>
        <w:pStyle w:val="Clauselevelstyle"/>
        <w:numPr>
          <w:ilvl w:val="0"/>
          <w:numId w:val="58"/>
        </w:numPr>
      </w:pPr>
      <w:r>
        <w:t>Supervisors must:</w:t>
      </w:r>
    </w:p>
    <w:p w14:paraId="33C719BE" w14:textId="77777777" w:rsidR="00932515" w:rsidRDefault="00932515" w:rsidP="00446FC9">
      <w:pPr>
        <w:pStyle w:val="Clauselevelstyle"/>
        <w:numPr>
          <w:ilvl w:val="1"/>
          <w:numId w:val="58"/>
        </w:numPr>
      </w:pPr>
      <w:r>
        <w:t>guide candidates in identifying child safety risks relevant to their research;</w:t>
      </w:r>
    </w:p>
    <w:p w14:paraId="78336C48" w14:textId="77777777" w:rsidR="00932515" w:rsidRDefault="00932515" w:rsidP="00446FC9">
      <w:pPr>
        <w:pStyle w:val="Clauselevelstyle"/>
        <w:numPr>
          <w:ilvl w:val="1"/>
          <w:numId w:val="58"/>
        </w:numPr>
      </w:pPr>
      <w:r>
        <w:t xml:space="preserve">ensure child safety controls are implemented and maintained;  </w:t>
      </w:r>
    </w:p>
    <w:p w14:paraId="67CDF353" w14:textId="77777777" w:rsidR="00932515" w:rsidRDefault="00932515" w:rsidP="00446FC9">
      <w:pPr>
        <w:pStyle w:val="Clauselevelstyle"/>
        <w:numPr>
          <w:ilvl w:val="1"/>
          <w:numId w:val="58"/>
        </w:numPr>
      </w:pPr>
      <w:r>
        <w:t>ensure students are not left alone with a child or young person when the research involves direct physical or online contact;</w:t>
      </w:r>
    </w:p>
    <w:p w14:paraId="5E481C62" w14:textId="3B8FA1CF" w:rsidR="00C57B6D" w:rsidRDefault="00932515" w:rsidP="00446FC9">
      <w:pPr>
        <w:pStyle w:val="Clauselevelstyle"/>
        <w:numPr>
          <w:ilvl w:val="1"/>
          <w:numId w:val="58"/>
        </w:numPr>
      </w:pPr>
      <w:r>
        <w:t xml:space="preserve">act when child safety concerns are identified, including escalation </w:t>
      </w:r>
      <w:r w:rsidR="00525B82">
        <w:t>under</w:t>
      </w:r>
      <w:r>
        <w:t xml:space="preserve"> the </w:t>
      </w:r>
      <w:r w:rsidRPr="00324967">
        <w:t>Policy;</w:t>
      </w:r>
      <w:r>
        <w:t xml:space="preserve"> </w:t>
      </w:r>
    </w:p>
    <w:p w14:paraId="62FCAA04" w14:textId="374DF297" w:rsidR="00932515" w:rsidRDefault="009D542F" w:rsidP="00446FC9">
      <w:pPr>
        <w:pStyle w:val="Clauselevelstyle"/>
        <w:numPr>
          <w:ilvl w:val="1"/>
          <w:numId w:val="58"/>
        </w:numPr>
      </w:pPr>
      <w:r>
        <w:t xml:space="preserve">ensure that students compete their mandatory child-safety training in </w:t>
      </w:r>
      <w:hyperlink r:id="rId53" w:history="1">
        <w:r w:rsidR="000E1A1E" w:rsidRPr="00335BC6">
          <w:rPr>
            <w:rStyle w:val="Hyperlink"/>
            <w:i w:val="0"/>
          </w:rPr>
          <w:t>Canvas</w:t>
        </w:r>
      </w:hyperlink>
      <w:r>
        <w:t xml:space="preserve">; </w:t>
      </w:r>
      <w:r w:rsidR="00932515">
        <w:t xml:space="preserve">and </w:t>
      </w:r>
    </w:p>
    <w:p w14:paraId="121346C1" w14:textId="77777777" w:rsidR="00932515" w:rsidRDefault="00932515" w:rsidP="00446FC9">
      <w:pPr>
        <w:pStyle w:val="Clauselevelstyle"/>
        <w:numPr>
          <w:ilvl w:val="1"/>
          <w:numId w:val="58"/>
        </w:numPr>
      </w:pPr>
      <w:r>
        <w:t>complete the Annual Child Safety Research Attestation.</w:t>
      </w:r>
    </w:p>
    <w:p w14:paraId="088E11CA" w14:textId="60097AF4" w:rsidR="00932515" w:rsidRDefault="00932515" w:rsidP="00FE6810">
      <w:pPr>
        <w:pStyle w:val="NotesforL2clauseheading"/>
        <w:ind w:left="1985"/>
      </w:pPr>
      <w:r w:rsidRPr="00FD006A">
        <w:rPr>
          <w:b/>
          <w:bCs/>
        </w:rPr>
        <w:t>Note</w:t>
      </w:r>
      <w:r>
        <w:t>:</w:t>
      </w:r>
      <w:r>
        <w:tab/>
        <w:t xml:space="preserve">See </w:t>
      </w:r>
      <w:r w:rsidR="00324967" w:rsidRPr="00F912F5">
        <w:rPr>
          <w:iCs/>
        </w:rPr>
        <w:t>section 2.5</w:t>
      </w:r>
      <w:r>
        <w:t xml:space="preserve"> of these procedures for Information on the Annual Child Safety Research Attestation</w:t>
      </w:r>
    </w:p>
    <w:p w14:paraId="4D4D2449" w14:textId="77777777" w:rsidR="00932515" w:rsidRDefault="00932515" w:rsidP="00446FC9">
      <w:pPr>
        <w:pStyle w:val="Clauselevelstyle"/>
        <w:numPr>
          <w:ilvl w:val="0"/>
          <w:numId w:val="58"/>
        </w:numPr>
      </w:pPr>
      <w:commentRangeStart w:id="46"/>
      <w:r>
        <w:t>The Deputy Vice-Chancellor (Research) will develop provisions for managing misconduct by higher degree research students undertaking research involving children and young people.</w:t>
      </w:r>
      <w:commentRangeEnd w:id="46"/>
      <w:r w:rsidR="00E3114D">
        <w:rPr>
          <w:rStyle w:val="CommentReference"/>
          <w:sz w:val="22"/>
          <w:szCs w:val="22"/>
        </w:rPr>
        <w:commentReference w:id="46"/>
      </w:r>
    </w:p>
    <w:p w14:paraId="56D02A23" w14:textId="032DE15D" w:rsidR="00932515" w:rsidRDefault="006D3F5C" w:rsidP="00055A80">
      <w:pPr>
        <w:pStyle w:val="NotesforL1subclause"/>
        <w:ind w:left="1985"/>
      </w:pPr>
      <w:r w:rsidRPr="00527732">
        <w:rPr>
          <w:b/>
          <w:bCs/>
        </w:rPr>
        <w:t>Note</w:t>
      </w:r>
      <w:r>
        <w:t>:</w:t>
      </w:r>
      <w:r w:rsidR="00527732">
        <w:t xml:space="preserve"> </w:t>
      </w:r>
      <w:r w:rsidR="00880078">
        <w:t>See c</w:t>
      </w:r>
      <w:r>
        <w:t xml:space="preserve">lause </w:t>
      </w:r>
      <w:r w:rsidR="00527732" w:rsidRPr="00FE6810">
        <w:t>4.1(3</w:t>
      </w:r>
      <w:r w:rsidR="00527732">
        <w:t>) of the Policy</w:t>
      </w:r>
      <w:r w:rsidR="00880078">
        <w:t xml:space="preserve"> for more information</w:t>
      </w:r>
      <w:bookmarkStart w:id="47" w:name="_Toc234841845"/>
      <w:r w:rsidR="00932515">
        <w:t>Work Integrated Learning</w:t>
      </w:r>
      <w:bookmarkEnd w:id="47"/>
      <w:r w:rsidR="00932515">
        <w:t xml:space="preserve"> </w:t>
      </w:r>
    </w:p>
    <w:p w14:paraId="0AED5949" w14:textId="77777777" w:rsidR="00932515" w:rsidRDefault="00932515" w:rsidP="00446FC9">
      <w:pPr>
        <w:pStyle w:val="Clauselevelstyle"/>
        <w:numPr>
          <w:ilvl w:val="0"/>
          <w:numId w:val="59"/>
        </w:numPr>
      </w:pPr>
      <w:r>
        <w:lastRenderedPageBreak/>
        <w:t>For placements within the University, the student must:</w:t>
      </w:r>
    </w:p>
    <w:p w14:paraId="4E86ED75" w14:textId="785ACEA7" w:rsidR="00932515" w:rsidRDefault="00932515" w:rsidP="00446FC9">
      <w:pPr>
        <w:pStyle w:val="Clauselevelstyle"/>
        <w:numPr>
          <w:ilvl w:val="1"/>
          <w:numId w:val="59"/>
        </w:numPr>
      </w:pPr>
      <w:r>
        <w:t xml:space="preserve">provide the Office of Child Safety their </w:t>
      </w:r>
      <w:r w:rsidR="007A7EDC">
        <w:t>WWCC</w:t>
      </w:r>
      <w:r>
        <w:t xml:space="preserve"> </w:t>
      </w:r>
      <w:r w:rsidR="00BF267E">
        <w:t>clearance</w:t>
      </w:r>
      <w:r w:rsidR="0044356D">
        <w:t xml:space="preserve"> details</w:t>
      </w:r>
      <w:r>
        <w:t xml:space="preserve"> using the </w:t>
      </w:r>
      <w:hyperlink r:id="rId58" w:history="1">
        <w:r w:rsidRPr="00FD006A">
          <w:rPr>
            <w:rStyle w:val="Hyperlink"/>
            <w:i w:val="0"/>
          </w:rPr>
          <w:t>Office of Child Safety online verification form</w:t>
        </w:r>
      </w:hyperlink>
      <w:r>
        <w:t xml:space="preserve">. </w:t>
      </w:r>
    </w:p>
    <w:p w14:paraId="2950743A" w14:textId="514126EE" w:rsidR="00932515" w:rsidRDefault="00932515" w:rsidP="00446FC9">
      <w:pPr>
        <w:pStyle w:val="Clauselevelstyle"/>
        <w:numPr>
          <w:ilvl w:val="1"/>
          <w:numId w:val="59"/>
        </w:numPr>
      </w:pPr>
      <w:r>
        <w:t xml:space="preserve">The Office of Child Safety will verify the students </w:t>
      </w:r>
      <w:r w:rsidR="007A7EDC">
        <w:t>WWCC</w:t>
      </w:r>
      <w:r>
        <w:t xml:space="preserve"> and confirm the clearance with the student.</w:t>
      </w:r>
    </w:p>
    <w:p w14:paraId="0E879CEE" w14:textId="06AF300F" w:rsidR="00932515" w:rsidRPr="0080775A" w:rsidRDefault="00BF267E" w:rsidP="00761A28">
      <w:pPr>
        <w:pStyle w:val="NotesforL2clauseheading"/>
        <w:ind w:left="1985"/>
        <w:rPr>
          <w:b/>
          <w:bCs/>
        </w:rPr>
      </w:pPr>
      <w:r w:rsidRPr="00BF267E">
        <w:rPr>
          <w:b/>
          <w:bCs/>
        </w:rPr>
        <w:t>Note</w:t>
      </w:r>
      <w:r>
        <w:t xml:space="preserve">: </w:t>
      </w:r>
      <w:r w:rsidR="00932515" w:rsidRPr="00CA76BA">
        <w:t xml:space="preserve">Work integrated learning within a University </w:t>
      </w:r>
      <w:r w:rsidR="00932515">
        <w:t>h</w:t>
      </w:r>
      <w:r w:rsidR="00932515" w:rsidRPr="00CA76BA">
        <w:t>ealth service</w:t>
      </w:r>
      <w:r w:rsidR="00364C34">
        <w:t>, with the exception of the SPEECH Clinic,</w:t>
      </w:r>
      <w:r w:rsidR="00932515" w:rsidRPr="00CA76BA">
        <w:t xml:space="preserve"> </w:t>
      </w:r>
      <w:r w:rsidR="00324967">
        <w:t>is</w:t>
      </w:r>
      <w:r w:rsidR="00932515" w:rsidRPr="00CA76BA">
        <w:t xml:space="preserve"> exempt from this requirement</w:t>
      </w:r>
      <w:r w:rsidR="00932515">
        <w:t>.</w:t>
      </w:r>
    </w:p>
    <w:p w14:paraId="039C115C" w14:textId="1D95B48A" w:rsidR="00932515" w:rsidRDefault="00932515" w:rsidP="00446FC9">
      <w:pPr>
        <w:pStyle w:val="Clauselevelstyle"/>
        <w:numPr>
          <w:ilvl w:val="0"/>
          <w:numId w:val="59"/>
        </w:numPr>
      </w:pPr>
      <w:r>
        <w:t>For placements overseas or interstate, students must follow child safety requirements</w:t>
      </w:r>
      <w:r w:rsidR="002A7471">
        <w:t xml:space="preserve"> of the relevant jurisdiction</w:t>
      </w:r>
      <w:r>
        <w:t>.</w:t>
      </w:r>
    </w:p>
    <w:p w14:paraId="1552A10F" w14:textId="1035274E" w:rsidR="00932515" w:rsidRDefault="00932515" w:rsidP="00446FC9">
      <w:pPr>
        <w:pStyle w:val="Clauselevelstyle"/>
        <w:numPr>
          <w:ilvl w:val="1"/>
          <w:numId w:val="59"/>
        </w:numPr>
      </w:pPr>
      <w:r>
        <w:t xml:space="preserve">The placement provider must verify students’ </w:t>
      </w:r>
      <w:r w:rsidR="007A7EDC">
        <w:t>WWCC</w:t>
      </w:r>
      <w:r w:rsidR="00852D86">
        <w:t>, where required</w:t>
      </w:r>
      <w:r>
        <w:t>.</w:t>
      </w:r>
    </w:p>
    <w:p w14:paraId="1DF97D7D" w14:textId="77777777" w:rsidR="00932515" w:rsidRDefault="00932515" w:rsidP="00761A28">
      <w:pPr>
        <w:pStyle w:val="NotesforL2subclause"/>
        <w:ind w:left="1985"/>
      </w:pPr>
      <w:r w:rsidRPr="00FD006A">
        <w:rPr>
          <w:b/>
          <w:bCs/>
        </w:rPr>
        <w:t>Note</w:t>
      </w:r>
      <w:r>
        <w:t>:</w:t>
      </w:r>
      <w:r>
        <w:tab/>
        <w:t xml:space="preserve">See the </w:t>
      </w:r>
      <w:hyperlink r:id="rId59" w:history="1">
        <w:r w:rsidRPr="00FD006A">
          <w:rPr>
            <w:rStyle w:val="Hyperlink"/>
          </w:rPr>
          <w:t>Student Placement and Projects Policy</w:t>
        </w:r>
      </w:hyperlink>
      <w:r>
        <w:t>.</w:t>
      </w:r>
    </w:p>
    <w:p w14:paraId="074FF15E" w14:textId="37A5E63F" w:rsidR="00932515" w:rsidRDefault="00932515" w:rsidP="00761A28">
      <w:pPr>
        <w:pStyle w:val="NotesforL2subclause"/>
        <w:ind w:left="1985"/>
      </w:pPr>
      <w:r w:rsidRPr="00FD006A">
        <w:rPr>
          <w:b/>
          <w:bCs/>
        </w:rPr>
        <w:t>Note</w:t>
      </w:r>
      <w:r>
        <w:t>:</w:t>
      </w:r>
      <w:r>
        <w:tab/>
        <w:t xml:space="preserve">See </w:t>
      </w:r>
      <w:hyperlink r:id="rId60" w:history="1">
        <w:r w:rsidRPr="00FD006A">
          <w:rPr>
            <w:rStyle w:val="Hyperlink"/>
            <w:i w:val="0"/>
            <w:iCs/>
          </w:rPr>
          <w:t>Student Placement intranet</w:t>
        </w:r>
      </w:hyperlink>
      <w:r w:rsidRPr="00FD006A">
        <w:rPr>
          <w:i/>
          <w:iCs/>
        </w:rPr>
        <w:t xml:space="preserve"> </w:t>
      </w:r>
      <w:r>
        <w:t>for requirements</w:t>
      </w:r>
      <w:r w:rsidR="004339B3">
        <w:t>.</w:t>
      </w:r>
      <w:r>
        <w:t xml:space="preserve"> </w:t>
      </w:r>
    </w:p>
    <w:p w14:paraId="3537DA62" w14:textId="77777777" w:rsidR="0047019B" w:rsidRPr="0047019B" w:rsidRDefault="0047019B" w:rsidP="008852DF">
      <w:pPr>
        <w:pStyle w:val="Level2clauseheading"/>
      </w:pPr>
      <w:bookmarkStart w:id="48" w:name="_Toc244001995"/>
      <w:commentRangeStart w:id="49"/>
      <w:r w:rsidRPr="0047019B">
        <w:t>Misconduct of student while undertaking work integrated learning</w:t>
      </w:r>
      <w:bookmarkEnd w:id="48"/>
      <w:r w:rsidRPr="0047019B">
        <w:t>  </w:t>
      </w:r>
    </w:p>
    <w:p w14:paraId="3AC1BCF1" w14:textId="133BCC35" w:rsidR="0047019B" w:rsidRPr="0047019B" w:rsidRDefault="0047019B" w:rsidP="00446FC9">
      <w:pPr>
        <w:pStyle w:val="Clauselevelstyle"/>
        <w:numPr>
          <w:ilvl w:val="0"/>
          <w:numId w:val="60"/>
        </w:numPr>
      </w:pPr>
      <w:r w:rsidRPr="0047019B">
        <w:t>This section applies where a student: </w:t>
      </w:r>
    </w:p>
    <w:p w14:paraId="357A2D23" w14:textId="5715491F" w:rsidR="0047019B" w:rsidRPr="0047019B" w:rsidRDefault="0047019B" w:rsidP="00446FC9">
      <w:pPr>
        <w:pStyle w:val="Clauselevelstyle"/>
        <w:numPr>
          <w:ilvl w:val="1"/>
          <w:numId w:val="60"/>
        </w:numPr>
      </w:pPr>
      <w:r w:rsidRPr="0047019B">
        <w:t xml:space="preserve">engages in conduct that may breach </w:t>
      </w:r>
      <w:r w:rsidR="001A7757">
        <w:t xml:space="preserve">these </w:t>
      </w:r>
      <w:r w:rsidRPr="0047019B">
        <w:t>Procedures</w:t>
      </w:r>
      <w:r w:rsidR="001A7757">
        <w:t xml:space="preserve"> or th</w:t>
      </w:r>
      <w:r w:rsidR="00B5026A">
        <w:t>e</w:t>
      </w:r>
      <w:r w:rsidR="001A7757">
        <w:t xml:space="preserve"> Policy</w:t>
      </w:r>
      <w:r w:rsidRPr="0047019B">
        <w:t>; or </w:t>
      </w:r>
    </w:p>
    <w:p w14:paraId="2B226B69" w14:textId="77777777" w:rsidR="0047019B" w:rsidRPr="0047019B" w:rsidRDefault="0047019B" w:rsidP="00446FC9">
      <w:pPr>
        <w:pStyle w:val="Clauselevelstyle"/>
        <w:numPr>
          <w:ilvl w:val="1"/>
          <w:numId w:val="60"/>
        </w:numPr>
      </w:pPr>
      <w:r w:rsidRPr="0047019B">
        <w:t>is alleged to have harmed a child or young person, whether in person or online. </w:t>
      </w:r>
    </w:p>
    <w:p w14:paraId="627F70DC" w14:textId="77777777" w:rsidR="0047019B" w:rsidRPr="0047019B" w:rsidRDefault="0047019B" w:rsidP="00446FC9">
      <w:pPr>
        <w:pStyle w:val="Clauselevelstyle"/>
        <w:numPr>
          <w:ilvl w:val="0"/>
          <w:numId w:val="60"/>
        </w:numPr>
      </w:pPr>
      <w:r w:rsidRPr="0047019B">
        <w:t>Student behaviour while undertaking work integrated learning is considered University-related conduct. This includes conduct that occurs: </w:t>
      </w:r>
    </w:p>
    <w:p w14:paraId="4E19A055" w14:textId="77777777" w:rsidR="0047019B" w:rsidRPr="0047019B" w:rsidRDefault="0047019B" w:rsidP="00446FC9">
      <w:pPr>
        <w:pStyle w:val="Clauselevelstyle"/>
        <w:numPr>
          <w:ilvl w:val="1"/>
          <w:numId w:val="60"/>
        </w:numPr>
      </w:pPr>
      <w:r w:rsidRPr="0047019B">
        <w:t>at the work integrated learning site; </w:t>
      </w:r>
    </w:p>
    <w:p w14:paraId="4828B2BF" w14:textId="77777777" w:rsidR="0047019B" w:rsidRPr="0047019B" w:rsidRDefault="0047019B" w:rsidP="00446FC9">
      <w:pPr>
        <w:pStyle w:val="Clauselevelstyle"/>
        <w:numPr>
          <w:ilvl w:val="1"/>
          <w:numId w:val="60"/>
        </w:numPr>
      </w:pPr>
      <w:r w:rsidRPr="0047019B">
        <w:t>during activities organised by the provider; </w:t>
      </w:r>
    </w:p>
    <w:p w14:paraId="5C5E295E" w14:textId="63EB99AA" w:rsidR="0047019B" w:rsidRPr="0047019B" w:rsidRDefault="0047019B" w:rsidP="00446FC9">
      <w:pPr>
        <w:pStyle w:val="Clauselevelstyle"/>
        <w:numPr>
          <w:ilvl w:val="1"/>
          <w:numId w:val="60"/>
        </w:numPr>
      </w:pPr>
      <w:r w:rsidRPr="0047019B">
        <w:t>through online or digital communication; and </w:t>
      </w:r>
    </w:p>
    <w:p w14:paraId="2365EF24" w14:textId="77777777" w:rsidR="0047019B" w:rsidRPr="0047019B" w:rsidRDefault="0047019B" w:rsidP="00446FC9">
      <w:pPr>
        <w:pStyle w:val="Clauselevelstyle"/>
        <w:numPr>
          <w:ilvl w:val="1"/>
          <w:numId w:val="60"/>
        </w:numPr>
      </w:pPr>
      <w:r w:rsidRPr="0047019B">
        <w:t>while accessing, handling, or engaging with data related to children or young people. </w:t>
      </w:r>
    </w:p>
    <w:p w14:paraId="3766C8E2" w14:textId="4C3EA608" w:rsidR="0047019B" w:rsidRPr="0047019B" w:rsidRDefault="0047019B" w:rsidP="00CF2C20">
      <w:pPr>
        <w:pStyle w:val="NotesforL2subclause"/>
        <w:ind w:left="2007"/>
      </w:pPr>
      <w:r w:rsidRPr="0047019B">
        <w:rPr>
          <w:b/>
          <w:bCs/>
        </w:rPr>
        <w:t>Note</w:t>
      </w:r>
      <w:r w:rsidRPr="0047019B">
        <w:t>:</w:t>
      </w:r>
      <w:r w:rsidRPr="0047019B">
        <w:tab/>
        <w:t xml:space="preserve">The </w:t>
      </w:r>
      <w:r w:rsidR="004D65ED" w:rsidRPr="004D65ED">
        <w:t>work integrated learning site may include a child or young person’s home if the work takes place there</w:t>
      </w:r>
      <w:r w:rsidR="005B354F">
        <w:t>.</w:t>
      </w:r>
      <w:commentRangeEnd w:id="49"/>
      <w:r w:rsidR="00CF2C20" w:rsidRPr="0047019B">
        <w:rPr>
          <w:rStyle w:val="CommentReference"/>
          <w:sz w:val="18"/>
          <w:szCs w:val="20"/>
        </w:rPr>
        <w:commentReference w:id="49"/>
      </w:r>
    </w:p>
    <w:p w14:paraId="11136C2E" w14:textId="77777777" w:rsidR="00932515" w:rsidRDefault="00932515" w:rsidP="00446FC9">
      <w:pPr>
        <w:pStyle w:val="Clauselevelstyle"/>
        <w:numPr>
          <w:ilvl w:val="2"/>
          <w:numId w:val="60"/>
        </w:numPr>
        <w:rPr>
          <w:color w:val="000000" w:themeColor="text1"/>
          <w:szCs w:val="20"/>
        </w:rPr>
      </w:pPr>
      <w:r>
        <w:br w:type="page"/>
      </w:r>
    </w:p>
    <w:p w14:paraId="5E06EA94" w14:textId="3895E0DA" w:rsidR="00932515" w:rsidRDefault="00932515" w:rsidP="00214159">
      <w:pPr>
        <w:pStyle w:val="Level1Partheading"/>
      </w:pPr>
      <w:bookmarkStart w:id="50" w:name="_Toc234841846"/>
      <w:bookmarkStart w:id="51" w:name="_Toc244001996"/>
      <w:r>
        <w:lastRenderedPageBreak/>
        <w:t>Working with Children Check</w:t>
      </w:r>
      <w:bookmarkEnd w:id="50"/>
      <w:r w:rsidR="00850BD3">
        <w:t xml:space="preserve"> (WWCC)</w:t>
      </w:r>
      <w:bookmarkEnd w:id="51"/>
    </w:p>
    <w:p w14:paraId="45942761" w14:textId="427BEAB9" w:rsidR="00843509" w:rsidRDefault="00850BD3" w:rsidP="008852DF">
      <w:pPr>
        <w:pStyle w:val="Level2clauseheading"/>
      </w:pPr>
      <w:bookmarkStart w:id="52" w:name="_Toc234841847"/>
      <w:bookmarkStart w:id="53" w:name="_Toc244001997"/>
      <w:r>
        <w:t>Verifying WWCC clearances</w:t>
      </w:r>
      <w:bookmarkEnd w:id="53"/>
    </w:p>
    <w:p w14:paraId="3567B1BA" w14:textId="77777777" w:rsidR="00A45E2A" w:rsidRDefault="00A45E2A" w:rsidP="00446FC9">
      <w:pPr>
        <w:pStyle w:val="Clauselevelstyle"/>
        <w:numPr>
          <w:ilvl w:val="0"/>
          <w:numId w:val="26"/>
        </w:numPr>
      </w:pPr>
      <w:r>
        <w:t>WWCC must be verified as detailed in Table 1 below:</w:t>
      </w:r>
    </w:p>
    <w:p w14:paraId="6619ECDB" w14:textId="77777777" w:rsidR="00A45E2A" w:rsidRDefault="00A45E2A" w:rsidP="00A45E2A">
      <w:pPr>
        <w:pStyle w:val="Caption"/>
        <w:keepNext/>
      </w:pPr>
      <w:r>
        <w:t xml:space="preserve">Table </w:t>
      </w:r>
      <w:r>
        <w:fldChar w:fldCharType="begin"/>
      </w:r>
      <w:r>
        <w:instrText>SEQ Table \* ARABIC</w:instrText>
      </w:r>
      <w:r>
        <w:fldChar w:fldCharType="separate"/>
      </w:r>
      <w:r>
        <w:rPr>
          <w:noProof/>
        </w:rPr>
        <w:t>1</w:t>
      </w:r>
      <w:r>
        <w:fldChar w:fldCharType="end"/>
      </w:r>
      <w:r>
        <w:t xml:space="preserve"> WWCC clearance verification requirements</w:t>
      </w:r>
    </w:p>
    <w:tbl>
      <w:tblPr>
        <w:tblStyle w:val="TableGrid"/>
        <w:tblW w:w="5000" w:type="pct"/>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560"/>
        <w:gridCol w:w="2499"/>
        <w:gridCol w:w="2790"/>
        <w:gridCol w:w="2789"/>
      </w:tblGrid>
      <w:tr w:rsidR="00853CB6" w:rsidRPr="00D71FD2" w14:paraId="7988E897" w14:textId="77777777" w:rsidTr="00691953">
        <w:trPr>
          <w:cantSplit/>
          <w:tblHeader/>
        </w:trPr>
        <w:tc>
          <w:tcPr>
            <w:tcW w:w="809" w:type="pct"/>
            <w:shd w:val="clear" w:color="auto" w:fill="F5D1B7" w:themeFill="accent3" w:themeFillShade="E6"/>
            <w:vAlign w:val="center"/>
          </w:tcPr>
          <w:p w14:paraId="0BA087EC" w14:textId="77777777" w:rsidR="00853CB6" w:rsidRPr="0031583B" w:rsidRDefault="00853CB6" w:rsidP="00691953">
            <w:pPr>
              <w:pStyle w:val="Tableheadingmain"/>
              <w:framePr w:hSpace="0" w:wrap="auto" w:vAnchor="margin" w:yAlign="inline"/>
              <w:suppressOverlap w:val="0"/>
            </w:pPr>
            <w:r>
              <w:t>Who verifies WWCC clearance</w:t>
            </w:r>
          </w:p>
        </w:tc>
        <w:tc>
          <w:tcPr>
            <w:tcW w:w="1296" w:type="pct"/>
            <w:shd w:val="clear" w:color="auto" w:fill="F5D1B7" w:themeFill="accent3" w:themeFillShade="E6"/>
            <w:vAlign w:val="center"/>
          </w:tcPr>
          <w:p w14:paraId="27ED0C1F" w14:textId="640D0C19" w:rsidR="00853CB6" w:rsidRPr="00C267AA" w:rsidRDefault="00853CB6" w:rsidP="00691953">
            <w:pPr>
              <w:pStyle w:val="Tableheadingmain"/>
              <w:framePr w:wrap="around"/>
            </w:pPr>
            <w:r w:rsidRPr="00C267AA">
              <w:t xml:space="preserve">Who </w:t>
            </w:r>
            <w:r w:rsidR="00B20175">
              <w:t>needs a</w:t>
            </w:r>
            <w:r w:rsidR="00B20175" w:rsidRPr="00C267AA">
              <w:t xml:space="preserve"> </w:t>
            </w:r>
            <w:r w:rsidRPr="00C267AA">
              <w:t xml:space="preserve">WWCC </w:t>
            </w:r>
            <w:r w:rsidR="00B20175">
              <w:t>c</w:t>
            </w:r>
            <w:r w:rsidR="00B20175" w:rsidRPr="00C267AA">
              <w:t>learance</w:t>
            </w:r>
          </w:p>
        </w:tc>
        <w:tc>
          <w:tcPr>
            <w:tcW w:w="1447" w:type="pct"/>
            <w:shd w:val="clear" w:color="auto" w:fill="F5D1B7" w:themeFill="accent3" w:themeFillShade="E6"/>
            <w:vAlign w:val="center"/>
          </w:tcPr>
          <w:p w14:paraId="288B0D9A" w14:textId="00D8FC56" w:rsidR="00853CB6" w:rsidRPr="0031583B" w:rsidRDefault="00765D4E" w:rsidP="00691953">
            <w:pPr>
              <w:pStyle w:val="Tableheadingmain"/>
              <w:framePr w:wrap="around"/>
            </w:pPr>
            <w:r>
              <w:t>Child-related work being undertaken</w:t>
            </w:r>
          </w:p>
        </w:tc>
        <w:tc>
          <w:tcPr>
            <w:tcW w:w="1447" w:type="pct"/>
            <w:shd w:val="clear" w:color="auto" w:fill="F5D1B7" w:themeFill="accent3" w:themeFillShade="E6"/>
            <w:vAlign w:val="center"/>
          </w:tcPr>
          <w:p w14:paraId="79958E81" w14:textId="77777777" w:rsidR="00853CB6" w:rsidRPr="00C267AA" w:rsidRDefault="00853CB6" w:rsidP="00691953">
            <w:pPr>
              <w:pStyle w:val="Tableheadingmain"/>
              <w:framePr w:wrap="around"/>
            </w:pPr>
            <w:r>
              <w:t>Conditions</w:t>
            </w:r>
          </w:p>
        </w:tc>
      </w:tr>
      <w:tr w:rsidR="00AE6F51" w:rsidRPr="00D71FD2" w14:paraId="0C7355B3" w14:textId="77777777" w:rsidTr="07BAD279">
        <w:trPr>
          <w:cantSplit/>
        </w:trPr>
        <w:tc>
          <w:tcPr>
            <w:tcW w:w="809" w:type="pct"/>
            <w:vMerge w:val="restart"/>
            <w:vAlign w:val="center"/>
          </w:tcPr>
          <w:p w14:paraId="144FE145" w14:textId="77777777" w:rsidR="00AE6F51" w:rsidRDefault="00AE6F51" w:rsidP="00AE6F51">
            <w:pPr>
              <w:pStyle w:val="Tablebody"/>
              <w:framePr w:hSpace="0" w:wrap="auto" w:vAnchor="margin" w:hAnchor="text" w:xAlign="left" w:yAlign="inline"/>
              <w:suppressOverlap w:val="0"/>
            </w:pPr>
            <w:r>
              <w:t>Human Resources</w:t>
            </w:r>
          </w:p>
        </w:tc>
        <w:tc>
          <w:tcPr>
            <w:tcW w:w="1296" w:type="pct"/>
            <w:vMerge w:val="restart"/>
          </w:tcPr>
          <w:p w14:paraId="1613CC8F" w14:textId="77777777" w:rsidR="00AE6F51" w:rsidRDefault="00AE6F51" w:rsidP="0029622D">
            <w:pPr>
              <w:pStyle w:val="Tablebody"/>
              <w:framePr w:wrap="around"/>
            </w:pPr>
            <w:r>
              <w:t>Staff member</w:t>
            </w:r>
          </w:p>
          <w:p w14:paraId="3722AF6C" w14:textId="17D959D9" w:rsidR="007A5331" w:rsidRPr="00674801" w:rsidRDefault="007A5331" w:rsidP="0029622D">
            <w:pPr>
              <w:pStyle w:val="Tablebody"/>
              <w:framePr w:wrap="around"/>
            </w:pPr>
          </w:p>
        </w:tc>
        <w:tc>
          <w:tcPr>
            <w:tcW w:w="1447" w:type="pct"/>
          </w:tcPr>
          <w:p w14:paraId="5781C3A5" w14:textId="0CAF4328" w:rsidR="00AE6F51" w:rsidRDefault="00AE6F51" w:rsidP="00446FC9">
            <w:pPr>
              <w:pStyle w:val="Tablebullet"/>
              <w:framePr w:wrap="around"/>
              <w:numPr>
                <w:ilvl w:val="0"/>
                <w:numId w:val="27"/>
              </w:numPr>
              <w:ind w:left="359"/>
            </w:pPr>
            <w:r>
              <w:t>E</w:t>
            </w:r>
            <w:r w:rsidRPr="00674801">
              <w:t>mployed in a child-related role</w:t>
            </w:r>
          </w:p>
        </w:tc>
        <w:tc>
          <w:tcPr>
            <w:tcW w:w="1447" w:type="pct"/>
            <w:vMerge w:val="restart"/>
            <w:vAlign w:val="center"/>
          </w:tcPr>
          <w:p w14:paraId="054CF20A" w14:textId="796B6499" w:rsidR="006D1E0A" w:rsidRDefault="00D85A3E" w:rsidP="007A5331">
            <w:pPr>
              <w:pStyle w:val="Tablebullet"/>
              <w:framePr w:wrap="around"/>
              <w:ind w:left="357" w:hanging="357"/>
            </w:pPr>
            <w:r>
              <w:t>The i</w:t>
            </w:r>
            <w:r w:rsidR="009A4FAF">
              <w:t>ndividual must u</w:t>
            </w:r>
            <w:r w:rsidR="006D1E0A">
              <w:t xml:space="preserve">pload their WWCC information as a </w:t>
            </w:r>
            <w:hyperlink r:id="rId61" w:history="1">
              <w:r w:rsidR="006D1E0A" w:rsidRPr="004739D2">
                <w:rPr>
                  <w:rStyle w:val="Hyperlink"/>
                  <w:i w:val="0"/>
                  <w:iCs/>
                </w:rPr>
                <w:t>license</w:t>
              </w:r>
            </w:hyperlink>
            <w:r w:rsidR="006D1E0A">
              <w:t xml:space="preserve"> into Workday when moving into child-related work</w:t>
            </w:r>
            <w:r w:rsidR="003E50AA">
              <w:t>;</w:t>
            </w:r>
            <w:r w:rsidR="006D1E0A">
              <w:t xml:space="preserve"> </w:t>
            </w:r>
          </w:p>
          <w:p w14:paraId="283B77E5" w14:textId="728E16B3" w:rsidR="00492E19" w:rsidRDefault="00AE6F51" w:rsidP="007A5331">
            <w:pPr>
              <w:pStyle w:val="Tablebullet"/>
              <w:framePr w:wrap="around"/>
              <w:ind w:left="357" w:hanging="357"/>
            </w:pPr>
            <w:r>
              <w:t xml:space="preserve">HR verifies and records the WWCC clearance and expiry date on </w:t>
            </w:r>
            <w:r w:rsidR="00213056">
              <w:t>the individual’s</w:t>
            </w:r>
            <w:r>
              <w:t xml:space="preserve"> Workday profile.</w:t>
            </w:r>
            <w:r w:rsidR="00492E19">
              <w:t xml:space="preserve"> </w:t>
            </w:r>
          </w:p>
        </w:tc>
      </w:tr>
      <w:tr w:rsidR="00AE6F51" w:rsidRPr="00D71FD2" w14:paraId="3E7C0A5F" w14:textId="77777777" w:rsidTr="07BAD279">
        <w:trPr>
          <w:cantSplit/>
        </w:trPr>
        <w:tc>
          <w:tcPr>
            <w:tcW w:w="809" w:type="pct"/>
            <w:vMerge/>
          </w:tcPr>
          <w:p w14:paraId="18FF783A" w14:textId="77777777" w:rsidR="00AE6F51" w:rsidRDefault="00AE6F51">
            <w:pPr>
              <w:pStyle w:val="Tablebody"/>
              <w:framePr w:hSpace="0" w:wrap="auto" w:vAnchor="margin" w:hAnchor="text" w:xAlign="left" w:yAlign="inline"/>
              <w:suppressOverlap w:val="0"/>
            </w:pPr>
          </w:p>
        </w:tc>
        <w:tc>
          <w:tcPr>
            <w:tcW w:w="1296" w:type="pct"/>
            <w:vMerge/>
          </w:tcPr>
          <w:p w14:paraId="1BB40863" w14:textId="77777777" w:rsidR="00AE6F51" w:rsidRDefault="00AE6F51" w:rsidP="0029622D">
            <w:pPr>
              <w:pStyle w:val="Tablebody"/>
              <w:framePr w:wrap="around"/>
            </w:pPr>
          </w:p>
        </w:tc>
        <w:tc>
          <w:tcPr>
            <w:tcW w:w="1447" w:type="pct"/>
          </w:tcPr>
          <w:p w14:paraId="64B28419" w14:textId="2DC8F40A" w:rsidR="00AE6F51" w:rsidRPr="00674801" w:rsidRDefault="00AE6F51" w:rsidP="00446FC9">
            <w:pPr>
              <w:pStyle w:val="Tablebullet"/>
              <w:framePr w:wrap="around"/>
              <w:numPr>
                <w:ilvl w:val="0"/>
                <w:numId w:val="27"/>
              </w:numPr>
              <w:ind w:left="359"/>
            </w:pPr>
            <w:r>
              <w:t>P</w:t>
            </w:r>
            <w:r w:rsidRPr="00700575">
              <w:t>articipating in child-related research</w:t>
            </w:r>
            <w:r>
              <w:t xml:space="preserve"> or program</w:t>
            </w:r>
          </w:p>
        </w:tc>
        <w:tc>
          <w:tcPr>
            <w:tcW w:w="1447" w:type="pct"/>
            <w:vMerge/>
          </w:tcPr>
          <w:p w14:paraId="2F828D86" w14:textId="77777777" w:rsidR="00AE6F51" w:rsidRPr="00674801" w:rsidRDefault="00AE6F51" w:rsidP="002A5BED">
            <w:pPr>
              <w:pStyle w:val="Tablebullet"/>
              <w:framePr w:wrap="around"/>
            </w:pPr>
          </w:p>
        </w:tc>
      </w:tr>
      <w:tr w:rsidR="00AE6F51" w:rsidRPr="00D71FD2" w14:paraId="263D53B5" w14:textId="77777777" w:rsidTr="07BAD279">
        <w:trPr>
          <w:cantSplit/>
        </w:trPr>
        <w:tc>
          <w:tcPr>
            <w:tcW w:w="809" w:type="pct"/>
            <w:vMerge/>
          </w:tcPr>
          <w:p w14:paraId="3F5F6010" w14:textId="700E507B" w:rsidR="00AE6F51" w:rsidRDefault="00AE6F51" w:rsidP="00996FFE">
            <w:pPr>
              <w:pStyle w:val="Tablebody"/>
              <w:framePr w:hSpace="0" w:wrap="auto" w:vAnchor="margin" w:hAnchor="text" w:xAlign="left" w:yAlign="inline"/>
              <w:suppressOverlap w:val="0"/>
            </w:pPr>
          </w:p>
        </w:tc>
        <w:tc>
          <w:tcPr>
            <w:tcW w:w="1296" w:type="pct"/>
          </w:tcPr>
          <w:p w14:paraId="09A978FC" w14:textId="357A2878" w:rsidR="00822138" w:rsidRDefault="00AE6F51" w:rsidP="0029622D">
            <w:pPr>
              <w:pStyle w:val="Tablebody"/>
              <w:framePr w:wrap="around"/>
            </w:pPr>
            <w:r>
              <w:t>Affiliates</w:t>
            </w:r>
            <w:r w:rsidR="00822138">
              <w:t xml:space="preserve"> </w:t>
            </w:r>
          </w:p>
          <w:p w14:paraId="5F064A12" w14:textId="4C2051BC" w:rsidR="00822138" w:rsidRDefault="00822138" w:rsidP="0029622D">
            <w:pPr>
              <w:pStyle w:val="Notesfortables"/>
              <w:framePr w:wrap="around"/>
            </w:pPr>
            <w:r w:rsidRPr="00822138">
              <w:rPr>
                <w:b/>
                <w:bCs/>
              </w:rPr>
              <w:t xml:space="preserve">Note: </w:t>
            </w:r>
            <w:r w:rsidR="0029622D">
              <w:rPr>
                <w:b/>
                <w:bCs/>
              </w:rPr>
              <w:t xml:space="preserve"> </w:t>
            </w:r>
            <w:r w:rsidR="0029622D" w:rsidRPr="0029622D">
              <w:t>S</w:t>
            </w:r>
            <w:r w:rsidRPr="00822138">
              <w:t>ee contractors and volunteers</w:t>
            </w:r>
            <w:r w:rsidR="009E6875">
              <w:t xml:space="preserve"> below</w:t>
            </w:r>
          </w:p>
        </w:tc>
        <w:tc>
          <w:tcPr>
            <w:tcW w:w="1447" w:type="pct"/>
          </w:tcPr>
          <w:p w14:paraId="48F52AD1" w14:textId="7B175779" w:rsidR="00AE6F51" w:rsidRDefault="00AE6F51" w:rsidP="00F86047">
            <w:pPr>
              <w:pStyle w:val="Tablebullet"/>
              <w:framePr w:wrap="around"/>
            </w:pPr>
            <w:r>
              <w:t>Engaged in child-related work</w:t>
            </w:r>
          </w:p>
        </w:tc>
        <w:tc>
          <w:tcPr>
            <w:tcW w:w="1447" w:type="pct"/>
            <w:vMerge/>
            <w:vAlign w:val="center"/>
          </w:tcPr>
          <w:p w14:paraId="00786813" w14:textId="484BF30B" w:rsidR="00AE6F51" w:rsidRDefault="00AE6F51" w:rsidP="00532ABB">
            <w:pPr>
              <w:pStyle w:val="Tablebullet"/>
              <w:framePr w:wrap="around"/>
              <w:numPr>
                <w:ilvl w:val="0"/>
                <w:numId w:val="0"/>
              </w:numPr>
            </w:pPr>
          </w:p>
        </w:tc>
      </w:tr>
      <w:tr w:rsidR="00F86047" w:rsidRPr="00D71FD2" w14:paraId="024DA3F0" w14:textId="77777777" w:rsidTr="00D85A3E">
        <w:trPr>
          <w:cantSplit/>
        </w:trPr>
        <w:tc>
          <w:tcPr>
            <w:tcW w:w="809" w:type="pct"/>
            <w:vMerge w:val="restart"/>
            <w:vAlign w:val="center"/>
          </w:tcPr>
          <w:p w14:paraId="6E37C6F1" w14:textId="77777777" w:rsidR="00F86047" w:rsidRDefault="00F86047" w:rsidP="00F73BC0">
            <w:pPr>
              <w:pStyle w:val="Tablebody"/>
              <w:framePr w:hSpace="0" w:wrap="auto" w:vAnchor="margin" w:hAnchor="text" w:xAlign="left" w:yAlign="inline"/>
              <w:suppressOverlap w:val="0"/>
            </w:pPr>
            <w:r>
              <w:t>Office of Child Safety</w:t>
            </w:r>
          </w:p>
        </w:tc>
        <w:tc>
          <w:tcPr>
            <w:tcW w:w="1296" w:type="pct"/>
          </w:tcPr>
          <w:p w14:paraId="2AD8AAC8" w14:textId="08DBA8EF" w:rsidR="00F86047" w:rsidRPr="00700575" w:rsidRDefault="00F86047" w:rsidP="0029622D">
            <w:pPr>
              <w:pStyle w:val="Tablebody"/>
              <w:framePr w:wrap="around"/>
            </w:pPr>
            <w:r>
              <w:t>Students including (Higher Degree by Research)</w:t>
            </w:r>
          </w:p>
        </w:tc>
        <w:tc>
          <w:tcPr>
            <w:tcW w:w="1447" w:type="pct"/>
          </w:tcPr>
          <w:p w14:paraId="08749E55" w14:textId="77777777" w:rsidR="00F86047" w:rsidRDefault="00F86047" w:rsidP="00E0782F">
            <w:pPr>
              <w:pStyle w:val="Tablebullet"/>
              <w:framePr w:wrap="around"/>
              <w:ind w:left="357" w:hanging="357"/>
            </w:pPr>
            <w:r>
              <w:t>P</w:t>
            </w:r>
            <w:r w:rsidRPr="00700575">
              <w:t>articipating in child-related research</w:t>
            </w:r>
            <w:r>
              <w:t xml:space="preserve"> </w:t>
            </w:r>
          </w:p>
          <w:p w14:paraId="5A78A601" w14:textId="51011B51" w:rsidR="00F86047" w:rsidRDefault="00F86047" w:rsidP="002847E4">
            <w:pPr>
              <w:pStyle w:val="Tablebullet"/>
              <w:framePr w:hSpace="0" w:wrap="auto" w:vAnchor="margin" w:hAnchor="text" w:xAlign="left" w:yAlign="inline"/>
            </w:pPr>
            <w:r>
              <w:t>U</w:t>
            </w:r>
            <w:r w:rsidRPr="00B408C5">
              <w:t>ndertaking University-hosted work integrated learning</w:t>
            </w:r>
          </w:p>
          <w:p w14:paraId="43203BB7" w14:textId="23D672FE" w:rsidR="00F86047" w:rsidRPr="007D08D8" w:rsidRDefault="00F86047" w:rsidP="007D08D8">
            <w:pPr>
              <w:pStyle w:val="Notesfortables"/>
              <w:framePr w:hSpace="0" w:wrap="auto" w:vAnchor="margin" w:hAnchor="text" w:xAlign="left" w:yAlign="inline"/>
              <w:suppressOverlap w:val="0"/>
              <w:rPr>
                <w:b/>
                <w:bCs/>
              </w:rPr>
            </w:pPr>
            <w:r w:rsidRPr="00E63241">
              <w:rPr>
                <w:b/>
                <w:bCs/>
              </w:rPr>
              <w:t xml:space="preserve">Note: </w:t>
            </w:r>
            <w:r w:rsidRPr="00E63241">
              <w:t>Some University work integrated learning programs are exempt from the WWCC legislation</w:t>
            </w:r>
            <w:r w:rsidR="00214159">
              <w:t>, See Part 5 in the Policy.</w:t>
            </w:r>
          </w:p>
        </w:tc>
        <w:tc>
          <w:tcPr>
            <w:tcW w:w="1447" w:type="pct"/>
            <w:vMerge w:val="restart"/>
          </w:tcPr>
          <w:p w14:paraId="0FAA38C8" w14:textId="5A48530C" w:rsidR="00D85A3E" w:rsidRDefault="00D85A3E" w:rsidP="00D85A3E">
            <w:pPr>
              <w:pStyle w:val="Tablebullet"/>
              <w:framePr w:wrap="around"/>
            </w:pPr>
            <w:r>
              <w:t>The individual m</w:t>
            </w:r>
            <w:r w:rsidR="00F86047" w:rsidRPr="00492BBA">
              <w:t xml:space="preserve">ust complete the </w:t>
            </w:r>
            <w:hyperlink r:id="rId62" w:history="1">
              <w:r w:rsidR="00F86047" w:rsidRPr="00D85A3E">
                <w:rPr>
                  <w:rStyle w:val="Hyperlink"/>
                  <w:i w:val="0"/>
                  <w:iCs/>
                </w:rPr>
                <w:t>Office of Child Safety online verification form</w:t>
              </w:r>
            </w:hyperlink>
          </w:p>
          <w:p w14:paraId="79746B84" w14:textId="2F644E00" w:rsidR="00F86047" w:rsidRDefault="00D85A3E" w:rsidP="00D85A3E">
            <w:pPr>
              <w:pStyle w:val="Tablebullet"/>
              <w:framePr w:wrap="around"/>
            </w:pPr>
            <w:r>
              <w:t>T</w:t>
            </w:r>
            <w:r w:rsidR="00F86047" w:rsidRPr="00492BBA">
              <w:t>he Office of Child Safety verif</w:t>
            </w:r>
            <w:r w:rsidR="00155EA1">
              <w:t>ies</w:t>
            </w:r>
            <w:r w:rsidR="00F86047" w:rsidRPr="00492BBA">
              <w:t xml:space="preserve"> and record</w:t>
            </w:r>
            <w:r w:rsidR="00155EA1">
              <w:t>s</w:t>
            </w:r>
            <w:r w:rsidR="00F86047" w:rsidRPr="00492BBA">
              <w:t xml:space="preserve"> the </w:t>
            </w:r>
            <w:r w:rsidR="00F86047">
              <w:t>WWCC</w:t>
            </w:r>
            <w:r w:rsidR="00F86047" w:rsidRPr="00492BBA">
              <w:t xml:space="preserve"> clearance</w:t>
            </w:r>
            <w:r w:rsidR="00F86047">
              <w:t>.</w:t>
            </w:r>
          </w:p>
        </w:tc>
      </w:tr>
      <w:tr w:rsidR="00F86047" w:rsidRPr="00D71FD2" w14:paraId="1CA0DF46" w14:textId="77777777" w:rsidTr="07BAD279">
        <w:trPr>
          <w:cantSplit/>
        </w:trPr>
        <w:tc>
          <w:tcPr>
            <w:tcW w:w="809" w:type="pct"/>
            <w:vMerge/>
          </w:tcPr>
          <w:p w14:paraId="77405531" w14:textId="77777777" w:rsidR="00F86047" w:rsidRDefault="00F86047">
            <w:pPr>
              <w:pStyle w:val="Tablebody"/>
              <w:framePr w:hSpace="0" w:wrap="auto" w:vAnchor="margin" w:hAnchor="text" w:xAlign="left" w:yAlign="inline"/>
              <w:suppressOverlap w:val="0"/>
            </w:pPr>
          </w:p>
        </w:tc>
        <w:tc>
          <w:tcPr>
            <w:tcW w:w="1296" w:type="pct"/>
          </w:tcPr>
          <w:p w14:paraId="56D76D79" w14:textId="388F41E0" w:rsidR="00F86047" w:rsidRPr="00B408C5" w:rsidRDefault="001B73C7" w:rsidP="0029622D">
            <w:pPr>
              <w:pStyle w:val="Tablebody"/>
              <w:framePr w:wrap="around"/>
            </w:pPr>
            <w:r>
              <w:t>C</w:t>
            </w:r>
            <w:r w:rsidR="00F86047">
              <w:t>ontractors and volunteers</w:t>
            </w:r>
          </w:p>
        </w:tc>
        <w:tc>
          <w:tcPr>
            <w:tcW w:w="1447" w:type="pct"/>
          </w:tcPr>
          <w:p w14:paraId="7A113507" w14:textId="4B69A1E8" w:rsidR="00F86047" w:rsidRDefault="00F86047" w:rsidP="00B52823">
            <w:pPr>
              <w:pStyle w:val="Tablebullet"/>
              <w:framePr w:wrap="around"/>
            </w:pPr>
            <w:r>
              <w:t>P</w:t>
            </w:r>
            <w:r w:rsidRPr="00B408C5">
              <w:t xml:space="preserve">articipating </w:t>
            </w:r>
            <w:r>
              <w:t xml:space="preserve">in </w:t>
            </w:r>
            <w:r w:rsidRPr="00B408C5">
              <w:t xml:space="preserve">child-related programs or activities </w:t>
            </w:r>
          </w:p>
        </w:tc>
        <w:tc>
          <w:tcPr>
            <w:tcW w:w="1447" w:type="pct"/>
            <w:vMerge/>
          </w:tcPr>
          <w:p w14:paraId="012C540B" w14:textId="3E4246A3" w:rsidR="00F86047" w:rsidRPr="00492BBA" w:rsidRDefault="00F86047" w:rsidP="00F86047">
            <w:pPr>
              <w:pStyle w:val="Tablebullet"/>
              <w:framePr w:wrap="around"/>
              <w:numPr>
                <w:ilvl w:val="0"/>
                <w:numId w:val="0"/>
              </w:numPr>
              <w:ind w:left="360"/>
            </w:pPr>
          </w:p>
        </w:tc>
      </w:tr>
      <w:tr w:rsidR="00E71FC7" w:rsidRPr="00D71FD2" w14:paraId="4D1D0532" w14:textId="77777777" w:rsidTr="07BAD279">
        <w:trPr>
          <w:cantSplit/>
        </w:trPr>
        <w:tc>
          <w:tcPr>
            <w:tcW w:w="809" w:type="pct"/>
          </w:tcPr>
          <w:p w14:paraId="63677343" w14:textId="08EA9BC7" w:rsidR="00E71FC7" w:rsidRDefault="00E71FC7" w:rsidP="00E71FC7">
            <w:pPr>
              <w:pStyle w:val="Tablebody"/>
              <w:framePr w:hSpace="0" w:wrap="auto" w:vAnchor="margin" w:hAnchor="text" w:xAlign="left" w:yAlign="inline"/>
              <w:suppressOverlap w:val="0"/>
            </w:pPr>
            <w:r>
              <w:t>Labour hire company</w:t>
            </w:r>
          </w:p>
        </w:tc>
        <w:tc>
          <w:tcPr>
            <w:tcW w:w="1296" w:type="pct"/>
          </w:tcPr>
          <w:p w14:paraId="12BDC375" w14:textId="2B66CDE0" w:rsidR="00E71FC7" w:rsidRDefault="00E71FC7" w:rsidP="0029622D">
            <w:pPr>
              <w:pStyle w:val="Tablebody"/>
              <w:framePr w:wrap="around"/>
            </w:pPr>
            <w:r>
              <w:t>Contingent worker</w:t>
            </w:r>
          </w:p>
        </w:tc>
        <w:tc>
          <w:tcPr>
            <w:tcW w:w="1447" w:type="pct"/>
          </w:tcPr>
          <w:p w14:paraId="15002B7C" w14:textId="6D5F290D" w:rsidR="00E71FC7" w:rsidRDefault="00E71FC7" w:rsidP="00E71FC7">
            <w:pPr>
              <w:pStyle w:val="Tablebullet"/>
              <w:framePr w:wrap="around"/>
            </w:pPr>
            <w:r>
              <w:t>Any child-related work, program o</w:t>
            </w:r>
            <w:r w:rsidR="00F00B8E">
              <w:t>r</w:t>
            </w:r>
            <w:r>
              <w:t xml:space="preserve"> research</w:t>
            </w:r>
          </w:p>
        </w:tc>
        <w:tc>
          <w:tcPr>
            <w:tcW w:w="1447" w:type="pct"/>
          </w:tcPr>
          <w:p w14:paraId="4290EE91" w14:textId="4B53FE9C" w:rsidR="00E71FC7" w:rsidRPr="00492BBA" w:rsidRDefault="00E71FC7" w:rsidP="00E71FC7">
            <w:pPr>
              <w:pStyle w:val="Tablebullet"/>
              <w:framePr w:wrap="around"/>
            </w:pPr>
            <w:r>
              <w:t>Labour hire company verifies WWCC.</w:t>
            </w:r>
          </w:p>
        </w:tc>
      </w:tr>
      <w:tr w:rsidR="00E71FC7" w:rsidRPr="00D71FD2" w14:paraId="03DD996A" w14:textId="77777777" w:rsidTr="07BAD279">
        <w:trPr>
          <w:cantSplit/>
        </w:trPr>
        <w:tc>
          <w:tcPr>
            <w:tcW w:w="809" w:type="pct"/>
          </w:tcPr>
          <w:p w14:paraId="25BAF9C4" w14:textId="058B4ECD" w:rsidR="00E71FC7" w:rsidRDefault="00E71FC7" w:rsidP="00E71FC7">
            <w:pPr>
              <w:pStyle w:val="Tablebody"/>
              <w:framePr w:hSpace="0" w:wrap="auto" w:vAnchor="margin" w:hAnchor="text" w:xAlign="left" w:yAlign="inline"/>
              <w:suppressOverlap w:val="0"/>
            </w:pPr>
            <w:r>
              <w:lastRenderedPageBreak/>
              <w:t>External Work Integrated Learning placement provider</w:t>
            </w:r>
          </w:p>
        </w:tc>
        <w:tc>
          <w:tcPr>
            <w:tcW w:w="1296" w:type="pct"/>
          </w:tcPr>
          <w:p w14:paraId="110CADE5" w14:textId="52C6C4C6" w:rsidR="00E71FC7" w:rsidRDefault="00E71FC7" w:rsidP="0029622D">
            <w:pPr>
              <w:pStyle w:val="Tablebody"/>
              <w:framePr w:wrap="around"/>
            </w:pPr>
            <w:r>
              <w:t>Students</w:t>
            </w:r>
            <w:r w:rsidR="00CA7591">
              <w:t xml:space="preserve"> undertaking child-related </w:t>
            </w:r>
            <w:r w:rsidR="001F0461">
              <w:t>work integrated learning</w:t>
            </w:r>
          </w:p>
        </w:tc>
        <w:tc>
          <w:tcPr>
            <w:tcW w:w="1447" w:type="pct"/>
          </w:tcPr>
          <w:p w14:paraId="2E77EDEE" w14:textId="4E6274E2" w:rsidR="00E71FC7" w:rsidRDefault="00E71FC7" w:rsidP="00E71FC7">
            <w:pPr>
              <w:pStyle w:val="Tablebullet"/>
              <w:framePr w:wrap="around"/>
            </w:pPr>
            <w:r>
              <w:t>Externally hosted work integrated learning</w:t>
            </w:r>
          </w:p>
        </w:tc>
        <w:tc>
          <w:tcPr>
            <w:tcW w:w="1447" w:type="pct"/>
          </w:tcPr>
          <w:p w14:paraId="49EF7EBB" w14:textId="322AE349" w:rsidR="00E71FC7" w:rsidRPr="00492BBA" w:rsidRDefault="00E71FC7" w:rsidP="00E71FC7">
            <w:pPr>
              <w:pStyle w:val="Tablebullet"/>
              <w:framePr w:wrap="around"/>
            </w:pPr>
            <w:r>
              <w:t xml:space="preserve">See </w:t>
            </w:r>
            <w:r w:rsidRPr="00D46FB9">
              <w:t>clause 3.3</w:t>
            </w:r>
            <w:r>
              <w:t xml:space="preserve"> for information on work integrated learning</w:t>
            </w:r>
          </w:p>
        </w:tc>
      </w:tr>
    </w:tbl>
    <w:p w14:paraId="7796E0C3" w14:textId="77777777" w:rsidR="00A45E2A" w:rsidRDefault="00A45E2A" w:rsidP="00A45E2A"/>
    <w:p w14:paraId="2F584E70" w14:textId="2C63A3A8" w:rsidR="004B4BAC" w:rsidRDefault="00A45E2A" w:rsidP="00446FC9">
      <w:pPr>
        <w:pStyle w:val="Clauselevelstyle"/>
        <w:numPr>
          <w:ilvl w:val="0"/>
          <w:numId w:val="26"/>
        </w:numPr>
      </w:pPr>
      <w:r w:rsidRPr="00F6453B">
        <w:t xml:space="preserve">Sighting a clearance outside the </w:t>
      </w:r>
      <w:r w:rsidRPr="00F90601">
        <w:t xml:space="preserve">Office of the Children's Guardian (OCG) </w:t>
      </w:r>
      <w:hyperlink r:id="rId63" w:history="1">
        <w:r w:rsidRPr="005C69C6">
          <w:rPr>
            <w:rStyle w:val="Hyperlink"/>
            <w:i w:val="0"/>
            <w:iCs/>
          </w:rPr>
          <w:t>Employer Portal</w:t>
        </w:r>
      </w:hyperlink>
      <w:r w:rsidRPr="00F6453B">
        <w:t xml:space="preserve"> does not confirm that a member of the University community holds a current and valid clearance. </w:t>
      </w:r>
    </w:p>
    <w:p w14:paraId="4A620555" w14:textId="54E73975" w:rsidR="00932515" w:rsidRDefault="00932515" w:rsidP="008852DF">
      <w:pPr>
        <w:pStyle w:val="Level2clauseheading"/>
      </w:pPr>
      <w:bookmarkStart w:id="54" w:name="_Toc244001998"/>
      <w:r>
        <w:t>Changes in clearance status</w:t>
      </w:r>
      <w:bookmarkEnd w:id="52"/>
      <w:bookmarkEnd w:id="54"/>
    </w:p>
    <w:p w14:paraId="2D73785A" w14:textId="58AF1757" w:rsidR="00932515" w:rsidRDefault="002B11CB" w:rsidP="00446FC9">
      <w:pPr>
        <w:pStyle w:val="Clauselevelstyle"/>
        <w:numPr>
          <w:ilvl w:val="0"/>
          <w:numId w:val="61"/>
        </w:numPr>
      </w:pPr>
      <w:r>
        <w:t xml:space="preserve">It is an offence under legislation to work with children and young people </w:t>
      </w:r>
      <w:r w:rsidR="00986C75">
        <w:t xml:space="preserve">where a Working with Children check </w:t>
      </w:r>
      <w:r>
        <w:t xml:space="preserve">has </w:t>
      </w:r>
      <w:r w:rsidR="00986C75">
        <w:t xml:space="preserve">a </w:t>
      </w:r>
      <w:r>
        <w:t>status</w:t>
      </w:r>
      <w:r w:rsidR="00986C75">
        <w:t xml:space="preserve"> of</w:t>
      </w:r>
      <w:r w:rsidR="001967F3">
        <w:t>:</w:t>
      </w:r>
    </w:p>
    <w:p w14:paraId="41DCF2CE" w14:textId="77777777" w:rsidR="00932515" w:rsidRDefault="00932515" w:rsidP="00446FC9">
      <w:pPr>
        <w:pStyle w:val="Clauselevelstyle"/>
        <w:numPr>
          <w:ilvl w:val="1"/>
          <w:numId w:val="61"/>
        </w:numPr>
      </w:pPr>
      <w:r>
        <w:t>Closed;</w:t>
      </w:r>
    </w:p>
    <w:p w14:paraId="2DBEAEF5" w14:textId="48418373" w:rsidR="00986C75" w:rsidRDefault="00986C75" w:rsidP="00446FC9">
      <w:pPr>
        <w:pStyle w:val="Clauselevelstyle"/>
        <w:numPr>
          <w:ilvl w:val="1"/>
          <w:numId w:val="61"/>
        </w:numPr>
      </w:pPr>
      <w:r>
        <w:t>Not found;</w:t>
      </w:r>
    </w:p>
    <w:p w14:paraId="545BA812" w14:textId="77777777" w:rsidR="00932515" w:rsidRDefault="00932515" w:rsidP="00446FC9">
      <w:pPr>
        <w:pStyle w:val="Clauselevelstyle"/>
        <w:numPr>
          <w:ilvl w:val="1"/>
          <w:numId w:val="61"/>
        </w:numPr>
      </w:pPr>
      <w:r>
        <w:t>Expired;</w:t>
      </w:r>
    </w:p>
    <w:p w14:paraId="5B4B8F35" w14:textId="77777777" w:rsidR="00932515" w:rsidRDefault="00932515" w:rsidP="00446FC9">
      <w:pPr>
        <w:pStyle w:val="Clauselevelstyle"/>
        <w:numPr>
          <w:ilvl w:val="1"/>
          <w:numId w:val="61"/>
        </w:numPr>
      </w:pPr>
      <w:r>
        <w:t>Interim Barred; or</w:t>
      </w:r>
    </w:p>
    <w:p w14:paraId="7CC1C7D5" w14:textId="77777777" w:rsidR="00932515" w:rsidRDefault="00932515" w:rsidP="00446FC9">
      <w:pPr>
        <w:pStyle w:val="Clauselevelstyle"/>
        <w:numPr>
          <w:ilvl w:val="1"/>
          <w:numId w:val="61"/>
        </w:numPr>
      </w:pPr>
      <w:r>
        <w:t>Barred.</w:t>
      </w:r>
    </w:p>
    <w:p w14:paraId="5D271693" w14:textId="16BF87B6" w:rsidR="00634217" w:rsidRDefault="00634217" w:rsidP="00634217">
      <w:pPr>
        <w:pStyle w:val="NotesforL2subclause"/>
        <w:ind w:left="1701"/>
        <w:rPr>
          <w:b/>
          <w:bCs/>
        </w:rPr>
      </w:pPr>
      <w:r w:rsidRPr="00FE2B19">
        <w:rPr>
          <w:b/>
          <w:bCs/>
        </w:rPr>
        <w:t>Note</w:t>
      </w:r>
      <w:r>
        <w:t>:</w:t>
      </w:r>
      <w:r>
        <w:tab/>
        <w:t xml:space="preserve">See more information on the </w:t>
      </w:r>
      <w:hyperlink r:id="rId64" w:history="1">
        <w:r w:rsidRPr="00FE2B19">
          <w:rPr>
            <w:rStyle w:val="Hyperlink"/>
            <w:i w:val="0"/>
            <w:iCs/>
          </w:rPr>
          <w:t>Office of the Children’s Guardian website</w:t>
        </w:r>
      </w:hyperlink>
    </w:p>
    <w:p w14:paraId="124E83F4" w14:textId="77777777" w:rsidR="00634217" w:rsidRDefault="00634217" w:rsidP="00446FC9">
      <w:pPr>
        <w:pStyle w:val="Clauselevelstyle"/>
        <w:numPr>
          <w:ilvl w:val="0"/>
          <w:numId w:val="61"/>
        </w:numPr>
      </w:pPr>
      <w:r>
        <w:t>If a WWCC clearance status changes, the person must:</w:t>
      </w:r>
    </w:p>
    <w:p w14:paraId="6928DDF6" w14:textId="77777777" w:rsidR="00634217" w:rsidRDefault="00634217" w:rsidP="00446FC9">
      <w:pPr>
        <w:pStyle w:val="Clauselevelstyle"/>
        <w:numPr>
          <w:ilvl w:val="1"/>
          <w:numId w:val="61"/>
        </w:numPr>
      </w:pPr>
      <w:r>
        <w:t>immediately stop working with children and young people; and</w:t>
      </w:r>
    </w:p>
    <w:p w14:paraId="5FD81AA7" w14:textId="77777777" w:rsidR="00634217" w:rsidRDefault="00634217" w:rsidP="00446FC9">
      <w:pPr>
        <w:pStyle w:val="Clauselevelstyle"/>
        <w:numPr>
          <w:ilvl w:val="1"/>
          <w:numId w:val="61"/>
        </w:numPr>
      </w:pPr>
      <w:r>
        <w:t>notify one or more of the following, as appropriate:</w:t>
      </w:r>
    </w:p>
    <w:p w14:paraId="00837547" w14:textId="77777777" w:rsidR="00634217" w:rsidRDefault="00634217" w:rsidP="00446FC9">
      <w:pPr>
        <w:pStyle w:val="Clauselevelstyle"/>
        <w:numPr>
          <w:ilvl w:val="2"/>
          <w:numId w:val="61"/>
        </w:numPr>
      </w:pPr>
      <w:r>
        <w:t>the Office of Child Safety;</w:t>
      </w:r>
    </w:p>
    <w:p w14:paraId="4E36DAE4" w14:textId="77777777" w:rsidR="00634217" w:rsidRDefault="00634217" w:rsidP="00446FC9">
      <w:pPr>
        <w:pStyle w:val="Clauselevelstyle"/>
        <w:numPr>
          <w:ilvl w:val="2"/>
          <w:numId w:val="61"/>
        </w:numPr>
      </w:pPr>
      <w:r>
        <w:t>the Human Resource partner;</w:t>
      </w:r>
    </w:p>
    <w:p w14:paraId="29783C37" w14:textId="77777777" w:rsidR="00634217" w:rsidRDefault="00634217" w:rsidP="00446FC9">
      <w:pPr>
        <w:pStyle w:val="Clauselevelstyle"/>
        <w:numPr>
          <w:ilvl w:val="2"/>
          <w:numId w:val="61"/>
        </w:numPr>
      </w:pPr>
      <w:r>
        <w:t>the relevant manager or supervisor; or</w:t>
      </w:r>
    </w:p>
    <w:p w14:paraId="08E62C55" w14:textId="4B57EC80" w:rsidR="00634217" w:rsidRPr="00407F13" w:rsidRDefault="00634217" w:rsidP="00446FC9">
      <w:pPr>
        <w:pStyle w:val="Clauselevelstyle"/>
        <w:numPr>
          <w:ilvl w:val="2"/>
          <w:numId w:val="88"/>
        </w:numPr>
      </w:pPr>
      <w:r w:rsidRPr="00634217">
        <w:t>Office of the General Counsel</w:t>
      </w:r>
    </w:p>
    <w:p w14:paraId="6052585B" w14:textId="77777777" w:rsidR="00407F13" w:rsidRDefault="00407F13" w:rsidP="00446FC9">
      <w:pPr>
        <w:pStyle w:val="Clauselevelstyle"/>
        <w:numPr>
          <w:ilvl w:val="0"/>
          <w:numId w:val="61"/>
        </w:numPr>
      </w:pPr>
      <w:r>
        <w:t>If the change in status means the person is no longer authorised to work with children, the person must be immediately removed from any role, work, placement, research project, or activity that is child related. The following actions must then occur:</w:t>
      </w:r>
    </w:p>
    <w:p w14:paraId="1456CEAB" w14:textId="77777777" w:rsidR="00407F13" w:rsidRDefault="00407F13" w:rsidP="00446FC9">
      <w:pPr>
        <w:pStyle w:val="Clauselevelstyle"/>
        <w:numPr>
          <w:ilvl w:val="1"/>
          <w:numId w:val="61"/>
        </w:numPr>
      </w:pPr>
      <w:r>
        <w:t>For staff and affiliates:</w:t>
      </w:r>
    </w:p>
    <w:p w14:paraId="6143385B" w14:textId="2E4CD6B6" w:rsidR="00407F13" w:rsidRDefault="00407F13" w:rsidP="00446FC9">
      <w:pPr>
        <w:pStyle w:val="Clauselevelstyle"/>
        <w:numPr>
          <w:ilvl w:val="2"/>
          <w:numId w:val="61"/>
        </w:numPr>
      </w:pPr>
      <w:r>
        <w:t>their employment, research project, engagement, or affiliation must be reviewed; and</w:t>
      </w:r>
    </w:p>
    <w:p w14:paraId="54D5CE72" w14:textId="77777777" w:rsidR="00407F13" w:rsidRDefault="00407F13">
      <w:r>
        <w:br w:type="page"/>
      </w:r>
    </w:p>
    <w:p w14:paraId="31E96024" w14:textId="77777777" w:rsidR="00932515" w:rsidRDefault="00932515" w:rsidP="00446FC9">
      <w:pPr>
        <w:pStyle w:val="Clauselevelstyle"/>
        <w:numPr>
          <w:ilvl w:val="2"/>
          <w:numId w:val="61"/>
        </w:numPr>
      </w:pPr>
      <w:r>
        <w:lastRenderedPageBreak/>
        <w:t>work may be restructured, or they may be allocated other duties that do not involve child-related work.</w:t>
      </w:r>
    </w:p>
    <w:p w14:paraId="611A115A" w14:textId="18131D16" w:rsidR="00932515" w:rsidRDefault="00F55819" w:rsidP="00446FC9">
      <w:pPr>
        <w:pStyle w:val="Clauselevelstyle"/>
        <w:numPr>
          <w:ilvl w:val="1"/>
          <w:numId w:val="61"/>
        </w:numPr>
      </w:pPr>
      <w:r>
        <w:t>F</w:t>
      </w:r>
      <w:r w:rsidR="00932515">
        <w:t xml:space="preserve">or students </w:t>
      </w:r>
      <w:r w:rsidR="00891AF9">
        <w:t xml:space="preserve">undertaking Work Integrated learning </w:t>
      </w:r>
      <w:r w:rsidR="00932515">
        <w:t>within the University:</w:t>
      </w:r>
    </w:p>
    <w:p w14:paraId="4018A674" w14:textId="376F7BF4" w:rsidR="00932515" w:rsidRDefault="00932515" w:rsidP="00446FC9">
      <w:pPr>
        <w:pStyle w:val="Clauselevelstyle"/>
        <w:numPr>
          <w:ilvl w:val="2"/>
          <w:numId w:val="61"/>
        </w:numPr>
      </w:pPr>
      <w:r>
        <w:t>the placement supervisor must be advised;</w:t>
      </w:r>
      <w:r w:rsidR="00D22423">
        <w:t xml:space="preserve"> and</w:t>
      </w:r>
    </w:p>
    <w:p w14:paraId="0CB6742E" w14:textId="7B413F9D" w:rsidR="00932515" w:rsidRDefault="00932515" w:rsidP="00446FC9">
      <w:pPr>
        <w:pStyle w:val="Clauselevelstyle"/>
        <w:numPr>
          <w:ilvl w:val="2"/>
          <w:numId w:val="61"/>
        </w:numPr>
      </w:pPr>
      <w:r>
        <w:t xml:space="preserve">if the placement cannot continue without a </w:t>
      </w:r>
      <w:r w:rsidR="00843949">
        <w:t>WWCC</w:t>
      </w:r>
      <w:r>
        <w:t xml:space="preserve"> clearance, the placement must be terminated</w:t>
      </w:r>
      <w:r w:rsidR="00382CBE">
        <w:t>.</w:t>
      </w:r>
      <w:r>
        <w:t xml:space="preserve"> </w:t>
      </w:r>
    </w:p>
    <w:p w14:paraId="6E7034F7" w14:textId="3C958BE6" w:rsidR="00FA642F" w:rsidRDefault="00FA642F" w:rsidP="00FA642F">
      <w:pPr>
        <w:pStyle w:val="NotesforL2subclause"/>
        <w:ind w:left="2552"/>
      </w:pPr>
      <w:r w:rsidRPr="00210C20">
        <w:rPr>
          <w:b/>
          <w:bCs/>
        </w:rPr>
        <w:t>Note</w:t>
      </w:r>
      <w:r>
        <w:t>:</w:t>
      </w:r>
      <w:r>
        <w:tab/>
        <w:t xml:space="preserve">Refer to the </w:t>
      </w:r>
      <w:hyperlink r:id="rId65" w:history="1">
        <w:r w:rsidRPr="00165A72">
          <w:rPr>
            <w:rStyle w:val="Hyperlink"/>
          </w:rPr>
          <w:t>Student Placement and Projects Policy</w:t>
        </w:r>
      </w:hyperlink>
      <w:r>
        <w:t>.</w:t>
      </w:r>
    </w:p>
    <w:p w14:paraId="4E93B97D" w14:textId="5FE2F5D2" w:rsidR="00932515" w:rsidRDefault="008214BE" w:rsidP="00446FC9">
      <w:pPr>
        <w:pStyle w:val="Clauselevelstyle"/>
        <w:numPr>
          <w:ilvl w:val="1"/>
          <w:numId w:val="61"/>
        </w:numPr>
      </w:pPr>
      <w:r>
        <w:t>F</w:t>
      </w:r>
      <w:r w:rsidR="00932515">
        <w:t>or Higher Degree by Research students:</w:t>
      </w:r>
    </w:p>
    <w:p w14:paraId="143FD3C5" w14:textId="1F2A2789" w:rsidR="00932515" w:rsidRDefault="00932515" w:rsidP="00446FC9">
      <w:pPr>
        <w:pStyle w:val="Clauselevelstyle"/>
        <w:numPr>
          <w:ilvl w:val="2"/>
          <w:numId w:val="61"/>
        </w:numPr>
      </w:pPr>
      <w:r>
        <w:t>their research project requirements must be reviewed;</w:t>
      </w:r>
      <w:r w:rsidR="008214BE">
        <w:t xml:space="preserve"> and</w:t>
      </w:r>
    </w:p>
    <w:p w14:paraId="6FABDA7F" w14:textId="77777777" w:rsidR="00932515" w:rsidRDefault="00932515" w:rsidP="00446FC9">
      <w:pPr>
        <w:pStyle w:val="Clauselevelstyle"/>
        <w:numPr>
          <w:ilvl w:val="2"/>
          <w:numId w:val="61"/>
        </w:numPr>
      </w:pPr>
      <w:r>
        <w:t>research may be restructured where the project does not involve direct contact with children or young people, or identifiable child-related data.</w:t>
      </w:r>
    </w:p>
    <w:p w14:paraId="4F5C4DE4" w14:textId="77777777" w:rsidR="00932515" w:rsidRDefault="00932515" w:rsidP="008852DF">
      <w:pPr>
        <w:pStyle w:val="Level2clauseheading"/>
      </w:pPr>
      <w:bookmarkStart w:id="55" w:name="_Toc234841848"/>
      <w:bookmarkStart w:id="56" w:name="_Toc244001999"/>
      <w:r>
        <w:t xml:space="preserve">Renewing </w:t>
      </w:r>
      <w:r w:rsidRPr="00D65D2F">
        <w:t>clearances</w:t>
      </w:r>
      <w:bookmarkEnd w:id="55"/>
      <w:bookmarkEnd w:id="56"/>
    </w:p>
    <w:p w14:paraId="3BB28700" w14:textId="77777777" w:rsidR="009B121F" w:rsidRDefault="009B121F" w:rsidP="00446FC9">
      <w:pPr>
        <w:pStyle w:val="Clauselevelstyle"/>
        <w:numPr>
          <w:ilvl w:val="0"/>
          <w:numId w:val="75"/>
        </w:numPr>
      </w:pPr>
      <w:r>
        <w:t>University community members who renew their WWCC clearance while in a child-related position or work must provide updated details as soon as practicable after renewal.</w:t>
      </w:r>
    </w:p>
    <w:p w14:paraId="7B8AC711" w14:textId="77777777" w:rsidR="009B121F" w:rsidRDefault="009B121F" w:rsidP="00446FC9">
      <w:pPr>
        <w:pStyle w:val="Clauselevelstyle"/>
        <w:numPr>
          <w:ilvl w:val="1"/>
          <w:numId w:val="75"/>
        </w:numPr>
      </w:pPr>
      <w:r>
        <w:t>staff and affiliates with access to Workday must upload their renewal details as a license.</w:t>
      </w:r>
    </w:p>
    <w:p w14:paraId="78219733" w14:textId="76E4F09A" w:rsidR="009B121F" w:rsidRPr="009B121F" w:rsidRDefault="009B121F" w:rsidP="00446FC9">
      <w:pPr>
        <w:pStyle w:val="Clauselevelstyle"/>
        <w:numPr>
          <w:ilvl w:val="1"/>
          <w:numId w:val="75"/>
        </w:numPr>
      </w:pPr>
      <w:r>
        <w:t xml:space="preserve">affiliates without access to Workday must provide their updated clearance details using the </w:t>
      </w:r>
      <w:hyperlink r:id="rId66" w:history="1">
        <w:r w:rsidRPr="00DA528D">
          <w:rPr>
            <w:rStyle w:val="Hyperlink"/>
            <w:i w:val="0"/>
          </w:rPr>
          <w:t>Office of Child Safety online verification form</w:t>
        </w:r>
      </w:hyperlink>
      <w:r>
        <w:t xml:space="preserve">. </w:t>
      </w:r>
    </w:p>
    <w:p w14:paraId="5E7CE5E4" w14:textId="01918266" w:rsidR="00932515" w:rsidRPr="009B121F" w:rsidRDefault="00DD4B27" w:rsidP="00446FC9">
      <w:pPr>
        <w:pStyle w:val="Clauselevelstyle"/>
        <w:numPr>
          <w:ilvl w:val="1"/>
          <w:numId w:val="75"/>
        </w:numPr>
      </w:pPr>
      <w:r w:rsidRPr="009B121F">
        <w:t>s</w:t>
      </w:r>
      <w:r w:rsidR="00932515" w:rsidRPr="009B121F">
        <w:t xml:space="preserve">tudents who renew their </w:t>
      </w:r>
      <w:r w:rsidR="00843949" w:rsidRPr="009B121F">
        <w:t>WWCC</w:t>
      </w:r>
      <w:r w:rsidR="00932515" w:rsidRPr="009B121F">
        <w:t xml:space="preserve"> clearance must provide their updated details using the </w:t>
      </w:r>
      <w:hyperlink r:id="rId67" w:history="1">
        <w:r w:rsidR="00932515" w:rsidRPr="009B121F">
          <w:rPr>
            <w:rStyle w:val="Hyperlink"/>
            <w:i w:val="0"/>
            <w:color w:val="auto"/>
            <w:u w:val="none"/>
          </w:rPr>
          <w:t>Office of Child Safety online verification form</w:t>
        </w:r>
      </w:hyperlink>
      <w:r w:rsidR="00932515" w:rsidRPr="009B121F">
        <w:t>.</w:t>
      </w:r>
    </w:p>
    <w:p w14:paraId="3A912C07" w14:textId="2BE0A342" w:rsidR="00932515" w:rsidRDefault="00C301E5" w:rsidP="00446FC9">
      <w:pPr>
        <w:pStyle w:val="Clauselevelstyle"/>
        <w:numPr>
          <w:ilvl w:val="0"/>
          <w:numId w:val="62"/>
        </w:numPr>
      </w:pPr>
      <w:r>
        <w:t xml:space="preserve">A </w:t>
      </w:r>
      <w:r w:rsidR="00932515">
        <w:t>person who does not provide updated clearance information may be removed from child-related work until verification is completed.</w:t>
      </w:r>
    </w:p>
    <w:p w14:paraId="6E52D771" w14:textId="170F4D5A" w:rsidR="00932515" w:rsidRDefault="00932515" w:rsidP="00446FC9">
      <w:pPr>
        <w:pStyle w:val="Clauselevelstyle"/>
        <w:numPr>
          <w:ilvl w:val="0"/>
          <w:numId w:val="62"/>
        </w:numPr>
      </w:pPr>
      <w:r>
        <w:t xml:space="preserve">A person must not commence or continue in any child-related role, placement, research activity, or engagement unless the University has a valid and verified </w:t>
      </w:r>
      <w:r w:rsidR="00843949">
        <w:t>WWCC</w:t>
      </w:r>
      <w:r>
        <w:t xml:space="preserve"> clearance on record.</w:t>
      </w:r>
    </w:p>
    <w:p w14:paraId="7B1FEE27" w14:textId="77777777" w:rsidR="00932515" w:rsidRDefault="00932515" w:rsidP="00446FC9">
      <w:pPr>
        <w:pStyle w:val="Clauselevelstyle"/>
        <w:numPr>
          <w:ilvl w:val="0"/>
          <w:numId w:val="62"/>
        </w:numPr>
      </w:pPr>
      <w:r>
        <w:t>The Office of Child Safety must:</w:t>
      </w:r>
    </w:p>
    <w:p w14:paraId="130041C9" w14:textId="23950568" w:rsidR="00932515" w:rsidRDefault="00932515" w:rsidP="00446FC9">
      <w:pPr>
        <w:pStyle w:val="Clauselevelstyle"/>
        <w:numPr>
          <w:ilvl w:val="1"/>
          <w:numId w:val="62"/>
        </w:numPr>
      </w:pPr>
      <w:r>
        <w:t xml:space="preserve">verify the </w:t>
      </w:r>
      <w:r w:rsidR="00843949">
        <w:t>WWCC</w:t>
      </w:r>
      <w:r>
        <w:t>; and</w:t>
      </w:r>
    </w:p>
    <w:p w14:paraId="0BE879FD" w14:textId="77777777" w:rsidR="00932515" w:rsidRDefault="00932515" w:rsidP="00446FC9">
      <w:pPr>
        <w:pStyle w:val="Clauselevelstyle"/>
        <w:numPr>
          <w:ilvl w:val="1"/>
          <w:numId w:val="62"/>
        </w:numPr>
      </w:pPr>
      <w:r>
        <w:t>email the person to confirm they hold a clearance and may work with children and young people.</w:t>
      </w:r>
    </w:p>
    <w:p w14:paraId="709C9AB3" w14:textId="42DC488C" w:rsidR="00932515" w:rsidRDefault="00932515" w:rsidP="00DD4B27">
      <w:pPr>
        <w:pStyle w:val="NotesforL2clauseheading"/>
      </w:pPr>
      <w:r w:rsidRPr="0002537F">
        <w:rPr>
          <w:b/>
          <w:bCs/>
        </w:rPr>
        <w:t>Note</w:t>
      </w:r>
      <w:r>
        <w:t>:</w:t>
      </w:r>
      <w:r>
        <w:tab/>
      </w:r>
      <w:r w:rsidR="00DF2748">
        <w:t>See</w:t>
      </w:r>
      <w:r>
        <w:t xml:space="preserve"> the </w:t>
      </w:r>
      <w:hyperlink r:id="rId68" w:history="1">
        <w:r w:rsidRPr="00FD609A">
          <w:rPr>
            <w:rStyle w:val="Hyperlink"/>
            <w:i w:val="0"/>
            <w:iCs/>
          </w:rPr>
          <w:t>knowledge article</w:t>
        </w:r>
      </w:hyperlink>
      <w:r>
        <w:t xml:space="preserve"> </w:t>
      </w:r>
      <w:r w:rsidR="0026401B">
        <w:t xml:space="preserve">for information </w:t>
      </w:r>
      <w:r>
        <w:t xml:space="preserve">on how to upload Working with Children Checks as a license on </w:t>
      </w:r>
      <w:r w:rsidRPr="00FD609A">
        <w:rPr>
          <w:iCs/>
        </w:rPr>
        <w:t>Workday</w:t>
      </w:r>
      <w:r>
        <w:t>.</w:t>
      </w:r>
    </w:p>
    <w:p w14:paraId="034F7579" w14:textId="1A5A63D9" w:rsidR="003B723D" w:rsidRDefault="003B723D">
      <w:pPr>
        <w:rPr>
          <w:rStyle w:val="eop"/>
          <w:rFonts w:eastAsia="Times New Roman"/>
          <w:kern w:val="0"/>
          <w:bdr w:val="none" w:sz="0" w:space="0" w:color="auto" w:frame="1"/>
          <w:shd w:val="clear" w:color="auto" w:fill="C6C6C6"/>
          <w:lang w:eastAsia="en-AU"/>
          <w14:ligatures w14:val="none"/>
        </w:rPr>
      </w:pPr>
      <w:r>
        <w:rPr>
          <w:rStyle w:val="eop"/>
          <w:bdr w:val="none" w:sz="0" w:space="0" w:color="auto" w:frame="1"/>
          <w:shd w:val="clear" w:color="auto" w:fill="C6C6C6"/>
        </w:rPr>
        <w:br w:type="page"/>
      </w:r>
    </w:p>
    <w:p w14:paraId="7EFBC870" w14:textId="77777777" w:rsidR="00D02608" w:rsidRDefault="00D02608" w:rsidP="00214159">
      <w:pPr>
        <w:pStyle w:val="Level1Partheading"/>
      </w:pPr>
      <w:bookmarkStart w:id="57" w:name="_Toc234841849"/>
      <w:bookmarkStart w:id="58" w:name="_Toc244002000"/>
      <w:r>
        <w:lastRenderedPageBreak/>
        <w:t>Examples of unacceptable conduct</w:t>
      </w:r>
      <w:bookmarkEnd w:id="57"/>
      <w:bookmarkEnd w:id="58"/>
    </w:p>
    <w:p w14:paraId="26FA3367" w14:textId="33126979" w:rsidR="5AA8D8FA" w:rsidRDefault="5AA8D8FA" w:rsidP="008852DF">
      <w:pPr>
        <w:pStyle w:val="Level2clauseheading"/>
      </w:pPr>
      <w:bookmarkStart w:id="59" w:name="_Toc244002001"/>
      <w:r w:rsidRPr="0C4EA22F">
        <w:t>Reportable conduct and/or criminal behaviour</w:t>
      </w:r>
      <w:bookmarkEnd w:id="59"/>
    </w:p>
    <w:p w14:paraId="487189E1" w14:textId="77777777" w:rsidR="00324967" w:rsidRPr="00A97CBB" w:rsidRDefault="00324967" w:rsidP="00446FC9">
      <w:pPr>
        <w:pStyle w:val="Clauselevelstyle"/>
        <w:numPr>
          <w:ilvl w:val="0"/>
          <w:numId w:val="63"/>
        </w:numPr>
      </w:pPr>
      <w:bookmarkStart w:id="60" w:name="_Toc234841850"/>
      <w:r w:rsidRPr="00A97CBB">
        <w:t>Behaviours listed in this Part must be reported to the Office of Child Safety in accordance with the Policy. They may constitute reportable conduct and/or criminal behaviour.</w:t>
      </w:r>
    </w:p>
    <w:p w14:paraId="0491CCB6" w14:textId="77777777" w:rsidR="008467C2" w:rsidRDefault="008467C2" w:rsidP="008852DF">
      <w:pPr>
        <w:pStyle w:val="Level2clauseheading"/>
      </w:pPr>
      <w:bookmarkStart w:id="61" w:name="_Toc241069464"/>
      <w:bookmarkStart w:id="62" w:name="_Toc244002002"/>
      <w:r w:rsidRPr="00195B32">
        <w:t xml:space="preserve">Sexual </w:t>
      </w:r>
      <w:bookmarkEnd w:id="61"/>
      <w:r>
        <w:t>offence</w:t>
      </w:r>
      <w:bookmarkEnd w:id="62"/>
    </w:p>
    <w:p w14:paraId="686723AD" w14:textId="77777777" w:rsidR="008467C2" w:rsidRDefault="008467C2" w:rsidP="00446FC9">
      <w:pPr>
        <w:pStyle w:val="Clauselevelstyle"/>
        <w:numPr>
          <w:ilvl w:val="0"/>
          <w:numId w:val="64"/>
        </w:numPr>
      </w:pPr>
      <w:r>
        <w:t>Any conduct that introduces, exposes, or involves a child or young person to sexual content or behaviour. This includes, but is not limited to:</w:t>
      </w:r>
    </w:p>
    <w:p w14:paraId="57D0A194" w14:textId="77777777" w:rsidR="008467C2" w:rsidRPr="00055A80" w:rsidRDefault="008467C2" w:rsidP="00446FC9">
      <w:pPr>
        <w:pStyle w:val="Clauselevelstyle"/>
        <w:numPr>
          <w:ilvl w:val="1"/>
          <w:numId w:val="93"/>
        </w:numPr>
      </w:pPr>
      <w:r w:rsidRPr="00055A80">
        <w:t>sexually touching, inside or outside of clothing;</w:t>
      </w:r>
    </w:p>
    <w:p w14:paraId="79D37CA9" w14:textId="77777777" w:rsidR="008467C2" w:rsidRPr="00055A80" w:rsidRDefault="008467C2" w:rsidP="00446FC9">
      <w:pPr>
        <w:pStyle w:val="Clauselevelstyle"/>
        <w:numPr>
          <w:ilvl w:val="1"/>
          <w:numId w:val="93"/>
        </w:numPr>
      </w:pPr>
      <w:r w:rsidRPr="00055A80">
        <w:t>producing, disseminating or possessing child abuse material;</w:t>
      </w:r>
    </w:p>
    <w:p w14:paraId="41624DB0" w14:textId="77777777" w:rsidR="008467C2" w:rsidRPr="00055A80" w:rsidRDefault="008467C2" w:rsidP="00446FC9">
      <w:pPr>
        <w:pStyle w:val="Clauselevelstyle"/>
        <w:numPr>
          <w:ilvl w:val="1"/>
          <w:numId w:val="93"/>
        </w:numPr>
      </w:pPr>
      <w:r w:rsidRPr="00055A80">
        <w:t>recording or taking images of a child while they are dressing, bathing or using the bathroom;</w:t>
      </w:r>
    </w:p>
    <w:p w14:paraId="734B4129" w14:textId="77777777" w:rsidR="008467C2" w:rsidRPr="00055A80" w:rsidRDefault="008467C2" w:rsidP="00446FC9">
      <w:pPr>
        <w:pStyle w:val="Clauselevelstyle"/>
        <w:numPr>
          <w:ilvl w:val="1"/>
          <w:numId w:val="93"/>
        </w:numPr>
      </w:pPr>
      <w:r w:rsidRPr="00055A80">
        <w:t>taking explicit photographs or recordings of children and young people; and</w:t>
      </w:r>
    </w:p>
    <w:p w14:paraId="290FB523" w14:textId="77777777" w:rsidR="008467C2" w:rsidRDefault="008467C2" w:rsidP="00446FC9">
      <w:pPr>
        <w:pStyle w:val="Clauselevelstyle"/>
        <w:numPr>
          <w:ilvl w:val="1"/>
          <w:numId w:val="93"/>
        </w:numPr>
      </w:pPr>
      <w:r w:rsidRPr="00055A80">
        <w:t xml:space="preserve">any conduct that </w:t>
      </w:r>
      <w:r w:rsidRPr="00820280">
        <w:t>constitutes a sexual offence under Commonwealth, State or Territory law.</w:t>
      </w:r>
    </w:p>
    <w:p w14:paraId="5AA4C147" w14:textId="77777777" w:rsidR="008467C2" w:rsidRDefault="008467C2" w:rsidP="008852DF">
      <w:pPr>
        <w:pStyle w:val="Level2clauseheading"/>
      </w:pPr>
      <w:bookmarkStart w:id="63" w:name="_Toc234841851"/>
      <w:bookmarkStart w:id="64" w:name="_Toc241069465"/>
      <w:bookmarkStart w:id="65" w:name="_Toc244002003"/>
      <w:r>
        <w:t>Sexual misconduct</w:t>
      </w:r>
      <w:bookmarkEnd w:id="65"/>
    </w:p>
    <w:p w14:paraId="7D979828" w14:textId="77777777" w:rsidR="008467C2" w:rsidRDefault="008467C2" w:rsidP="00446FC9">
      <w:pPr>
        <w:pStyle w:val="Clauselevelstyle"/>
        <w:numPr>
          <w:ilvl w:val="0"/>
          <w:numId w:val="65"/>
        </w:numPr>
      </w:pPr>
      <w:r>
        <w:t>This includes, but is not limited to:</w:t>
      </w:r>
    </w:p>
    <w:p w14:paraId="3BB52ECB" w14:textId="77777777" w:rsidR="008467C2" w:rsidRDefault="008467C2" w:rsidP="00446FC9">
      <w:pPr>
        <w:pStyle w:val="Clauselevelstyle"/>
        <w:numPr>
          <w:ilvl w:val="1"/>
          <w:numId w:val="92"/>
        </w:numPr>
      </w:pPr>
      <w:r>
        <w:t>sexual comments, conversations or communications with a child;</w:t>
      </w:r>
    </w:p>
    <w:p w14:paraId="30D0E9C1" w14:textId="77777777" w:rsidR="008467C2" w:rsidRDefault="008467C2" w:rsidP="00446FC9">
      <w:pPr>
        <w:pStyle w:val="Clauselevelstyle"/>
        <w:numPr>
          <w:ilvl w:val="1"/>
          <w:numId w:val="92"/>
        </w:numPr>
      </w:pPr>
      <w:r>
        <w:t>communicating, including online, with a child or young person about romantic, intimate or sexual feelings;</w:t>
      </w:r>
    </w:p>
    <w:p w14:paraId="59A459F1" w14:textId="77777777" w:rsidR="008467C2" w:rsidRDefault="008467C2" w:rsidP="00446FC9">
      <w:pPr>
        <w:pStyle w:val="Clauselevelstyle"/>
        <w:numPr>
          <w:ilvl w:val="1"/>
          <w:numId w:val="92"/>
        </w:numPr>
      </w:pPr>
      <w:r>
        <w:t>making sexually suggestive remarks, jokes or gestures;</w:t>
      </w:r>
    </w:p>
    <w:p w14:paraId="111B61AC" w14:textId="77777777" w:rsidR="008467C2" w:rsidRDefault="008467C2" w:rsidP="00446FC9">
      <w:pPr>
        <w:pStyle w:val="Clauselevelstyle"/>
        <w:numPr>
          <w:ilvl w:val="1"/>
          <w:numId w:val="92"/>
        </w:numPr>
      </w:pPr>
      <w:r>
        <w:t>showing children pictures, animations, images, websites or other material of an inappropriate or adult nature;</w:t>
      </w:r>
    </w:p>
    <w:p w14:paraId="627EC545" w14:textId="77777777" w:rsidR="008467C2" w:rsidRDefault="008467C2" w:rsidP="00446FC9">
      <w:pPr>
        <w:pStyle w:val="Clauselevelstyle"/>
        <w:numPr>
          <w:ilvl w:val="1"/>
          <w:numId w:val="92"/>
        </w:numPr>
      </w:pPr>
      <w:r>
        <w:t>discussing topics of an adult or sexualised nature, including telling adult jokes;</w:t>
      </w:r>
    </w:p>
    <w:p w14:paraId="3462D457" w14:textId="77777777" w:rsidR="008467C2" w:rsidRDefault="008467C2" w:rsidP="00446FC9">
      <w:pPr>
        <w:pStyle w:val="Clauselevelstyle"/>
        <w:numPr>
          <w:ilvl w:val="1"/>
          <w:numId w:val="92"/>
        </w:numPr>
      </w:pPr>
      <w:r>
        <w:t>sharing or displaying sexually explicit material through digital platforms, including online teaching or engagement;</w:t>
      </w:r>
    </w:p>
    <w:p w14:paraId="4E78D323" w14:textId="77777777" w:rsidR="008467C2" w:rsidRDefault="008467C2" w:rsidP="00446FC9">
      <w:pPr>
        <w:pStyle w:val="Clauselevelstyle"/>
        <w:numPr>
          <w:ilvl w:val="1"/>
          <w:numId w:val="92"/>
        </w:numPr>
      </w:pPr>
      <w:r>
        <w:t>engaging in unauthorised contact with a child or young person for the purpose of developing a sexual relationship; and</w:t>
      </w:r>
    </w:p>
    <w:p w14:paraId="0C48D523" w14:textId="77777777" w:rsidR="008467C2" w:rsidRDefault="008467C2" w:rsidP="00446FC9">
      <w:pPr>
        <w:pStyle w:val="Clauselevelstyle"/>
        <w:numPr>
          <w:ilvl w:val="1"/>
          <w:numId w:val="92"/>
        </w:numPr>
      </w:pPr>
      <w:r>
        <w:t>giving or offering a child gifts, food, money, attention or affection in exchange for sexual activities or images, or with the intention of encouraging sexual activity.</w:t>
      </w:r>
    </w:p>
    <w:p w14:paraId="1A7FAFD1" w14:textId="77777777" w:rsidR="00F00707" w:rsidRDefault="00F00707" w:rsidP="00F00707">
      <w:pPr>
        <w:pStyle w:val="Level4subclause"/>
        <w:numPr>
          <w:ilvl w:val="0"/>
          <w:numId w:val="0"/>
        </w:numPr>
      </w:pPr>
    </w:p>
    <w:p w14:paraId="51487D18" w14:textId="77777777" w:rsidR="00F00707" w:rsidRDefault="00F00707" w:rsidP="00F00707">
      <w:pPr>
        <w:pStyle w:val="Level4subclause"/>
        <w:numPr>
          <w:ilvl w:val="0"/>
          <w:numId w:val="0"/>
        </w:numPr>
      </w:pPr>
    </w:p>
    <w:p w14:paraId="0951A4B6" w14:textId="77777777" w:rsidR="00F00707" w:rsidRDefault="00F00707" w:rsidP="00F00707">
      <w:pPr>
        <w:pStyle w:val="Level4subclause"/>
        <w:numPr>
          <w:ilvl w:val="0"/>
          <w:numId w:val="0"/>
        </w:numPr>
      </w:pPr>
    </w:p>
    <w:p w14:paraId="6BD589FF" w14:textId="77777777" w:rsidR="00F00707" w:rsidRDefault="00F00707" w:rsidP="00F00707">
      <w:pPr>
        <w:pStyle w:val="Level4subclause"/>
        <w:numPr>
          <w:ilvl w:val="0"/>
          <w:numId w:val="0"/>
        </w:numPr>
      </w:pPr>
    </w:p>
    <w:p w14:paraId="6EAA4340" w14:textId="77777777" w:rsidR="00F00707" w:rsidRPr="000C49C8" w:rsidRDefault="00F00707" w:rsidP="00F00707">
      <w:pPr>
        <w:pStyle w:val="Level4subclause"/>
        <w:numPr>
          <w:ilvl w:val="0"/>
          <w:numId w:val="0"/>
        </w:numPr>
      </w:pPr>
    </w:p>
    <w:p w14:paraId="61255703" w14:textId="77777777" w:rsidR="008467C2" w:rsidRDefault="008467C2" w:rsidP="008852DF">
      <w:pPr>
        <w:pStyle w:val="Level2clauseheading"/>
      </w:pPr>
      <w:bookmarkStart w:id="66" w:name="_Toc244002004"/>
      <w:bookmarkEnd w:id="63"/>
      <w:bookmarkEnd w:id="64"/>
      <w:r>
        <w:t>Ill-treatment</w:t>
      </w:r>
      <w:bookmarkEnd w:id="66"/>
    </w:p>
    <w:p w14:paraId="44AE7604" w14:textId="467788A6" w:rsidR="00F00707" w:rsidRDefault="008467C2" w:rsidP="00446FC9">
      <w:pPr>
        <w:pStyle w:val="Clauselevelstyle"/>
        <w:numPr>
          <w:ilvl w:val="0"/>
          <w:numId w:val="66"/>
        </w:numPr>
      </w:pPr>
      <w:r>
        <w:t>This includes, but is not limited to:</w:t>
      </w:r>
    </w:p>
    <w:p w14:paraId="292423C6" w14:textId="373DEF88" w:rsidR="008467C2" w:rsidRDefault="008467C2" w:rsidP="00446FC9">
      <w:pPr>
        <w:pStyle w:val="Clauselevelstyle"/>
        <w:numPr>
          <w:ilvl w:val="1"/>
          <w:numId w:val="66"/>
        </w:numPr>
      </w:pPr>
      <w:r>
        <w:t>making degrading demands or comments;</w:t>
      </w:r>
    </w:p>
    <w:p w14:paraId="6A7D1DE5" w14:textId="77777777" w:rsidR="008467C2" w:rsidRDefault="008467C2" w:rsidP="00446FC9">
      <w:pPr>
        <w:pStyle w:val="Clauselevelstyle"/>
        <w:numPr>
          <w:ilvl w:val="1"/>
          <w:numId w:val="66"/>
        </w:numPr>
      </w:pPr>
      <w:r>
        <w:t>repeated hostility towards a child;</w:t>
      </w:r>
    </w:p>
    <w:p w14:paraId="5CF0D885" w14:textId="521DAFFF" w:rsidR="008467C2" w:rsidRDefault="008467C2" w:rsidP="00446FC9">
      <w:pPr>
        <w:pStyle w:val="Clauselevelstyle"/>
        <w:numPr>
          <w:ilvl w:val="1"/>
          <w:numId w:val="66"/>
        </w:numPr>
      </w:pPr>
      <w:r>
        <w:t>persistently criticising or discrediting a child; and</w:t>
      </w:r>
    </w:p>
    <w:p w14:paraId="1EAF4999" w14:textId="66FD0B74" w:rsidR="008467C2" w:rsidRDefault="008467C2" w:rsidP="00446FC9">
      <w:pPr>
        <w:pStyle w:val="Clauselevelstyle"/>
        <w:numPr>
          <w:ilvl w:val="1"/>
          <w:numId w:val="66"/>
        </w:numPr>
      </w:pPr>
      <w:r>
        <w:t>teasing, bullying or encouraging bullying behaviour, including online.</w:t>
      </w:r>
    </w:p>
    <w:p w14:paraId="4C61C7D9" w14:textId="77777777" w:rsidR="008467C2" w:rsidRDefault="008467C2" w:rsidP="008852DF">
      <w:pPr>
        <w:pStyle w:val="Level2clauseheading"/>
      </w:pPr>
      <w:bookmarkStart w:id="67" w:name="_Toc244002005"/>
      <w:r>
        <w:t>Physical assault</w:t>
      </w:r>
      <w:bookmarkEnd w:id="67"/>
    </w:p>
    <w:p w14:paraId="5E3CA83F" w14:textId="0784E327" w:rsidR="008467C2" w:rsidRDefault="008467C2" w:rsidP="00446FC9">
      <w:pPr>
        <w:pStyle w:val="Clauselevelstyle"/>
        <w:numPr>
          <w:ilvl w:val="0"/>
          <w:numId w:val="67"/>
        </w:numPr>
      </w:pPr>
      <w:r>
        <w:t>Examples include, but are not limited to:</w:t>
      </w:r>
    </w:p>
    <w:p w14:paraId="580F5F9D" w14:textId="77777777" w:rsidR="008467C2" w:rsidRDefault="008467C2" w:rsidP="00446FC9">
      <w:pPr>
        <w:pStyle w:val="Clauselevelstyle"/>
        <w:numPr>
          <w:ilvl w:val="1"/>
          <w:numId w:val="67"/>
        </w:numPr>
      </w:pPr>
      <w:r>
        <w:t>physical punishment, including smacking or other physical discipline;</w:t>
      </w:r>
    </w:p>
    <w:p w14:paraId="60D3E4FF" w14:textId="77777777" w:rsidR="008467C2" w:rsidRDefault="008467C2" w:rsidP="00446FC9">
      <w:pPr>
        <w:pStyle w:val="Clauselevelstyle"/>
        <w:numPr>
          <w:ilvl w:val="1"/>
          <w:numId w:val="67"/>
        </w:numPr>
      </w:pPr>
      <w:r>
        <w:t>hitting, striking, kicking, punching, biting or pulling a child's hair;</w:t>
      </w:r>
    </w:p>
    <w:p w14:paraId="3C04F81C" w14:textId="77777777" w:rsidR="008467C2" w:rsidRDefault="008467C2" w:rsidP="00446FC9">
      <w:pPr>
        <w:pStyle w:val="Clauselevelstyle"/>
        <w:numPr>
          <w:ilvl w:val="1"/>
          <w:numId w:val="67"/>
        </w:numPr>
      </w:pPr>
      <w:r>
        <w:t>shaking, throwing, dragging or pushing a child or young person;</w:t>
      </w:r>
    </w:p>
    <w:p w14:paraId="25AF0C1C" w14:textId="5B961CEB" w:rsidR="008467C2" w:rsidRDefault="00E43FFC" w:rsidP="00446FC9">
      <w:pPr>
        <w:pStyle w:val="Clauselevelstyle"/>
        <w:numPr>
          <w:ilvl w:val="1"/>
          <w:numId w:val="67"/>
        </w:numPr>
      </w:pPr>
      <w:r>
        <w:t>strangling, choking, suffocating or otherwise restricting a child’s breathing;</w:t>
      </w:r>
    </w:p>
    <w:p w14:paraId="47706204" w14:textId="77777777" w:rsidR="008467C2" w:rsidRDefault="008467C2" w:rsidP="00446FC9">
      <w:pPr>
        <w:pStyle w:val="Clauselevelstyle"/>
        <w:numPr>
          <w:ilvl w:val="1"/>
          <w:numId w:val="67"/>
        </w:numPr>
      </w:pPr>
      <w:r>
        <w:t>unnecessary or excessive physical restraint; and</w:t>
      </w:r>
    </w:p>
    <w:p w14:paraId="3D6D171C" w14:textId="77777777" w:rsidR="008467C2" w:rsidRDefault="008467C2" w:rsidP="00446FC9">
      <w:pPr>
        <w:pStyle w:val="Clauselevelstyle"/>
        <w:numPr>
          <w:ilvl w:val="1"/>
          <w:numId w:val="67"/>
        </w:numPr>
      </w:pPr>
      <w:r>
        <w:t>intentionally or recklessly causing a child or young person to fear imminent physical harm.</w:t>
      </w:r>
    </w:p>
    <w:p w14:paraId="1D1C56FB" w14:textId="4F8713A0" w:rsidR="008467C2" w:rsidRDefault="008467C2" w:rsidP="00446FC9">
      <w:pPr>
        <w:pStyle w:val="Clauselevelstyle"/>
        <w:numPr>
          <w:ilvl w:val="0"/>
          <w:numId w:val="67"/>
        </w:numPr>
      </w:pPr>
      <w:r>
        <w:t>Serious physical assault</w:t>
      </w:r>
    </w:p>
    <w:p w14:paraId="63418B70" w14:textId="77777777" w:rsidR="008467C2" w:rsidRDefault="008467C2" w:rsidP="00446FC9">
      <w:pPr>
        <w:pStyle w:val="Clauselevelstyle"/>
        <w:numPr>
          <w:ilvl w:val="1"/>
          <w:numId w:val="67"/>
        </w:numPr>
      </w:pPr>
      <w:r w:rsidRPr="00E8538D">
        <w:t xml:space="preserve">results in a serious injury; or </w:t>
      </w:r>
    </w:p>
    <w:p w14:paraId="648F20A0" w14:textId="77777777" w:rsidR="008467C2" w:rsidRPr="003779B7" w:rsidRDefault="008467C2" w:rsidP="00446FC9">
      <w:pPr>
        <w:pStyle w:val="Clauselevelstyle"/>
        <w:numPr>
          <w:ilvl w:val="1"/>
          <w:numId w:val="67"/>
        </w:numPr>
      </w:pPr>
      <w:r w:rsidRPr="00E8538D">
        <w:t>had the potential to result in a serious injury</w:t>
      </w:r>
      <w:r>
        <w:t>.</w:t>
      </w:r>
    </w:p>
    <w:p w14:paraId="61E38B44" w14:textId="77777777" w:rsidR="008467C2" w:rsidRDefault="008467C2" w:rsidP="008852DF">
      <w:pPr>
        <w:pStyle w:val="Level2clauseheading"/>
      </w:pPr>
      <w:bookmarkStart w:id="68" w:name="_Toc244002006"/>
      <w:r>
        <w:t>Emotional or psychological abuse</w:t>
      </w:r>
      <w:bookmarkEnd w:id="68"/>
    </w:p>
    <w:p w14:paraId="7162942E" w14:textId="4D3324DB" w:rsidR="008467C2" w:rsidRDefault="008467C2" w:rsidP="00446FC9">
      <w:pPr>
        <w:pStyle w:val="Clauselevelstyle"/>
        <w:numPr>
          <w:ilvl w:val="0"/>
          <w:numId w:val="68"/>
        </w:numPr>
      </w:pPr>
      <w:r>
        <w:t>Examples include, but are not limited to:</w:t>
      </w:r>
    </w:p>
    <w:p w14:paraId="6DDB98CD" w14:textId="77777777" w:rsidR="008467C2" w:rsidRPr="00202F0D" w:rsidRDefault="008467C2" w:rsidP="00446FC9">
      <w:pPr>
        <w:pStyle w:val="Clauselevelstyle"/>
        <w:numPr>
          <w:ilvl w:val="1"/>
          <w:numId w:val="68"/>
        </w:numPr>
      </w:pPr>
      <w:r w:rsidRPr="00656E56">
        <w:t>establishing an emotional connection with a child for the purpose of manipulating, exploiting or abusing them;</w:t>
      </w:r>
    </w:p>
    <w:p w14:paraId="1C81E67D" w14:textId="77777777" w:rsidR="008467C2" w:rsidRPr="00656E56" w:rsidRDefault="008467C2" w:rsidP="00446FC9">
      <w:pPr>
        <w:pStyle w:val="Clauselevelstyle"/>
        <w:numPr>
          <w:ilvl w:val="1"/>
          <w:numId w:val="68"/>
        </w:numPr>
      </w:pPr>
      <w:r w:rsidRPr="00656E56">
        <w:t>isolating a child from peers or appropriate support people;</w:t>
      </w:r>
    </w:p>
    <w:p w14:paraId="3E74002F" w14:textId="77777777" w:rsidR="008467C2" w:rsidRPr="00656E56" w:rsidRDefault="008467C2" w:rsidP="00446FC9">
      <w:pPr>
        <w:pStyle w:val="Clauselevelstyle"/>
        <w:numPr>
          <w:ilvl w:val="1"/>
          <w:numId w:val="68"/>
        </w:numPr>
      </w:pPr>
      <w:r w:rsidRPr="00656E56">
        <w:t>coercive, controlling or manipulative behaviour;</w:t>
      </w:r>
    </w:p>
    <w:p w14:paraId="0337DC73" w14:textId="725ECE82" w:rsidR="008467C2" w:rsidRPr="00656E56" w:rsidRDefault="008467C2" w:rsidP="00446FC9">
      <w:pPr>
        <w:pStyle w:val="Clauselevelstyle"/>
        <w:numPr>
          <w:ilvl w:val="1"/>
          <w:numId w:val="68"/>
        </w:numPr>
      </w:pPr>
      <w:r w:rsidRPr="00656E56">
        <w:t xml:space="preserve">repeatedly rejecting, ignoring or excluding a child; </w:t>
      </w:r>
    </w:p>
    <w:p w14:paraId="1110E54C" w14:textId="0498CC5B" w:rsidR="008467C2" w:rsidRPr="00656E56" w:rsidRDefault="008467C2" w:rsidP="00446FC9">
      <w:pPr>
        <w:pStyle w:val="Clauselevelstyle"/>
        <w:numPr>
          <w:ilvl w:val="1"/>
          <w:numId w:val="68"/>
        </w:numPr>
      </w:pPr>
      <w:r w:rsidRPr="00656E56">
        <w:t>conduct that undermines a child's dignity, self-worth or sense of safety</w:t>
      </w:r>
      <w:r w:rsidR="00577DBD">
        <w:t>; and</w:t>
      </w:r>
    </w:p>
    <w:p w14:paraId="50394CF5" w14:textId="77777777" w:rsidR="008467C2" w:rsidRPr="0023266A" w:rsidRDefault="008467C2" w:rsidP="00446FC9">
      <w:pPr>
        <w:pStyle w:val="Clauselevelstyle"/>
        <w:numPr>
          <w:ilvl w:val="1"/>
          <w:numId w:val="68"/>
        </w:numPr>
      </w:pPr>
      <w:r>
        <w:t>humiliating, ridiculing or belittling a child.</w:t>
      </w:r>
    </w:p>
    <w:p w14:paraId="414A3443" w14:textId="77777777" w:rsidR="008467C2" w:rsidRDefault="008467C2" w:rsidP="008852DF">
      <w:pPr>
        <w:pStyle w:val="Level2clauseheading"/>
      </w:pPr>
      <w:bookmarkStart w:id="69" w:name="_Toc244002007"/>
      <w:r>
        <w:t>Neglect</w:t>
      </w:r>
      <w:bookmarkEnd w:id="69"/>
    </w:p>
    <w:p w14:paraId="4FCA7290" w14:textId="77777777" w:rsidR="00205E6C" w:rsidRDefault="00205E6C" w:rsidP="00446FC9">
      <w:pPr>
        <w:pStyle w:val="Clauselevelstyle"/>
        <w:numPr>
          <w:ilvl w:val="0"/>
          <w:numId w:val="89"/>
        </w:numPr>
      </w:pPr>
      <w:r>
        <w:lastRenderedPageBreak/>
        <w:t>Examples include, but are not limited to:</w:t>
      </w:r>
    </w:p>
    <w:p w14:paraId="2499DCA6" w14:textId="77777777" w:rsidR="00205E6C" w:rsidRDefault="00205E6C" w:rsidP="00446FC9">
      <w:pPr>
        <w:pStyle w:val="Clauselevelstyle"/>
        <w:numPr>
          <w:ilvl w:val="1"/>
          <w:numId w:val="89"/>
        </w:numPr>
      </w:pPr>
      <w:r>
        <w:t>failing to adequately supervise a child or young person;</w:t>
      </w:r>
    </w:p>
    <w:p w14:paraId="6FE0E86F" w14:textId="3334E718" w:rsidR="00205E6C" w:rsidRDefault="00205E6C" w:rsidP="00446FC9">
      <w:pPr>
        <w:pStyle w:val="Clauselevelstyle"/>
        <w:numPr>
          <w:ilvl w:val="1"/>
          <w:numId w:val="89"/>
        </w:numPr>
      </w:pPr>
      <w:r>
        <w:t>not providing a child or young person with adequate clothing consistent with the weather conditions;</w:t>
      </w:r>
    </w:p>
    <w:p w14:paraId="4C13EB40" w14:textId="006A4E92" w:rsidR="00205E6C" w:rsidRDefault="00205E6C" w:rsidP="00205E6C">
      <w:r>
        <w:br w:type="page"/>
      </w:r>
    </w:p>
    <w:p w14:paraId="1D211C93" w14:textId="77777777" w:rsidR="008467C2" w:rsidRDefault="008467C2" w:rsidP="00446FC9">
      <w:pPr>
        <w:pStyle w:val="Clauselevelstyle"/>
        <w:numPr>
          <w:ilvl w:val="1"/>
          <w:numId w:val="89"/>
        </w:numPr>
      </w:pPr>
      <w:r>
        <w:lastRenderedPageBreak/>
        <w:t>not protecting a child from abuse or other harm when you have the authority or responsibility to do so;</w:t>
      </w:r>
    </w:p>
    <w:p w14:paraId="1A51F8DD" w14:textId="77777777" w:rsidR="008467C2" w:rsidRDefault="008467C2" w:rsidP="00446FC9">
      <w:pPr>
        <w:pStyle w:val="Clauselevelstyle"/>
        <w:numPr>
          <w:ilvl w:val="1"/>
          <w:numId w:val="89"/>
        </w:numPr>
      </w:pPr>
      <w:r>
        <w:t>exposing a child to unsafe environments, including environments involving violence, drug use or excessive alcohol use;</w:t>
      </w:r>
    </w:p>
    <w:p w14:paraId="55C4F85F" w14:textId="77777777" w:rsidR="008467C2" w:rsidRDefault="008467C2" w:rsidP="00446FC9">
      <w:pPr>
        <w:pStyle w:val="Clauselevelstyle"/>
        <w:numPr>
          <w:ilvl w:val="1"/>
          <w:numId w:val="89"/>
        </w:numPr>
      </w:pPr>
      <w:r>
        <w:t>failing to seek medical attention for a child when required;</w:t>
      </w:r>
    </w:p>
    <w:p w14:paraId="0079364C" w14:textId="77777777" w:rsidR="008467C2" w:rsidRDefault="008467C2" w:rsidP="00446FC9">
      <w:pPr>
        <w:pStyle w:val="Clauselevelstyle"/>
        <w:numPr>
          <w:ilvl w:val="1"/>
          <w:numId w:val="89"/>
        </w:numPr>
      </w:pPr>
      <w:r>
        <w:t>leaving a child or young person unattended when supervision is required and the child or young person is harmed; and</w:t>
      </w:r>
    </w:p>
    <w:p w14:paraId="4524B6A9" w14:textId="77777777" w:rsidR="008467C2" w:rsidRPr="004B732A" w:rsidRDefault="008467C2" w:rsidP="00446FC9">
      <w:pPr>
        <w:pStyle w:val="Clauselevelstyle"/>
        <w:numPr>
          <w:ilvl w:val="1"/>
          <w:numId w:val="89"/>
        </w:numPr>
      </w:pPr>
      <w:r>
        <w:t>otherwise failing to meet the duty of care owed to a child or young person.</w:t>
      </w:r>
      <w:r w:rsidRPr="00656E56">
        <w:t xml:space="preserve"> </w:t>
      </w:r>
      <w:r w:rsidRPr="00656E56">
        <w:rPr>
          <w:szCs w:val="20"/>
        </w:rPr>
        <w:t>Establishing</w:t>
      </w:r>
    </w:p>
    <w:p w14:paraId="2C803BF3" w14:textId="77777777" w:rsidR="008467C2" w:rsidRDefault="008467C2" w:rsidP="008852DF">
      <w:pPr>
        <w:pStyle w:val="Level2clauseheading"/>
      </w:pPr>
      <w:bookmarkStart w:id="70" w:name="_Toc244002008"/>
      <w:r>
        <w:t>Failure to protect children and young people from abuse</w:t>
      </w:r>
      <w:bookmarkEnd w:id="70"/>
    </w:p>
    <w:p w14:paraId="4E88B451" w14:textId="77777777" w:rsidR="008467C2" w:rsidRDefault="008467C2" w:rsidP="00446FC9">
      <w:pPr>
        <w:pStyle w:val="Clauselevelstyle"/>
        <w:numPr>
          <w:ilvl w:val="0"/>
          <w:numId w:val="69"/>
        </w:numPr>
      </w:pPr>
      <w:r>
        <w:t>Omissions or unsafe practices that put a child or young person at risk of harm or abuse, include:</w:t>
      </w:r>
    </w:p>
    <w:p w14:paraId="6D7A5580" w14:textId="77777777" w:rsidR="008467C2" w:rsidRPr="00340C67" w:rsidRDefault="008467C2" w:rsidP="00446FC9">
      <w:pPr>
        <w:pStyle w:val="Clauselevelstyle"/>
        <w:numPr>
          <w:ilvl w:val="1"/>
          <w:numId w:val="69"/>
        </w:numPr>
      </w:pPr>
      <w:r w:rsidRPr="00340C67">
        <w:t>failing to take reasonable action after becoming aware of information that a person may pose a risk of abusing a child or young person;</w:t>
      </w:r>
    </w:p>
    <w:p w14:paraId="092EF3AF" w14:textId="77777777" w:rsidR="008467C2" w:rsidRPr="00340C67" w:rsidRDefault="008467C2" w:rsidP="00446FC9">
      <w:pPr>
        <w:pStyle w:val="Clauselevelstyle"/>
        <w:numPr>
          <w:ilvl w:val="1"/>
          <w:numId w:val="69"/>
        </w:numPr>
      </w:pPr>
      <w:r w:rsidRPr="00340C67">
        <w:t>allowing a person to continue to have access to children or young people despite known concerns about their conduct or suitability to work with children;</w:t>
      </w:r>
    </w:p>
    <w:p w14:paraId="69472E81" w14:textId="77777777" w:rsidR="008467C2" w:rsidRPr="00340C67" w:rsidRDefault="008467C2" w:rsidP="00446FC9">
      <w:pPr>
        <w:pStyle w:val="Clauselevelstyle"/>
        <w:numPr>
          <w:ilvl w:val="1"/>
          <w:numId w:val="69"/>
        </w:numPr>
      </w:pPr>
      <w:r w:rsidRPr="00340C67">
        <w:t>failing to implement, follow or enforce measures designed to reduce or remove a known child safety risk;</w:t>
      </w:r>
    </w:p>
    <w:p w14:paraId="6ACFF1F6" w14:textId="77777777" w:rsidR="008467C2" w:rsidRPr="00340C67" w:rsidRDefault="008467C2" w:rsidP="00446FC9">
      <w:pPr>
        <w:pStyle w:val="Clauselevelstyle"/>
        <w:numPr>
          <w:ilvl w:val="1"/>
          <w:numId w:val="69"/>
        </w:numPr>
      </w:pPr>
      <w:r w:rsidRPr="00340C67">
        <w:t>ignoring complaints, concerns, warning signs or observed behaviours that indicate a risk of abuse or harm to a child or young person;</w:t>
      </w:r>
    </w:p>
    <w:p w14:paraId="4682682C" w14:textId="77777777" w:rsidR="008467C2" w:rsidRPr="00340C67" w:rsidRDefault="008467C2" w:rsidP="00446FC9">
      <w:pPr>
        <w:pStyle w:val="Clauselevelstyle"/>
        <w:numPr>
          <w:ilvl w:val="1"/>
          <w:numId w:val="69"/>
        </w:numPr>
      </w:pPr>
      <w:r w:rsidRPr="00340C67">
        <w:t>failing to escalate concerns where a reasonable person in the same position would take action to reduce or remove a risk to children or young people;</w:t>
      </w:r>
    </w:p>
    <w:p w14:paraId="13E338ED" w14:textId="77777777" w:rsidR="008467C2" w:rsidRPr="00340C67" w:rsidRDefault="008467C2" w:rsidP="00446FC9">
      <w:pPr>
        <w:pStyle w:val="Clauselevelstyle"/>
        <w:numPr>
          <w:ilvl w:val="1"/>
          <w:numId w:val="69"/>
        </w:numPr>
      </w:pPr>
      <w:r w:rsidRPr="00340C67">
        <w:t>taking no action after observing conduct that places a child or young person at risk of abuse or harm;</w:t>
      </w:r>
    </w:p>
    <w:p w14:paraId="0F0BA6E1" w14:textId="77777777" w:rsidR="008467C2" w:rsidRPr="00340C67" w:rsidRDefault="008467C2" w:rsidP="00446FC9">
      <w:pPr>
        <w:pStyle w:val="Clauselevelstyle"/>
        <w:numPr>
          <w:ilvl w:val="1"/>
          <w:numId w:val="69"/>
        </w:numPr>
      </w:pPr>
      <w:r w:rsidRPr="00340C67">
        <w:t>permitting a person who is subject to restrictions relating to children to continue engaging in activities involving children; and</w:t>
      </w:r>
    </w:p>
    <w:p w14:paraId="021D83CF" w14:textId="74CE364B" w:rsidR="008467C2" w:rsidRPr="00340C67" w:rsidRDefault="008467C2" w:rsidP="00446FC9">
      <w:pPr>
        <w:pStyle w:val="Clauselevelstyle"/>
        <w:numPr>
          <w:ilvl w:val="1"/>
          <w:numId w:val="69"/>
        </w:numPr>
      </w:pPr>
      <w:r w:rsidRPr="00340C67">
        <w:t>failing to protect a child or young person from a known or foreseeable risk of abuse when you have the authority, responsibility or ability to take protective action.</w:t>
      </w:r>
    </w:p>
    <w:p w14:paraId="241F724A" w14:textId="77777777" w:rsidR="008467C2" w:rsidRDefault="008467C2" w:rsidP="008852DF">
      <w:pPr>
        <w:pStyle w:val="Level2clauseheading"/>
      </w:pPr>
      <w:bookmarkStart w:id="71" w:name="_Toc244002009"/>
      <w:r>
        <w:t>Failure to act on, report or conceal child abuse</w:t>
      </w:r>
      <w:bookmarkEnd w:id="71"/>
    </w:p>
    <w:p w14:paraId="2693D442" w14:textId="77777777" w:rsidR="00D3219C" w:rsidRDefault="00D3219C" w:rsidP="00446FC9">
      <w:pPr>
        <w:pStyle w:val="Clauselevelstyle"/>
        <w:numPr>
          <w:ilvl w:val="0"/>
          <w:numId w:val="90"/>
        </w:numPr>
      </w:pPr>
      <w:r>
        <w:t>Situations where required reporting or risk management actions are not taken, including:</w:t>
      </w:r>
    </w:p>
    <w:p w14:paraId="1042B190" w14:textId="77777777" w:rsidR="00D3219C" w:rsidRDefault="00D3219C" w:rsidP="00446FC9">
      <w:pPr>
        <w:pStyle w:val="Clauselevelstyle"/>
        <w:numPr>
          <w:ilvl w:val="1"/>
          <w:numId w:val="90"/>
        </w:numPr>
      </w:pPr>
      <w:r>
        <w:t xml:space="preserve">deliberately or recklessly not acting on information indicating that a person may pose a serious risk of abusing a child; </w:t>
      </w:r>
    </w:p>
    <w:p w14:paraId="53C6904A" w14:textId="6D8F6560" w:rsidR="00D3219C" w:rsidRDefault="00D3219C" w:rsidP="00446FC9">
      <w:pPr>
        <w:pStyle w:val="Clauselevelstyle"/>
        <w:numPr>
          <w:ilvl w:val="1"/>
          <w:numId w:val="90"/>
        </w:numPr>
      </w:pPr>
      <w:r>
        <w:t>knowing, believing, or having reasonable grounds to suspect that a child has been abused and</w:t>
      </w:r>
      <w:r w:rsidR="00796235">
        <w:t xml:space="preserve"> not reporting the matter to the Office of Child Safety when a </w:t>
      </w:r>
    </w:p>
    <w:p w14:paraId="3548261B" w14:textId="77777777" w:rsidR="00D3219C" w:rsidRDefault="00D3219C" w:rsidP="00D3219C">
      <w:pPr>
        <w:pStyle w:val="Level3subclause"/>
      </w:pPr>
    </w:p>
    <w:p w14:paraId="2BBC648D" w14:textId="6CDCCC1D" w:rsidR="008467C2" w:rsidRDefault="008467C2" w:rsidP="00633183">
      <w:pPr>
        <w:pStyle w:val="Clauselevelstyle"/>
        <w:numPr>
          <w:ilvl w:val="0"/>
          <w:numId w:val="0"/>
        </w:numPr>
        <w:ind w:left="1844"/>
      </w:pPr>
      <w:r>
        <w:lastRenderedPageBreak/>
        <w:t xml:space="preserve"> reasonable person would have known to report the matter.</w:t>
      </w:r>
    </w:p>
    <w:p w14:paraId="756A42FF" w14:textId="77777777" w:rsidR="008467C2" w:rsidRDefault="008467C2" w:rsidP="00446FC9">
      <w:pPr>
        <w:pStyle w:val="Clauselevelstyle"/>
        <w:numPr>
          <w:ilvl w:val="1"/>
          <w:numId w:val="90"/>
        </w:numPr>
      </w:pPr>
      <w:r>
        <w:t>failing to report information that may assist in identifying, arresting, prosecuting or convicting a person who has committed a child abuse offence;</w:t>
      </w:r>
    </w:p>
    <w:p w14:paraId="08991F4F" w14:textId="77777777" w:rsidR="008467C2" w:rsidRDefault="008467C2" w:rsidP="00446FC9">
      <w:pPr>
        <w:pStyle w:val="Clauselevelstyle"/>
        <w:numPr>
          <w:ilvl w:val="1"/>
          <w:numId w:val="90"/>
        </w:numPr>
      </w:pPr>
      <w:r>
        <w:t>attempting to deal with suspected child abuse internally instead of reporting it through required reporting channels;</w:t>
      </w:r>
    </w:p>
    <w:p w14:paraId="7552D81D" w14:textId="77777777" w:rsidR="008467C2" w:rsidRDefault="008467C2" w:rsidP="00446FC9">
      <w:pPr>
        <w:pStyle w:val="Clauselevelstyle"/>
        <w:numPr>
          <w:ilvl w:val="1"/>
          <w:numId w:val="90"/>
        </w:numPr>
      </w:pPr>
      <w:r>
        <w:t>concealing, destroying, deleting or withholding information relating to suspected child abuse;</w:t>
      </w:r>
    </w:p>
    <w:p w14:paraId="0639B624" w14:textId="77777777" w:rsidR="008467C2" w:rsidRDefault="008467C2" w:rsidP="00446FC9">
      <w:pPr>
        <w:pStyle w:val="Clauselevelstyle"/>
        <w:numPr>
          <w:ilvl w:val="1"/>
          <w:numId w:val="90"/>
        </w:numPr>
      </w:pPr>
      <w:r>
        <w:t>directing or encouraging another person not to report child abuse concerns;</w:t>
      </w:r>
    </w:p>
    <w:p w14:paraId="6F0D423D" w14:textId="77777777" w:rsidR="008467C2" w:rsidRDefault="008467C2" w:rsidP="00446FC9">
      <w:pPr>
        <w:pStyle w:val="Clauselevelstyle"/>
        <w:numPr>
          <w:ilvl w:val="1"/>
          <w:numId w:val="90"/>
        </w:numPr>
      </w:pPr>
      <w:r>
        <w:t>discouraging a child, young person, parent, carer, witness or staff member from reporting a child safety concern; and</w:t>
      </w:r>
    </w:p>
    <w:p w14:paraId="6AB32315" w14:textId="77777777" w:rsidR="008467C2" w:rsidRPr="0071722B" w:rsidRDefault="008467C2" w:rsidP="00446FC9">
      <w:pPr>
        <w:pStyle w:val="Clauselevelstyle"/>
        <w:numPr>
          <w:ilvl w:val="1"/>
          <w:numId w:val="90"/>
        </w:numPr>
      </w:pPr>
      <w:r>
        <w:t>knowingly withholding relevant information during a child safety assessment, investigation or reporting process.</w:t>
      </w:r>
    </w:p>
    <w:p w14:paraId="7555BF75" w14:textId="6211E681" w:rsidR="008467C2" w:rsidRDefault="008467C2" w:rsidP="008852DF">
      <w:pPr>
        <w:pStyle w:val="Level2clauseheading"/>
      </w:pPr>
      <w:bookmarkStart w:id="72" w:name="_Toc244002010"/>
      <w:r>
        <w:t xml:space="preserve">Examples of inappropriate </w:t>
      </w:r>
      <w:r w:rsidR="2AF8A789">
        <w:t>or concerning</w:t>
      </w:r>
      <w:r w:rsidR="3B9E2F55">
        <w:t xml:space="preserve"> </w:t>
      </w:r>
      <w:r>
        <w:t>behaviour</w:t>
      </w:r>
      <w:bookmarkEnd w:id="72"/>
    </w:p>
    <w:p w14:paraId="30B38D3B" w14:textId="77777777" w:rsidR="007843C0" w:rsidRDefault="007843C0" w:rsidP="00446FC9">
      <w:pPr>
        <w:pStyle w:val="Level5subclause"/>
        <w:numPr>
          <w:ilvl w:val="0"/>
          <w:numId w:val="71"/>
        </w:numPr>
      </w:pPr>
      <w:r w:rsidRPr="002A2A84">
        <w:t>Conduct that erodes professional boundaries, may be professional misconduct, and puts a child or young person at risk:</w:t>
      </w:r>
    </w:p>
    <w:p w14:paraId="462B5143" w14:textId="77777777" w:rsidR="00E30659" w:rsidRDefault="00E30659" w:rsidP="00446FC9">
      <w:pPr>
        <w:pStyle w:val="Clauselevelstyle"/>
        <w:numPr>
          <w:ilvl w:val="1"/>
          <w:numId w:val="91"/>
        </w:numPr>
      </w:pPr>
      <w:r>
        <w:t>close physical contact, like inappropriate tickling and ‘play’ wrestling;</w:t>
      </w:r>
    </w:p>
    <w:p w14:paraId="7B763B0E" w14:textId="77777777" w:rsidR="000C6AED" w:rsidRDefault="008467C2" w:rsidP="00446FC9">
      <w:pPr>
        <w:pStyle w:val="Clauselevelstyle"/>
        <w:numPr>
          <w:ilvl w:val="1"/>
          <w:numId w:val="91"/>
        </w:numPr>
      </w:pPr>
      <w:r>
        <w:t>being alone with a child when there is no professional reason for doing so;</w:t>
      </w:r>
    </w:p>
    <w:p w14:paraId="22D7E10D" w14:textId="77777777" w:rsidR="000C6AED" w:rsidRDefault="008467C2" w:rsidP="00446FC9">
      <w:pPr>
        <w:pStyle w:val="Clauselevelstyle"/>
        <w:numPr>
          <w:ilvl w:val="1"/>
          <w:numId w:val="91"/>
        </w:numPr>
      </w:pPr>
      <w:r>
        <w:t>asking children to stay at your home, or visiting the child at home where there is no professional reason for doing so;</w:t>
      </w:r>
    </w:p>
    <w:p w14:paraId="3BA68085" w14:textId="77777777" w:rsidR="000C6AED" w:rsidRDefault="008467C2" w:rsidP="00446FC9">
      <w:pPr>
        <w:pStyle w:val="Clauselevelstyle"/>
        <w:numPr>
          <w:ilvl w:val="1"/>
          <w:numId w:val="91"/>
        </w:numPr>
      </w:pPr>
      <w:r>
        <w:t>turning up at a child or young person’s sporting match or game, or a place where it is known the child frequents where there is no professional reason for doing so;</w:t>
      </w:r>
    </w:p>
    <w:p w14:paraId="09621D6E" w14:textId="77777777" w:rsidR="000C6AED" w:rsidRDefault="008467C2" w:rsidP="00446FC9">
      <w:pPr>
        <w:pStyle w:val="Clauselevelstyle"/>
        <w:numPr>
          <w:ilvl w:val="1"/>
          <w:numId w:val="91"/>
        </w:numPr>
      </w:pPr>
      <w:r>
        <w:t>offering to help the family or developing relationships with the parents and carers without a professional reason to do so;</w:t>
      </w:r>
    </w:p>
    <w:p w14:paraId="2B96F9AB" w14:textId="77777777" w:rsidR="000C6AED" w:rsidRDefault="008467C2" w:rsidP="00446FC9">
      <w:pPr>
        <w:pStyle w:val="Clauselevelstyle"/>
        <w:numPr>
          <w:ilvl w:val="1"/>
          <w:numId w:val="91"/>
        </w:numPr>
      </w:pPr>
      <w:r>
        <w:t>asking or encouraging a child or young person to keep secrets or meet outside of any official program (including online);</w:t>
      </w:r>
    </w:p>
    <w:p w14:paraId="2CBB40ED" w14:textId="511EF482" w:rsidR="008467C2" w:rsidRDefault="008467C2" w:rsidP="00446FC9">
      <w:pPr>
        <w:pStyle w:val="Clauselevelstyle"/>
        <w:numPr>
          <w:ilvl w:val="1"/>
          <w:numId w:val="91"/>
        </w:numPr>
      </w:pPr>
      <w:r>
        <w:t>giving gifts to a child or young person where there is no professional reason for doing so;</w:t>
      </w:r>
    </w:p>
    <w:p w14:paraId="7AB861E3" w14:textId="77777777" w:rsidR="001000B0" w:rsidRDefault="001000B0" w:rsidP="00446FC9">
      <w:pPr>
        <w:pStyle w:val="Clauselevelstyle"/>
        <w:numPr>
          <w:ilvl w:val="1"/>
          <w:numId w:val="71"/>
        </w:numPr>
      </w:pPr>
      <w:r>
        <w:t>unwarranted or unwanted touching with hands, body parts or objects;</w:t>
      </w:r>
    </w:p>
    <w:p w14:paraId="0E902EF0" w14:textId="77777777" w:rsidR="001000B0" w:rsidRDefault="001000B0" w:rsidP="00446FC9">
      <w:pPr>
        <w:pStyle w:val="Clauselevelstyle"/>
        <w:numPr>
          <w:ilvl w:val="1"/>
          <w:numId w:val="71"/>
        </w:numPr>
      </w:pPr>
      <w:r>
        <w:t>establishing an emotional connection with a child (including online) for the purpose of manipulating, exploiting, or abusing them;</w:t>
      </w:r>
    </w:p>
    <w:p w14:paraId="4C656F33" w14:textId="77777777" w:rsidR="001000B0" w:rsidRDefault="001000B0" w:rsidP="00446FC9">
      <w:pPr>
        <w:pStyle w:val="Clauselevelstyle"/>
        <w:numPr>
          <w:ilvl w:val="1"/>
          <w:numId w:val="71"/>
        </w:numPr>
      </w:pPr>
      <w:r>
        <w:t>initiating, permitting, or requesting a child or young person to sit on your lap; and</w:t>
      </w:r>
    </w:p>
    <w:p w14:paraId="5E354EEC" w14:textId="77777777" w:rsidR="001000B0" w:rsidRDefault="001000B0" w:rsidP="00446FC9">
      <w:pPr>
        <w:pStyle w:val="Clauselevelstyle"/>
        <w:numPr>
          <w:ilvl w:val="1"/>
          <w:numId w:val="71"/>
        </w:numPr>
      </w:pPr>
      <w:r w:rsidRPr="00C653CC">
        <w:t>massage</w:t>
      </w:r>
      <w:r>
        <w:t xml:space="preserve"> any part of your or their body, where there is no professional reason for doing so</w:t>
      </w:r>
    </w:p>
    <w:p w14:paraId="11900C52" w14:textId="49D6075A" w:rsidR="001000B0" w:rsidRDefault="001000B0">
      <w:r>
        <w:br w:type="page"/>
      </w:r>
    </w:p>
    <w:p w14:paraId="0C863AA1" w14:textId="77777777" w:rsidR="008467C2" w:rsidRPr="002A2A84" w:rsidRDefault="008467C2" w:rsidP="00446FC9">
      <w:pPr>
        <w:pStyle w:val="Clauselevelstyle"/>
        <w:numPr>
          <w:ilvl w:val="0"/>
          <w:numId w:val="70"/>
        </w:numPr>
      </w:pPr>
      <w:r w:rsidRPr="002A2A84">
        <w:lastRenderedPageBreak/>
        <w:t>Misuse of digital technology and recording in ways that put children and young people at risk:</w:t>
      </w:r>
    </w:p>
    <w:p w14:paraId="1483DA21" w14:textId="77777777" w:rsidR="008467C2" w:rsidRDefault="008467C2" w:rsidP="00446FC9">
      <w:pPr>
        <w:pStyle w:val="Clauselevelstyle"/>
        <w:numPr>
          <w:ilvl w:val="1"/>
          <w:numId w:val="70"/>
        </w:numPr>
      </w:pPr>
      <w:r>
        <w:t>using personal or non-University digital platforms to contact children and young people;</w:t>
      </w:r>
    </w:p>
    <w:p w14:paraId="2153DAD7" w14:textId="77777777" w:rsidR="008467C2" w:rsidRDefault="008467C2" w:rsidP="00446FC9">
      <w:pPr>
        <w:pStyle w:val="Clauselevelstyle"/>
        <w:numPr>
          <w:ilvl w:val="1"/>
          <w:numId w:val="70"/>
        </w:numPr>
      </w:pPr>
      <w:r>
        <w:t>initiating or continuing private messaging without appropriate oversight or approval to do so;</w:t>
      </w:r>
    </w:p>
    <w:p w14:paraId="28FF1C16" w14:textId="77777777" w:rsidR="008467C2" w:rsidRDefault="008467C2" w:rsidP="00446FC9">
      <w:pPr>
        <w:pStyle w:val="Clauselevelstyle"/>
        <w:numPr>
          <w:ilvl w:val="1"/>
          <w:numId w:val="70"/>
        </w:numPr>
      </w:pPr>
      <w:r>
        <w:t>capturing or sharing photos, video or audio of children and young people without consent;</w:t>
      </w:r>
    </w:p>
    <w:p w14:paraId="5DE53163" w14:textId="77777777" w:rsidR="008467C2" w:rsidRDefault="008467C2" w:rsidP="00446FC9">
      <w:pPr>
        <w:pStyle w:val="Clauselevelstyle"/>
        <w:numPr>
          <w:ilvl w:val="1"/>
          <w:numId w:val="70"/>
        </w:numPr>
      </w:pPr>
      <w:r>
        <w:t>providing children access to harmful online environments; and</w:t>
      </w:r>
    </w:p>
    <w:p w14:paraId="1C6512CE" w14:textId="4212395D" w:rsidR="00C45C21" w:rsidRPr="00C45C21" w:rsidRDefault="008467C2" w:rsidP="00446FC9">
      <w:pPr>
        <w:pStyle w:val="Clauselevelstyle"/>
        <w:numPr>
          <w:ilvl w:val="1"/>
          <w:numId w:val="70"/>
        </w:numPr>
      </w:pPr>
      <w:r>
        <w:t xml:space="preserve">using a computer, mobile phone, camera or other device to exploit or harass a child or young </w:t>
      </w:r>
      <w:bookmarkEnd w:id="60"/>
      <w:r>
        <w:t>person.</w:t>
      </w:r>
    </w:p>
    <w:p w14:paraId="1BAF1A48" w14:textId="58C42D75" w:rsidR="00BD60A9" w:rsidRPr="00BD60A9" w:rsidRDefault="007B1874" w:rsidP="007843C0">
      <w:pPr>
        <w:pStyle w:val="NotesforL2clauseheading"/>
        <w:rPr>
          <w:b/>
          <w:bCs/>
        </w:rPr>
      </w:pPr>
      <w:r w:rsidRPr="007B1874">
        <w:rPr>
          <w:b/>
          <w:bCs/>
        </w:rPr>
        <w:t>Note:</w:t>
      </w:r>
      <w:r>
        <w:tab/>
        <w:t xml:space="preserve">See the </w:t>
      </w:r>
      <w:hyperlink r:id="rId69" w:history="1">
        <w:r w:rsidRPr="00BD60A9">
          <w:rPr>
            <w:rStyle w:val="Hyperlink"/>
          </w:rPr>
          <w:t>Children and Young Persons (Care and Protection) Act 1998 (NSW)</w:t>
        </w:r>
      </w:hyperlink>
      <w:r w:rsidR="00BD60A9">
        <w:t xml:space="preserve"> </w:t>
      </w:r>
      <w:r w:rsidR="0097144C">
        <w:t>wh</w:t>
      </w:r>
      <w:r w:rsidR="0006394D">
        <w:t>ich provides fo</w:t>
      </w:r>
      <w:r w:rsidR="003F0FE2">
        <w:t>r</w:t>
      </w:r>
      <w:r w:rsidR="0006394D">
        <w:t xml:space="preserve"> the care and protection of, and provision of services to, children and young people</w:t>
      </w:r>
      <w:r w:rsidR="003F0FE2">
        <w:t xml:space="preserve"> </w:t>
      </w:r>
      <w:r w:rsidR="00BD60A9">
        <w:t xml:space="preserve">and </w:t>
      </w:r>
      <w:r w:rsidR="003F0FE2">
        <w:t xml:space="preserve">the </w:t>
      </w:r>
      <w:hyperlink r:id="rId70" w:tgtFrame="_blank" w:history="1">
        <w:r w:rsidR="00BD60A9" w:rsidRPr="00BD60A9">
          <w:rPr>
            <w:rStyle w:val="Hyperlink"/>
          </w:rPr>
          <w:t>Children's Guardian Act 2019 (NSW)</w:t>
        </w:r>
      </w:hyperlink>
      <w:r w:rsidR="00540E09">
        <w:t xml:space="preserve"> for </w:t>
      </w:r>
      <w:r w:rsidR="008A7AEE">
        <w:t>the primary law universities use to define unacceptable behaviour</w:t>
      </w:r>
      <w:r w:rsidR="009577C6">
        <w:t>.</w:t>
      </w:r>
    </w:p>
    <w:p w14:paraId="7192AE75" w14:textId="0C003AD8" w:rsidR="00072423" w:rsidRDefault="00072423" w:rsidP="00BD60A9">
      <w:pPr>
        <w:pStyle w:val="NotesforL2clauseheading"/>
      </w:pPr>
    </w:p>
    <w:p w14:paraId="701C90F9" w14:textId="7B7334B7" w:rsidR="00D02608" w:rsidRPr="00DC3638" w:rsidRDefault="00DC3638" w:rsidP="00DC3638">
      <w:pPr>
        <w:rPr>
          <w:rFonts w:eastAsiaTheme="majorEastAsia" w:cstheme="majorBidi"/>
          <w:color w:val="000000" w:themeColor="text1"/>
        </w:rPr>
      </w:pPr>
      <w:r>
        <w:br w:type="page"/>
      </w:r>
    </w:p>
    <w:p w14:paraId="2478FA5D" w14:textId="3A87964F" w:rsidR="00DC3638" w:rsidRDefault="00E90967" w:rsidP="00214159">
      <w:pPr>
        <w:pStyle w:val="Level1Partheading"/>
      </w:pPr>
      <w:bookmarkStart w:id="73" w:name="_Toc244002011"/>
      <w:r>
        <w:lastRenderedPageBreak/>
        <w:t xml:space="preserve">Online </w:t>
      </w:r>
      <w:r w:rsidR="007305D7">
        <w:t>safety</w:t>
      </w:r>
      <w:bookmarkEnd w:id="73"/>
    </w:p>
    <w:p w14:paraId="1A52879A" w14:textId="0DA8DB73" w:rsidR="00B82FC1" w:rsidRDefault="00B82FC1" w:rsidP="008852DF">
      <w:pPr>
        <w:pStyle w:val="Level2clauseheading"/>
      </w:pPr>
      <w:bookmarkStart w:id="74" w:name="_Toc244002012"/>
      <w:r>
        <w:t>Approved platforms and accounts for online safety</w:t>
      </w:r>
      <w:bookmarkEnd w:id="74"/>
    </w:p>
    <w:p w14:paraId="08276381" w14:textId="146CA740" w:rsidR="00E05F4F" w:rsidRPr="00E05F4F" w:rsidRDefault="00E05F4F" w:rsidP="00446FC9">
      <w:pPr>
        <w:pStyle w:val="Clauselevelstyle"/>
        <w:numPr>
          <w:ilvl w:val="0"/>
          <w:numId w:val="31"/>
        </w:numPr>
        <w:rPr>
          <w:lang w:eastAsia="en-AU"/>
        </w:rPr>
      </w:pPr>
      <w:r w:rsidRPr="00E05F4F">
        <w:rPr>
          <w:lang w:eastAsia="en-AU"/>
        </w:rPr>
        <w:t>The Chief Information Officer will maintain a register of approved platforms that may be used to interact with children and young people.</w:t>
      </w:r>
    </w:p>
    <w:p w14:paraId="6A20F66C" w14:textId="4670CDC8" w:rsidR="00E05F4F" w:rsidRPr="00E05F4F" w:rsidRDefault="00E05F4F" w:rsidP="00446FC9">
      <w:pPr>
        <w:pStyle w:val="Clauselevelstyle"/>
        <w:numPr>
          <w:ilvl w:val="0"/>
          <w:numId w:val="31"/>
        </w:numPr>
        <w:rPr>
          <w:lang w:eastAsia="en-AU"/>
        </w:rPr>
      </w:pPr>
      <w:r w:rsidRPr="00E05F4F">
        <w:rPr>
          <w:lang w:eastAsia="en-AU"/>
        </w:rPr>
        <w:t>Before using a platform that is not included on the approved register, the responsible area must obtain approval from the Chief Information Officer or delegate.</w:t>
      </w:r>
    </w:p>
    <w:p w14:paraId="0D9A6DAC" w14:textId="41144C29" w:rsidR="00E05F4F" w:rsidRPr="00E05F4F" w:rsidRDefault="00E05F4F" w:rsidP="00446FC9">
      <w:pPr>
        <w:pStyle w:val="Clauselevelstyle"/>
        <w:numPr>
          <w:ilvl w:val="0"/>
          <w:numId w:val="31"/>
        </w:numPr>
        <w:rPr>
          <w:lang w:eastAsia="en-AU"/>
        </w:rPr>
      </w:pPr>
      <w:r w:rsidRPr="00E05F4F">
        <w:rPr>
          <w:lang w:eastAsia="en-AU"/>
        </w:rPr>
        <w:t>In determining whether a platform may be approved for use, consideration must be given to:</w:t>
      </w:r>
    </w:p>
    <w:p w14:paraId="786E0A31" w14:textId="66CF7BF6" w:rsidR="00E05F4F" w:rsidRPr="00E05F4F" w:rsidRDefault="00E05F4F" w:rsidP="00446FC9">
      <w:pPr>
        <w:pStyle w:val="Clauselevelstyle"/>
        <w:numPr>
          <w:ilvl w:val="1"/>
          <w:numId w:val="31"/>
        </w:numPr>
        <w:rPr>
          <w:lang w:eastAsia="en-AU"/>
        </w:rPr>
      </w:pPr>
      <w:r w:rsidRPr="00E05F4F">
        <w:rPr>
          <w:lang w:eastAsia="en-AU"/>
        </w:rPr>
        <w:t>privacy protections;</w:t>
      </w:r>
    </w:p>
    <w:p w14:paraId="3089E82C" w14:textId="6FBA98F9" w:rsidR="00E05F4F" w:rsidRPr="00E05F4F" w:rsidRDefault="00E05F4F" w:rsidP="00446FC9">
      <w:pPr>
        <w:pStyle w:val="Clauselevelstyle"/>
        <w:numPr>
          <w:ilvl w:val="1"/>
          <w:numId w:val="31"/>
        </w:numPr>
        <w:rPr>
          <w:lang w:eastAsia="en-AU"/>
        </w:rPr>
      </w:pPr>
      <w:r w:rsidRPr="00E05F4F">
        <w:rPr>
          <w:lang w:eastAsia="en-AU"/>
        </w:rPr>
        <w:t>information security controls;</w:t>
      </w:r>
    </w:p>
    <w:p w14:paraId="359CA8E4" w14:textId="02015C0A" w:rsidR="00E05F4F" w:rsidRPr="00E05F4F" w:rsidRDefault="00E05F4F" w:rsidP="00446FC9">
      <w:pPr>
        <w:pStyle w:val="Clauselevelstyle"/>
        <w:numPr>
          <w:ilvl w:val="1"/>
          <w:numId w:val="31"/>
        </w:numPr>
        <w:rPr>
          <w:lang w:eastAsia="en-AU"/>
        </w:rPr>
      </w:pPr>
      <w:r w:rsidRPr="00E05F4F">
        <w:rPr>
          <w:lang w:eastAsia="en-AU"/>
        </w:rPr>
        <w:t>access and permission settings;</w:t>
      </w:r>
    </w:p>
    <w:p w14:paraId="5608028D" w14:textId="40DC85AE" w:rsidR="00E05F4F" w:rsidRPr="00E05F4F" w:rsidRDefault="00E05F4F" w:rsidP="00446FC9">
      <w:pPr>
        <w:pStyle w:val="Clauselevelstyle"/>
        <w:numPr>
          <w:ilvl w:val="1"/>
          <w:numId w:val="31"/>
        </w:numPr>
        <w:rPr>
          <w:lang w:eastAsia="en-AU"/>
        </w:rPr>
      </w:pPr>
      <w:r w:rsidRPr="00E05F4F">
        <w:rPr>
          <w:lang w:eastAsia="en-AU"/>
        </w:rPr>
        <w:t>supervision and monitoring capabilities;</w:t>
      </w:r>
    </w:p>
    <w:p w14:paraId="0C56BF41" w14:textId="50431D22" w:rsidR="00E05F4F" w:rsidRPr="00E05F4F" w:rsidRDefault="00E05F4F" w:rsidP="00446FC9">
      <w:pPr>
        <w:pStyle w:val="Clauselevelstyle"/>
        <w:numPr>
          <w:ilvl w:val="1"/>
          <w:numId w:val="31"/>
        </w:numPr>
        <w:rPr>
          <w:lang w:eastAsia="en-AU"/>
        </w:rPr>
      </w:pPr>
      <w:r w:rsidRPr="00E05F4F">
        <w:rPr>
          <w:lang w:eastAsia="en-AU"/>
        </w:rPr>
        <w:t>recordkeeping functionality;</w:t>
      </w:r>
    </w:p>
    <w:p w14:paraId="76F3E6E5" w14:textId="4F57D017" w:rsidR="00E05F4F" w:rsidRPr="00E05F4F" w:rsidRDefault="00E05F4F" w:rsidP="00446FC9">
      <w:pPr>
        <w:pStyle w:val="Clauselevelstyle"/>
        <w:numPr>
          <w:ilvl w:val="1"/>
          <w:numId w:val="31"/>
        </w:numPr>
        <w:rPr>
          <w:lang w:eastAsia="en-AU"/>
        </w:rPr>
      </w:pPr>
      <w:r w:rsidRPr="00E05F4F">
        <w:rPr>
          <w:lang w:eastAsia="en-AU"/>
        </w:rPr>
        <w:t>age restrictions; and</w:t>
      </w:r>
    </w:p>
    <w:p w14:paraId="311AC75A" w14:textId="5EA41794" w:rsidR="00E05F4F" w:rsidRPr="001D794E" w:rsidRDefault="00E05F4F" w:rsidP="00446FC9">
      <w:pPr>
        <w:pStyle w:val="Clauselevelstyle"/>
        <w:numPr>
          <w:ilvl w:val="1"/>
          <w:numId w:val="31"/>
        </w:numPr>
        <w:rPr>
          <w:sz w:val="28"/>
        </w:rPr>
      </w:pPr>
      <w:r w:rsidRPr="00E05F4F">
        <w:rPr>
          <w:lang w:eastAsia="en-AU"/>
        </w:rPr>
        <w:t>child safety risks associated with the platform.</w:t>
      </w:r>
    </w:p>
    <w:p w14:paraId="109DB344" w14:textId="143395AD" w:rsidR="001D794E" w:rsidRPr="001D794E" w:rsidRDefault="001D794E" w:rsidP="00103F0C">
      <w:pPr>
        <w:pStyle w:val="NotesforL2clauseheading"/>
      </w:pPr>
      <w:r w:rsidRPr="009B48B7">
        <w:rPr>
          <w:b/>
          <w:bCs/>
        </w:rPr>
        <w:t>Note:</w:t>
      </w:r>
      <w:r w:rsidRPr="009B48B7">
        <w:tab/>
        <w:t xml:space="preserve">See the </w:t>
      </w:r>
      <w:hyperlink r:id="rId71" w:history="1">
        <w:r w:rsidRPr="009B48B7">
          <w:rPr>
            <w:rStyle w:val="Hyperlink"/>
          </w:rPr>
          <w:t>Acceptable Use of ICT Resources Policy</w:t>
        </w:r>
      </w:hyperlink>
    </w:p>
    <w:p w14:paraId="1FB81CCC" w14:textId="0D668576" w:rsidR="00497A51" w:rsidRDefault="00497A51" w:rsidP="008852DF">
      <w:pPr>
        <w:pStyle w:val="Level2clauseheading"/>
      </w:pPr>
      <w:bookmarkStart w:id="75" w:name="_Toc244002013"/>
      <w:r>
        <w:t>Safe use of online platforms</w:t>
      </w:r>
      <w:bookmarkEnd w:id="75"/>
    </w:p>
    <w:p w14:paraId="6B882C15" w14:textId="4D5335F0" w:rsidR="002757FD" w:rsidRDefault="002757FD" w:rsidP="00446FC9">
      <w:pPr>
        <w:pStyle w:val="Clauselevelstyle"/>
        <w:numPr>
          <w:ilvl w:val="0"/>
          <w:numId w:val="32"/>
        </w:numPr>
      </w:pPr>
      <w:r w:rsidRPr="002757FD">
        <w:t>University community members using online platforms to interact with children and young people must configure and use available safety and privacy features to:</w:t>
      </w:r>
    </w:p>
    <w:p w14:paraId="110B893E" w14:textId="7E262F78" w:rsidR="00F65487" w:rsidRDefault="00F65487" w:rsidP="00446FC9">
      <w:pPr>
        <w:pStyle w:val="Clauselevelstyle"/>
        <w:numPr>
          <w:ilvl w:val="1"/>
          <w:numId w:val="33"/>
        </w:numPr>
        <w:rPr>
          <w:lang w:eastAsia="en-AU"/>
        </w:rPr>
      </w:pPr>
      <w:r>
        <w:rPr>
          <w:lang w:eastAsia="en-AU"/>
        </w:rPr>
        <w:t>minimise interactions from people outside the relevant group, including unsolicited direct messages;</w:t>
      </w:r>
    </w:p>
    <w:p w14:paraId="029CDC8E" w14:textId="48AE9343" w:rsidR="00F65487" w:rsidRDefault="00F65487" w:rsidP="00446FC9">
      <w:pPr>
        <w:pStyle w:val="Clauselevelstyle"/>
        <w:numPr>
          <w:ilvl w:val="1"/>
          <w:numId w:val="33"/>
        </w:numPr>
        <w:rPr>
          <w:lang w:eastAsia="en-AU"/>
        </w:rPr>
      </w:pPr>
      <w:r>
        <w:rPr>
          <w:lang w:eastAsia="en-AU"/>
        </w:rPr>
        <w:t>ensure interactions can be appropriately monitored by, or made visible to, relevant University staff;</w:t>
      </w:r>
    </w:p>
    <w:p w14:paraId="4FF8D749" w14:textId="77777777" w:rsidR="00B8713F" w:rsidRDefault="00F65487" w:rsidP="00446FC9">
      <w:pPr>
        <w:pStyle w:val="Clauselevelstyle"/>
        <w:numPr>
          <w:ilvl w:val="1"/>
          <w:numId w:val="33"/>
        </w:numPr>
        <w:rPr>
          <w:lang w:eastAsia="en-AU"/>
        </w:rPr>
      </w:pPr>
      <w:r>
        <w:rPr>
          <w:lang w:eastAsia="en-AU"/>
        </w:rPr>
        <w:t xml:space="preserve">support compliance with the University’s requirements for interacting with children and young people online; </w:t>
      </w:r>
    </w:p>
    <w:p w14:paraId="56C5DC92" w14:textId="6C6EDB61" w:rsidR="00F65487" w:rsidRDefault="00B8713F" w:rsidP="00446FC9">
      <w:pPr>
        <w:pStyle w:val="Clauselevelstyle"/>
        <w:numPr>
          <w:ilvl w:val="1"/>
          <w:numId w:val="33"/>
        </w:numPr>
        <w:rPr>
          <w:lang w:eastAsia="en-AU"/>
        </w:rPr>
      </w:pPr>
      <w:r>
        <w:rPr>
          <w:lang w:eastAsia="en-AU"/>
        </w:rPr>
        <w:t xml:space="preserve">reduce foreseeable child safety risks; </w:t>
      </w:r>
      <w:r w:rsidR="00F65487">
        <w:rPr>
          <w:lang w:eastAsia="en-AU"/>
        </w:rPr>
        <w:t>and</w:t>
      </w:r>
    </w:p>
    <w:p w14:paraId="6BEED512" w14:textId="5A3E4787" w:rsidR="002757FD" w:rsidRDefault="00F65487" w:rsidP="00446FC9">
      <w:pPr>
        <w:pStyle w:val="Clauselevelstyle"/>
        <w:numPr>
          <w:ilvl w:val="1"/>
          <w:numId w:val="33"/>
        </w:numPr>
        <w:rPr>
          <w:lang w:eastAsia="en-AU"/>
        </w:rPr>
      </w:pPr>
      <w:r>
        <w:rPr>
          <w:lang w:eastAsia="en-AU"/>
        </w:rPr>
        <w:t>protect the privacy and personal information of children and young people.</w:t>
      </w:r>
    </w:p>
    <w:p w14:paraId="30B4C4A9" w14:textId="544E4180" w:rsidR="00F65487" w:rsidRPr="00F42740" w:rsidRDefault="004A65C5" w:rsidP="00446FC9">
      <w:pPr>
        <w:pStyle w:val="Clauselevelstyle"/>
        <w:numPr>
          <w:ilvl w:val="0"/>
          <w:numId w:val="32"/>
        </w:numPr>
      </w:pPr>
      <w:r>
        <w:t>When interacting with children and young people online, University c</w:t>
      </w:r>
      <w:r w:rsidR="00C106B3">
        <w:t>ommunity members must:</w:t>
      </w:r>
    </w:p>
    <w:p w14:paraId="430178E8" w14:textId="77777777" w:rsidR="009549F6" w:rsidRDefault="004A6784" w:rsidP="00446FC9">
      <w:pPr>
        <w:pStyle w:val="Clauselevelstyle"/>
        <w:numPr>
          <w:ilvl w:val="1"/>
          <w:numId w:val="34"/>
        </w:numPr>
        <w:rPr>
          <w:lang w:eastAsia="en-AU"/>
        </w:rPr>
      </w:pPr>
      <w:r>
        <w:rPr>
          <w:lang w:eastAsia="en-AU"/>
        </w:rPr>
        <w:t xml:space="preserve">maintain appropriate professional boundaries in online interactions; </w:t>
      </w:r>
    </w:p>
    <w:p w14:paraId="0A5BA1CF" w14:textId="5D9687B8" w:rsidR="0025329D" w:rsidRDefault="004A6784" w:rsidP="00446FC9">
      <w:pPr>
        <w:pStyle w:val="Clauselevelstyle"/>
        <w:numPr>
          <w:ilvl w:val="1"/>
          <w:numId w:val="34"/>
        </w:numPr>
        <w:rPr>
          <w:lang w:eastAsia="en-AU"/>
        </w:rPr>
      </w:pPr>
      <w:r>
        <w:rPr>
          <w:lang w:eastAsia="en-AU"/>
        </w:rPr>
        <w:t>ensure children and young people are informed of relevant online safety and privacy expectations where appropriate</w:t>
      </w:r>
      <w:r w:rsidR="00E21FB3">
        <w:rPr>
          <w:lang w:eastAsia="en-AU"/>
        </w:rPr>
        <w:t>; and</w:t>
      </w:r>
    </w:p>
    <w:p w14:paraId="24D6EBE0" w14:textId="643A5DFA" w:rsidR="00E21FB3" w:rsidRDefault="00E21FB3" w:rsidP="00446FC9">
      <w:pPr>
        <w:pStyle w:val="Clauselevelstyle"/>
        <w:numPr>
          <w:ilvl w:val="1"/>
          <w:numId w:val="34"/>
        </w:numPr>
        <w:rPr>
          <w:lang w:eastAsia="en-AU"/>
        </w:rPr>
      </w:pPr>
      <w:r>
        <w:rPr>
          <w:lang w:eastAsia="en-AU"/>
        </w:rPr>
        <w:t>report any online child safety concerns in accordance with Part 7 of these Procedures</w:t>
      </w:r>
    </w:p>
    <w:p w14:paraId="6107E79C" w14:textId="72DEF227" w:rsidR="004A6784" w:rsidRDefault="0025329D" w:rsidP="0025329D">
      <w:pPr>
        <w:rPr>
          <w:lang w:eastAsia="en-AU"/>
        </w:rPr>
      </w:pPr>
      <w:r>
        <w:rPr>
          <w:lang w:eastAsia="en-AU"/>
        </w:rPr>
        <w:br w:type="page"/>
      </w:r>
    </w:p>
    <w:p w14:paraId="50299AF3" w14:textId="3920E494" w:rsidR="00DC3638" w:rsidRDefault="00544901" w:rsidP="008852DF">
      <w:pPr>
        <w:pStyle w:val="Level2clauseheading"/>
      </w:pPr>
      <w:bookmarkStart w:id="76" w:name="_Toc244002014"/>
      <w:r>
        <w:lastRenderedPageBreak/>
        <w:t>I</w:t>
      </w:r>
      <w:r w:rsidR="004C6C2B">
        <w:t xml:space="preserve">mages </w:t>
      </w:r>
      <w:r w:rsidR="00182E3F">
        <w:t>and recordings</w:t>
      </w:r>
      <w:bookmarkEnd w:id="76"/>
    </w:p>
    <w:p w14:paraId="53CAC446" w14:textId="7BEC3A31" w:rsidR="00275175" w:rsidRDefault="00275175" w:rsidP="00446FC9">
      <w:pPr>
        <w:pStyle w:val="Clauselevelstyle"/>
        <w:numPr>
          <w:ilvl w:val="0"/>
          <w:numId w:val="35"/>
        </w:numPr>
      </w:pPr>
      <w:r>
        <w:t xml:space="preserve">When </w:t>
      </w:r>
      <w:r w:rsidR="00883942">
        <w:t>taking</w:t>
      </w:r>
      <w:r>
        <w:t>, using or publishing images or recordings of children and young people, University community members must:</w:t>
      </w:r>
    </w:p>
    <w:p w14:paraId="24D8959C" w14:textId="07C40AA5" w:rsidR="00275175" w:rsidRDefault="00275175" w:rsidP="00446FC9">
      <w:pPr>
        <w:pStyle w:val="Clauselevelstyle"/>
        <w:numPr>
          <w:ilvl w:val="1"/>
          <w:numId w:val="35"/>
        </w:numPr>
      </w:pPr>
      <w:r>
        <w:t>portray children and young people in a respectful and appropriate manner;</w:t>
      </w:r>
    </w:p>
    <w:p w14:paraId="23F055E5" w14:textId="051C851E" w:rsidR="00275175" w:rsidRDefault="00275175" w:rsidP="00446FC9">
      <w:pPr>
        <w:pStyle w:val="Clauselevelstyle"/>
        <w:numPr>
          <w:ilvl w:val="1"/>
          <w:numId w:val="35"/>
        </w:numPr>
      </w:pPr>
      <w:r>
        <w:t>avoid publishing names, locations, schools or other identifying information unless authorised and necessary;</w:t>
      </w:r>
    </w:p>
    <w:p w14:paraId="561BEBF6" w14:textId="171D64B1" w:rsidR="00275175" w:rsidRDefault="00275175" w:rsidP="00446FC9">
      <w:pPr>
        <w:pStyle w:val="Clauselevelstyle"/>
        <w:numPr>
          <w:ilvl w:val="1"/>
          <w:numId w:val="35"/>
        </w:numPr>
      </w:pPr>
      <w:r>
        <w:t xml:space="preserve"> use University-issued or approved devices where reasonably practicable;</w:t>
      </w:r>
    </w:p>
    <w:p w14:paraId="083817EF" w14:textId="068DE5E4" w:rsidR="00275175" w:rsidRDefault="00275175" w:rsidP="00446FC9">
      <w:pPr>
        <w:pStyle w:val="Clauselevelstyle"/>
        <w:numPr>
          <w:ilvl w:val="1"/>
          <w:numId w:val="35"/>
        </w:numPr>
      </w:pPr>
      <w:r>
        <w:t>ensure images and recordings are only accessible to persons requiring access for the approved purpose;</w:t>
      </w:r>
    </w:p>
    <w:p w14:paraId="6AFADDF3" w14:textId="0F392995" w:rsidR="00275175" w:rsidRDefault="00275175" w:rsidP="00446FC9">
      <w:pPr>
        <w:pStyle w:val="Clauselevelstyle"/>
        <w:numPr>
          <w:ilvl w:val="1"/>
          <w:numId w:val="35"/>
        </w:numPr>
      </w:pPr>
      <w:r>
        <w:t>obtain the required consent before use; and</w:t>
      </w:r>
    </w:p>
    <w:p w14:paraId="3521A0F9" w14:textId="0A3E4566" w:rsidR="00275175" w:rsidRDefault="00275175" w:rsidP="00446FC9">
      <w:pPr>
        <w:pStyle w:val="Clauselevelstyle"/>
        <w:numPr>
          <w:ilvl w:val="1"/>
          <w:numId w:val="35"/>
        </w:numPr>
      </w:pPr>
      <w:r>
        <w:t>comply with applicable privacy and recordkeeping requirements.</w:t>
      </w:r>
    </w:p>
    <w:p w14:paraId="6629474C" w14:textId="66232143" w:rsidR="00275175" w:rsidRDefault="00275175" w:rsidP="00446FC9">
      <w:pPr>
        <w:pStyle w:val="Clauselevelstyle"/>
        <w:numPr>
          <w:ilvl w:val="0"/>
          <w:numId w:val="35"/>
        </w:numPr>
      </w:pPr>
      <w:r>
        <w:t>Images and recordings that are no longer required for an approved University purpose must be securely deleted or disposed of as soon as practicable in accordance with University recordkeeping requirements.</w:t>
      </w:r>
    </w:p>
    <w:p w14:paraId="58A11C74" w14:textId="7F5485BC" w:rsidR="00275175" w:rsidRDefault="00275175" w:rsidP="00446FC9">
      <w:pPr>
        <w:pStyle w:val="Clauselevelstyle"/>
        <w:numPr>
          <w:ilvl w:val="0"/>
          <w:numId w:val="35"/>
        </w:numPr>
      </w:pPr>
      <w:r>
        <w:t>For research activities involving children and young people, consent must be obtained through the applicable human research ethics approval and consent processes.</w:t>
      </w:r>
    </w:p>
    <w:p w14:paraId="25C43D95" w14:textId="77777777" w:rsidR="00B708A8" w:rsidRDefault="00B708A8" w:rsidP="00446FC9">
      <w:pPr>
        <w:pStyle w:val="Clauselevelstyle"/>
        <w:keepNext w:val="0"/>
        <w:keepLines w:val="0"/>
        <w:numPr>
          <w:ilvl w:val="1"/>
          <w:numId w:val="35"/>
        </w:numPr>
      </w:pPr>
      <w:r>
        <w:t>remove images or recordings:</w:t>
      </w:r>
    </w:p>
    <w:p w14:paraId="747B56E4" w14:textId="77777777" w:rsidR="00B708A8" w:rsidRDefault="00B708A8" w:rsidP="00446FC9">
      <w:pPr>
        <w:pStyle w:val="Clauselevelstyle"/>
        <w:keepNext w:val="0"/>
        <w:keepLines w:val="0"/>
        <w:numPr>
          <w:ilvl w:val="2"/>
          <w:numId w:val="35"/>
        </w:numPr>
      </w:pPr>
      <w:r>
        <w:t>if requested by children, parents or carers;</w:t>
      </w:r>
    </w:p>
    <w:p w14:paraId="3AC159E5" w14:textId="77777777" w:rsidR="00B708A8" w:rsidRDefault="00B708A8" w:rsidP="00446FC9">
      <w:pPr>
        <w:pStyle w:val="Clauselevelstyle"/>
        <w:keepNext w:val="0"/>
        <w:keepLines w:val="0"/>
        <w:numPr>
          <w:ilvl w:val="2"/>
          <w:numId w:val="35"/>
        </w:numPr>
      </w:pPr>
      <w:r>
        <w:t>promptly and without question; and</w:t>
      </w:r>
    </w:p>
    <w:p w14:paraId="26A283C7" w14:textId="77777777" w:rsidR="00B708A8" w:rsidRDefault="00B708A8" w:rsidP="00446FC9">
      <w:pPr>
        <w:pStyle w:val="Clauselevelstyle"/>
        <w:keepNext w:val="0"/>
        <w:keepLines w:val="0"/>
        <w:numPr>
          <w:ilvl w:val="2"/>
          <w:numId w:val="35"/>
        </w:numPr>
      </w:pPr>
      <w:r>
        <w:t xml:space="preserve">by emailing the </w:t>
      </w:r>
      <w:hyperlink r:id="rId72" w:history="1">
        <w:r w:rsidRPr="00FA1D36">
          <w:rPr>
            <w:rStyle w:val="Hyperlink"/>
            <w:i w:val="0"/>
          </w:rPr>
          <w:t>creativestudio@sydney.edu.au</w:t>
        </w:r>
      </w:hyperlink>
      <w:r>
        <w:t>.</w:t>
      </w:r>
    </w:p>
    <w:p w14:paraId="43A63E1D" w14:textId="77777777" w:rsidR="00B708A8" w:rsidRDefault="00B708A8" w:rsidP="00B708A8">
      <w:pPr>
        <w:pStyle w:val="Notesforclauses"/>
      </w:pPr>
      <w:r w:rsidRPr="00FA1D36">
        <w:rPr>
          <w:b/>
          <w:bCs/>
        </w:rPr>
        <w:t>Note</w:t>
      </w:r>
      <w:r>
        <w:t>:</w:t>
      </w:r>
      <w:r>
        <w:tab/>
        <w:t xml:space="preserve">Consent must be obtained using either the </w:t>
      </w:r>
      <w:hyperlink r:id="rId73" w:history="1">
        <w:r w:rsidRPr="00555377">
          <w:rPr>
            <w:rStyle w:val="Hyperlink"/>
            <w:i w:val="0"/>
            <w:iCs/>
          </w:rPr>
          <w:t>Participant consent form (parent/guardian)</w:t>
        </w:r>
      </w:hyperlink>
      <w:r>
        <w:t xml:space="preserve"> for Research or the </w:t>
      </w:r>
      <w:hyperlink r:id="rId74" w:history="1">
        <w:r w:rsidRPr="00E75ECE">
          <w:rPr>
            <w:rStyle w:val="Hyperlink"/>
            <w:i w:val="0"/>
            <w:iCs/>
          </w:rPr>
          <w:t>Fast Track Consent to Record form</w:t>
        </w:r>
      </w:hyperlink>
      <w:r>
        <w:t xml:space="preserve"> for all other forms of use.</w:t>
      </w:r>
    </w:p>
    <w:p w14:paraId="5BA9A9B0" w14:textId="77777777" w:rsidR="00B708A8" w:rsidRDefault="00B708A8" w:rsidP="00B708A8">
      <w:pPr>
        <w:pStyle w:val="Notesforheading2"/>
        <w:ind w:left="1985"/>
      </w:pPr>
      <w:r w:rsidRPr="001E5F26">
        <w:rPr>
          <w:b/>
          <w:bCs/>
        </w:rPr>
        <w:t>Note</w:t>
      </w:r>
      <w:r>
        <w:t xml:space="preserve">: See </w:t>
      </w:r>
      <w:hyperlink r:id="rId75" w:history="1">
        <w:r w:rsidRPr="0075787D">
          <w:rPr>
            <w:rStyle w:val="Hyperlink"/>
          </w:rPr>
          <w:t>Acceptable Use of ICT Resources Policy</w:t>
        </w:r>
      </w:hyperlink>
      <w:r>
        <w:t xml:space="preserve"> and </w:t>
      </w:r>
      <w:hyperlink r:id="rId76" w:history="1">
        <w:r w:rsidRPr="00A20C4D">
          <w:rPr>
            <w:rStyle w:val="Hyperlink"/>
            <w:i w:val="0"/>
            <w:iCs/>
          </w:rPr>
          <w:t>Human Ethics intranet page</w:t>
        </w:r>
      </w:hyperlink>
      <w:r>
        <w:t>.</w:t>
      </w:r>
    </w:p>
    <w:p w14:paraId="31013CAA" w14:textId="66B8DEE1" w:rsidR="00275175" w:rsidRPr="00275175" w:rsidRDefault="00275175" w:rsidP="00275175">
      <w:pPr>
        <w:pStyle w:val="Clauselevelstyle"/>
        <w:sectPr w:rsidR="00275175" w:rsidRPr="00275175" w:rsidSect="00D02608">
          <w:headerReference w:type="default" r:id="rId77"/>
          <w:pgSz w:w="11906" w:h="16838"/>
          <w:pgMar w:top="1134" w:right="1134" w:bottom="1247" w:left="1134" w:header="708" w:footer="708" w:gutter="0"/>
          <w:cols w:space="708"/>
          <w:docGrid w:linePitch="360"/>
        </w:sectPr>
      </w:pPr>
    </w:p>
    <w:p w14:paraId="0A735B68" w14:textId="1415DB97" w:rsidR="00F85613" w:rsidRDefault="00D02608" w:rsidP="00214159">
      <w:pPr>
        <w:pStyle w:val="Level1Partheading"/>
      </w:pPr>
      <w:bookmarkStart w:id="77" w:name="_Toc234841858"/>
      <w:bookmarkStart w:id="78" w:name="RolesAndResponsibilities"/>
      <w:bookmarkStart w:id="79" w:name="_Toc244002015"/>
      <w:r w:rsidRPr="00D02608">
        <w:lastRenderedPageBreak/>
        <w:t>Reporting</w:t>
      </w:r>
      <w:r>
        <w:t xml:space="preserve"> </w:t>
      </w:r>
      <w:r w:rsidR="00563332">
        <w:t xml:space="preserve">and responding to </w:t>
      </w:r>
      <w:r>
        <w:t>child safety concerns</w:t>
      </w:r>
      <w:bookmarkStart w:id="80" w:name="_Toc234841859"/>
      <w:bookmarkEnd w:id="77"/>
      <w:bookmarkEnd w:id="79"/>
    </w:p>
    <w:p w14:paraId="06864A06" w14:textId="77777777" w:rsidR="00F85613" w:rsidRPr="003F4452" w:rsidRDefault="00F85613" w:rsidP="008852DF">
      <w:pPr>
        <w:pStyle w:val="Level2clauseheading"/>
      </w:pPr>
      <w:bookmarkStart w:id="81" w:name="_Toc235699707"/>
      <w:bookmarkStart w:id="82" w:name="_Toc244002016"/>
      <w:r w:rsidRPr="003F4452">
        <w:t>How we respond to concerns</w:t>
      </w:r>
      <w:bookmarkEnd w:id="81"/>
      <w:bookmarkEnd w:id="82"/>
      <w:r w:rsidRPr="003F4452">
        <w:t xml:space="preserve"> </w:t>
      </w:r>
    </w:p>
    <w:p w14:paraId="68D28638" w14:textId="6DAB8AE7" w:rsidR="00F85613" w:rsidRPr="0072375E" w:rsidRDefault="00F85613" w:rsidP="00446FC9">
      <w:pPr>
        <w:pStyle w:val="Clauselevelstyle"/>
        <w:numPr>
          <w:ilvl w:val="0"/>
          <w:numId w:val="94"/>
        </w:numPr>
      </w:pPr>
      <w:r w:rsidRPr="0072375E">
        <w:t>On receiving information, the Office of Child Safety inform</w:t>
      </w:r>
      <w:r w:rsidR="00061A51" w:rsidRPr="0072375E">
        <w:t>s</w:t>
      </w:r>
      <w:r w:rsidRPr="0072375E">
        <w:t xml:space="preserve"> the following, as appropriate:</w:t>
      </w:r>
    </w:p>
    <w:p w14:paraId="6F73FB77" w14:textId="77777777" w:rsidR="00F85613" w:rsidRPr="0072375E" w:rsidRDefault="00F85613" w:rsidP="00446FC9">
      <w:pPr>
        <w:pStyle w:val="Clauselevelstyle"/>
        <w:numPr>
          <w:ilvl w:val="1"/>
          <w:numId w:val="94"/>
        </w:numPr>
      </w:pPr>
      <w:r w:rsidRPr="0072375E">
        <w:t xml:space="preserve">the relevant Faculty or School General Manager; </w:t>
      </w:r>
    </w:p>
    <w:p w14:paraId="4F82FE5D" w14:textId="77777777" w:rsidR="00F85613" w:rsidRPr="0072375E" w:rsidRDefault="00F85613" w:rsidP="00446FC9">
      <w:pPr>
        <w:pStyle w:val="Clauselevelstyle"/>
        <w:numPr>
          <w:ilvl w:val="1"/>
          <w:numId w:val="94"/>
        </w:numPr>
      </w:pPr>
      <w:r w:rsidRPr="0072375E">
        <w:t>the relevant Head of Administrative Area;</w:t>
      </w:r>
    </w:p>
    <w:p w14:paraId="6F65129E" w14:textId="77777777" w:rsidR="00F85613" w:rsidRPr="0072375E" w:rsidRDefault="00F85613" w:rsidP="00446FC9">
      <w:pPr>
        <w:pStyle w:val="Clauselevelstyle"/>
        <w:numPr>
          <w:ilvl w:val="1"/>
          <w:numId w:val="94"/>
        </w:numPr>
      </w:pPr>
      <w:r w:rsidRPr="0072375E">
        <w:t>the Office of General Counsel;</w:t>
      </w:r>
    </w:p>
    <w:p w14:paraId="138839A0" w14:textId="77777777" w:rsidR="00F85613" w:rsidRPr="0072375E" w:rsidRDefault="00F85613" w:rsidP="00446FC9">
      <w:pPr>
        <w:pStyle w:val="Clauselevelstyle"/>
        <w:numPr>
          <w:ilvl w:val="1"/>
          <w:numId w:val="94"/>
        </w:numPr>
      </w:pPr>
      <w:r w:rsidRPr="0072375E">
        <w:t xml:space="preserve">the Office of Research Integrity; </w:t>
      </w:r>
    </w:p>
    <w:p w14:paraId="6C177D46" w14:textId="77777777" w:rsidR="00F85613" w:rsidRPr="0072375E" w:rsidRDefault="00F85613" w:rsidP="00446FC9">
      <w:pPr>
        <w:pStyle w:val="Clauselevelstyle"/>
        <w:numPr>
          <w:ilvl w:val="1"/>
          <w:numId w:val="94"/>
        </w:numPr>
      </w:pPr>
      <w:r w:rsidRPr="0072375E">
        <w:t>the Academic Registrar;</w:t>
      </w:r>
    </w:p>
    <w:p w14:paraId="5C2DD193" w14:textId="77777777" w:rsidR="00F85613" w:rsidRPr="0072375E" w:rsidRDefault="00F85613" w:rsidP="00446FC9">
      <w:pPr>
        <w:pStyle w:val="Clauselevelstyle"/>
        <w:numPr>
          <w:ilvl w:val="1"/>
          <w:numId w:val="94"/>
        </w:numPr>
      </w:pPr>
      <w:r w:rsidRPr="0072375E">
        <w:t>the Chief Human Resource Officer, who informs:</w:t>
      </w:r>
    </w:p>
    <w:p w14:paraId="64CDEB03" w14:textId="39754811" w:rsidR="00F85613" w:rsidRPr="0072375E" w:rsidRDefault="00F85613" w:rsidP="00446FC9">
      <w:pPr>
        <w:pStyle w:val="Clauselevelstyle"/>
        <w:numPr>
          <w:ilvl w:val="2"/>
          <w:numId w:val="94"/>
        </w:numPr>
      </w:pPr>
      <w:r w:rsidRPr="0072375E">
        <w:t>the Vice-Chancellor</w:t>
      </w:r>
      <w:r w:rsidR="00C54675" w:rsidRPr="0072375E">
        <w:t xml:space="preserve"> and President</w:t>
      </w:r>
      <w:r w:rsidRPr="0072375E">
        <w:t>.</w:t>
      </w:r>
    </w:p>
    <w:p w14:paraId="4ABDC089" w14:textId="2FE356FA" w:rsidR="00F85613" w:rsidRPr="0072375E" w:rsidRDefault="00F85613" w:rsidP="00446FC9">
      <w:pPr>
        <w:pStyle w:val="Clauselevelstyle"/>
        <w:numPr>
          <w:ilvl w:val="0"/>
          <w:numId w:val="95"/>
        </w:numPr>
      </w:pPr>
      <w:r w:rsidRPr="0072375E">
        <w:t>The Office of Child Safety coordinate</w:t>
      </w:r>
      <w:r w:rsidR="00061A51" w:rsidRPr="0072375E">
        <w:t>s</w:t>
      </w:r>
      <w:r w:rsidRPr="0072375E">
        <w:t xml:space="preserve"> responses to reports in:  </w:t>
      </w:r>
    </w:p>
    <w:p w14:paraId="6C901791" w14:textId="77777777" w:rsidR="00F85613" w:rsidRPr="0072375E" w:rsidRDefault="00F85613" w:rsidP="00446FC9">
      <w:pPr>
        <w:pStyle w:val="Clauselevelstyle"/>
        <w:numPr>
          <w:ilvl w:val="1"/>
          <w:numId w:val="95"/>
        </w:numPr>
      </w:pPr>
      <w:r w:rsidRPr="0072375E">
        <w:t>a sensitive; and</w:t>
      </w:r>
    </w:p>
    <w:p w14:paraId="6EE500AC" w14:textId="77777777" w:rsidR="00F85613" w:rsidRPr="0072375E" w:rsidRDefault="00F85613" w:rsidP="00446FC9">
      <w:pPr>
        <w:pStyle w:val="Clauselevelstyle"/>
        <w:numPr>
          <w:ilvl w:val="1"/>
          <w:numId w:val="95"/>
        </w:numPr>
      </w:pPr>
      <w:r w:rsidRPr="0072375E">
        <w:t xml:space="preserve">confidential manner; and </w:t>
      </w:r>
    </w:p>
    <w:p w14:paraId="6257AF02" w14:textId="77777777" w:rsidR="00F85613" w:rsidRPr="0072375E" w:rsidRDefault="00F85613" w:rsidP="00446FC9">
      <w:pPr>
        <w:pStyle w:val="Clauselevelstyle"/>
        <w:numPr>
          <w:ilvl w:val="1"/>
          <w:numId w:val="95"/>
        </w:numPr>
      </w:pPr>
      <w:r w:rsidRPr="0072375E">
        <w:t>consistent with the principles of procedural fairness.</w:t>
      </w:r>
    </w:p>
    <w:p w14:paraId="58E1C88D" w14:textId="27AE2375" w:rsidR="00F85613" w:rsidRPr="0072375E" w:rsidRDefault="00F85613" w:rsidP="00446FC9">
      <w:pPr>
        <w:pStyle w:val="Clauselevelstyle"/>
        <w:numPr>
          <w:ilvl w:val="0"/>
          <w:numId w:val="95"/>
        </w:numPr>
      </w:pPr>
      <w:r w:rsidRPr="0072375E">
        <w:t xml:space="preserve">Once the </w:t>
      </w:r>
      <w:r w:rsidR="006D5625" w:rsidRPr="0072375E">
        <w:t>relevant</w:t>
      </w:r>
      <w:r w:rsidR="004A6EFF" w:rsidRPr="0072375E">
        <w:t xml:space="preserve"> delegate</w:t>
      </w:r>
      <w:r w:rsidRPr="0072375E">
        <w:t xml:space="preserve"> becomes aware of a child safety concern, they must take all reasonable steps to remove or minimise any obvious risk to children and young people:</w:t>
      </w:r>
    </w:p>
    <w:p w14:paraId="68D7A77B" w14:textId="4DA3FE06" w:rsidR="00F85613" w:rsidRPr="0072375E" w:rsidRDefault="00F85613" w:rsidP="00446FC9">
      <w:pPr>
        <w:pStyle w:val="Clauselevelstyle"/>
        <w:numPr>
          <w:ilvl w:val="1"/>
          <w:numId w:val="95"/>
        </w:numPr>
      </w:pPr>
      <w:r w:rsidRPr="0072375E">
        <w:t>immediately;</w:t>
      </w:r>
      <w:r w:rsidR="00293764" w:rsidRPr="0072375E">
        <w:t xml:space="preserve"> and</w:t>
      </w:r>
    </w:p>
    <w:p w14:paraId="344106DB" w14:textId="77777777" w:rsidR="00F85613" w:rsidRPr="0072375E" w:rsidRDefault="00F85613" w:rsidP="00446FC9">
      <w:pPr>
        <w:pStyle w:val="Clauselevelstyle"/>
        <w:numPr>
          <w:ilvl w:val="1"/>
          <w:numId w:val="95"/>
        </w:numPr>
      </w:pPr>
      <w:r w:rsidRPr="0072375E">
        <w:t xml:space="preserve">while protecting the rights of the person who is the subject of the report. </w:t>
      </w:r>
    </w:p>
    <w:p w14:paraId="3DB0CBFC" w14:textId="7DFF305B" w:rsidR="00F85613" w:rsidRPr="0072375E" w:rsidRDefault="00293764" w:rsidP="00446FC9">
      <w:pPr>
        <w:pStyle w:val="Clauselevelstyle"/>
        <w:numPr>
          <w:ilvl w:val="0"/>
          <w:numId w:val="95"/>
        </w:numPr>
      </w:pPr>
      <w:r w:rsidRPr="0072375E">
        <w:t>The Vice-Chancellor and President or delegate</w:t>
      </w:r>
      <w:r w:rsidR="00F90EA3" w:rsidRPr="0072375E">
        <w:t xml:space="preserve"> must</w:t>
      </w:r>
      <w:r w:rsidR="00307663" w:rsidRPr="0072375E">
        <w:t>,</w:t>
      </w:r>
      <w:r w:rsidR="00F90EA3" w:rsidRPr="0072375E">
        <w:t xml:space="preserve"> when</w:t>
      </w:r>
      <w:r w:rsidR="00F85613" w:rsidRPr="0072375E">
        <w:t xml:space="preserve"> a report </w:t>
      </w:r>
      <w:r w:rsidR="00307663" w:rsidRPr="0072375E">
        <w:t xml:space="preserve">has been received </w:t>
      </w:r>
      <w:r w:rsidR="00F85613" w:rsidRPr="0072375E">
        <w:t>that a member of the University community has engaged in behaviour that may be reportable conduct, a reportable allegation or a reportable conviction</w:t>
      </w:r>
      <w:r w:rsidR="00F90EA3" w:rsidRPr="0072375E">
        <w:t>:</w:t>
      </w:r>
    </w:p>
    <w:p w14:paraId="428E66E0" w14:textId="77777777" w:rsidR="00F85613" w:rsidRPr="0072375E" w:rsidRDefault="00F85613" w:rsidP="00446FC9">
      <w:pPr>
        <w:pStyle w:val="Clauselevelstyle"/>
        <w:numPr>
          <w:ilvl w:val="1"/>
          <w:numId w:val="95"/>
        </w:numPr>
      </w:pPr>
      <w:r w:rsidRPr="0072375E">
        <w:t>report this to the Office of the Children’s Guardian; and</w:t>
      </w:r>
    </w:p>
    <w:p w14:paraId="6C0D8187" w14:textId="77777777" w:rsidR="00F85613" w:rsidRDefault="00F85613" w:rsidP="00446FC9">
      <w:pPr>
        <w:pStyle w:val="Clauselevelstyle"/>
        <w:numPr>
          <w:ilvl w:val="1"/>
          <w:numId w:val="95"/>
        </w:numPr>
      </w:pPr>
      <w:r w:rsidRPr="0072375E">
        <w:t>begin an investigation</w:t>
      </w:r>
      <w:r>
        <w:t>.</w:t>
      </w:r>
    </w:p>
    <w:p w14:paraId="5D2F164C" w14:textId="77777777" w:rsidR="00F85613" w:rsidRDefault="00F85613" w:rsidP="00F85613">
      <w:pPr>
        <w:pStyle w:val="Notesforclauses"/>
      </w:pPr>
      <w:r w:rsidRPr="00893C67">
        <w:rPr>
          <w:b/>
          <w:bCs/>
        </w:rPr>
        <w:t>Note</w:t>
      </w:r>
      <w:r>
        <w:t>:</w:t>
      </w:r>
      <w:r>
        <w:tab/>
        <w:t xml:space="preserve">Behaviour that may involve sexual harm or gender-based violence will also be managed under the </w:t>
      </w:r>
      <w:hyperlink r:id="rId78" w:history="1">
        <w:r w:rsidRPr="00721AB1">
          <w:rPr>
            <w:rStyle w:val="Hyperlink"/>
          </w:rPr>
          <w:t>Sexual Harm and Gender-based Violence Prevention and Response Policy</w:t>
        </w:r>
      </w:hyperlink>
    </w:p>
    <w:p w14:paraId="72773DFE" w14:textId="77777777" w:rsidR="00F85613" w:rsidRDefault="00F85613" w:rsidP="00446FC9">
      <w:pPr>
        <w:pStyle w:val="Clauselevelstyle"/>
        <w:numPr>
          <w:ilvl w:val="0"/>
          <w:numId w:val="24"/>
        </w:numPr>
      </w:pPr>
      <w:r w:rsidRPr="00073C0F">
        <w:lastRenderedPageBreak/>
        <w:t>The Chief Human</w:t>
      </w:r>
      <w:r>
        <w:t xml:space="preserve"> Resources Officer:</w:t>
      </w:r>
    </w:p>
    <w:p w14:paraId="6392380D" w14:textId="4E6097F1" w:rsidR="00F85613" w:rsidRDefault="00F85613" w:rsidP="00446FC9">
      <w:pPr>
        <w:pStyle w:val="Clauselevelstyle"/>
        <w:numPr>
          <w:ilvl w:val="1"/>
          <w:numId w:val="24"/>
        </w:numPr>
      </w:pPr>
      <w:r>
        <w:t>can report to, and liaise with, the Office of the Children’s Guardian on behalf of the Vice-Chancellor</w:t>
      </w:r>
      <w:r w:rsidR="00C10F9F">
        <w:t xml:space="preserve"> and President</w:t>
      </w:r>
      <w:r>
        <w:t>;</w:t>
      </w:r>
    </w:p>
    <w:p w14:paraId="7B7D3172" w14:textId="77777777" w:rsidR="00F85613" w:rsidRDefault="00F85613" w:rsidP="00446FC9">
      <w:pPr>
        <w:pStyle w:val="Clauselevelstyle"/>
        <w:numPr>
          <w:ilvl w:val="2"/>
          <w:numId w:val="24"/>
        </w:numPr>
      </w:pPr>
      <w:r>
        <w:t>this includes reportable conduct, reportable allegations or reportable convictions.</w:t>
      </w:r>
    </w:p>
    <w:p w14:paraId="0CDEE3BE" w14:textId="77777777" w:rsidR="00F85613" w:rsidRDefault="00F85613" w:rsidP="00446FC9">
      <w:pPr>
        <w:pStyle w:val="Clauselevelstyle"/>
        <w:numPr>
          <w:ilvl w:val="1"/>
          <w:numId w:val="24"/>
        </w:numPr>
      </w:pPr>
      <w:r>
        <w:t>must consult the Office of General Counsel before making a report to the Office of the Children’s Guardian; and</w:t>
      </w:r>
    </w:p>
    <w:p w14:paraId="5DD3B747" w14:textId="5BC2AC43" w:rsidR="00F85613" w:rsidRDefault="00F85613" w:rsidP="00446FC9">
      <w:pPr>
        <w:pStyle w:val="Clauselevelstyle"/>
        <w:numPr>
          <w:ilvl w:val="1"/>
          <w:numId w:val="24"/>
        </w:numPr>
      </w:pPr>
      <w:r>
        <w:t>must provide a copy of the report to the Vice-Chancellor</w:t>
      </w:r>
      <w:r w:rsidR="00C10F9F">
        <w:t xml:space="preserve"> and President</w:t>
      </w:r>
      <w:r>
        <w:t xml:space="preserve"> within 48 hours of lodging it.</w:t>
      </w:r>
    </w:p>
    <w:p w14:paraId="1E2B1508" w14:textId="2A791543" w:rsidR="00F85613" w:rsidRDefault="00F85613" w:rsidP="00446FC9">
      <w:pPr>
        <w:pStyle w:val="Clauselevelstyle"/>
        <w:numPr>
          <w:ilvl w:val="0"/>
          <w:numId w:val="24"/>
        </w:numPr>
      </w:pPr>
      <w:r>
        <w:t xml:space="preserve">No one is </w:t>
      </w:r>
      <w:r w:rsidR="0086536C">
        <w:t>allowed</w:t>
      </w:r>
      <w:r>
        <w:t xml:space="preserve"> to retaliate against any person who:</w:t>
      </w:r>
    </w:p>
    <w:p w14:paraId="75D29F82" w14:textId="77777777" w:rsidR="00F85613" w:rsidRDefault="00F85613" w:rsidP="00446FC9">
      <w:pPr>
        <w:pStyle w:val="Clauselevelstyle"/>
        <w:numPr>
          <w:ilvl w:val="1"/>
          <w:numId w:val="24"/>
        </w:numPr>
      </w:pPr>
      <w:r>
        <w:t>makes a report in good faith; or</w:t>
      </w:r>
    </w:p>
    <w:p w14:paraId="2C3E22A2" w14:textId="77777777" w:rsidR="00F85613" w:rsidRDefault="00F85613" w:rsidP="00446FC9">
      <w:pPr>
        <w:pStyle w:val="Clauselevelstyle"/>
        <w:numPr>
          <w:ilvl w:val="1"/>
          <w:numId w:val="24"/>
        </w:numPr>
      </w:pPr>
      <w:r>
        <w:t>assists in related investigations in good faith.</w:t>
      </w:r>
    </w:p>
    <w:p w14:paraId="66C3639C" w14:textId="77777777" w:rsidR="00F85613" w:rsidRDefault="00F85613" w:rsidP="00F85613">
      <w:pPr>
        <w:pStyle w:val="Notesforclauses"/>
      </w:pPr>
      <w:r w:rsidRPr="00721AB1">
        <w:rPr>
          <w:b/>
          <w:bCs/>
        </w:rPr>
        <w:t>Note</w:t>
      </w:r>
      <w:r>
        <w:t>:</w:t>
      </w:r>
      <w:r>
        <w:tab/>
        <w:t xml:space="preserve">See the Reportable Conduct Scheme Requirements of the </w:t>
      </w:r>
      <w:hyperlink r:id="rId79" w:history="1">
        <w:r w:rsidRPr="0092151A">
          <w:rPr>
            <w:rStyle w:val="Hyperlink"/>
          </w:rPr>
          <w:t xml:space="preserve">Children’s Guardian Act 2019 </w:t>
        </w:r>
        <w:r w:rsidRPr="0092151A">
          <w:rPr>
            <w:rStyle w:val="Hyperlink"/>
            <w:i w:val="0"/>
            <w:iCs/>
          </w:rPr>
          <w:t>(NSW)</w:t>
        </w:r>
      </w:hyperlink>
      <w:r>
        <w:t>.</w:t>
      </w:r>
    </w:p>
    <w:p w14:paraId="70D151CD" w14:textId="77777777" w:rsidR="00F85613" w:rsidRPr="003F4452" w:rsidRDefault="00F85613" w:rsidP="008852DF">
      <w:pPr>
        <w:pStyle w:val="Level2clauseheading"/>
      </w:pPr>
      <w:bookmarkStart w:id="83" w:name="_Toc235699708"/>
      <w:bookmarkStart w:id="84" w:name="_Toc244002017"/>
      <w:r w:rsidRPr="003F4452">
        <w:t>Who we may make a report to</w:t>
      </w:r>
      <w:bookmarkEnd w:id="83"/>
      <w:bookmarkEnd w:id="84"/>
    </w:p>
    <w:p w14:paraId="293C2886" w14:textId="77777777" w:rsidR="00F85613" w:rsidRDefault="00F85613" w:rsidP="00446FC9">
      <w:pPr>
        <w:pStyle w:val="Clauselevelstyle"/>
        <w:numPr>
          <w:ilvl w:val="0"/>
          <w:numId w:val="25"/>
        </w:numPr>
      </w:pPr>
      <w:r>
        <w:t>Depending on the nature of the concern, allegation, or incident, the University or staff member may make or be required to make a report to one or more of the following:</w:t>
      </w:r>
    </w:p>
    <w:p w14:paraId="03EB6AAF" w14:textId="77777777" w:rsidR="00F85613" w:rsidRDefault="00F85613" w:rsidP="00446FC9">
      <w:pPr>
        <w:pStyle w:val="Clauselevelstyle"/>
        <w:numPr>
          <w:ilvl w:val="1"/>
          <w:numId w:val="25"/>
        </w:numPr>
      </w:pPr>
      <w:r>
        <w:t>Office of the Children’s Guardian;</w:t>
      </w:r>
    </w:p>
    <w:p w14:paraId="7968726B" w14:textId="77777777" w:rsidR="00F85613" w:rsidRDefault="00F85613" w:rsidP="00446FC9">
      <w:pPr>
        <w:pStyle w:val="Clauselevelstyle"/>
        <w:numPr>
          <w:ilvl w:val="1"/>
          <w:numId w:val="25"/>
        </w:numPr>
      </w:pPr>
      <w:r>
        <w:t>Police;</w:t>
      </w:r>
    </w:p>
    <w:p w14:paraId="36FA7193" w14:textId="77777777" w:rsidR="00F85613" w:rsidRDefault="00F85613" w:rsidP="00446FC9">
      <w:pPr>
        <w:pStyle w:val="Clauselevelstyle"/>
        <w:numPr>
          <w:ilvl w:val="1"/>
          <w:numId w:val="25"/>
        </w:numPr>
      </w:pPr>
      <w:r>
        <w:t>Department of Communities and Justice;</w:t>
      </w:r>
    </w:p>
    <w:p w14:paraId="40E3F43C" w14:textId="77777777" w:rsidR="00F85613" w:rsidRDefault="00F85613" w:rsidP="00446FC9">
      <w:pPr>
        <w:pStyle w:val="Clauselevelstyle"/>
        <w:numPr>
          <w:ilvl w:val="1"/>
          <w:numId w:val="25"/>
        </w:numPr>
      </w:pPr>
      <w:r>
        <w:t>Australian Health Practitioner Regulation Agency;</w:t>
      </w:r>
    </w:p>
    <w:p w14:paraId="041D87DA" w14:textId="77777777" w:rsidR="00F85613" w:rsidRDefault="00F85613" w:rsidP="00446FC9">
      <w:pPr>
        <w:pStyle w:val="Clauselevelstyle"/>
        <w:numPr>
          <w:ilvl w:val="1"/>
          <w:numId w:val="25"/>
        </w:numPr>
      </w:pPr>
      <w:r>
        <w:t>Health Care Complaints Commission.</w:t>
      </w:r>
    </w:p>
    <w:p w14:paraId="32A41CB7" w14:textId="6569BB42" w:rsidR="0035538D" w:rsidRDefault="00F85613" w:rsidP="003F6215">
      <w:pPr>
        <w:pStyle w:val="Notesforclauses"/>
      </w:pPr>
      <w:r w:rsidRPr="00B80347">
        <w:rPr>
          <w:b/>
          <w:bCs/>
        </w:rPr>
        <w:t>Note</w:t>
      </w:r>
      <w:r>
        <w:t>:</w:t>
      </w:r>
      <w:r>
        <w:tab/>
        <w:t xml:space="preserve">Section 316A of the </w:t>
      </w:r>
      <w:hyperlink r:id="rId80" w:history="1">
        <w:r w:rsidRPr="0067656C">
          <w:rPr>
            <w:rStyle w:val="Hyperlink"/>
          </w:rPr>
          <w:t xml:space="preserve">Crimes Act 1900 </w:t>
        </w:r>
        <w:r w:rsidRPr="0067656C">
          <w:rPr>
            <w:rStyle w:val="Hyperlink"/>
            <w:i w:val="0"/>
            <w:iCs/>
          </w:rPr>
          <w:t>(NSW)</w:t>
        </w:r>
      </w:hyperlink>
      <w:r>
        <w:t xml:space="preserve"> makes it a legal requirement to report any known child abuse to police. A failure to report allegations of criminal abuse of a child or young person may also be reportable conduct in some circumstances.</w:t>
      </w:r>
    </w:p>
    <w:p w14:paraId="602F7606" w14:textId="7ED9D5A2" w:rsidR="00D02608" w:rsidRPr="00A1220D" w:rsidRDefault="003F6215" w:rsidP="008852DF">
      <w:pPr>
        <w:pStyle w:val="Level2clauseheading"/>
      </w:pPr>
      <w:bookmarkStart w:id="85" w:name="_Toc244002018"/>
      <w:r>
        <w:t>When</w:t>
      </w:r>
      <w:r w:rsidR="00D02608">
        <w:t xml:space="preserve"> we must make a report</w:t>
      </w:r>
      <w:bookmarkEnd w:id="85"/>
      <w:r w:rsidR="00D02608">
        <w:t xml:space="preserve"> </w:t>
      </w:r>
      <w:bookmarkEnd w:id="80"/>
    </w:p>
    <w:p w14:paraId="17CFBACB" w14:textId="7D7AFAE9" w:rsidR="00D02608" w:rsidRPr="00792831" w:rsidRDefault="00D02608" w:rsidP="00446FC9">
      <w:pPr>
        <w:pStyle w:val="Clauselevelstyle"/>
        <w:numPr>
          <w:ilvl w:val="0"/>
          <w:numId w:val="72"/>
        </w:numPr>
      </w:pPr>
      <w:r>
        <w:t xml:space="preserve">The University must report allegations of reportable conduct </w:t>
      </w:r>
      <w:r w:rsidR="00EB048B">
        <w:t xml:space="preserve">or conviction </w:t>
      </w:r>
      <w:r>
        <w:t xml:space="preserve">to the Office of the Children’s Guardian by: </w:t>
      </w:r>
    </w:p>
    <w:p w14:paraId="173DC5D4" w14:textId="1AA32C0A" w:rsidR="00D02608" w:rsidRDefault="00D02608" w:rsidP="00446FC9">
      <w:pPr>
        <w:pStyle w:val="Clauselevelstyle"/>
        <w:numPr>
          <w:ilvl w:val="1"/>
          <w:numId w:val="72"/>
        </w:numPr>
      </w:pPr>
      <w:r>
        <w:t xml:space="preserve">Submitting a </w:t>
      </w:r>
      <w:hyperlink r:id="rId81" w:anchor="section-target-1" w:history="1">
        <w:r w:rsidR="00AA4611">
          <w:rPr>
            <w:rStyle w:val="Hyperlink"/>
            <w:i w:val="0"/>
            <w:iCs/>
          </w:rPr>
          <w:t>7</w:t>
        </w:r>
        <w:r w:rsidR="00AA4611" w:rsidRPr="009B7F75">
          <w:rPr>
            <w:rStyle w:val="Hyperlink"/>
            <w:i w:val="0"/>
            <w:iCs/>
          </w:rPr>
          <w:t>-day notification</w:t>
        </w:r>
      </w:hyperlink>
      <w:r>
        <w:t xml:space="preserve">  within </w:t>
      </w:r>
      <w:r w:rsidR="00F312A6">
        <w:t xml:space="preserve">seven </w:t>
      </w:r>
      <w:r>
        <w:t xml:space="preserve">days of becoming aware of the allegations; </w:t>
      </w:r>
    </w:p>
    <w:p w14:paraId="37DB25D1" w14:textId="6D595657" w:rsidR="00D02608" w:rsidRDefault="00D02608" w:rsidP="00446FC9">
      <w:pPr>
        <w:pStyle w:val="Clauselevelstyle"/>
        <w:numPr>
          <w:ilvl w:val="1"/>
          <w:numId w:val="72"/>
        </w:numPr>
      </w:pPr>
      <w:r>
        <w:t xml:space="preserve">Submitting a </w:t>
      </w:r>
      <w:hyperlink r:id="rId82" w:anchor="section-target-2">
        <w:r w:rsidRPr="009B7F75">
          <w:rPr>
            <w:rStyle w:val="Hyperlink"/>
            <w:i w:val="0"/>
            <w:iCs/>
          </w:rPr>
          <w:t>30-day interim report</w:t>
        </w:r>
      </w:hyperlink>
      <w:r>
        <w:t xml:space="preserve"> if the investigation is not complete within 30 days; and</w:t>
      </w:r>
      <w:r w:rsidR="269BE76A">
        <w:t xml:space="preserve"> </w:t>
      </w:r>
    </w:p>
    <w:p w14:paraId="6D46878F" w14:textId="2D5B4D01" w:rsidR="00A71622" w:rsidRDefault="00D02608" w:rsidP="00446FC9">
      <w:pPr>
        <w:pStyle w:val="Clauselevelstyle"/>
        <w:numPr>
          <w:ilvl w:val="1"/>
          <w:numId w:val="72"/>
        </w:numPr>
      </w:pPr>
      <w:r>
        <w:t xml:space="preserve">Submitting an </w:t>
      </w:r>
      <w:hyperlink r:id="rId83" w:anchor="section-target-3" w:history="1">
        <w:r w:rsidRPr="006715AE">
          <w:rPr>
            <w:rStyle w:val="Hyperlink"/>
            <w:i w:val="0"/>
            <w:iCs/>
          </w:rPr>
          <w:t>entity report</w:t>
        </w:r>
      </w:hyperlink>
      <w:r>
        <w:t xml:space="preserve"> within 30 days or upon completion of the investigation.</w:t>
      </w:r>
    </w:p>
    <w:p w14:paraId="5D8AB554" w14:textId="3E06AEA3" w:rsidR="00D02608" w:rsidRDefault="00A71622" w:rsidP="00A71622">
      <w:r>
        <w:br w:type="page"/>
      </w:r>
    </w:p>
    <w:p w14:paraId="45CB6179" w14:textId="77777777" w:rsidR="00D02608" w:rsidRDefault="00D02608" w:rsidP="008852DF">
      <w:pPr>
        <w:pStyle w:val="Level2clauseheading"/>
      </w:pPr>
      <w:bookmarkStart w:id="86" w:name="_Toc234841860"/>
      <w:bookmarkStart w:id="87" w:name="_Toc244002019"/>
      <w:r>
        <w:lastRenderedPageBreak/>
        <w:t>How we investigate reports</w:t>
      </w:r>
      <w:bookmarkEnd w:id="86"/>
      <w:bookmarkEnd w:id="87"/>
    </w:p>
    <w:p w14:paraId="266747C9" w14:textId="61B9A761" w:rsidR="00D02608" w:rsidRDefault="00D02608" w:rsidP="00446FC9">
      <w:pPr>
        <w:pStyle w:val="Clauselevelstyle"/>
        <w:numPr>
          <w:ilvl w:val="0"/>
          <w:numId w:val="73"/>
        </w:numPr>
      </w:pPr>
      <w:r>
        <w:t xml:space="preserve">We manage allegations made against staff </w:t>
      </w:r>
      <w:r w:rsidR="00C11D16">
        <w:t>under</w:t>
      </w:r>
      <w:r>
        <w:t xml:space="preserve"> the:</w:t>
      </w:r>
    </w:p>
    <w:p w14:paraId="6339A1EA" w14:textId="5238EB75" w:rsidR="00D02608" w:rsidRDefault="00D02608" w:rsidP="00446FC9">
      <w:pPr>
        <w:pStyle w:val="Clauselevelstyle"/>
        <w:numPr>
          <w:ilvl w:val="1"/>
          <w:numId w:val="73"/>
        </w:numPr>
      </w:pPr>
      <w:hyperlink r:id="rId84" w:history="1">
        <w:r w:rsidR="00D224D2">
          <w:rPr>
            <w:rStyle w:val="Hyperlink"/>
          </w:rPr>
          <w:t>Office of the Children’s Guardian Act (NSW)</w:t>
        </w:r>
      </w:hyperlink>
      <w:r w:rsidR="00AA4611">
        <w:t>;</w:t>
      </w:r>
    </w:p>
    <w:p w14:paraId="35057B2E" w14:textId="62884FE4" w:rsidR="00D02608" w:rsidRDefault="00D02608" w:rsidP="00446FC9">
      <w:pPr>
        <w:pStyle w:val="Clauselevelstyle"/>
        <w:numPr>
          <w:ilvl w:val="1"/>
          <w:numId w:val="73"/>
        </w:numPr>
      </w:pPr>
      <w:hyperlink r:id="rId85" w:history="1">
        <w:r w:rsidRPr="00EC1092">
          <w:rPr>
            <w:rStyle w:val="Hyperlink"/>
          </w:rPr>
          <w:t>Enterprise Agreement</w:t>
        </w:r>
      </w:hyperlink>
      <w:r>
        <w:t xml:space="preserve">; </w:t>
      </w:r>
    </w:p>
    <w:p w14:paraId="2E536024" w14:textId="77777777" w:rsidR="00D02608" w:rsidRDefault="00D02608" w:rsidP="00446FC9">
      <w:pPr>
        <w:pStyle w:val="Clauselevelstyle"/>
        <w:numPr>
          <w:ilvl w:val="1"/>
          <w:numId w:val="73"/>
        </w:numPr>
      </w:pPr>
      <w:hyperlink r:id="rId86" w:history="1">
        <w:r w:rsidRPr="00713E6F">
          <w:rPr>
            <w:rStyle w:val="Hyperlink"/>
          </w:rPr>
          <w:t>Staff and Affiliates Code of Conduct</w:t>
        </w:r>
      </w:hyperlink>
      <w:r>
        <w:t>;</w:t>
      </w:r>
    </w:p>
    <w:p w14:paraId="4F9C030B" w14:textId="77777777" w:rsidR="00D02608" w:rsidRDefault="00D02608" w:rsidP="00446FC9">
      <w:pPr>
        <w:pStyle w:val="Clauselevelstyle"/>
        <w:numPr>
          <w:ilvl w:val="1"/>
          <w:numId w:val="73"/>
        </w:numPr>
      </w:pPr>
      <w:hyperlink r:id="rId87" w:history="1">
        <w:r w:rsidRPr="00403870">
          <w:rPr>
            <w:rStyle w:val="Hyperlink"/>
          </w:rPr>
          <w:t>Sexual Harm and Gender-based Violence Prevention and Response Policy</w:t>
        </w:r>
      </w:hyperlink>
      <w:r>
        <w:t>; and</w:t>
      </w:r>
    </w:p>
    <w:p w14:paraId="2F2D9F27" w14:textId="77777777" w:rsidR="00D02608" w:rsidRDefault="00D02608" w:rsidP="00446FC9">
      <w:pPr>
        <w:pStyle w:val="Clauselevelstyle"/>
        <w:numPr>
          <w:ilvl w:val="1"/>
          <w:numId w:val="73"/>
        </w:numPr>
      </w:pPr>
      <w:hyperlink r:id="rId88" w:history="1">
        <w:r w:rsidRPr="00C669DF">
          <w:rPr>
            <w:rStyle w:val="Hyperlink"/>
          </w:rPr>
          <w:t>Staff Sexual Misconduct Response Procedures</w:t>
        </w:r>
      </w:hyperlink>
      <w:r>
        <w:t>.</w:t>
      </w:r>
    </w:p>
    <w:p w14:paraId="043F7310" w14:textId="58211176" w:rsidR="00D02608" w:rsidRDefault="00D02608" w:rsidP="00446FC9">
      <w:pPr>
        <w:pStyle w:val="Clauselevelstyle"/>
        <w:numPr>
          <w:ilvl w:val="0"/>
          <w:numId w:val="73"/>
        </w:numPr>
      </w:pPr>
      <w:r>
        <w:t xml:space="preserve">We manage allegations made against students </w:t>
      </w:r>
      <w:r w:rsidR="00941973">
        <w:t>under</w:t>
      </w:r>
      <w:r>
        <w:t xml:space="preserve"> the:</w:t>
      </w:r>
    </w:p>
    <w:p w14:paraId="112DE2C4" w14:textId="659A10E8" w:rsidR="00D02608" w:rsidRDefault="00D02608" w:rsidP="00446FC9">
      <w:pPr>
        <w:pStyle w:val="Clauselevelstyle"/>
        <w:numPr>
          <w:ilvl w:val="1"/>
          <w:numId w:val="73"/>
        </w:numPr>
      </w:pPr>
      <w:hyperlink r:id="rId89" w:history="1">
        <w:r w:rsidRPr="00C543FB">
          <w:rPr>
            <w:rStyle w:val="Hyperlink"/>
          </w:rPr>
          <w:t>Office of the Children’s Guardian Act</w:t>
        </w:r>
        <w:r w:rsidR="004216C3">
          <w:rPr>
            <w:rStyle w:val="Hyperlink"/>
          </w:rPr>
          <w:t xml:space="preserve"> (NSW)</w:t>
        </w:r>
      </w:hyperlink>
      <w:r w:rsidR="004216C3">
        <w:t>;</w:t>
      </w:r>
    </w:p>
    <w:p w14:paraId="2861244A" w14:textId="72918603" w:rsidR="00D02608" w:rsidRDefault="00D02608" w:rsidP="00446FC9">
      <w:pPr>
        <w:pStyle w:val="Clauselevelstyle"/>
        <w:numPr>
          <w:ilvl w:val="1"/>
          <w:numId w:val="73"/>
        </w:numPr>
      </w:pPr>
      <w:hyperlink r:id="rId90" w:history="1">
        <w:r w:rsidRPr="00592565">
          <w:rPr>
            <w:rStyle w:val="Hyperlink"/>
          </w:rPr>
          <w:t>Student Discipline Rule</w:t>
        </w:r>
      </w:hyperlink>
      <w:r>
        <w:t>;</w:t>
      </w:r>
    </w:p>
    <w:p w14:paraId="31B9EF5E" w14:textId="77777777" w:rsidR="00D02608" w:rsidRDefault="00D02608" w:rsidP="00446FC9">
      <w:pPr>
        <w:pStyle w:val="Clauselevelstyle"/>
        <w:numPr>
          <w:ilvl w:val="1"/>
          <w:numId w:val="73"/>
        </w:numPr>
      </w:pPr>
      <w:hyperlink r:id="rId91" w:history="1">
        <w:r w:rsidRPr="00795C9E">
          <w:rPr>
            <w:rStyle w:val="Hyperlink"/>
          </w:rPr>
          <w:t>Student Complaints Procedures</w:t>
        </w:r>
      </w:hyperlink>
      <w:r>
        <w:t xml:space="preserve">; </w:t>
      </w:r>
    </w:p>
    <w:p w14:paraId="4520C3BD" w14:textId="77777777" w:rsidR="00D02608" w:rsidRDefault="00D02608" w:rsidP="00446FC9">
      <w:pPr>
        <w:pStyle w:val="Clauselevelstyle"/>
        <w:numPr>
          <w:ilvl w:val="1"/>
          <w:numId w:val="73"/>
        </w:numPr>
      </w:pPr>
      <w:hyperlink r:id="rId92" w:history="1">
        <w:r w:rsidRPr="00400EF7">
          <w:rPr>
            <w:rStyle w:val="Hyperlink"/>
          </w:rPr>
          <w:t>Sexual Harm and Gender-based Violence Prevention and Response Policy</w:t>
        </w:r>
      </w:hyperlink>
      <w:r>
        <w:t>; and</w:t>
      </w:r>
    </w:p>
    <w:p w14:paraId="1501F44B" w14:textId="77777777" w:rsidR="00D02608" w:rsidRDefault="00D02608" w:rsidP="00446FC9">
      <w:pPr>
        <w:pStyle w:val="Clauselevelstyle"/>
        <w:numPr>
          <w:ilvl w:val="1"/>
          <w:numId w:val="73"/>
        </w:numPr>
      </w:pPr>
      <w:hyperlink r:id="rId93" w:history="1">
        <w:r w:rsidRPr="00B77A09">
          <w:rPr>
            <w:rStyle w:val="Hyperlink"/>
          </w:rPr>
          <w:t>Student Sexual Misconduct Response Procedures</w:t>
        </w:r>
      </w:hyperlink>
      <w:r>
        <w:t>.</w:t>
      </w:r>
    </w:p>
    <w:p w14:paraId="1466B522" w14:textId="6FAA52CF" w:rsidR="00294844" w:rsidRDefault="00D02608" w:rsidP="00446FC9">
      <w:pPr>
        <w:pStyle w:val="Clauselevelstyle"/>
        <w:numPr>
          <w:ilvl w:val="0"/>
          <w:numId w:val="73"/>
        </w:numPr>
      </w:pPr>
      <w:r>
        <w:t>We manage allegations against affiliates</w:t>
      </w:r>
      <w:r w:rsidR="00CE3B6C">
        <w:t xml:space="preserve"> (including</w:t>
      </w:r>
      <w:r>
        <w:t xml:space="preserve"> volunteers</w:t>
      </w:r>
      <w:r w:rsidR="00D3040C">
        <w:t>,</w:t>
      </w:r>
      <w:r>
        <w:t xml:space="preserve"> contractors</w:t>
      </w:r>
      <w:r w:rsidR="00D3040C">
        <w:t xml:space="preserve"> and contingent workers)</w:t>
      </w:r>
      <w:r>
        <w:t xml:space="preserve"> </w:t>
      </w:r>
      <w:r w:rsidR="00294844">
        <w:t>under</w:t>
      </w:r>
      <w:r w:rsidR="00A13860">
        <w:t xml:space="preserve"> the</w:t>
      </w:r>
      <w:r w:rsidR="00294844">
        <w:t>:</w:t>
      </w:r>
    </w:p>
    <w:p w14:paraId="7A1E8C0A" w14:textId="69827E4D" w:rsidR="00A13860" w:rsidRDefault="00A13860" w:rsidP="00446FC9">
      <w:pPr>
        <w:pStyle w:val="Clauselevelstyle"/>
        <w:numPr>
          <w:ilvl w:val="1"/>
          <w:numId w:val="73"/>
        </w:numPr>
      </w:pPr>
      <w:r>
        <w:t xml:space="preserve">requirements of the </w:t>
      </w:r>
      <w:hyperlink r:id="rId94" w:history="1">
        <w:r>
          <w:rPr>
            <w:rStyle w:val="Hyperlink"/>
          </w:rPr>
          <w:t>Office of the Children’s Guardian Act (NSW)</w:t>
        </w:r>
      </w:hyperlink>
      <w:r>
        <w:t>; and</w:t>
      </w:r>
    </w:p>
    <w:p w14:paraId="0705916E" w14:textId="29B3480E" w:rsidR="00D02608" w:rsidRDefault="00D02608" w:rsidP="00446FC9">
      <w:pPr>
        <w:pStyle w:val="Clauselevelstyle"/>
        <w:numPr>
          <w:ilvl w:val="1"/>
          <w:numId w:val="73"/>
        </w:numPr>
      </w:pPr>
      <w:r>
        <w:t>terms of their engagement</w:t>
      </w:r>
      <w:r w:rsidR="00A13860">
        <w:t>.</w:t>
      </w:r>
      <w:r>
        <w:t xml:space="preserve"> </w:t>
      </w:r>
    </w:p>
    <w:p w14:paraId="7BA8D491" w14:textId="77777777" w:rsidR="00D02608" w:rsidRDefault="00D02608" w:rsidP="008852DF">
      <w:pPr>
        <w:pStyle w:val="Level2clauseheading"/>
      </w:pPr>
      <w:bookmarkStart w:id="88" w:name="_Toc234841861"/>
      <w:bookmarkStart w:id="89" w:name="_Toc244002020"/>
      <w:r>
        <w:t>Investigation outcomes</w:t>
      </w:r>
      <w:bookmarkEnd w:id="88"/>
      <w:bookmarkEnd w:id="89"/>
    </w:p>
    <w:p w14:paraId="1856F931" w14:textId="77777777" w:rsidR="004216C3" w:rsidRDefault="004216C3" w:rsidP="00446FC9">
      <w:pPr>
        <w:pStyle w:val="Clauselevelstyle"/>
        <w:numPr>
          <w:ilvl w:val="0"/>
          <w:numId w:val="74"/>
        </w:numPr>
      </w:pPr>
      <w:r>
        <w:t xml:space="preserve">Breaches of the </w:t>
      </w:r>
      <w:r w:rsidRPr="00B05C76">
        <w:rPr>
          <w:rStyle w:val="HyperlinkBodytextCustomColorRGB2303515"/>
        </w:rPr>
        <w:t>Policy</w:t>
      </w:r>
      <w:r>
        <w:t xml:space="preserve"> and these </w:t>
      </w:r>
      <w:r w:rsidRPr="00B05C76">
        <w:rPr>
          <w:rStyle w:val="HyperlinkBodytextCustomColorRGB2303515"/>
        </w:rPr>
        <w:t>Procedures</w:t>
      </w:r>
      <w:r>
        <w:t xml:space="preserve"> may result in disciplinary action. </w:t>
      </w:r>
    </w:p>
    <w:p w14:paraId="22891ECD" w14:textId="0E699E81" w:rsidR="004216C3" w:rsidRDefault="00FA136C" w:rsidP="00446FC9">
      <w:pPr>
        <w:pStyle w:val="Clauselevelstyle"/>
        <w:numPr>
          <w:ilvl w:val="0"/>
          <w:numId w:val="74"/>
        </w:numPr>
      </w:pPr>
      <w:r>
        <w:t>Outcomes may include disciplinary steps under the:</w:t>
      </w:r>
    </w:p>
    <w:p w14:paraId="6726073F" w14:textId="2AB5C190" w:rsidR="00FA136C" w:rsidRDefault="00FA136C" w:rsidP="00446FC9">
      <w:pPr>
        <w:pStyle w:val="Clauselevelstyle"/>
        <w:numPr>
          <w:ilvl w:val="1"/>
          <w:numId w:val="74"/>
        </w:numPr>
      </w:pPr>
      <w:hyperlink r:id="rId95" w:history="1">
        <w:r w:rsidRPr="00FA136C">
          <w:rPr>
            <w:rStyle w:val="Hyperlink"/>
          </w:rPr>
          <w:t>Enterprise Agreemen</w:t>
        </w:r>
        <w:r w:rsidRPr="00FA136C">
          <w:rPr>
            <w:rStyle w:val="Hyperlink"/>
          </w:rPr>
          <w:t>t</w:t>
        </w:r>
      </w:hyperlink>
      <w:r w:rsidR="00724FA8">
        <w:t>;</w:t>
      </w:r>
    </w:p>
    <w:p w14:paraId="47656802" w14:textId="032B74E5" w:rsidR="00724FA8" w:rsidRDefault="00724FA8" w:rsidP="00446FC9">
      <w:pPr>
        <w:pStyle w:val="Clauselevelstyle"/>
        <w:numPr>
          <w:ilvl w:val="1"/>
          <w:numId w:val="74"/>
        </w:numPr>
      </w:pPr>
      <w:hyperlink r:id="rId96" w:history="1">
        <w:r w:rsidRPr="00724FA8">
          <w:rPr>
            <w:rStyle w:val="Hyperlink"/>
          </w:rPr>
          <w:t>R</w:t>
        </w:r>
        <w:r w:rsidRPr="00724FA8">
          <w:rPr>
            <w:rStyle w:val="Hyperlink"/>
          </w:rPr>
          <w:t>esearch Code of Conduc</w:t>
        </w:r>
        <w:r w:rsidRPr="00724FA8">
          <w:rPr>
            <w:rStyle w:val="Hyperlink"/>
          </w:rPr>
          <w:t>t</w:t>
        </w:r>
      </w:hyperlink>
      <w:r>
        <w:t>; or</w:t>
      </w:r>
    </w:p>
    <w:p w14:paraId="69C5D554" w14:textId="0FCF7C4E" w:rsidR="00724FA8" w:rsidRDefault="004507E3" w:rsidP="00446FC9">
      <w:pPr>
        <w:pStyle w:val="Clauselevelstyle"/>
        <w:numPr>
          <w:ilvl w:val="1"/>
          <w:numId w:val="74"/>
        </w:numPr>
      </w:pPr>
      <w:hyperlink r:id="rId97" w:history="1">
        <w:r w:rsidR="00724FA8" w:rsidRPr="004507E3">
          <w:rPr>
            <w:rStyle w:val="Hyperlink"/>
          </w:rPr>
          <w:t>Student Discipline Rule</w:t>
        </w:r>
      </w:hyperlink>
      <w:r>
        <w:t>.</w:t>
      </w:r>
    </w:p>
    <w:p w14:paraId="304AB7EC" w14:textId="5621171B" w:rsidR="004507E3" w:rsidRDefault="004507E3" w:rsidP="00446FC9">
      <w:pPr>
        <w:pStyle w:val="Clauselevelstyle"/>
        <w:numPr>
          <w:ilvl w:val="0"/>
          <w:numId w:val="74"/>
        </w:numPr>
      </w:pPr>
      <w:r>
        <w:t>Affiliates and contractors who are found to have engaged in reportable conduct:</w:t>
      </w:r>
    </w:p>
    <w:p w14:paraId="1CD536EB" w14:textId="7D1FAC67" w:rsidR="004507E3" w:rsidRDefault="004507E3" w:rsidP="00446FC9">
      <w:pPr>
        <w:pStyle w:val="Clauselevelstyle"/>
        <w:numPr>
          <w:ilvl w:val="1"/>
          <w:numId w:val="74"/>
        </w:numPr>
      </w:pPr>
      <w:r>
        <w:t>will have their engagement immediately terminated; and</w:t>
      </w:r>
    </w:p>
    <w:p w14:paraId="5B2ADE81" w14:textId="21CFB8DF" w:rsidR="004507E3" w:rsidRDefault="004507E3" w:rsidP="00446FC9">
      <w:pPr>
        <w:pStyle w:val="Clauselevelstyle"/>
        <w:numPr>
          <w:ilvl w:val="1"/>
          <w:numId w:val="74"/>
        </w:numPr>
      </w:pPr>
      <w:r>
        <w:t>may have their permissions to be on University lands revoked.</w:t>
      </w:r>
    </w:p>
    <w:p w14:paraId="2D4F3B58" w14:textId="73D49675" w:rsidR="004507E3" w:rsidRDefault="004507E3" w:rsidP="004507E3">
      <w:pPr>
        <w:pStyle w:val="NotesforL2subclause"/>
        <w:ind w:left="1701"/>
      </w:pPr>
      <w:r>
        <w:t xml:space="preserve">Note: See the </w:t>
      </w:r>
      <w:hyperlink r:id="rId98" w:history="1">
        <w:r w:rsidRPr="004507E3">
          <w:rPr>
            <w:rStyle w:val="Hyperlink"/>
          </w:rPr>
          <w:t>Campus Access Policy</w:t>
        </w:r>
      </w:hyperlink>
    </w:p>
    <w:p w14:paraId="42ECE86F" w14:textId="0EDDD6AA" w:rsidR="004507E3" w:rsidRDefault="00CD5FDD" w:rsidP="00446FC9">
      <w:pPr>
        <w:pStyle w:val="Clauselevelstyle"/>
        <w:numPr>
          <w:ilvl w:val="0"/>
          <w:numId w:val="74"/>
        </w:numPr>
      </w:pPr>
      <w:r>
        <w:lastRenderedPageBreak/>
        <w:t>We must report allegations and findings of reportable conduct, reportable allegations or reportable conviction to the Office of the Children’s Guardian</w:t>
      </w:r>
    </w:p>
    <w:p w14:paraId="410C401D" w14:textId="2DFFE953" w:rsidR="00CD5FDD" w:rsidRDefault="00CD5FDD" w:rsidP="00446FC9">
      <w:pPr>
        <w:pStyle w:val="Clauselevelstyle"/>
        <w:numPr>
          <w:ilvl w:val="0"/>
          <w:numId w:val="74"/>
        </w:numPr>
      </w:pPr>
      <w:r>
        <w:t>This may result in an individual’s WWCC clearance</w:t>
      </w:r>
      <w:r w:rsidR="00212006">
        <w:t xml:space="preserve"> being</w:t>
      </w:r>
      <w:r>
        <w:t>:</w:t>
      </w:r>
    </w:p>
    <w:p w14:paraId="3AD3FB71" w14:textId="5B96AA99" w:rsidR="00CD5FDD" w:rsidRDefault="00CD5FDD" w:rsidP="00446FC9">
      <w:pPr>
        <w:pStyle w:val="Clauselevelstyle"/>
        <w:numPr>
          <w:ilvl w:val="1"/>
          <w:numId w:val="74"/>
        </w:numPr>
      </w:pPr>
      <w:r>
        <w:t>maintained;</w:t>
      </w:r>
      <w:r w:rsidR="00212006">
        <w:t xml:space="preserve"> or</w:t>
      </w:r>
    </w:p>
    <w:p w14:paraId="186AA232" w14:textId="349C98AD" w:rsidR="00CD5FDD" w:rsidRPr="004507E3" w:rsidRDefault="00F34645" w:rsidP="00446FC9">
      <w:pPr>
        <w:pStyle w:val="Clauselevelstyle"/>
        <w:numPr>
          <w:ilvl w:val="1"/>
          <w:numId w:val="74"/>
        </w:numPr>
      </w:pPr>
      <w:r>
        <w:t>cancelled</w:t>
      </w:r>
      <w:r w:rsidR="00212006">
        <w:t>.</w:t>
      </w:r>
    </w:p>
    <w:p w14:paraId="4B690E50" w14:textId="77777777" w:rsidR="004216C3" w:rsidRPr="004216C3" w:rsidRDefault="004216C3" w:rsidP="004216C3">
      <w:pPr>
        <w:pStyle w:val="Level3subclause"/>
      </w:pPr>
    </w:p>
    <w:p w14:paraId="2E0F9C6E" w14:textId="77777777" w:rsidR="009D31D4" w:rsidRDefault="009D31D4" w:rsidP="00214159">
      <w:pPr>
        <w:pStyle w:val="Level1Partheading"/>
        <w:sectPr w:rsidR="009D31D4" w:rsidSect="00D02608">
          <w:headerReference w:type="even" r:id="rId99"/>
          <w:headerReference w:type="default" r:id="rId100"/>
          <w:headerReference w:type="first" r:id="rId101"/>
          <w:pgSz w:w="11906" w:h="16838"/>
          <w:pgMar w:top="1134" w:right="1134" w:bottom="1247" w:left="1134" w:header="708" w:footer="708" w:gutter="0"/>
          <w:cols w:space="708"/>
          <w:docGrid w:linePitch="360"/>
        </w:sectPr>
      </w:pPr>
      <w:bookmarkStart w:id="90" w:name="_Toc243665189"/>
      <w:bookmarkStart w:id="91" w:name="_Toc243665190"/>
      <w:bookmarkStart w:id="92" w:name="_Toc233209518"/>
      <w:bookmarkStart w:id="93" w:name="_Toc234841862"/>
      <w:bookmarkEnd w:id="90"/>
      <w:bookmarkEnd w:id="91"/>
    </w:p>
    <w:p w14:paraId="2E896F59" w14:textId="1B940F3F" w:rsidR="00D02608" w:rsidRDefault="00D02608" w:rsidP="00214159">
      <w:pPr>
        <w:pStyle w:val="Level1Partheading"/>
      </w:pPr>
      <w:bookmarkStart w:id="94" w:name="_Toc244002021"/>
      <w:r>
        <w:lastRenderedPageBreak/>
        <w:t>Record</w:t>
      </w:r>
      <w:bookmarkEnd w:id="92"/>
      <w:r>
        <w:t>keeping</w:t>
      </w:r>
      <w:bookmarkEnd w:id="93"/>
      <w:bookmarkEnd w:id="94"/>
    </w:p>
    <w:p w14:paraId="4A358685" w14:textId="78D6938A" w:rsidR="00235ED9" w:rsidRDefault="00235ED9" w:rsidP="008852DF">
      <w:pPr>
        <w:pStyle w:val="Level2clauseheading"/>
      </w:pPr>
      <w:bookmarkStart w:id="95" w:name="_Toc234841863"/>
      <w:bookmarkStart w:id="96" w:name="_Toc244002022"/>
      <w:r w:rsidRPr="00235ED9">
        <w:t xml:space="preserve">Maintaining records of </w:t>
      </w:r>
      <w:r w:rsidR="0099130A">
        <w:t>WWCC</w:t>
      </w:r>
      <w:r w:rsidRPr="00235ED9">
        <w:t xml:space="preserve"> verifications</w:t>
      </w:r>
      <w:bookmarkEnd w:id="96"/>
    </w:p>
    <w:p w14:paraId="34392810" w14:textId="76C439BF" w:rsidR="00235ED9" w:rsidRDefault="00235ED9" w:rsidP="00446FC9">
      <w:pPr>
        <w:pStyle w:val="Clauselevelstyle"/>
        <w:numPr>
          <w:ilvl w:val="0"/>
          <w:numId w:val="76"/>
        </w:numPr>
      </w:pPr>
      <w:r>
        <w:t xml:space="preserve">Human Resources </w:t>
      </w:r>
      <w:r w:rsidR="00DC2FEC">
        <w:t xml:space="preserve">and </w:t>
      </w:r>
      <w:r>
        <w:t>the Office of Child Safety must maintain records of verified Working with Children Check information, including:</w:t>
      </w:r>
    </w:p>
    <w:p w14:paraId="0FC2C209" w14:textId="77777777" w:rsidR="00235ED9" w:rsidRDefault="00235ED9" w:rsidP="00446FC9">
      <w:pPr>
        <w:pStyle w:val="Level4subclause"/>
        <w:numPr>
          <w:ilvl w:val="1"/>
          <w:numId w:val="76"/>
        </w:numPr>
      </w:pPr>
      <w:r>
        <w:t>full name;</w:t>
      </w:r>
    </w:p>
    <w:p w14:paraId="3D9A8D0A" w14:textId="77777777" w:rsidR="00235ED9" w:rsidRDefault="00235ED9" w:rsidP="00446FC9">
      <w:pPr>
        <w:pStyle w:val="Level4subclause"/>
        <w:numPr>
          <w:ilvl w:val="1"/>
          <w:numId w:val="76"/>
        </w:numPr>
      </w:pPr>
      <w:r>
        <w:t>date of birth;</w:t>
      </w:r>
    </w:p>
    <w:p w14:paraId="6D219431" w14:textId="6F4E102B" w:rsidR="00235ED9" w:rsidRDefault="0099130A" w:rsidP="00446FC9">
      <w:pPr>
        <w:pStyle w:val="Level4subclause"/>
        <w:numPr>
          <w:ilvl w:val="1"/>
          <w:numId w:val="76"/>
        </w:numPr>
      </w:pPr>
      <w:r>
        <w:t>WWCC</w:t>
      </w:r>
      <w:r w:rsidR="00235ED9">
        <w:t xml:space="preserve"> number;</w:t>
      </w:r>
    </w:p>
    <w:p w14:paraId="3C3F1AA8" w14:textId="77777777" w:rsidR="00235ED9" w:rsidRDefault="00235ED9" w:rsidP="00446FC9">
      <w:pPr>
        <w:pStyle w:val="Level4subclause"/>
        <w:numPr>
          <w:ilvl w:val="1"/>
          <w:numId w:val="76"/>
        </w:numPr>
      </w:pPr>
      <w:r>
        <w:t>verification date;</w:t>
      </w:r>
    </w:p>
    <w:p w14:paraId="5BEE6670" w14:textId="77777777" w:rsidR="00235ED9" w:rsidRDefault="00235ED9" w:rsidP="00446FC9">
      <w:pPr>
        <w:pStyle w:val="Level4subclause"/>
        <w:numPr>
          <w:ilvl w:val="1"/>
          <w:numId w:val="76"/>
        </w:numPr>
      </w:pPr>
      <w:r>
        <w:t>verification outcome;</w:t>
      </w:r>
    </w:p>
    <w:p w14:paraId="63DCB47F" w14:textId="77777777" w:rsidR="00235ED9" w:rsidRDefault="00235ED9" w:rsidP="00446FC9">
      <w:pPr>
        <w:pStyle w:val="Level4subclause"/>
        <w:numPr>
          <w:ilvl w:val="1"/>
          <w:numId w:val="76"/>
        </w:numPr>
      </w:pPr>
      <w:r>
        <w:t>expiry date;</w:t>
      </w:r>
    </w:p>
    <w:p w14:paraId="250555DD" w14:textId="77777777" w:rsidR="00235ED9" w:rsidRDefault="00235ED9" w:rsidP="00446FC9">
      <w:pPr>
        <w:pStyle w:val="Level4subclause"/>
        <w:numPr>
          <w:ilvl w:val="1"/>
          <w:numId w:val="76"/>
        </w:numPr>
      </w:pPr>
      <w:r>
        <w:t>whether the worker is in paid or volunteer work;</w:t>
      </w:r>
    </w:p>
    <w:p w14:paraId="58BBBE13" w14:textId="7245D417" w:rsidR="00235ED9" w:rsidRDefault="00235ED9" w:rsidP="00446FC9">
      <w:pPr>
        <w:pStyle w:val="Level4subclause"/>
        <w:numPr>
          <w:ilvl w:val="1"/>
          <w:numId w:val="76"/>
        </w:numPr>
      </w:pPr>
      <w:r>
        <w:t>changes in clearance status;</w:t>
      </w:r>
      <w:r w:rsidR="00F219F3">
        <w:t xml:space="preserve"> and</w:t>
      </w:r>
    </w:p>
    <w:p w14:paraId="3577C0FC" w14:textId="77777777" w:rsidR="00235ED9" w:rsidRDefault="00235ED9" w:rsidP="00446FC9">
      <w:pPr>
        <w:pStyle w:val="Level4subclause"/>
        <w:numPr>
          <w:ilvl w:val="1"/>
          <w:numId w:val="76"/>
        </w:numPr>
      </w:pPr>
      <w:r>
        <w:t>actions taken following changes in status.</w:t>
      </w:r>
    </w:p>
    <w:p w14:paraId="4E335478" w14:textId="77777777" w:rsidR="00235ED9" w:rsidRDefault="00235ED9" w:rsidP="00446FC9">
      <w:pPr>
        <w:pStyle w:val="Clauselevelstyle"/>
        <w:numPr>
          <w:ilvl w:val="0"/>
          <w:numId w:val="76"/>
        </w:numPr>
      </w:pPr>
      <w:r>
        <w:t>Evidence of verification must be retained.</w:t>
      </w:r>
    </w:p>
    <w:p w14:paraId="29486D62" w14:textId="70D5E489" w:rsidR="00D73CE2" w:rsidRDefault="00D73CE2" w:rsidP="00D73CE2">
      <w:pPr>
        <w:pStyle w:val="NotesforL2clauseheading"/>
      </w:pPr>
      <w:r w:rsidRPr="00D73CE2">
        <w:rPr>
          <w:b/>
          <w:bCs/>
        </w:rPr>
        <w:t>Note</w:t>
      </w:r>
      <w:r>
        <w:t>: see table in Part 4 for more information on who verified WWCC’s.</w:t>
      </w:r>
    </w:p>
    <w:p w14:paraId="6981663F" w14:textId="04C18D51" w:rsidR="00D02608" w:rsidRDefault="00D02608" w:rsidP="008852DF">
      <w:pPr>
        <w:pStyle w:val="Level2clauseheading"/>
      </w:pPr>
      <w:bookmarkStart w:id="97" w:name="_Toc244002023"/>
      <w:r>
        <w:t>Recordkeeping after incidents, allegations and complaints</w:t>
      </w:r>
      <w:bookmarkEnd w:id="95"/>
      <w:bookmarkEnd w:id="97"/>
    </w:p>
    <w:p w14:paraId="4F81DC0D" w14:textId="2671E112" w:rsidR="000718FC" w:rsidRDefault="000718FC" w:rsidP="00446FC9">
      <w:pPr>
        <w:pStyle w:val="Clauselevelstyle"/>
        <w:numPr>
          <w:ilvl w:val="0"/>
          <w:numId w:val="78"/>
        </w:numPr>
      </w:pPr>
      <w:r>
        <w:t>Any University area responsible for receiving, managing or investigating a child safety concern must ensure records are created and maintained in accordance with these Procedures.</w:t>
      </w:r>
    </w:p>
    <w:p w14:paraId="65654DF5" w14:textId="393444BC" w:rsidR="0045144E" w:rsidRPr="0045144E" w:rsidRDefault="0045144E" w:rsidP="00446FC9">
      <w:pPr>
        <w:pStyle w:val="Clauselevelstyle"/>
        <w:numPr>
          <w:ilvl w:val="0"/>
          <w:numId w:val="78"/>
        </w:numPr>
      </w:pPr>
      <w:r w:rsidRPr="0045144E">
        <w:t>University staff responsible for managing or investigating a child safety concern must provide relevant records and information to the Office of Child Safety as soon as practicable to support central recordkeeping, oversight and reporting.</w:t>
      </w:r>
    </w:p>
    <w:p w14:paraId="243C7294" w14:textId="09FEFC4C" w:rsidR="00D02608" w:rsidRPr="00ED2C6C" w:rsidRDefault="000718FC" w:rsidP="00446FC9">
      <w:pPr>
        <w:pStyle w:val="Clauselevelstyle"/>
        <w:numPr>
          <w:ilvl w:val="0"/>
          <w:numId w:val="78"/>
        </w:numPr>
      </w:pPr>
      <w:r>
        <w:t>The Office of Child Safety must maintain a central register of:</w:t>
      </w:r>
    </w:p>
    <w:p w14:paraId="3E045CA0" w14:textId="50B4A66E" w:rsidR="00D02608" w:rsidRPr="00ED2C6C" w:rsidRDefault="00D02608" w:rsidP="00446FC9">
      <w:pPr>
        <w:pStyle w:val="Level4subclause"/>
        <w:numPr>
          <w:ilvl w:val="1"/>
          <w:numId w:val="77"/>
        </w:numPr>
      </w:pPr>
      <w:r w:rsidRPr="00ED2C6C">
        <w:t>complaint;</w:t>
      </w:r>
    </w:p>
    <w:p w14:paraId="48623D31" w14:textId="77777777" w:rsidR="00D02608" w:rsidRPr="00ED2C6C" w:rsidRDefault="00D02608" w:rsidP="00446FC9">
      <w:pPr>
        <w:pStyle w:val="Level4subclause"/>
        <w:numPr>
          <w:ilvl w:val="1"/>
          <w:numId w:val="77"/>
        </w:numPr>
      </w:pPr>
      <w:r w:rsidRPr="00ED2C6C">
        <w:t>disclosures;</w:t>
      </w:r>
    </w:p>
    <w:p w14:paraId="7BD25D2F" w14:textId="77777777" w:rsidR="00D02608" w:rsidRPr="00ED2C6C" w:rsidRDefault="00D02608" w:rsidP="00446FC9">
      <w:pPr>
        <w:pStyle w:val="Level4subclause"/>
        <w:numPr>
          <w:ilvl w:val="1"/>
          <w:numId w:val="77"/>
        </w:numPr>
      </w:pPr>
      <w:r w:rsidRPr="00ED2C6C">
        <w:t>reportable allegations;</w:t>
      </w:r>
    </w:p>
    <w:p w14:paraId="504DD2DA" w14:textId="77777777" w:rsidR="00D02608" w:rsidRPr="00ED2C6C" w:rsidRDefault="00D02608" w:rsidP="00446FC9">
      <w:pPr>
        <w:pStyle w:val="Level4subclause"/>
        <w:numPr>
          <w:ilvl w:val="1"/>
          <w:numId w:val="77"/>
        </w:numPr>
      </w:pPr>
      <w:r w:rsidRPr="00ED2C6C">
        <w:t>reportable conduct;</w:t>
      </w:r>
    </w:p>
    <w:p w14:paraId="549EDBEC" w14:textId="77777777" w:rsidR="00D02608" w:rsidRPr="00ED2C6C" w:rsidRDefault="00D02608" w:rsidP="00446FC9">
      <w:pPr>
        <w:pStyle w:val="Level4subclause"/>
        <w:numPr>
          <w:ilvl w:val="1"/>
          <w:numId w:val="77"/>
        </w:numPr>
      </w:pPr>
      <w:r w:rsidRPr="00ED2C6C">
        <w:t>reportable convictions;</w:t>
      </w:r>
    </w:p>
    <w:p w14:paraId="6D67C7B2" w14:textId="77777777" w:rsidR="00D02608" w:rsidRPr="00ED2C6C" w:rsidRDefault="00D02608" w:rsidP="00446FC9">
      <w:pPr>
        <w:pStyle w:val="Level4subclause"/>
        <w:numPr>
          <w:ilvl w:val="1"/>
          <w:numId w:val="77"/>
        </w:numPr>
      </w:pPr>
      <w:r w:rsidRPr="00ED2C6C">
        <w:t>investigations;</w:t>
      </w:r>
    </w:p>
    <w:p w14:paraId="4164E522" w14:textId="77777777" w:rsidR="00D02608" w:rsidRPr="00ED2C6C" w:rsidRDefault="00D02608" w:rsidP="00446FC9">
      <w:pPr>
        <w:pStyle w:val="Level4subclause"/>
        <w:numPr>
          <w:ilvl w:val="1"/>
          <w:numId w:val="77"/>
        </w:numPr>
      </w:pPr>
      <w:r w:rsidRPr="00ED2C6C">
        <w:t>findings;</w:t>
      </w:r>
    </w:p>
    <w:p w14:paraId="56B731BA" w14:textId="77777777" w:rsidR="00D02608" w:rsidRPr="00ED2C6C" w:rsidRDefault="00D02608" w:rsidP="00446FC9">
      <w:pPr>
        <w:pStyle w:val="Level4subclause"/>
        <w:numPr>
          <w:ilvl w:val="1"/>
          <w:numId w:val="77"/>
        </w:numPr>
      </w:pPr>
      <w:r w:rsidRPr="00ED2C6C">
        <w:t>corrective actions; and</w:t>
      </w:r>
    </w:p>
    <w:p w14:paraId="4CFB8762" w14:textId="77777777" w:rsidR="00D02608" w:rsidRDefault="00D02608" w:rsidP="00446FC9">
      <w:pPr>
        <w:pStyle w:val="Level4subclause"/>
        <w:numPr>
          <w:ilvl w:val="1"/>
          <w:numId w:val="77"/>
        </w:numPr>
      </w:pPr>
      <w:r w:rsidRPr="00ED2C6C">
        <w:t>external notifications.</w:t>
      </w:r>
    </w:p>
    <w:p w14:paraId="68859A22" w14:textId="77777777" w:rsidR="00D02608" w:rsidRPr="00ED2C6C" w:rsidRDefault="00D02608" w:rsidP="00446FC9">
      <w:pPr>
        <w:pStyle w:val="Clauselevelstyle"/>
        <w:numPr>
          <w:ilvl w:val="0"/>
          <w:numId w:val="77"/>
        </w:numPr>
      </w:pPr>
      <w:bookmarkStart w:id="98" w:name="_Toc234841864"/>
      <w:r w:rsidRPr="00ED2C6C">
        <w:t>Records must include:</w:t>
      </w:r>
      <w:bookmarkEnd w:id="98"/>
    </w:p>
    <w:p w14:paraId="6876FAE4" w14:textId="3D05398E" w:rsidR="00D02608" w:rsidRPr="00ED2C6C" w:rsidRDefault="00D02608" w:rsidP="00446FC9">
      <w:pPr>
        <w:pStyle w:val="Level4subclause"/>
        <w:numPr>
          <w:ilvl w:val="1"/>
          <w:numId w:val="77"/>
        </w:numPr>
      </w:pPr>
      <w:r w:rsidRPr="00ED2C6C">
        <w:t>date and time the concern was received;</w:t>
      </w:r>
    </w:p>
    <w:p w14:paraId="3783F64A" w14:textId="77777777" w:rsidR="00D02608" w:rsidRPr="00ED2C6C" w:rsidRDefault="00D02608" w:rsidP="00446FC9">
      <w:pPr>
        <w:pStyle w:val="Level4subclause"/>
        <w:numPr>
          <w:ilvl w:val="1"/>
          <w:numId w:val="77"/>
        </w:numPr>
      </w:pPr>
      <w:r w:rsidRPr="00ED2C6C">
        <w:lastRenderedPageBreak/>
        <w:t>person making the report (if known);</w:t>
      </w:r>
    </w:p>
    <w:p w14:paraId="5C8C3937" w14:textId="77777777" w:rsidR="00D02608" w:rsidRPr="00ED2C6C" w:rsidRDefault="00D02608" w:rsidP="00446FC9">
      <w:pPr>
        <w:pStyle w:val="Level4subclause"/>
        <w:numPr>
          <w:ilvl w:val="1"/>
          <w:numId w:val="77"/>
        </w:numPr>
      </w:pPr>
      <w:r w:rsidRPr="00ED2C6C">
        <w:t>child or young person involved;</w:t>
      </w:r>
    </w:p>
    <w:p w14:paraId="0A7BE600" w14:textId="77777777" w:rsidR="00D02608" w:rsidRPr="00ED2C6C" w:rsidRDefault="00D02608" w:rsidP="00446FC9">
      <w:pPr>
        <w:pStyle w:val="Level4subclause"/>
        <w:numPr>
          <w:ilvl w:val="1"/>
          <w:numId w:val="77"/>
        </w:numPr>
      </w:pPr>
      <w:r w:rsidRPr="00ED2C6C">
        <w:t>nature of the concern;</w:t>
      </w:r>
    </w:p>
    <w:p w14:paraId="4E333A82" w14:textId="77777777" w:rsidR="00D02608" w:rsidRPr="00ED2C6C" w:rsidRDefault="00D02608" w:rsidP="00446FC9">
      <w:pPr>
        <w:pStyle w:val="Level4subclause"/>
        <w:numPr>
          <w:ilvl w:val="1"/>
          <w:numId w:val="77"/>
        </w:numPr>
      </w:pPr>
      <w:r w:rsidRPr="00ED2C6C">
        <w:t>immediate actions taken;</w:t>
      </w:r>
    </w:p>
    <w:p w14:paraId="1E586306" w14:textId="77777777" w:rsidR="00D02608" w:rsidRPr="00ED2C6C" w:rsidRDefault="00D02608" w:rsidP="00446FC9">
      <w:pPr>
        <w:pStyle w:val="Level4subclause"/>
        <w:numPr>
          <w:ilvl w:val="1"/>
          <w:numId w:val="77"/>
        </w:numPr>
      </w:pPr>
      <w:r w:rsidRPr="00ED2C6C">
        <w:t>risk assessment completed;</w:t>
      </w:r>
    </w:p>
    <w:p w14:paraId="3FDB8FD5" w14:textId="77777777" w:rsidR="00D02608" w:rsidRPr="00ED2C6C" w:rsidRDefault="00D02608" w:rsidP="00446FC9">
      <w:pPr>
        <w:pStyle w:val="Level4subclause"/>
        <w:numPr>
          <w:ilvl w:val="1"/>
          <w:numId w:val="77"/>
        </w:numPr>
      </w:pPr>
      <w:r w:rsidRPr="00ED2C6C">
        <w:t>internal notifications;</w:t>
      </w:r>
    </w:p>
    <w:p w14:paraId="6529B020" w14:textId="77777777" w:rsidR="00D02608" w:rsidRPr="00ED2C6C" w:rsidRDefault="00D02608" w:rsidP="00446FC9">
      <w:pPr>
        <w:pStyle w:val="Level4subclause"/>
        <w:numPr>
          <w:ilvl w:val="1"/>
          <w:numId w:val="77"/>
        </w:numPr>
      </w:pPr>
      <w:r w:rsidRPr="00ED2C6C">
        <w:t>external reports made;</w:t>
      </w:r>
    </w:p>
    <w:p w14:paraId="0B569BFC" w14:textId="77777777" w:rsidR="00D02608" w:rsidRPr="00ED2C6C" w:rsidRDefault="00D02608" w:rsidP="00446FC9">
      <w:pPr>
        <w:pStyle w:val="Level4subclause"/>
        <w:numPr>
          <w:ilvl w:val="1"/>
          <w:numId w:val="77"/>
        </w:numPr>
      </w:pPr>
      <w:r w:rsidRPr="00ED2C6C">
        <w:t>investigation outcomes;</w:t>
      </w:r>
    </w:p>
    <w:p w14:paraId="14AADCA7" w14:textId="77777777" w:rsidR="00D02608" w:rsidRPr="00ED2C6C" w:rsidRDefault="00D02608" w:rsidP="00446FC9">
      <w:pPr>
        <w:pStyle w:val="Level4subclause"/>
        <w:numPr>
          <w:ilvl w:val="1"/>
          <w:numId w:val="77"/>
        </w:numPr>
      </w:pPr>
      <w:r w:rsidRPr="00ED2C6C">
        <w:t>support provided; and</w:t>
      </w:r>
    </w:p>
    <w:p w14:paraId="79DFBECB" w14:textId="77777777" w:rsidR="00D02608" w:rsidRDefault="00D02608" w:rsidP="00446FC9">
      <w:pPr>
        <w:pStyle w:val="Level4subclause"/>
        <w:numPr>
          <w:ilvl w:val="1"/>
          <w:numId w:val="77"/>
        </w:numPr>
      </w:pPr>
      <w:r w:rsidRPr="00ED2C6C">
        <w:t>closure date.</w:t>
      </w:r>
    </w:p>
    <w:p w14:paraId="7ED70964" w14:textId="77777777" w:rsidR="00D02608" w:rsidRPr="00ED2C6C" w:rsidRDefault="00D02608" w:rsidP="008852DF">
      <w:pPr>
        <w:pStyle w:val="Level2clauseheading"/>
      </w:pPr>
      <w:bookmarkStart w:id="99" w:name="_Toc234841866"/>
      <w:bookmarkStart w:id="100" w:name="_Toc244002024"/>
      <w:r>
        <w:t>Training records</w:t>
      </w:r>
      <w:bookmarkEnd w:id="99"/>
      <w:bookmarkEnd w:id="100"/>
    </w:p>
    <w:p w14:paraId="5ED7F497" w14:textId="7164007E" w:rsidR="00896E70" w:rsidRDefault="00896E70" w:rsidP="00446FC9">
      <w:pPr>
        <w:pStyle w:val="Clauselevelstyle"/>
        <w:numPr>
          <w:ilvl w:val="0"/>
          <w:numId w:val="79"/>
        </w:numPr>
      </w:pPr>
      <w:r w:rsidRPr="00896E70">
        <w:t>Human Resources must maintain records of child safety training completed by staff</w:t>
      </w:r>
      <w:r w:rsidR="00131465">
        <w:t xml:space="preserve"> on Workday.</w:t>
      </w:r>
    </w:p>
    <w:p w14:paraId="048BDDF5" w14:textId="77777777" w:rsidR="009441AE" w:rsidRDefault="009441AE" w:rsidP="00446FC9">
      <w:pPr>
        <w:pStyle w:val="ListParagraph"/>
        <w:numPr>
          <w:ilvl w:val="0"/>
          <w:numId w:val="79"/>
        </w:numPr>
        <w:spacing w:line="300" w:lineRule="atLeast"/>
      </w:pPr>
      <w:r w:rsidRPr="009441AE">
        <w:t>Faculties and relevant University areas must maintain records of child safety training completed by:</w:t>
      </w:r>
    </w:p>
    <w:p w14:paraId="751483FA" w14:textId="77777777" w:rsidR="002E3E1B" w:rsidRDefault="002E3E1B" w:rsidP="00446FC9">
      <w:pPr>
        <w:pStyle w:val="Clauselevelstyle"/>
        <w:numPr>
          <w:ilvl w:val="1"/>
          <w:numId w:val="79"/>
        </w:numPr>
      </w:pPr>
      <w:r>
        <w:t>students undertaking child-related work;</w:t>
      </w:r>
    </w:p>
    <w:p w14:paraId="2F17F380" w14:textId="77777777" w:rsidR="002E3E1B" w:rsidRDefault="002E3E1B" w:rsidP="00446FC9">
      <w:pPr>
        <w:pStyle w:val="Clauselevelstyle"/>
        <w:numPr>
          <w:ilvl w:val="1"/>
          <w:numId w:val="79"/>
        </w:numPr>
      </w:pPr>
      <w:r>
        <w:t>students participating in child-related research;</w:t>
      </w:r>
    </w:p>
    <w:p w14:paraId="44E53BB5" w14:textId="77777777" w:rsidR="002E3E1B" w:rsidRDefault="002E3E1B" w:rsidP="00446FC9">
      <w:pPr>
        <w:pStyle w:val="Clauselevelstyle"/>
        <w:numPr>
          <w:ilvl w:val="1"/>
          <w:numId w:val="79"/>
        </w:numPr>
      </w:pPr>
      <w:r>
        <w:t>volunteers; and</w:t>
      </w:r>
    </w:p>
    <w:p w14:paraId="6FAB334F" w14:textId="77777777" w:rsidR="002E3E1B" w:rsidRDefault="002E3E1B" w:rsidP="00446FC9">
      <w:pPr>
        <w:pStyle w:val="Clauselevelstyle"/>
        <w:numPr>
          <w:ilvl w:val="1"/>
          <w:numId w:val="79"/>
        </w:numPr>
      </w:pPr>
      <w:r>
        <w:t>affiliates,</w:t>
      </w:r>
    </w:p>
    <w:p w14:paraId="15DC4D1F" w14:textId="77777777" w:rsidR="002E3E1B" w:rsidRDefault="002E3E1B" w:rsidP="00FE19A9">
      <w:pPr>
        <w:pStyle w:val="Clauselevelstyle"/>
        <w:numPr>
          <w:ilvl w:val="0"/>
          <w:numId w:val="0"/>
        </w:numPr>
        <w:ind w:left="1844"/>
      </w:pPr>
      <w:r>
        <w:t>where such records are not maintained by Human Resources.</w:t>
      </w:r>
    </w:p>
    <w:p w14:paraId="6491FD40" w14:textId="77777777" w:rsidR="007D5E0A" w:rsidRDefault="007D5E0A" w:rsidP="00446FC9">
      <w:pPr>
        <w:pStyle w:val="Clauselevelstyle"/>
        <w:numPr>
          <w:ilvl w:val="0"/>
          <w:numId w:val="80"/>
        </w:numPr>
      </w:pPr>
      <w:r>
        <w:t>Training records must include:</w:t>
      </w:r>
    </w:p>
    <w:p w14:paraId="4FAD6999" w14:textId="30C37B93" w:rsidR="007D5E0A" w:rsidRDefault="007D5E0A" w:rsidP="00446FC9">
      <w:pPr>
        <w:pStyle w:val="Clauselevelstyle"/>
        <w:numPr>
          <w:ilvl w:val="1"/>
          <w:numId w:val="80"/>
        </w:numPr>
      </w:pPr>
      <w:r>
        <w:t>training status (not started, in progress or completed);</w:t>
      </w:r>
    </w:p>
    <w:p w14:paraId="4AB8FB42" w14:textId="28A07BF2" w:rsidR="007D5E0A" w:rsidRDefault="007D5E0A" w:rsidP="00446FC9">
      <w:pPr>
        <w:pStyle w:val="Clauselevelstyle"/>
        <w:numPr>
          <w:ilvl w:val="1"/>
          <w:numId w:val="80"/>
        </w:numPr>
      </w:pPr>
      <w:r>
        <w:t>completion date;</w:t>
      </w:r>
    </w:p>
    <w:p w14:paraId="358BE34D" w14:textId="4B5152AB" w:rsidR="007D5E0A" w:rsidRDefault="007D5E0A" w:rsidP="00446FC9">
      <w:pPr>
        <w:pStyle w:val="Clauselevelstyle"/>
        <w:numPr>
          <w:ilvl w:val="1"/>
          <w:numId w:val="80"/>
        </w:numPr>
      </w:pPr>
      <w:r>
        <w:t>refresher training completed;</w:t>
      </w:r>
    </w:p>
    <w:p w14:paraId="529BD005" w14:textId="0BFCB0D9" w:rsidR="007D5E0A" w:rsidRDefault="007D5E0A" w:rsidP="00446FC9">
      <w:pPr>
        <w:pStyle w:val="Clauselevelstyle"/>
        <w:numPr>
          <w:ilvl w:val="1"/>
          <w:numId w:val="80"/>
        </w:numPr>
      </w:pPr>
      <w:r>
        <w:t>exemptions granted; and</w:t>
      </w:r>
    </w:p>
    <w:p w14:paraId="3E8841DC" w14:textId="0FF22233" w:rsidR="007D5E0A" w:rsidRDefault="007D5E0A" w:rsidP="00446FC9">
      <w:pPr>
        <w:pStyle w:val="Clauselevelstyle"/>
        <w:numPr>
          <w:ilvl w:val="1"/>
          <w:numId w:val="80"/>
        </w:numPr>
      </w:pPr>
      <w:r>
        <w:t>equivalent training recognised.</w:t>
      </w:r>
    </w:p>
    <w:p w14:paraId="0C5359EF" w14:textId="2C95606C" w:rsidR="007D5E0A" w:rsidRDefault="007D5E0A" w:rsidP="00446FC9">
      <w:pPr>
        <w:pStyle w:val="Clauselevelstyle"/>
        <w:numPr>
          <w:ilvl w:val="0"/>
          <w:numId w:val="80"/>
        </w:numPr>
      </w:pPr>
      <w:r>
        <w:t>Human Resources, faculties and relevant University areas must provide training compliance information to the Office of Child Safety upon request.</w:t>
      </w:r>
    </w:p>
    <w:p w14:paraId="74ADE476" w14:textId="706F914D" w:rsidR="007D5E0A" w:rsidRDefault="007D5E0A" w:rsidP="00446FC9">
      <w:pPr>
        <w:pStyle w:val="Clauselevelstyle"/>
        <w:numPr>
          <w:ilvl w:val="0"/>
          <w:numId w:val="80"/>
        </w:numPr>
      </w:pPr>
      <w:r>
        <w:t>The Office of Child Safety may monitor and report on compliance with child safety training requirements.</w:t>
      </w:r>
    </w:p>
    <w:p w14:paraId="63425E3B" w14:textId="77777777" w:rsidR="00DF3BC9" w:rsidRPr="00A92BB7" w:rsidRDefault="00DF3BC9" w:rsidP="00DF3BC9">
      <w:pPr>
        <w:pStyle w:val="Clauselevelstyle"/>
        <w:numPr>
          <w:ilvl w:val="0"/>
          <w:numId w:val="0"/>
        </w:numPr>
      </w:pPr>
    </w:p>
    <w:p w14:paraId="1496F7FB" w14:textId="77A9A2E7" w:rsidR="00D02608" w:rsidRPr="00D02608" w:rsidRDefault="00D02608" w:rsidP="00D02608">
      <w:pPr>
        <w:rPr>
          <w:iCs/>
          <w:color w:val="000000" w:themeColor="text1"/>
          <w:szCs w:val="20"/>
        </w:rPr>
      </w:pPr>
      <w:r>
        <w:br w:type="page"/>
      </w:r>
    </w:p>
    <w:p w14:paraId="29C3D68A" w14:textId="4224B094" w:rsidR="001F57A5" w:rsidRDefault="001F57A5" w:rsidP="00214159">
      <w:pPr>
        <w:pStyle w:val="Level1Partheading"/>
      </w:pPr>
      <w:bookmarkStart w:id="101" w:name="_Toc244002025"/>
      <w:r>
        <w:lastRenderedPageBreak/>
        <w:t>Roles and responsibilities</w:t>
      </w:r>
      <w:bookmarkEnd w:id="78"/>
      <w:bookmarkEnd w:id="101"/>
    </w:p>
    <w:p w14:paraId="161A2EB9" w14:textId="77777777" w:rsidR="00E65231" w:rsidRPr="007349DE" w:rsidRDefault="00E65231" w:rsidP="008852DF">
      <w:pPr>
        <w:pStyle w:val="Heading2"/>
      </w:pPr>
      <w:bookmarkStart w:id="102" w:name="_Toc241069541"/>
      <w:bookmarkStart w:id="103" w:name="_Toc234841868"/>
      <w:r w:rsidRPr="007349DE">
        <w:t>Vice-Chancellor and President</w:t>
      </w:r>
      <w:bookmarkEnd w:id="102"/>
    </w:p>
    <w:p w14:paraId="3B519E36" w14:textId="77777777" w:rsidR="00E65231" w:rsidRDefault="00E65231" w:rsidP="00446FC9">
      <w:pPr>
        <w:pStyle w:val="Clauselevelstyle"/>
        <w:keepNext w:val="0"/>
        <w:keepLines w:val="0"/>
        <w:numPr>
          <w:ilvl w:val="0"/>
          <w:numId w:val="28"/>
        </w:numPr>
      </w:pPr>
      <w:r>
        <w:t xml:space="preserve">liaise with the Office of the Children’s Guardian on any escalated child-related concerns, as required; </w:t>
      </w:r>
    </w:p>
    <w:p w14:paraId="026CBD2E" w14:textId="77777777" w:rsidR="00E65231" w:rsidRDefault="00E65231" w:rsidP="00446FC9">
      <w:pPr>
        <w:pStyle w:val="Clauselevelstyle"/>
        <w:keepNext w:val="0"/>
        <w:keepLines w:val="0"/>
        <w:numPr>
          <w:ilvl w:val="0"/>
          <w:numId w:val="28"/>
        </w:numPr>
      </w:pPr>
      <w:r>
        <w:t>may delegate reportable conduct responsibilities as the Head of a Relevant Entity; and</w:t>
      </w:r>
    </w:p>
    <w:p w14:paraId="6C18FFCC" w14:textId="2B65FB77" w:rsidR="00E65231" w:rsidRDefault="00E65231" w:rsidP="00446FC9">
      <w:pPr>
        <w:pStyle w:val="Clauselevelstyle"/>
        <w:keepNext w:val="0"/>
        <w:keepLines w:val="0"/>
        <w:numPr>
          <w:ilvl w:val="0"/>
          <w:numId w:val="28"/>
        </w:numPr>
      </w:pPr>
      <w:r>
        <w:t>ensure investigations into reports of reportable conduct, a reportable allegation or reportable conviction are conducted</w:t>
      </w:r>
    </w:p>
    <w:p w14:paraId="4227AC05" w14:textId="6BE28519" w:rsidR="00D02608" w:rsidRPr="003E5B7B" w:rsidRDefault="00D02608" w:rsidP="008852DF">
      <w:pPr>
        <w:pStyle w:val="Level2clauseheading"/>
      </w:pPr>
      <w:bookmarkStart w:id="104" w:name="_Toc244002026"/>
      <w:r w:rsidRPr="003E5B7B">
        <w:t>Office of Child Safety</w:t>
      </w:r>
      <w:bookmarkEnd w:id="103"/>
      <w:bookmarkEnd w:id="104"/>
    </w:p>
    <w:p w14:paraId="06FF1236" w14:textId="12849A9A" w:rsidR="00D02608" w:rsidRPr="003E5B7B" w:rsidRDefault="00D02608" w:rsidP="00446FC9">
      <w:pPr>
        <w:pStyle w:val="Clauselevelstyle"/>
        <w:numPr>
          <w:ilvl w:val="0"/>
          <w:numId w:val="81"/>
        </w:numPr>
      </w:pPr>
      <w:r w:rsidRPr="003E5B7B">
        <w:t xml:space="preserve">inform relevant managers of changes in the </w:t>
      </w:r>
      <w:r w:rsidR="00803B93">
        <w:t>WWCC</w:t>
      </w:r>
      <w:r w:rsidRPr="003E5B7B">
        <w:t xml:space="preserve"> clearance status of:</w:t>
      </w:r>
    </w:p>
    <w:p w14:paraId="026A65A8" w14:textId="77777777" w:rsidR="00D02608" w:rsidRPr="003E5B7B" w:rsidRDefault="00D02608" w:rsidP="00446FC9">
      <w:pPr>
        <w:pStyle w:val="Clauselevelstyle"/>
        <w:numPr>
          <w:ilvl w:val="1"/>
          <w:numId w:val="81"/>
        </w:numPr>
      </w:pPr>
      <w:r w:rsidRPr="003E5B7B">
        <w:t>staff or affiliates who report to them; or</w:t>
      </w:r>
    </w:p>
    <w:p w14:paraId="46CA8ECF" w14:textId="77777777" w:rsidR="00D02608" w:rsidRPr="003E5B7B" w:rsidRDefault="00D02608" w:rsidP="00446FC9">
      <w:pPr>
        <w:pStyle w:val="Clauselevelstyle"/>
        <w:numPr>
          <w:ilvl w:val="1"/>
          <w:numId w:val="81"/>
        </w:numPr>
      </w:pPr>
      <w:r w:rsidRPr="003E5B7B">
        <w:t>students for whose study they are responsible (coursework or higher degree by research);</w:t>
      </w:r>
    </w:p>
    <w:p w14:paraId="63D57E8E" w14:textId="059FFFD5" w:rsidR="00D02608" w:rsidRPr="003E5B7B" w:rsidRDefault="00D02608" w:rsidP="00446FC9">
      <w:pPr>
        <w:pStyle w:val="Clauselevelstyle"/>
        <w:numPr>
          <w:ilvl w:val="1"/>
          <w:numId w:val="81"/>
        </w:numPr>
      </w:pPr>
      <w:r w:rsidRPr="003E5B7B">
        <w:t>confirm with Chief Investigators and Lead Supervisors that they understand:</w:t>
      </w:r>
    </w:p>
    <w:p w14:paraId="1064F8E3" w14:textId="77777777" w:rsidR="00D02608" w:rsidRPr="003E5B7B" w:rsidRDefault="00D02608" w:rsidP="00446FC9">
      <w:pPr>
        <w:pStyle w:val="Clauselevelstyle"/>
        <w:numPr>
          <w:ilvl w:val="1"/>
          <w:numId w:val="81"/>
        </w:numPr>
      </w:pPr>
      <w:r w:rsidRPr="003E5B7B">
        <w:t>their child safety obligations; and</w:t>
      </w:r>
    </w:p>
    <w:p w14:paraId="0CACD424" w14:textId="77777777" w:rsidR="00D02608" w:rsidRPr="003E5B7B" w:rsidRDefault="00D02608" w:rsidP="00446FC9">
      <w:pPr>
        <w:pStyle w:val="Clauselevelstyle"/>
        <w:numPr>
          <w:ilvl w:val="1"/>
          <w:numId w:val="81"/>
        </w:numPr>
      </w:pPr>
      <w:r w:rsidRPr="003E5B7B">
        <w:t xml:space="preserve">the annual child safety attestation process for research projects. </w:t>
      </w:r>
    </w:p>
    <w:p w14:paraId="404511C4" w14:textId="7BFC24FF" w:rsidR="00DA19D6" w:rsidRPr="003E5B7B" w:rsidRDefault="00D02608" w:rsidP="00446FC9">
      <w:pPr>
        <w:pStyle w:val="Clauselevelstyle"/>
        <w:numPr>
          <w:ilvl w:val="0"/>
          <w:numId w:val="81"/>
        </w:numPr>
      </w:pPr>
      <w:r w:rsidRPr="003E5B7B">
        <w:t xml:space="preserve">maintain </w:t>
      </w:r>
      <w:r w:rsidR="00AE18C8">
        <w:t>records</w:t>
      </w:r>
      <w:r w:rsidRPr="003E5B7B">
        <w:t xml:space="preserve"> </w:t>
      </w:r>
      <w:r w:rsidR="00847692">
        <w:t xml:space="preserve">of WWCC verification for </w:t>
      </w:r>
      <w:r w:rsidRPr="003E5B7B">
        <w:t>affiliate</w:t>
      </w:r>
      <w:r w:rsidR="00847692">
        <w:t>s</w:t>
      </w:r>
      <w:r w:rsidR="005A28B0">
        <w:t xml:space="preserve"> (including volunteers)</w:t>
      </w:r>
      <w:r w:rsidRPr="003E5B7B">
        <w:t xml:space="preserve">, students including Higher Degree by Research students </w:t>
      </w:r>
      <w:r w:rsidR="005A28B0">
        <w:t xml:space="preserve">where </w:t>
      </w:r>
      <w:r w:rsidR="000315DA">
        <w:t>Human Resources is not responsible for undertaking the</w:t>
      </w:r>
      <w:r w:rsidR="005A28B0">
        <w:t xml:space="preserve"> verification</w:t>
      </w:r>
      <w:r w:rsidR="00DA19D6" w:rsidRPr="003E5B7B">
        <w:t>.</w:t>
      </w:r>
    </w:p>
    <w:p w14:paraId="202DE8BD" w14:textId="38809560" w:rsidR="00D02608" w:rsidRPr="003E5B7B" w:rsidRDefault="00D02608" w:rsidP="00446FC9">
      <w:pPr>
        <w:pStyle w:val="Clauselevelstyle"/>
        <w:numPr>
          <w:ilvl w:val="0"/>
          <w:numId w:val="81"/>
        </w:numPr>
      </w:pPr>
      <w:r w:rsidRPr="003E5B7B">
        <w:t xml:space="preserve">complete the Office of the Children’s Guardian reporting requirements </w:t>
      </w:r>
      <w:r w:rsidR="00944E20" w:rsidRPr="003E5B7B">
        <w:t>for</w:t>
      </w:r>
      <w:r w:rsidRPr="003E5B7B">
        <w:t xml:space="preserve"> any allegations of Reportable Conduct.</w:t>
      </w:r>
    </w:p>
    <w:p w14:paraId="1C466FA2" w14:textId="77777777" w:rsidR="00D02608" w:rsidRPr="003E5B7B" w:rsidRDefault="00D02608" w:rsidP="008852DF">
      <w:pPr>
        <w:pStyle w:val="Level2clauseheading"/>
      </w:pPr>
      <w:bookmarkStart w:id="105" w:name="_Toc234841869"/>
      <w:bookmarkStart w:id="106" w:name="_Toc244002027"/>
      <w:r w:rsidRPr="003E5B7B">
        <w:t>Human Resources</w:t>
      </w:r>
      <w:bookmarkEnd w:id="105"/>
      <w:bookmarkEnd w:id="106"/>
    </w:p>
    <w:p w14:paraId="2FE23C4A" w14:textId="77777777" w:rsidR="00D02608" w:rsidRDefault="00D02608" w:rsidP="00446FC9">
      <w:pPr>
        <w:pStyle w:val="Clauselevelstyle"/>
        <w:keepNext w:val="0"/>
        <w:keepLines w:val="0"/>
        <w:numPr>
          <w:ilvl w:val="0"/>
          <w:numId w:val="96"/>
        </w:numPr>
      </w:pPr>
      <w:r>
        <w:t xml:space="preserve">include child safety requirements in hiring processes for all roles involving child-related work; </w:t>
      </w:r>
    </w:p>
    <w:p w14:paraId="61DE0898" w14:textId="731B8698" w:rsidR="00D02608" w:rsidRDefault="00D02608" w:rsidP="00446FC9">
      <w:pPr>
        <w:pStyle w:val="Clauselevelstyle"/>
        <w:keepNext w:val="0"/>
        <w:keepLines w:val="0"/>
        <w:numPr>
          <w:ilvl w:val="0"/>
          <w:numId w:val="96"/>
        </w:numPr>
      </w:pPr>
      <w:r>
        <w:t xml:space="preserve">verify staff and affiliate </w:t>
      </w:r>
      <w:r w:rsidR="00803B93">
        <w:t>WWCC</w:t>
      </w:r>
      <w:r>
        <w:t xml:space="preserve"> and inform staff and managers when a </w:t>
      </w:r>
      <w:r w:rsidR="00803B93">
        <w:t>WWCC</w:t>
      </w:r>
      <w:r>
        <w:t xml:space="preserve"> is due to expire;</w:t>
      </w:r>
    </w:p>
    <w:p w14:paraId="1DFCA41C" w14:textId="35B6AC33" w:rsidR="00D02608" w:rsidRPr="00F31432" w:rsidRDefault="00D02608" w:rsidP="00446FC9">
      <w:pPr>
        <w:pStyle w:val="Clauselevelstyle"/>
        <w:keepNext w:val="0"/>
        <w:keepLines w:val="0"/>
        <w:numPr>
          <w:ilvl w:val="0"/>
          <w:numId w:val="96"/>
        </w:numPr>
      </w:pPr>
      <w:r w:rsidRPr="00F31432">
        <w:t xml:space="preserve">maintain records of University community members </w:t>
      </w:r>
      <w:r w:rsidR="00803B93">
        <w:t>WWCC</w:t>
      </w:r>
      <w:r w:rsidRPr="00F31432">
        <w:t xml:space="preserve"> information</w:t>
      </w:r>
      <w:r w:rsidR="00912FE7" w:rsidRPr="00F31432">
        <w:t>;</w:t>
      </w:r>
    </w:p>
    <w:p w14:paraId="0C1396B8" w14:textId="77777777" w:rsidR="00F31432" w:rsidRDefault="00F31432" w:rsidP="00446FC9">
      <w:pPr>
        <w:pStyle w:val="Clauselevelstyle"/>
        <w:keepNext w:val="0"/>
        <w:keepLines w:val="0"/>
        <w:numPr>
          <w:ilvl w:val="0"/>
          <w:numId w:val="96"/>
        </w:numPr>
      </w:pPr>
      <w:r>
        <w:t>assign new staff to mandatory child safety training;</w:t>
      </w:r>
    </w:p>
    <w:p w14:paraId="285A32B9" w14:textId="3512D75F" w:rsidR="00D02608" w:rsidRDefault="00D02608" w:rsidP="00446FC9">
      <w:pPr>
        <w:pStyle w:val="Clauselevelstyle"/>
        <w:keepNext w:val="0"/>
        <w:keepLines w:val="0"/>
        <w:numPr>
          <w:ilvl w:val="0"/>
          <w:numId w:val="96"/>
        </w:numPr>
      </w:pPr>
      <w:r>
        <w:t xml:space="preserve">support a child-safe culture by embedding behavioural expectations into recruitment, </w:t>
      </w:r>
      <w:r w:rsidR="00C13903">
        <w:t xml:space="preserve">and </w:t>
      </w:r>
      <w:r>
        <w:t>induction processes.</w:t>
      </w:r>
    </w:p>
    <w:p w14:paraId="2758AEA9" w14:textId="77777777" w:rsidR="00D02608" w:rsidRDefault="00D02608" w:rsidP="008852DF">
      <w:pPr>
        <w:pStyle w:val="Level2clauseheading"/>
      </w:pPr>
      <w:bookmarkStart w:id="107" w:name="_Toc234841870"/>
      <w:bookmarkStart w:id="108" w:name="_Toc244002028"/>
      <w:r>
        <w:t>Faculties</w:t>
      </w:r>
      <w:bookmarkEnd w:id="107"/>
      <w:bookmarkEnd w:id="108"/>
    </w:p>
    <w:p w14:paraId="10315FDD" w14:textId="77777777" w:rsidR="00D02608" w:rsidRDefault="00D02608" w:rsidP="00F5738B">
      <w:pPr>
        <w:pStyle w:val="Clauselevelstyle"/>
        <w:keepNext w:val="0"/>
        <w:ind w:left="1411"/>
      </w:pPr>
      <w:r>
        <w:t>assess whether award courses, non-award study, or placements involve child related work, before offering admission to them;</w:t>
      </w:r>
    </w:p>
    <w:p w14:paraId="51376C4A" w14:textId="08FBB95B" w:rsidR="00D02608" w:rsidRDefault="00D02608" w:rsidP="00F5738B">
      <w:pPr>
        <w:pStyle w:val="Clauselevelstyle"/>
        <w:keepNext w:val="0"/>
        <w:ind w:left="1411"/>
      </w:pPr>
      <w:r>
        <w:lastRenderedPageBreak/>
        <w:t xml:space="preserve">inform students about child safety requirements, including requirements for a </w:t>
      </w:r>
      <w:r w:rsidR="00803B93">
        <w:t>WWCC</w:t>
      </w:r>
      <w:r>
        <w:t xml:space="preserve"> clearance, before or as soon as possible after they first enrol;</w:t>
      </w:r>
    </w:p>
    <w:p w14:paraId="564225E7" w14:textId="77777777" w:rsidR="00D02608" w:rsidRDefault="00D02608" w:rsidP="00F5738B">
      <w:pPr>
        <w:pStyle w:val="Clauselevelstyle"/>
        <w:keepNext w:val="0"/>
        <w:ind w:left="1411"/>
      </w:pPr>
      <w:r>
        <w:t>ensure child safety risks are identified and managed in course design, work integrated learning, and related activities involving children and young people;</w:t>
      </w:r>
    </w:p>
    <w:p w14:paraId="42B4F2A6" w14:textId="4B7528B5" w:rsidR="00D02608" w:rsidRDefault="00D02608" w:rsidP="00F5738B">
      <w:pPr>
        <w:pStyle w:val="Clauselevelstyle"/>
        <w:keepNext w:val="0"/>
        <w:ind w:left="1411"/>
      </w:pPr>
      <w:r>
        <w:t>support a child-safe culture by embedding behavioural expectations into induction, processes.</w:t>
      </w:r>
    </w:p>
    <w:p w14:paraId="32CD9B14" w14:textId="77777777" w:rsidR="00D02608" w:rsidRDefault="00D02608" w:rsidP="008852DF">
      <w:pPr>
        <w:pStyle w:val="Level2clauseheading"/>
      </w:pPr>
      <w:bookmarkStart w:id="109" w:name="_Toc234841871"/>
      <w:bookmarkStart w:id="110" w:name="_Toc244002029"/>
      <w:r>
        <w:t>Managers</w:t>
      </w:r>
      <w:bookmarkEnd w:id="109"/>
      <w:bookmarkEnd w:id="110"/>
    </w:p>
    <w:p w14:paraId="1CCCB228" w14:textId="3F8EDE58" w:rsidR="00D02608" w:rsidRDefault="00D02608" w:rsidP="00446FC9">
      <w:pPr>
        <w:pStyle w:val="Clauselevelstyle"/>
        <w:numPr>
          <w:ilvl w:val="0"/>
          <w:numId w:val="82"/>
        </w:numPr>
      </w:pPr>
      <w:r>
        <w:t>obtain approval for any child-related program before work begins;</w:t>
      </w:r>
    </w:p>
    <w:p w14:paraId="73DB6FC9" w14:textId="77777777" w:rsidR="00D02608" w:rsidRDefault="00D02608" w:rsidP="00446FC9">
      <w:pPr>
        <w:pStyle w:val="Clauselevelstyle"/>
        <w:numPr>
          <w:ilvl w:val="0"/>
          <w:numId w:val="82"/>
        </w:numPr>
      </w:pPr>
      <w:r>
        <w:t>apply for re-approval for ongoing child-related programs before the approval period expires;</w:t>
      </w:r>
    </w:p>
    <w:p w14:paraId="39389CF5" w14:textId="40761E6A" w:rsidR="005E73B0" w:rsidRDefault="005E73B0" w:rsidP="00446FC9">
      <w:pPr>
        <w:pStyle w:val="Clauselevelstyle"/>
        <w:numPr>
          <w:ilvl w:val="0"/>
          <w:numId w:val="82"/>
        </w:numPr>
      </w:pPr>
      <w:r>
        <w:t xml:space="preserve">identify positions that </w:t>
      </w:r>
      <w:r w:rsidR="00ED335B">
        <w:t>involve child-related work;</w:t>
      </w:r>
    </w:p>
    <w:p w14:paraId="445C6842" w14:textId="5386A636" w:rsidR="00D02608" w:rsidRDefault="00D02608" w:rsidP="00446FC9">
      <w:pPr>
        <w:pStyle w:val="Clauselevelstyle"/>
        <w:numPr>
          <w:ilvl w:val="1"/>
          <w:numId w:val="82"/>
        </w:numPr>
      </w:pPr>
      <w:r>
        <w:t>follow required child safety processes when recruiting and hiring for child-related work</w:t>
      </w:r>
      <w:r w:rsidR="00B519A1">
        <w:t xml:space="preserve"> or roles</w:t>
      </w:r>
      <w:r>
        <w:t>;</w:t>
      </w:r>
    </w:p>
    <w:p w14:paraId="281877BB" w14:textId="574BF801" w:rsidR="00D02608" w:rsidRDefault="00D02608" w:rsidP="00446FC9">
      <w:pPr>
        <w:pStyle w:val="Clauselevelstyle"/>
        <w:numPr>
          <w:ilvl w:val="1"/>
          <w:numId w:val="82"/>
        </w:numPr>
      </w:pPr>
      <w:r>
        <w:t xml:space="preserve">inform applicants about child safety requirements and obligations, including requirements for </w:t>
      </w:r>
      <w:r w:rsidR="00803B93">
        <w:t>WWCC</w:t>
      </w:r>
      <w:r>
        <w:t xml:space="preserve"> clearance; and</w:t>
      </w:r>
    </w:p>
    <w:p w14:paraId="4DB60CE9" w14:textId="7705ED03" w:rsidR="00D02608" w:rsidRDefault="00D02608" w:rsidP="00446FC9">
      <w:pPr>
        <w:pStyle w:val="Clauselevelstyle"/>
        <w:numPr>
          <w:ilvl w:val="1"/>
          <w:numId w:val="82"/>
        </w:numPr>
      </w:pPr>
      <w:r>
        <w:t>ensure new staff complete the child safety training module.</w:t>
      </w:r>
    </w:p>
    <w:p w14:paraId="780EE6E2" w14:textId="77777777" w:rsidR="00B87B08" w:rsidRDefault="00B87B08" w:rsidP="00446FC9">
      <w:pPr>
        <w:pStyle w:val="Clauselevelstyle"/>
        <w:numPr>
          <w:ilvl w:val="0"/>
          <w:numId w:val="82"/>
        </w:numPr>
      </w:pPr>
      <w:r>
        <w:t xml:space="preserve">remove any person not cleared to work with children from any child-related work or child-related research as soon as possible after becoming aware of a change in their clearance status. </w:t>
      </w:r>
    </w:p>
    <w:p w14:paraId="6EBC5A9E" w14:textId="1BB3094F" w:rsidR="00B87B08" w:rsidRDefault="00B87B08" w:rsidP="00446FC9">
      <w:pPr>
        <w:pStyle w:val="Level4subclause"/>
        <w:numPr>
          <w:ilvl w:val="1"/>
          <w:numId w:val="82"/>
        </w:numPr>
      </w:pPr>
      <w:r>
        <w:t xml:space="preserve">this includes when their </w:t>
      </w:r>
      <w:r w:rsidR="00217571">
        <w:t>WWCC</w:t>
      </w:r>
      <w:r>
        <w:t xml:space="preserve"> clearance expires due to non-renewal</w:t>
      </w:r>
      <w:r w:rsidR="00572578">
        <w:t>.</w:t>
      </w:r>
    </w:p>
    <w:p w14:paraId="5C1A2787" w14:textId="68A7845D" w:rsidR="00D02608" w:rsidRDefault="00D02608" w:rsidP="008852DF">
      <w:pPr>
        <w:pStyle w:val="Level2clauseheading"/>
      </w:pPr>
      <w:bookmarkStart w:id="111" w:name="_Toc234841872"/>
      <w:bookmarkStart w:id="112" w:name="_Toc244002030"/>
      <w:r>
        <w:t>Delegates appointing affiliates for child-related work</w:t>
      </w:r>
      <w:bookmarkEnd w:id="111"/>
      <w:bookmarkEnd w:id="112"/>
    </w:p>
    <w:p w14:paraId="726B3A8F" w14:textId="77777777" w:rsidR="00D02608" w:rsidRDefault="00D02608" w:rsidP="00446FC9">
      <w:pPr>
        <w:pStyle w:val="Clauselevelstyle"/>
        <w:numPr>
          <w:ilvl w:val="0"/>
          <w:numId w:val="83"/>
        </w:numPr>
      </w:pPr>
      <w:r>
        <w:t xml:space="preserve">satisfy themselves that the person: </w:t>
      </w:r>
    </w:p>
    <w:p w14:paraId="16B27BF5" w14:textId="77777777" w:rsidR="00D02608" w:rsidRDefault="00D02608" w:rsidP="00446FC9">
      <w:pPr>
        <w:pStyle w:val="Clauselevelstyle"/>
        <w:numPr>
          <w:ilvl w:val="1"/>
          <w:numId w:val="83"/>
        </w:numPr>
      </w:pPr>
      <w:r>
        <w:t>is suitable to work with children;</w:t>
      </w:r>
    </w:p>
    <w:p w14:paraId="584A3128" w14:textId="39629642" w:rsidR="00D02608" w:rsidRDefault="00D02608" w:rsidP="00446FC9">
      <w:pPr>
        <w:pStyle w:val="Clauselevelstyle"/>
        <w:numPr>
          <w:ilvl w:val="1"/>
          <w:numId w:val="83"/>
        </w:numPr>
      </w:pPr>
      <w:r>
        <w:t>will have access to mandatory child safety training if appointed; and</w:t>
      </w:r>
    </w:p>
    <w:p w14:paraId="314CAC7D" w14:textId="57B9A060" w:rsidR="00D02608" w:rsidRDefault="00D02608" w:rsidP="00446FC9">
      <w:pPr>
        <w:pStyle w:val="Clauselevelstyle"/>
        <w:numPr>
          <w:ilvl w:val="1"/>
          <w:numId w:val="83"/>
        </w:numPr>
      </w:pPr>
      <w:r>
        <w:t>has provided appropriate answers to child safety questions before appointment;</w:t>
      </w:r>
    </w:p>
    <w:p w14:paraId="658212E5" w14:textId="7B320D4F" w:rsidR="00D02608" w:rsidRDefault="00D02608" w:rsidP="00446FC9">
      <w:pPr>
        <w:pStyle w:val="Clauselevelstyle"/>
        <w:numPr>
          <w:ilvl w:val="0"/>
          <w:numId w:val="83"/>
        </w:numPr>
      </w:pPr>
      <w:r>
        <w:t xml:space="preserve">inform candidates of child safety requirements and obligations, including requirements for </w:t>
      </w:r>
      <w:r w:rsidR="00217571">
        <w:t>WWCC</w:t>
      </w:r>
      <w:r>
        <w:t xml:space="preserve"> clearance;</w:t>
      </w:r>
    </w:p>
    <w:p w14:paraId="4A1BD314" w14:textId="0E36F6A9" w:rsidR="00D02608" w:rsidRDefault="00D02608" w:rsidP="00446FC9">
      <w:pPr>
        <w:pStyle w:val="Clauselevelstyle"/>
        <w:numPr>
          <w:ilvl w:val="0"/>
          <w:numId w:val="83"/>
        </w:numPr>
      </w:pPr>
      <w:r>
        <w:t xml:space="preserve">arrange for Human Resources to verify their </w:t>
      </w:r>
      <w:r w:rsidR="00217571">
        <w:t>WWCC</w:t>
      </w:r>
      <w:r>
        <w:t xml:space="preserve"> clearance; </w:t>
      </w:r>
    </w:p>
    <w:p w14:paraId="287D71B8" w14:textId="77777777" w:rsidR="00D02608" w:rsidRDefault="00D02608" w:rsidP="00446FC9">
      <w:pPr>
        <w:pStyle w:val="Clauselevelstyle"/>
        <w:numPr>
          <w:ilvl w:val="0"/>
          <w:numId w:val="83"/>
        </w:numPr>
      </w:pPr>
      <w:r>
        <w:t xml:space="preserve">after appointment: </w:t>
      </w:r>
    </w:p>
    <w:p w14:paraId="6F80764F" w14:textId="77777777" w:rsidR="00D02608" w:rsidRDefault="00D02608" w:rsidP="00446FC9">
      <w:pPr>
        <w:pStyle w:val="Clauselevelstyle"/>
        <w:numPr>
          <w:ilvl w:val="1"/>
          <w:numId w:val="83"/>
        </w:numPr>
      </w:pPr>
      <w:r>
        <w:t xml:space="preserve">provide the affiliate role-specific child safety information and induction; </w:t>
      </w:r>
    </w:p>
    <w:p w14:paraId="2E47A611" w14:textId="384AA6DA" w:rsidR="00D02608" w:rsidRDefault="00D02608" w:rsidP="00446FC9">
      <w:pPr>
        <w:pStyle w:val="Clauselevelstyle"/>
        <w:numPr>
          <w:ilvl w:val="1"/>
          <w:numId w:val="83"/>
        </w:numPr>
      </w:pPr>
      <w:r>
        <w:t>require them to complete mandatory child safety training.</w:t>
      </w:r>
    </w:p>
    <w:p w14:paraId="0DBAAD46" w14:textId="77777777" w:rsidR="00D02608" w:rsidRDefault="00D02608" w:rsidP="008852DF">
      <w:pPr>
        <w:pStyle w:val="Level2clauseheading"/>
      </w:pPr>
      <w:bookmarkStart w:id="113" w:name="_Toc234841873"/>
      <w:bookmarkStart w:id="114" w:name="_Toc244002031"/>
      <w:r>
        <w:t>Chief Investigators</w:t>
      </w:r>
      <w:bookmarkEnd w:id="113"/>
      <w:bookmarkEnd w:id="114"/>
    </w:p>
    <w:p w14:paraId="4D961AC4" w14:textId="77777777" w:rsidR="00D02608" w:rsidRDefault="00D02608" w:rsidP="00446FC9">
      <w:pPr>
        <w:pStyle w:val="Clauselevelstyle"/>
        <w:numPr>
          <w:ilvl w:val="0"/>
          <w:numId w:val="84"/>
        </w:numPr>
      </w:pPr>
      <w:r w:rsidRPr="00F5738B">
        <w:rPr>
          <w:rStyle w:val="ClauselevelstyleChar"/>
        </w:rPr>
        <w:t>verify child safety requirements for their research projects</w:t>
      </w:r>
      <w:r>
        <w:t>:</w:t>
      </w:r>
    </w:p>
    <w:p w14:paraId="128D9DDC" w14:textId="77777777" w:rsidR="00D02608" w:rsidRDefault="00D02608" w:rsidP="00446FC9">
      <w:pPr>
        <w:pStyle w:val="Level4subclause"/>
        <w:numPr>
          <w:ilvl w:val="1"/>
          <w:numId w:val="84"/>
        </w:numPr>
      </w:pPr>
      <w:r>
        <w:t>before the projects start; and</w:t>
      </w:r>
    </w:p>
    <w:p w14:paraId="5DEDAD6E" w14:textId="77777777" w:rsidR="00D02608" w:rsidRDefault="00D02608" w:rsidP="00446FC9">
      <w:pPr>
        <w:pStyle w:val="Level4subclause"/>
        <w:numPr>
          <w:ilvl w:val="1"/>
          <w:numId w:val="84"/>
        </w:numPr>
      </w:pPr>
      <w:r>
        <w:t>annually; and</w:t>
      </w:r>
    </w:p>
    <w:p w14:paraId="02232AC2" w14:textId="5D691C8B" w:rsidR="00D02608" w:rsidRDefault="00D02608" w:rsidP="00446FC9">
      <w:pPr>
        <w:pStyle w:val="Clauselevelstyle"/>
        <w:numPr>
          <w:ilvl w:val="0"/>
          <w:numId w:val="84"/>
        </w:numPr>
      </w:pPr>
      <w:r>
        <w:lastRenderedPageBreak/>
        <w:t xml:space="preserve">remove any person not cleared to work with children from any child-related work or child-related research as soon as possible after becoming aware of their clearance status. This includes when their </w:t>
      </w:r>
      <w:r w:rsidR="00217571">
        <w:t>WWCC</w:t>
      </w:r>
      <w:r>
        <w:t xml:space="preserve"> expires due to non-renewal.</w:t>
      </w:r>
    </w:p>
    <w:p w14:paraId="1A2C0721" w14:textId="77777777" w:rsidR="00D02608" w:rsidRDefault="00D02608" w:rsidP="008852DF">
      <w:pPr>
        <w:pStyle w:val="Level2clauseheading"/>
      </w:pPr>
      <w:bookmarkStart w:id="115" w:name="_Toc234841874"/>
      <w:bookmarkStart w:id="116" w:name="_Toc244002032"/>
      <w:r>
        <w:t>Lead supervisors</w:t>
      </w:r>
      <w:bookmarkEnd w:id="115"/>
      <w:bookmarkEnd w:id="116"/>
    </w:p>
    <w:p w14:paraId="261A4EBD" w14:textId="77777777" w:rsidR="00D02608" w:rsidRDefault="00D02608" w:rsidP="00446FC9">
      <w:pPr>
        <w:pStyle w:val="Clauselevelstyle"/>
        <w:numPr>
          <w:ilvl w:val="0"/>
          <w:numId w:val="85"/>
        </w:numPr>
      </w:pPr>
      <w:r>
        <w:t>verify child safety requirements for their students’ research projects:</w:t>
      </w:r>
    </w:p>
    <w:p w14:paraId="5A4B79A8" w14:textId="77777777" w:rsidR="00D02608" w:rsidRDefault="00D02608" w:rsidP="00446FC9">
      <w:pPr>
        <w:pStyle w:val="Level4subclause"/>
        <w:numPr>
          <w:ilvl w:val="1"/>
          <w:numId w:val="85"/>
        </w:numPr>
      </w:pPr>
      <w:r>
        <w:t>before projects start; and</w:t>
      </w:r>
    </w:p>
    <w:p w14:paraId="1C87096F" w14:textId="77777777" w:rsidR="00D02608" w:rsidRDefault="00D02608" w:rsidP="00446FC9">
      <w:pPr>
        <w:pStyle w:val="Level4subclause"/>
        <w:numPr>
          <w:ilvl w:val="1"/>
          <w:numId w:val="85"/>
        </w:numPr>
      </w:pPr>
      <w:r>
        <w:t>annually; and</w:t>
      </w:r>
    </w:p>
    <w:p w14:paraId="0381B448" w14:textId="3DDB741A" w:rsidR="00D02608" w:rsidRDefault="00D02608" w:rsidP="00446FC9">
      <w:pPr>
        <w:pStyle w:val="Clauselevelstyle"/>
        <w:numPr>
          <w:ilvl w:val="0"/>
          <w:numId w:val="85"/>
        </w:numPr>
      </w:pPr>
      <w:r>
        <w:t xml:space="preserve">remove any person not cleared to work with children from any child-related work or child -related research as soon as possible after becoming aware of their clearance status. This includes when their </w:t>
      </w:r>
      <w:r w:rsidR="00217571">
        <w:t>WWCC</w:t>
      </w:r>
      <w:r>
        <w:t xml:space="preserve"> expires due to non-renewal.</w:t>
      </w:r>
    </w:p>
    <w:p w14:paraId="21EDD02D" w14:textId="77777777" w:rsidR="00D02608" w:rsidRDefault="00D02608" w:rsidP="008852DF">
      <w:pPr>
        <w:pStyle w:val="Level2clauseheading"/>
      </w:pPr>
      <w:bookmarkStart w:id="117" w:name="_Toc234841875"/>
      <w:bookmarkStart w:id="118" w:name="_Toc244002033"/>
      <w:r>
        <w:t>University community members</w:t>
      </w:r>
      <w:bookmarkEnd w:id="117"/>
      <w:bookmarkEnd w:id="118"/>
    </w:p>
    <w:p w14:paraId="3B5813A8" w14:textId="362D2885" w:rsidR="00D02608" w:rsidRDefault="00D02608" w:rsidP="00446FC9">
      <w:pPr>
        <w:pStyle w:val="Clauselevelstyle"/>
        <w:numPr>
          <w:ilvl w:val="0"/>
          <w:numId w:val="86"/>
        </w:numPr>
      </w:pPr>
      <w:r>
        <w:t xml:space="preserve">inform the University of their </w:t>
      </w:r>
      <w:r w:rsidR="003A37C7">
        <w:t>WWCC</w:t>
      </w:r>
      <w:r>
        <w:t xml:space="preserve"> check number, including when they renew their clearance;</w:t>
      </w:r>
    </w:p>
    <w:p w14:paraId="3CF6EE8C" w14:textId="1C1F34B0" w:rsidR="00D02608" w:rsidRDefault="00D02608" w:rsidP="00446FC9">
      <w:pPr>
        <w:pStyle w:val="Clauselevelstyle"/>
        <w:numPr>
          <w:ilvl w:val="0"/>
          <w:numId w:val="86"/>
        </w:numPr>
      </w:pPr>
      <w:r>
        <w:t xml:space="preserve">inform the University of any change to their </w:t>
      </w:r>
      <w:r w:rsidR="003A37C7">
        <w:t>WWCC</w:t>
      </w:r>
      <w:r>
        <w:t xml:space="preserve"> </w:t>
      </w:r>
      <w:r w:rsidR="00ED239C">
        <w:t xml:space="preserve">clearance </w:t>
      </w:r>
      <w:r>
        <w:t>check status;</w:t>
      </w:r>
    </w:p>
    <w:p w14:paraId="682A3484" w14:textId="77777777" w:rsidR="00D02608" w:rsidRDefault="00D02608" w:rsidP="00446FC9">
      <w:pPr>
        <w:pStyle w:val="Clauselevelstyle"/>
        <w:numPr>
          <w:ilvl w:val="0"/>
          <w:numId w:val="86"/>
        </w:numPr>
      </w:pPr>
      <w:r>
        <w:t>complete all required mandatory training.</w:t>
      </w:r>
    </w:p>
    <w:p w14:paraId="5B770DA2" w14:textId="77777777" w:rsidR="00D02608" w:rsidRDefault="00D02608" w:rsidP="00AC54CB">
      <w:pPr>
        <w:pStyle w:val="Clauselevelstyle"/>
        <w:numPr>
          <w:ilvl w:val="0"/>
          <w:numId w:val="0"/>
        </w:numPr>
        <w:ind w:left="1418"/>
      </w:pPr>
    </w:p>
    <w:p w14:paraId="1151EAC9" w14:textId="77777777" w:rsidR="004D0742" w:rsidRPr="00703A1D" w:rsidRDefault="004D0742" w:rsidP="00AC54CB">
      <w:pPr>
        <w:pStyle w:val="Clauselevelstyle"/>
        <w:numPr>
          <w:ilvl w:val="0"/>
          <w:numId w:val="0"/>
        </w:numPr>
        <w:ind w:left="1418"/>
        <w:sectPr w:rsidR="004D0742" w:rsidRPr="00703A1D" w:rsidSect="00D02608">
          <w:pgSz w:w="11906" w:h="16838"/>
          <w:pgMar w:top="1134" w:right="1134" w:bottom="1247" w:left="1134" w:header="708" w:footer="708" w:gutter="0"/>
          <w:cols w:space="708"/>
          <w:docGrid w:linePitch="360"/>
        </w:sectPr>
      </w:pPr>
    </w:p>
    <w:p w14:paraId="0EA8CD15" w14:textId="77777777" w:rsidR="00D02608" w:rsidRDefault="00D02608" w:rsidP="00214159">
      <w:pPr>
        <w:pStyle w:val="Level1Partheading"/>
      </w:pPr>
      <w:bookmarkStart w:id="119" w:name="Definitions"/>
      <w:bookmarkStart w:id="120" w:name="_Toc234841876"/>
      <w:bookmarkStart w:id="121" w:name="_Toc244002034"/>
      <w:r>
        <w:lastRenderedPageBreak/>
        <w:t>Definitions</w:t>
      </w:r>
      <w:bookmarkEnd w:id="119"/>
      <w:bookmarkEnd w:id="120"/>
      <w:bookmarkEnd w:id="121"/>
    </w:p>
    <w:p w14:paraId="7CD04A9C" w14:textId="77777777" w:rsidR="00D02608" w:rsidRDefault="00D02608" w:rsidP="00446FC9">
      <w:pPr>
        <w:pStyle w:val="Clauselevelstyle"/>
        <w:numPr>
          <w:ilvl w:val="0"/>
          <w:numId w:val="87"/>
        </w:numPr>
      </w:pPr>
      <w:r>
        <w:t>In these Procedures:</w:t>
      </w:r>
    </w:p>
    <w:p w14:paraId="5DCB3469" w14:textId="77777777" w:rsidR="00D02608" w:rsidRDefault="00D02608" w:rsidP="00446FC9">
      <w:pPr>
        <w:pStyle w:val="Clauselevelstyle"/>
        <w:numPr>
          <w:ilvl w:val="1"/>
          <w:numId w:val="87"/>
        </w:numPr>
      </w:pPr>
      <w:r>
        <w:t>a reference to ‘we’, ‘our’ or ‘us’ means the University; and</w:t>
      </w:r>
    </w:p>
    <w:p w14:paraId="57A69628" w14:textId="77777777" w:rsidR="00D02608" w:rsidRDefault="00D02608" w:rsidP="00446FC9">
      <w:pPr>
        <w:pStyle w:val="Clauselevelstyle"/>
        <w:numPr>
          <w:ilvl w:val="1"/>
          <w:numId w:val="87"/>
        </w:numPr>
      </w:pPr>
      <w:r>
        <w:t>words and phrases used and not otherwise defined in this document have the meanings they have in the Policy.</w:t>
      </w:r>
    </w:p>
    <w:tbl>
      <w:tblPr>
        <w:tblStyle w:val="TableGrid"/>
        <w:tblW w:w="10065" w:type="dxa"/>
        <w:tblBorders>
          <w:top w:val="dotted" w:sz="4" w:space="0" w:color="000000" w:themeColor="accent2"/>
          <w:bottom w:val="dotted" w:sz="4" w:space="0" w:color="000000" w:themeColor="accent2"/>
          <w:insideH w:val="dotted" w:sz="4" w:space="0" w:color="000000" w:themeColor="accent2"/>
        </w:tblBorders>
        <w:tblLook w:val="04A0" w:firstRow="1" w:lastRow="0" w:firstColumn="1" w:lastColumn="0" w:noHBand="0" w:noVBand="1"/>
      </w:tblPr>
      <w:tblGrid>
        <w:gridCol w:w="3119"/>
        <w:gridCol w:w="6946"/>
      </w:tblGrid>
      <w:tr w:rsidR="00D02608" w:rsidRPr="000018F4" w14:paraId="4E8449C3" w14:textId="77777777" w:rsidTr="0C4EA22F">
        <w:trPr>
          <w:cantSplit/>
          <w:trHeight w:val="430"/>
        </w:trPr>
        <w:tc>
          <w:tcPr>
            <w:tcW w:w="3119" w:type="dxa"/>
          </w:tcPr>
          <w:p w14:paraId="2CDB5998" w14:textId="295862C7" w:rsidR="00D02608" w:rsidRPr="000018F4" w:rsidRDefault="00EA1A69" w:rsidP="00F20B0C">
            <w:pPr>
              <w:pStyle w:val="Tableheadingdefinitions"/>
              <w:framePr w:hSpace="0" w:wrap="auto" w:vAnchor="margin" w:hAnchor="text" w:xAlign="left" w:yAlign="inline"/>
            </w:pPr>
            <w:r>
              <w:t>a</w:t>
            </w:r>
            <w:r w:rsidRPr="003A4F62">
              <w:t xml:space="preserve">nnual </w:t>
            </w:r>
            <w:r>
              <w:t>c</w:t>
            </w:r>
            <w:r w:rsidRPr="003A4F62">
              <w:t xml:space="preserve">hild </w:t>
            </w:r>
            <w:r>
              <w:t>s</w:t>
            </w:r>
            <w:r w:rsidRPr="003A4F62">
              <w:t xml:space="preserve">afety </w:t>
            </w:r>
            <w:r>
              <w:t>r</w:t>
            </w:r>
            <w:r w:rsidRPr="003A4F62">
              <w:t xml:space="preserve">esearch </w:t>
            </w:r>
            <w:r>
              <w:t>a</w:t>
            </w:r>
            <w:r w:rsidR="00D02608" w:rsidRPr="003A4F62">
              <w:t>ttestation</w:t>
            </w:r>
          </w:p>
        </w:tc>
        <w:tc>
          <w:tcPr>
            <w:tcW w:w="6946" w:type="dxa"/>
          </w:tcPr>
          <w:p w14:paraId="7608E69F" w14:textId="255D5BAE" w:rsidR="00D02608" w:rsidRPr="007D657C" w:rsidRDefault="00D02608" w:rsidP="00F20B0C">
            <w:pPr>
              <w:pStyle w:val="Tablebody"/>
              <w:framePr w:wrap="around"/>
            </w:pPr>
            <w:r w:rsidRPr="00D04246">
              <w:t xml:space="preserve">a </w:t>
            </w:r>
            <w:r w:rsidR="00334BC4">
              <w:t xml:space="preserve">yearly </w:t>
            </w:r>
            <w:r w:rsidR="00E80C72">
              <w:t>declaration</w:t>
            </w:r>
            <w:r w:rsidRPr="00D04246">
              <w:t xml:space="preserve"> that </w:t>
            </w:r>
            <w:r w:rsidR="00EA1A69">
              <w:t>child safety requirements are being met in research involving children or young people.</w:t>
            </w:r>
          </w:p>
        </w:tc>
      </w:tr>
      <w:tr w:rsidR="00D02608" w:rsidRPr="000018F4" w14:paraId="7497EBEE" w14:textId="77777777" w:rsidTr="0C4EA22F">
        <w:trPr>
          <w:cantSplit/>
          <w:trHeight w:val="430"/>
        </w:trPr>
        <w:tc>
          <w:tcPr>
            <w:tcW w:w="3119" w:type="dxa"/>
          </w:tcPr>
          <w:p w14:paraId="440E9C2D" w14:textId="77777777" w:rsidR="00D02608" w:rsidRPr="000018F4" w:rsidRDefault="00D02608" w:rsidP="00F20B0C">
            <w:pPr>
              <w:pStyle w:val="Tableheadingdefinitions"/>
              <w:framePr w:hSpace="0" w:wrap="auto" w:vAnchor="margin" w:hAnchor="text" w:xAlign="left" w:yAlign="inline"/>
            </w:pPr>
            <w:r>
              <w:t>Dean</w:t>
            </w:r>
          </w:p>
        </w:tc>
        <w:tc>
          <w:tcPr>
            <w:tcW w:w="6946" w:type="dxa"/>
          </w:tcPr>
          <w:p w14:paraId="7F8A381F" w14:textId="77777777" w:rsidR="00D02608" w:rsidRPr="00DD25DE" w:rsidRDefault="00D02608" w:rsidP="00F20B0C">
            <w:pPr>
              <w:pStyle w:val="Tablebody"/>
              <w:framePr w:wrap="around"/>
            </w:pPr>
            <w:r w:rsidRPr="001801F7">
              <w:t>as appropriate, a Dean of a faculty or a Head of School and Dean of a University school</w:t>
            </w:r>
          </w:p>
        </w:tc>
      </w:tr>
      <w:tr w:rsidR="00C1132F" w:rsidRPr="000018F4" w14:paraId="197E6E17" w14:textId="77777777" w:rsidTr="0C4EA22F">
        <w:trPr>
          <w:cantSplit/>
          <w:trHeight w:val="430"/>
        </w:trPr>
        <w:tc>
          <w:tcPr>
            <w:tcW w:w="3119" w:type="dxa"/>
          </w:tcPr>
          <w:p w14:paraId="743A60EA" w14:textId="47AFA0E2" w:rsidR="00C1132F" w:rsidRDefault="00C1132F" w:rsidP="00C1132F">
            <w:pPr>
              <w:pStyle w:val="Tableheadingdefinitions"/>
              <w:framePr w:hSpace="0" w:wrap="auto" w:vAnchor="margin" w:hAnchor="text" w:xAlign="left" w:yAlign="inline"/>
            </w:pPr>
            <w:r>
              <w:t>Delegate</w:t>
            </w:r>
          </w:p>
        </w:tc>
        <w:tc>
          <w:tcPr>
            <w:tcW w:w="6946" w:type="dxa"/>
          </w:tcPr>
          <w:p w14:paraId="37BBE7FA" w14:textId="77777777" w:rsidR="00C1132F" w:rsidRDefault="00C1132F" w:rsidP="00C1132F">
            <w:pPr>
              <w:pStyle w:val="Default"/>
              <w:rPr>
                <w:sz w:val="22"/>
                <w:szCs w:val="22"/>
              </w:rPr>
            </w:pPr>
            <w:r>
              <w:rPr>
                <w:sz w:val="22"/>
                <w:szCs w:val="22"/>
              </w:rPr>
              <w:t xml:space="preserve">the holder of a relevant delegated authority from Senate to take a particular decision or action. </w:t>
            </w:r>
          </w:p>
          <w:p w14:paraId="3EBF2E8C" w14:textId="77777777" w:rsidR="00C1132F" w:rsidRDefault="00C1132F" w:rsidP="00C1132F">
            <w:pPr>
              <w:pStyle w:val="Default"/>
              <w:rPr>
                <w:b/>
                <w:bCs/>
                <w:sz w:val="18"/>
                <w:szCs w:val="18"/>
              </w:rPr>
            </w:pPr>
          </w:p>
          <w:p w14:paraId="7EA4F601" w14:textId="47698AB3" w:rsidR="00C1132F" w:rsidRPr="001801F7" w:rsidRDefault="00C1132F" w:rsidP="00C1132F">
            <w:pPr>
              <w:pStyle w:val="Tablebody"/>
              <w:framePr w:wrap="around"/>
            </w:pPr>
            <w:r>
              <w:rPr>
                <w:b/>
                <w:bCs/>
                <w:sz w:val="18"/>
                <w:szCs w:val="18"/>
              </w:rPr>
              <w:t xml:space="preserve">Note: </w:t>
            </w:r>
            <w:r w:rsidRPr="000B068D">
              <w:rPr>
                <w:sz w:val="18"/>
                <w:szCs w:val="18"/>
              </w:rPr>
              <w:t>See t</w:t>
            </w:r>
            <w:r>
              <w:rPr>
                <w:sz w:val="18"/>
                <w:szCs w:val="18"/>
              </w:rPr>
              <w:t xml:space="preserve">he </w:t>
            </w:r>
            <w:hyperlink r:id="rId102" w:history="1">
              <w:r w:rsidRPr="009A4D6B">
                <w:rPr>
                  <w:rStyle w:val="Hyperlink"/>
                  <w:iCs/>
                  <w:sz w:val="18"/>
                  <w:szCs w:val="18"/>
                </w:rPr>
                <w:t>Delegations of Authority Rule</w:t>
              </w:r>
            </w:hyperlink>
            <w:r>
              <w:rPr>
                <w:i/>
                <w:iCs/>
                <w:color w:val="E6220E"/>
                <w:sz w:val="18"/>
                <w:szCs w:val="18"/>
              </w:rPr>
              <w:t xml:space="preserve"> </w:t>
            </w:r>
            <w:r>
              <w:rPr>
                <w:sz w:val="18"/>
                <w:szCs w:val="18"/>
              </w:rPr>
              <w:t>for the relevant delegate</w:t>
            </w:r>
          </w:p>
        </w:tc>
      </w:tr>
      <w:tr w:rsidR="00C1132F" w:rsidRPr="000018F4" w14:paraId="62F8BDFB" w14:textId="77777777" w:rsidTr="0C4EA22F">
        <w:trPr>
          <w:cantSplit/>
          <w:trHeight w:val="430"/>
        </w:trPr>
        <w:tc>
          <w:tcPr>
            <w:tcW w:w="3119" w:type="dxa"/>
          </w:tcPr>
          <w:p w14:paraId="28AB2282" w14:textId="52BCBA39" w:rsidR="00C1132F" w:rsidRDefault="00C1132F" w:rsidP="00C1132F">
            <w:pPr>
              <w:pStyle w:val="Tableheadingdefinitions"/>
              <w:framePr w:hSpace="0" w:wrap="auto" w:vAnchor="margin" w:hAnchor="text" w:xAlign="left" w:yAlign="inline"/>
            </w:pPr>
            <w:r>
              <w:t>head of relevant entity</w:t>
            </w:r>
          </w:p>
        </w:tc>
        <w:tc>
          <w:tcPr>
            <w:tcW w:w="6946" w:type="dxa"/>
          </w:tcPr>
          <w:p w14:paraId="485794EA" w14:textId="65D0FC6B" w:rsidR="00C1132F" w:rsidRPr="00C3485A" w:rsidRDefault="00783374" w:rsidP="00C3485A">
            <w:pPr>
              <w:pStyle w:val="Tablebody"/>
              <w:framePr w:wrap="around"/>
              <w:rPr>
                <w:color w:val="000000"/>
                <w:kern w:val="0"/>
              </w:rPr>
            </w:pPr>
            <w:r w:rsidRPr="00C3485A">
              <w:rPr>
                <w:color w:val="000000"/>
                <w:kern w:val="0"/>
              </w:rPr>
              <w:t xml:space="preserve">means the Vice-Chancellor, who is the head of the relevant entity for the purposes of the </w:t>
            </w:r>
            <w:hyperlink r:id="rId103" w:history="1">
              <w:r w:rsidRPr="00C3485A">
                <w:rPr>
                  <w:rStyle w:val="Hyperlink"/>
                  <w:kern w:val="0"/>
                </w:rPr>
                <w:t>Children's Guardian Act 2019 (NSW)</w:t>
              </w:r>
            </w:hyperlink>
            <w:r w:rsidRPr="00C3485A">
              <w:rPr>
                <w:color w:val="000000"/>
                <w:kern w:val="0"/>
              </w:rPr>
              <w:t xml:space="preserve"> and holds ultimate responsibility for implementing child-safe systems and responding to, and reporting, allegations of reportable conduct and reportable convictions. The Vice-Chancellor may delegate functions in accordance with University </w:t>
            </w:r>
            <w:r w:rsidR="007F33E1" w:rsidRPr="00C3485A">
              <w:rPr>
                <w:color w:val="000000"/>
                <w:kern w:val="0"/>
              </w:rPr>
              <w:t>delegations but</w:t>
            </w:r>
            <w:r w:rsidRPr="00C3485A">
              <w:rPr>
                <w:color w:val="000000"/>
                <w:kern w:val="0"/>
              </w:rPr>
              <w:t xml:space="preserve"> retains accountability as the head of the relevant entity under the Act.</w:t>
            </w:r>
          </w:p>
        </w:tc>
      </w:tr>
      <w:tr w:rsidR="00D02608" w:rsidRPr="000018F4" w14:paraId="1BEEEB83" w14:textId="77777777" w:rsidTr="0C4EA22F">
        <w:trPr>
          <w:cantSplit/>
          <w:trHeight w:val="430"/>
        </w:trPr>
        <w:tc>
          <w:tcPr>
            <w:tcW w:w="3119" w:type="dxa"/>
          </w:tcPr>
          <w:p w14:paraId="0342EE3E" w14:textId="77777777" w:rsidR="00D02608" w:rsidRPr="000018F4" w:rsidRDefault="00D02608" w:rsidP="00F20B0C">
            <w:pPr>
              <w:pStyle w:val="Tableheadingdefinitions"/>
              <w:framePr w:hSpace="0" w:wrap="auto" w:vAnchor="margin" w:hAnchor="text" w:xAlign="left" w:yAlign="inline"/>
            </w:pPr>
            <w:r w:rsidRPr="007E65E9">
              <w:t>hiring manager</w:t>
            </w:r>
          </w:p>
        </w:tc>
        <w:tc>
          <w:tcPr>
            <w:tcW w:w="6946" w:type="dxa"/>
          </w:tcPr>
          <w:p w14:paraId="39BA7FD7" w14:textId="77777777" w:rsidR="00D02608" w:rsidRDefault="00D02608" w:rsidP="00F20B0C">
            <w:pPr>
              <w:pStyle w:val="Tablebody"/>
              <w:framePr w:wrap="around"/>
            </w:pPr>
            <w:r w:rsidRPr="003D697F">
              <w:t>the staff member nominated by the relevant delegate who is:</w:t>
            </w:r>
          </w:p>
          <w:p w14:paraId="42C7213E" w14:textId="77777777" w:rsidR="00D02608" w:rsidRDefault="00D02608" w:rsidP="00D02608">
            <w:pPr>
              <w:pStyle w:val="Tablebullet"/>
              <w:framePr w:wrap="around"/>
              <w:numPr>
                <w:ilvl w:val="0"/>
                <w:numId w:val="1"/>
              </w:numPr>
            </w:pPr>
            <w:r>
              <w:t>usually the supervisor of the position to be filled;</w:t>
            </w:r>
          </w:p>
          <w:p w14:paraId="6C531299" w14:textId="77777777" w:rsidR="00D02608" w:rsidRDefault="00D02608" w:rsidP="00D02608">
            <w:pPr>
              <w:pStyle w:val="Tablebullet"/>
              <w:framePr w:wrap="around"/>
              <w:numPr>
                <w:ilvl w:val="0"/>
                <w:numId w:val="1"/>
              </w:numPr>
            </w:pPr>
            <w:r>
              <w:t>responsible for recruiting for the position; and</w:t>
            </w:r>
          </w:p>
          <w:p w14:paraId="49FD77EF" w14:textId="329826AF" w:rsidR="00D02608" w:rsidRPr="000018F4" w:rsidRDefault="00D02608" w:rsidP="00D02608">
            <w:pPr>
              <w:pStyle w:val="Tablebullet"/>
              <w:framePr w:wrap="around"/>
              <w:numPr>
                <w:ilvl w:val="0"/>
                <w:numId w:val="1"/>
              </w:numPr>
            </w:pPr>
            <w:r>
              <w:t xml:space="preserve">the main contact for Recruitment Operations or </w:t>
            </w:r>
            <w:r w:rsidR="00CA3170">
              <w:t xml:space="preserve">HR Service Delivery </w:t>
            </w:r>
            <w:r>
              <w:t>throughout the recruitment process.</w:t>
            </w:r>
          </w:p>
        </w:tc>
      </w:tr>
      <w:tr w:rsidR="00435641" w:rsidRPr="000018F4" w14:paraId="151ADE93" w14:textId="77777777" w:rsidTr="0C4EA22F">
        <w:trPr>
          <w:cantSplit/>
          <w:trHeight w:val="430"/>
        </w:trPr>
        <w:tc>
          <w:tcPr>
            <w:tcW w:w="3119" w:type="dxa"/>
          </w:tcPr>
          <w:p w14:paraId="1F9F8808" w14:textId="04A26D23" w:rsidR="00435641" w:rsidRPr="007E65E9" w:rsidRDefault="00D11E8B" w:rsidP="00F20B0C">
            <w:pPr>
              <w:pStyle w:val="Tableheadingdefinitions"/>
              <w:framePr w:hSpace="0" w:wrap="auto" w:vAnchor="margin" w:hAnchor="text" w:xAlign="left" w:yAlign="inline"/>
            </w:pPr>
            <w:r>
              <w:t>responsible officer</w:t>
            </w:r>
          </w:p>
        </w:tc>
        <w:tc>
          <w:tcPr>
            <w:tcW w:w="6946" w:type="dxa"/>
          </w:tcPr>
          <w:p w14:paraId="043B7A3E" w14:textId="559C744F" w:rsidR="009965CE" w:rsidRDefault="009965CE" w:rsidP="009965CE">
            <w:pPr>
              <w:pStyle w:val="Tablebody"/>
              <w:framePr w:wrap="around"/>
            </w:pPr>
            <w:r>
              <w:t>for the purposes of t</w:t>
            </w:r>
            <w:r w:rsidR="006278F1">
              <w:t>hese</w:t>
            </w:r>
            <w:r>
              <w:t xml:space="preserve"> P</w:t>
            </w:r>
            <w:r w:rsidR="006278F1">
              <w:t>rocedures</w:t>
            </w:r>
            <w:r>
              <w:t xml:space="preserve">: </w:t>
            </w:r>
          </w:p>
          <w:p w14:paraId="78CD5158" w14:textId="7885A6A3" w:rsidR="009965CE" w:rsidRDefault="009965CE" w:rsidP="009965CE">
            <w:pPr>
              <w:pStyle w:val="Tablebullet"/>
              <w:framePr w:wrap="around"/>
            </w:pPr>
            <w:r>
              <w:t>for researchers and research staff or affiliates, the Deputy Vice-Chancellor (Research);</w:t>
            </w:r>
          </w:p>
          <w:p w14:paraId="77B69F57" w14:textId="75844419" w:rsidR="009965CE" w:rsidRDefault="009965CE" w:rsidP="009965CE">
            <w:pPr>
              <w:pStyle w:val="Tablebullet"/>
              <w:framePr w:wrap="around"/>
            </w:pPr>
            <w:r>
              <w:t>for other staff and affiliates, the Chief Human Resources Officer;</w:t>
            </w:r>
          </w:p>
          <w:p w14:paraId="340BCEE8" w14:textId="5BD9994A" w:rsidR="009965CE" w:rsidRDefault="009965CE" w:rsidP="009965CE">
            <w:pPr>
              <w:pStyle w:val="Tablebullet"/>
              <w:framePr w:wrap="around"/>
            </w:pPr>
            <w:r>
              <w:t>for higher degree by research students, the Pro Vice-Chancellor (Researcher Training);</w:t>
            </w:r>
          </w:p>
          <w:p w14:paraId="440D6F53" w14:textId="08C5E925" w:rsidR="009965CE" w:rsidRDefault="009965CE" w:rsidP="009965CE">
            <w:pPr>
              <w:pStyle w:val="Tablebullet"/>
              <w:framePr w:wrap="around"/>
            </w:pPr>
            <w:r>
              <w:t xml:space="preserve">in the case of staff and affiliates in faculties, the Provost; </w:t>
            </w:r>
          </w:p>
          <w:p w14:paraId="46325CB1" w14:textId="71DDB38A" w:rsidR="00435641" w:rsidRPr="003D697F" w:rsidRDefault="009965CE" w:rsidP="009965CE">
            <w:pPr>
              <w:pStyle w:val="Tablebullet"/>
              <w:framePr w:wrap="around"/>
            </w:pPr>
            <w:r>
              <w:t>for coursework and all other students, the Deputy Vice-Chancellor (Education and Students).</w:t>
            </w:r>
          </w:p>
        </w:tc>
      </w:tr>
      <w:tr w:rsidR="00636F46" w:rsidRPr="000018F4" w14:paraId="0682A317" w14:textId="77777777" w:rsidTr="0C4EA22F">
        <w:trPr>
          <w:cantSplit/>
          <w:trHeight w:val="430"/>
        </w:trPr>
        <w:tc>
          <w:tcPr>
            <w:tcW w:w="3119" w:type="dxa"/>
          </w:tcPr>
          <w:p w14:paraId="15BE40AF" w14:textId="48185C72" w:rsidR="00636F46" w:rsidRDefault="00636F46" w:rsidP="00F20B0C">
            <w:pPr>
              <w:pStyle w:val="Tableheadingdefinitions"/>
              <w:framePr w:hSpace="0" w:wrap="auto" w:vAnchor="margin" w:hAnchor="text" w:xAlign="left" w:yAlign="inline"/>
            </w:pPr>
            <w:r>
              <w:lastRenderedPageBreak/>
              <w:t>WWCC</w:t>
            </w:r>
          </w:p>
        </w:tc>
        <w:tc>
          <w:tcPr>
            <w:tcW w:w="6946" w:type="dxa"/>
          </w:tcPr>
          <w:p w14:paraId="3EC429C1" w14:textId="63ECB57D" w:rsidR="00636F46" w:rsidRDefault="00636F46" w:rsidP="009965CE">
            <w:pPr>
              <w:pStyle w:val="Tablebody"/>
              <w:framePr w:wrap="around"/>
            </w:pPr>
            <w:r>
              <w:t>Working with Children Check</w:t>
            </w:r>
          </w:p>
        </w:tc>
      </w:tr>
    </w:tbl>
    <w:p w14:paraId="37CDB258" w14:textId="77777777" w:rsidR="00D02608" w:rsidRPr="00D55378" w:rsidRDefault="00D02608" w:rsidP="00D02608">
      <w:pPr>
        <w:tabs>
          <w:tab w:val="left" w:pos="5625"/>
        </w:tabs>
        <w:sectPr w:rsidR="00D02608" w:rsidRPr="00D55378" w:rsidSect="00D02608">
          <w:headerReference w:type="even" r:id="rId104"/>
          <w:headerReference w:type="default" r:id="rId105"/>
          <w:headerReference w:type="first" r:id="rId106"/>
          <w:pgSz w:w="11906" w:h="16838"/>
          <w:pgMar w:top="1134" w:right="1134" w:bottom="1247" w:left="1134" w:header="708" w:footer="708" w:gutter="0"/>
          <w:cols w:space="708"/>
          <w:docGrid w:linePitch="360"/>
        </w:sectPr>
      </w:pPr>
    </w:p>
    <w:p w14:paraId="115A43C5" w14:textId="77777777" w:rsidR="00606146" w:rsidRDefault="00606146" w:rsidP="00606146">
      <w:pPr>
        <w:pStyle w:val="Level5subclause"/>
        <w:numPr>
          <w:ilvl w:val="0"/>
          <w:numId w:val="0"/>
        </w:numPr>
      </w:pPr>
    </w:p>
    <w:p w14:paraId="27EE2ABE" w14:textId="77777777" w:rsidR="00D02608" w:rsidRDefault="00D02608" w:rsidP="00214159">
      <w:pPr>
        <w:pStyle w:val="Level1Partheading"/>
      </w:pPr>
      <w:bookmarkStart w:id="122" w:name="_Toc234841877"/>
      <w:bookmarkStart w:id="123" w:name="_Toc244002035"/>
      <w:r>
        <w:t>Notes</w:t>
      </w:r>
      <w:bookmarkEnd w:id="122"/>
      <w:bookmarkEnd w:id="123"/>
    </w:p>
    <w:p w14:paraId="76EA8965" w14:textId="77777777" w:rsidR="00D02608" w:rsidRPr="00D067A0" w:rsidRDefault="00D02608" w:rsidP="00D02608">
      <w:pPr>
        <w:spacing w:after="120" w:line="276" w:lineRule="auto"/>
        <w:rPr>
          <w:b/>
          <w:bCs/>
        </w:rPr>
      </w:pPr>
      <w:r w:rsidRPr="00D067A0">
        <w:rPr>
          <w:b/>
          <w:bCs/>
        </w:rPr>
        <w:t>Re</w:t>
      </w:r>
      <w:r>
        <w:rPr>
          <w:b/>
          <w:bCs/>
        </w:rPr>
        <w:t>s</w:t>
      </w:r>
      <w:r w:rsidRPr="00D067A0">
        <w:rPr>
          <w:b/>
          <w:bCs/>
        </w:rPr>
        <w:t>cissions and replacements</w:t>
      </w:r>
    </w:p>
    <w:p w14:paraId="1EA5E7BF" w14:textId="77777777" w:rsidR="00D02608" w:rsidRDefault="00D02608" w:rsidP="00D02608">
      <w:pPr>
        <w:spacing w:after="120" w:line="276" w:lineRule="auto"/>
      </w:pPr>
      <w:r w:rsidRPr="00A504C7">
        <w:t xml:space="preserve">This document replaces the following, which </w:t>
      </w:r>
      <w:r>
        <w:t>is</w:t>
      </w:r>
      <w:r w:rsidRPr="00A504C7">
        <w:t xml:space="preserve"> rescinded from the date this document commences</w:t>
      </w:r>
      <w:r>
        <w:t>:</w:t>
      </w:r>
    </w:p>
    <w:p w14:paraId="5DB84E32" w14:textId="162B39B8" w:rsidR="00D02608" w:rsidRDefault="00D02608" w:rsidP="00270CA5">
      <w:pPr>
        <w:pStyle w:val="Clauselevelstyle"/>
        <w:numPr>
          <w:ilvl w:val="0"/>
          <w:numId w:val="23"/>
        </w:numPr>
      </w:pPr>
      <w:r w:rsidRPr="00682350">
        <w:t>Working with Children and Vulnerable Adults Procedures 2021</w:t>
      </w:r>
      <w:r>
        <w:t>, which commenced on 1 September 2021</w:t>
      </w:r>
    </w:p>
    <w:p w14:paraId="029CBCC5" w14:textId="77777777" w:rsidR="00D02608" w:rsidRDefault="00D02608" w:rsidP="00D02608"/>
    <w:p w14:paraId="5202748F" w14:textId="77777777" w:rsidR="00D02608" w:rsidRPr="00D067A0" w:rsidRDefault="00D02608" w:rsidP="00D02608">
      <w:pPr>
        <w:spacing w:after="120" w:line="276" w:lineRule="auto"/>
        <w:rPr>
          <w:b/>
          <w:bCs/>
        </w:rPr>
      </w:pPr>
      <w:r>
        <w:rPr>
          <w:b/>
          <w:bCs/>
        </w:rPr>
        <w:t>Child Safety Procedures 2026</w:t>
      </w:r>
    </w:p>
    <w:tbl>
      <w:tblPr>
        <w:tblStyle w:val="TableGrid"/>
        <w:tblW w:w="0" w:type="auto"/>
        <w:tblBorders>
          <w:top w:val="none" w:sz="0" w:space="0" w:color="auto"/>
          <w:bottom w:val="none" w:sz="0" w:space="0" w:color="auto"/>
          <w:insideH w:val="none" w:sz="0" w:space="0" w:color="auto"/>
        </w:tblBorders>
        <w:tblCellMar>
          <w:top w:w="0" w:type="dxa"/>
          <w:left w:w="0" w:type="dxa"/>
          <w:bottom w:w="0" w:type="dxa"/>
          <w:right w:w="0" w:type="dxa"/>
        </w:tblCellMar>
        <w:tblLook w:val="04A0" w:firstRow="1" w:lastRow="0" w:firstColumn="1" w:lastColumn="0" w:noHBand="0" w:noVBand="1"/>
      </w:tblPr>
      <w:tblGrid>
        <w:gridCol w:w="3402"/>
        <w:gridCol w:w="6236"/>
      </w:tblGrid>
      <w:tr w:rsidR="00D02608" w14:paraId="4218F881" w14:textId="77777777" w:rsidTr="00F20B0C">
        <w:tc>
          <w:tcPr>
            <w:tcW w:w="3402" w:type="dxa"/>
          </w:tcPr>
          <w:p w14:paraId="433E651F" w14:textId="77777777" w:rsidR="00D02608" w:rsidRDefault="00D02608" w:rsidP="00F20B0C">
            <w:pPr>
              <w:spacing w:after="120" w:line="276" w:lineRule="auto"/>
            </w:pPr>
            <w:r w:rsidRPr="00A64041">
              <w:t xml:space="preserve">Date </w:t>
            </w:r>
            <w:r>
              <w:t>approved</w:t>
            </w:r>
          </w:p>
        </w:tc>
        <w:tc>
          <w:tcPr>
            <w:tcW w:w="6236" w:type="dxa"/>
          </w:tcPr>
          <w:p w14:paraId="4BBA3891" w14:textId="77777777" w:rsidR="00D02608" w:rsidRDefault="00D02608" w:rsidP="00F20B0C">
            <w:pPr>
              <w:spacing w:after="120" w:line="276" w:lineRule="auto"/>
            </w:pPr>
            <w:r>
              <w:t>[date]</w:t>
            </w:r>
          </w:p>
        </w:tc>
      </w:tr>
      <w:tr w:rsidR="00D02608" w14:paraId="49EF1A9F" w14:textId="77777777" w:rsidTr="00F20B0C">
        <w:tc>
          <w:tcPr>
            <w:tcW w:w="3402" w:type="dxa"/>
          </w:tcPr>
          <w:p w14:paraId="530240EF" w14:textId="77777777" w:rsidR="00D02608" w:rsidRDefault="00D02608" w:rsidP="00F20B0C">
            <w:pPr>
              <w:spacing w:after="120" w:line="276" w:lineRule="auto"/>
            </w:pPr>
            <w:r w:rsidRPr="00A64041">
              <w:t>Date commenced</w:t>
            </w:r>
          </w:p>
        </w:tc>
        <w:tc>
          <w:tcPr>
            <w:tcW w:w="6236" w:type="dxa"/>
          </w:tcPr>
          <w:p w14:paraId="1881E306" w14:textId="77777777" w:rsidR="00D02608" w:rsidRDefault="00D02608" w:rsidP="00F20B0C">
            <w:pPr>
              <w:spacing w:after="120" w:line="276" w:lineRule="auto"/>
            </w:pPr>
            <w:r>
              <w:t>[date]</w:t>
            </w:r>
          </w:p>
        </w:tc>
      </w:tr>
      <w:tr w:rsidR="00D02608" w14:paraId="5DF979FF" w14:textId="77777777" w:rsidTr="00F20B0C">
        <w:tc>
          <w:tcPr>
            <w:tcW w:w="3402" w:type="dxa"/>
          </w:tcPr>
          <w:p w14:paraId="74DD1D80" w14:textId="77777777" w:rsidR="00D02608" w:rsidRPr="00A64041" w:rsidRDefault="00D02608" w:rsidP="00F20B0C">
            <w:pPr>
              <w:spacing w:after="120" w:line="276" w:lineRule="auto"/>
            </w:pPr>
            <w:r>
              <w:t>Date for review</w:t>
            </w:r>
          </w:p>
        </w:tc>
        <w:tc>
          <w:tcPr>
            <w:tcW w:w="6236" w:type="dxa"/>
          </w:tcPr>
          <w:p w14:paraId="61C1AC3D" w14:textId="77777777" w:rsidR="00D02608" w:rsidRDefault="00D02608" w:rsidP="00F20B0C">
            <w:pPr>
              <w:spacing w:after="120" w:line="276" w:lineRule="auto"/>
            </w:pPr>
            <w:r>
              <w:t>[date]</w:t>
            </w:r>
          </w:p>
        </w:tc>
      </w:tr>
      <w:tr w:rsidR="00D02608" w14:paraId="215C9D9A" w14:textId="77777777" w:rsidTr="00F20B0C">
        <w:tc>
          <w:tcPr>
            <w:tcW w:w="3402" w:type="dxa"/>
          </w:tcPr>
          <w:p w14:paraId="46CA23AC" w14:textId="77777777" w:rsidR="00D02608" w:rsidRPr="00A64041" w:rsidRDefault="00D02608" w:rsidP="00F20B0C">
            <w:pPr>
              <w:spacing w:after="120" w:line="276" w:lineRule="auto"/>
            </w:pPr>
            <w:r>
              <w:t>Approver</w:t>
            </w:r>
          </w:p>
        </w:tc>
        <w:tc>
          <w:tcPr>
            <w:tcW w:w="6236" w:type="dxa"/>
          </w:tcPr>
          <w:p w14:paraId="53C756DF" w14:textId="77777777" w:rsidR="00D02608" w:rsidRDefault="00D02608" w:rsidP="00F20B0C">
            <w:pPr>
              <w:spacing w:after="120" w:line="276" w:lineRule="auto"/>
            </w:pPr>
            <w:r w:rsidRPr="00E91733">
              <w:t xml:space="preserve">Vice-Chancellor </w:t>
            </w:r>
            <w:r>
              <w:t>and President</w:t>
            </w:r>
          </w:p>
        </w:tc>
      </w:tr>
      <w:tr w:rsidR="00D02608" w14:paraId="4D703227" w14:textId="77777777" w:rsidTr="00F20B0C">
        <w:tc>
          <w:tcPr>
            <w:tcW w:w="3402" w:type="dxa"/>
          </w:tcPr>
          <w:p w14:paraId="7916E8B2" w14:textId="77777777" w:rsidR="00D02608" w:rsidRDefault="00D02608" w:rsidP="00F20B0C">
            <w:pPr>
              <w:spacing w:after="120" w:line="276" w:lineRule="auto"/>
            </w:pPr>
            <w:r>
              <w:t>Owner(s)</w:t>
            </w:r>
          </w:p>
        </w:tc>
        <w:tc>
          <w:tcPr>
            <w:tcW w:w="6236" w:type="dxa"/>
          </w:tcPr>
          <w:p w14:paraId="7EE9E700" w14:textId="77777777" w:rsidR="00D02608" w:rsidRDefault="00D02608" w:rsidP="00F20B0C">
            <w:pPr>
              <w:spacing w:after="120" w:line="276" w:lineRule="auto"/>
            </w:pPr>
            <w:r w:rsidRPr="00E91733">
              <w:t xml:space="preserve">Deputy Vice-Chancellor (Education and </w:t>
            </w:r>
            <w:r>
              <w:t>Students</w:t>
            </w:r>
            <w:r w:rsidRPr="00E91733">
              <w:t>)</w:t>
            </w:r>
          </w:p>
          <w:p w14:paraId="6E4FF265" w14:textId="77777777" w:rsidR="00D02608" w:rsidRDefault="00D02608" w:rsidP="00F20B0C">
            <w:pPr>
              <w:spacing w:after="120" w:line="276" w:lineRule="auto"/>
            </w:pPr>
            <w:r>
              <w:t>Deputy Vice-Chancellor (Research)</w:t>
            </w:r>
          </w:p>
          <w:p w14:paraId="0C12EF3A" w14:textId="77777777" w:rsidR="00D02608" w:rsidRDefault="00D02608" w:rsidP="00F20B0C">
            <w:pPr>
              <w:spacing w:after="120" w:line="276" w:lineRule="auto"/>
            </w:pPr>
            <w:r>
              <w:t>Chief Human Resources Officer</w:t>
            </w:r>
          </w:p>
        </w:tc>
      </w:tr>
      <w:tr w:rsidR="00D02608" w14:paraId="6FB122BC" w14:textId="77777777" w:rsidTr="00F20B0C">
        <w:tc>
          <w:tcPr>
            <w:tcW w:w="3402" w:type="dxa"/>
          </w:tcPr>
          <w:p w14:paraId="6440D0D7" w14:textId="77777777" w:rsidR="00D02608" w:rsidRDefault="00D02608" w:rsidP="00F20B0C">
            <w:pPr>
              <w:spacing w:after="120" w:line="276" w:lineRule="auto"/>
            </w:pPr>
            <w:r w:rsidRPr="00A64041">
              <w:t xml:space="preserve">Date </w:t>
            </w:r>
            <w:r>
              <w:t>last amended</w:t>
            </w:r>
          </w:p>
        </w:tc>
        <w:tc>
          <w:tcPr>
            <w:tcW w:w="6236" w:type="dxa"/>
          </w:tcPr>
          <w:p w14:paraId="2598BDAB" w14:textId="77777777" w:rsidR="00D02608" w:rsidRDefault="00D02608" w:rsidP="00F20B0C">
            <w:pPr>
              <w:spacing w:after="120" w:line="276" w:lineRule="auto"/>
            </w:pPr>
          </w:p>
        </w:tc>
      </w:tr>
      <w:tr w:rsidR="00D02608" w14:paraId="0517BF77" w14:textId="77777777" w:rsidTr="00F20B0C">
        <w:tc>
          <w:tcPr>
            <w:tcW w:w="3402" w:type="dxa"/>
          </w:tcPr>
          <w:p w14:paraId="798E696C" w14:textId="77777777" w:rsidR="00D02608" w:rsidRDefault="00D02608" w:rsidP="00F20B0C">
            <w:pPr>
              <w:spacing w:after="120" w:line="276" w:lineRule="auto"/>
            </w:pPr>
            <w:r>
              <w:t>Related documents</w:t>
            </w:r>
          </w:p>
        </w:tc>
        <w:tc>
          <w:tcPr>
            <w:tcW w:w="6236" w:type="dxa"/>
          </w:tcPr>
          <w:p w14:paraId="676F606C" w14:textId="77777777" w:rsidR="00D02608" w:rsidRDefault="00D02608" w:rsidP="00F20B0C">
            <w:pPr>
              <w:spacing w:after="120" w:line="276" w:lineRule="auto"/>
              <w:rPr>
                <w:rStyle w:val="HyperlinkBodytextCustomColorRGB2303515"/>
              </w:rPr>
            </w:pPr>
            <w:hyperlink r:id="rId107" w:history="1">
              <w:r w:rsidRPr="005C1FCB">
                <w:rPr>
                  <w:rStyle w:val="Hyperlink"/>
                </w:rPr>
                <w:t xml:space="preserve">Child Protection (Working with Children) Act 2012 </w:t>
              </w:r>
              <w:r w:rsidRPr="005C1FCB">
                <w:rPr>
                  <w:rStyle w:val="Hyperlink"/>
                  <w:i w:val="0"/>
                  <w:iCs/>
                </w:rPr>
                <w:t>(NSW)</w:t>
              </w:r>
            </w:hyperlink>
          </w:p>
          <w:p w14:paraId="36D309BE" w14:textId="77777777" w:rsidR="00D02608" w:rsidRPr="002108DF" w:rsidRDefault="00D02608" w:rsidP="00F20B0C">
            <w:pPr>
              <w:spacing w:after="120" w:line="276" w:lineRule="auto"/>
              <w:rPr>
                <w:rStyle w:val="HyperlinkBodytextCustomColorRGB2303515"/>
              </w:rPr>
            </w:pPr>
            <w:hyperlink r:id="rId108" w:anchor="statusinformation" w:history="1">
              <w:r w:rsidRPr="00846724">
                <w:rPr>
                  <w:rStyle w:val="Hyperlink"/>
                </w:rPr>
                <w:t xml:space="preserve">Child Protection (Working with Children) Regulations 2013 </w:t>
              </w:r>
              <w:r w:rsidRPr="00846724">
                <w:rPr>
                  <w:rStyle w:val="Hyperlink"/>
                  <w:i w:val="0"/>
                  <w:iCs/>
                </w:rPr>
                <w:t>(NSW)</w:t>
              </w:r>
            </w:hyperlink>
          </w:p>
          <w:p w14:paraId="59299730" w14:textId="77777777" w:rsidR="00D02608" w:rsidRDefault="00D02608" w:rsidP="00F20B0C">
            <w:pPr>
              <w:spacing w:after="120" w:line="276" w:lineRule="auto"/>
            </w:pPr>
            <w:hyperlink r:id="rId109" w:history="1">
              <w:r w:rsidRPr="009F134D">
                <w:rPr>
                  <w:rStyle w:val="Hyperlink"/>
                </w:rPr>
                <w:t xml:space="preserve">Children and Young Persons (Care and Protection) Act 1998 </w:t>
              </w:r>
              <w:r w:rsidRPr="009F134D">
                <w:rPr>
                  <w:rStyle w:val="Hyperlink"/>
                  <w:i w:val="0"/>
                  <w:iCs/>
                </w:rPr>
                <w:t>(NSW)</w:t>
              </w:r>
            </w:hyperlink>
          </w:p>
          <w:p w14:paraId="60B7AAC2" w14:textId="25583B38" w:rsidR="00C05DE3" w:rsidRPr="00341222" w:rsidRDefault="00C05DE3" w:rsidP="00F20B0C">
            <w:pPr>
              <w:spacing w:after="120" w:line="276" w:lineRule="auto"/>
              <w:rPr>
                <w:rStyle w:val="HyperlinkBodytextCustomColorRGB2303515"/>
              </w:rPr>
            </w:pPr>
            <w:hyperlink r:id="rId110">
              <w:r>
                <w:rPr>
                  <w:rStyle w:val="Hyperlink"/>
                </w:rPr>
                <w:t>Children's Guardian Act 2019 (NSW)</w:t>
              </w:r>
            </w:hyperlink>
          </w:p>
          <w:p w14:paraId="2B99EC1F" w14:textId="77777777" w:rsidR="00D02608" w:rsidRDefault="00D02608" w:rsidP="00F20B0C">
            <w:pPr>
              <w:spacing w:after="120" w:line="276" w:lineRule="auto"/>
              <w:rPr>
                <w:rStyle w:val="HyperlinkBodytextCustomColorRGB2303515"/>
              </w:rPr>
            </w:pPr>
            <w:hyperlink r:id="rId111" w:history="1">
              <w:r w:rsidRPr="00E03BC9">
                <w:rPr>
                  <w:rStyle w:val="Hyperlink"/>
                </w:rPr>
                <w:t xml:space="preserve">Civil Liability Act 2002 </w:t>
              </w:r>
              <w:r w:rsidRPr="00E03BC9">
                <w:rPr>
                  <w:rStyle w:val="Hyperlink"/>
                  <w:i w:val="0"/>
                  <w:iCs/>
                </w:rPr>
                <w:t>(NSW)</w:t>
              </w:r>
            </w:hyperlink>
          </w:p>
          <w:p w14:paraId="4B043961" w14:textId="77777777" w:rsidR="00D02608" w:rsidRPr="00341222" w:rsidRDefault="00D02608" w:rsidP="00F20B0C">
            <w:pPr>
              <w:spacing w:after="120" w:line="276" w:lineRule="auto"/>
              <w:rPr>
                <w:rStyle w:val="HyperlinkBodytextCustomColorRGB2303515"/>
              </w:rPr>
            </w:pPr>
            <w:hyperlink r:id="rId112" w:history="1">
              <w:r w:rsidRPr="00375BF3">
                <w:rPr>
                  <w:rStyle w:val="Hyperlink"/>
                </w:rPr>
                <w:t xml:space="preserve">Office of the Children’s Guardian Act 2019 </w:t>
              </w:r>
              <w:r w:rsidRPr="00375BF3">
                <w:rPr>
                  <w:rStyle w:val="Hyperlink"/>
                  <w:i w:val="0"/>
                  <w:iCs/>
                </w:rPr>
                <w:t>(NSW)</w:t>
              </w:r>
            </w:hyperlink>
          </w:p>
          <w:p w14:paraId="7C1A0917" w14:textId="77777777" w:rsidR="00D02608" w:rsidRPr="00341222" w:rsidRDefault="00D02608" w:rsidP="00F20B0C">
            <w:pPr>
              <w:spacing w:after="120" w:line="276" w:lineRule="auto"/>
              <w:rPr>
                <w:rStyle w:val="HyperlinkBodytextCustomColorRGB2303515"/>
              </w:rPr>
            </w:pPr>
            <w:hyperlink r:id="rId113" w:history="1">
              <w:r w:rsidRPr="00EC424B">
                <w:rPr>
                  <w:rStyle w:val="Hyperlink"/>
                </w:rPr>
                <w:t xml:space="preserve">The University of Sydney Enterprise Agreement 2023-2026 </w:t>
              </w:r>
              <w:r w:rsidRPr="00EC424B">
                <w:rPr>
                  <w:rStyle w:val="Hyperlink"/>
                  <w:i w:val="0"/>
                  <w:iCs/>
                </w:rPr>
                <w:t>(pdf, 1.7MB)</w:t>
              </w:r>
            </w:hyperlink>
          </w:p>
          <w:p w14:paraId="0DDBA2CE" w14:textId="77777777" w:rsidR="00D02608" w:rsidRPr="00341222" w:rsidRDefault="00D02608" w:rsidP="00F20B0C">
            <w:pPr>
              <w:spacing w:after="120" w:line="276" w:lineRule="auto"/>
              <w:rPr>
                <w:rStyle w:val="HyperlinkBodytextCustomColorRGB2303515"/>
              </w:rPr>
            </w:pPr>
            <w:hyperlink r:id="rId114" w:history="1">
              <w:r w:rsidRPr="002C25A6">
                <w:rPr>
                  <w:rStyle w:val="Hyperlink"/>
                </w:rPr>
                <w:t>University of Sydney (Delegations of Authority) Rule</w:t>
              </w:r>
            </w:hyperlink>
          </w:p>
          <w:p w14:paraId="3E017E98" w14:textId="77777777" w:rsidR="00D02608" w:rsidRPr="00341222" w:rsidRDefault="00D02608" w:rsidP="00F20B0C">
            <w:pPr>
              <w:spacing w:after="120" w:line="276" w:lineRule="auto"/>
              <w:rPr>
                <w:rStyle w:val="HyperlinkBodytextCustomColorRGB2303515"/>
              </w:rPr>
            </w:pPr>
            <w:hyperlink r:id="rId115" w:history="1">
              <w:r w:rsidRPr="0041640D">
                <w:rPr>
                  <w:rStyle w:val="Hyperlink"/>
                </w:rPr>
                <w:t>University of Sydney (Student Discipline) Rule</w:t>
              </w:r>
            </w:hyperlink>
          </w:p>
          <w:p w14:paraId="5A626B2D" w14:textId="77777777" w:rsidR="00D02608" w:rsidRDefault="00D02608" w:rsidP="00F20B0C">
            <w:pPr>
              <w:spacing w:after="120" w:line="276" w:lineRule="auto"/>
              <w:rPr>
                <w:rStyle w:val="HyperlinkBodytextCustomColorRGB2303515"/>
              </w:rPr>
            </w:pPr>
            <w:hyperlink r:id="rId116" w:history="1">
              <w:r w:rsidRPr="00983776">
                <w:rPr>
                  <w:rStyle w:val="Hyperlink"/>
                </w:rPr>
                <w:t>Affiliates Policy</w:t>
              </w:r>
            </w:hyperlink>
          </w:p>
          <w:p w14:paraId="0CB69503" w14:textId="77777777" w:rsidR="00D02608" w:rsidRPr="00766467" w:rsidRDefault="00D02608" w:rsidP="00F20B0C">
            <w:pPr>
              <w:spacing w:after="120" w:line="276" w:lineRule="auto"/>
              <w:rPr>
                <w:i/>
                <w:iCs/>
                <w:color w:val="E6230F"/>
                <w:u w:val="single"/>
              </w:rPr>
            </w:pPr>
            <w:hyperlink r:id="rId117" w:history="1">
              <w:r w:rsidRPr="00766467">
                <w:rPr>
                  <w:rStyle w:val="Hyperlink"/>
                  <w:iCs/>
                </w:rPr>
                <w:t xml:space="preserve">Bullying, Harassment and Discrimination Prevention Policy </w:t>
              </w:r>
            </w:hyperlink>
          </w:p>
          <w:p w14:paraId="537F4AA3" w14:textId="77777777" w:rsidR="00D02608" w:rsidRPr="00341222" w:rsidRDefault="00D02608" w:rsidP="00F20B0C">
            <w:pPr>
              <w:spacing w:after="120" w:line="276" w:lineRule="auto"/>
              <w:rPr>
                <w:rStyle w:val="HyperlinkBodytextCustomColorRGB2303515"/>
              </w:rPr>
            </w:pPr>
            <w:hyperlink r:id="rId118" w:tgtFrame="_blank" w:history="1">
              <w:r w:rsidRPr="00766467">
                <w:rPr>
                  <w:rStyle w:val="Hyperlink"/>
                  <w:iCs/>
                </w:rPr>
                <w:t xml:space="preserve">Bullying, Harassment and Discrimination Resolution Procedures </w:t>
              </w:r>
            </w:hyperlink>
          </w:p>
          <w:p w14:paraId="555F320B" w14:textId="77777777" w:rsidR="00D02608" w:rsidRDefault="00D02608" w:rsidP="00F20B0C">
            <w:pPr>
              <w:spacing w:after="120" w:line="276" w:lineRule="auto"/>
              <w:rPr>
                <w:rStyle w:val="HyperlinkBodytextCustomColorRGB2303515"/>
              </w:rPr>
            </w:pPr>
            <w:hyperlink r:id="rId119" w:history="1">
              <w:r w:rsidRPr="005E5C40">
                <w:rPr>
                  <w:rStyle w:val="Hyperlink"/>
                </w:rPr>
                <w:t>Children in University Workplaces and Premises Policy</w:t>
              </w:r>
            </w:hyperlink>
          </w:p>
          <w:p w14:paraId="400FC03D" w14:textId="77777777" w:rsidR="00D02608" w:rsidRDefault="00D02608" w:rsidP="00F20B0C">
            <w:pPr>
              <w:spacing w:after="120" w:line="276" w:lineRule="auto"/>
              <w:rPr>
                <w:rStyle w:val="HyperlinkBodytextCustomColorRGB2303515"/>
              </w:rPr>
            </w:pPr>
            <w:hyperlink r:id="rId120" w:history="1">
              <w:r w:rsidRPr="0079214E">
                <w:rPr>
                  <w:rStyle w:val="Hyperlink"/>
                </w:rPr>
                <w:t>Health Clinics and Clinical Services Policy</w:t>
              </w:r>
            </w:hyperlink>
          </w:p>
          <w:p w14:paraId="374EC1BF" w14:textId="77777777" w:rsidR="00D02608" w:rsidRPr="00341222" w:rsidRDefault="00D02608" w:rsidP="00F20B0C">
            <w:pPr>
              <w:spacing w:after="120" w:line="276" w:lineRule="auto"/>
              <w:rPr>
                <w:rStyle w:val="HyperlinkBodytextCustomColorRGB2303515"/>
              </w:rPr>
            </w:pPr>
            <w:hyperlink r:id="rId121" w:history="1">
              <w:r w:rsidRPr="0079214E">
                <w:rPr>
                  <w:rStyle w:val="Hyperlink"/>
                </w:rPr>
                <w:t>Health Clinics and Clinical Services Procedures</w:t>
              </w:r>
            </w:hyperlink>
          </w:p>
          <w:p w14:paraId="636B9134" w14:textId="77777777" w:rsidR="00D02608" w:rsidRDefault="00D02608" w:rsidP="00F20B0C">
            <w:pPr>
              <w:spacing w:after="120" w:line="276" w:lineRule="auto"/>
              <w:rPr>
                <w:rStyle w:val="HyperlinkBodytextCustomColorRGB2303515"/>
              </w:rPr>
            </w:pPr>
            <w:hyperlink r:id="rId122" w:history="1">
              <w:r w:rsidRPr="007E3BBC">
                <w:rPr>
                  <w:rStyle w:val="Hyperlink"/>
                </w:rPr>
                <w:t>Higher Degree by Research Supervision Policy</w:t>
              </w:r>
            </w:hyperlink>
          </w:p>
          <w:p w14:paraId="30AE6969" w14:textId="77777777" w:rsidR="00D02608" w:rsidRPr="00D611B7" w:rsidRDefault="00D02608" w:rsidP="00F20B0C">
            <w:pPr>
              <w:spacing w:after="120" w:line="276" w:lineRule="auto"/>
              <w:rPr>
                <w:rStyle w:val="HyperlinkBodytextCustomColorRGB2303515"/>
              </w:rPr>
            </w:pPr>
            <w:hyperlink r:id="rId123" w:history="1">
              <w:r w:rsidRPr="006875EB">
                <w:rPr>
                  <w:rStyle w:val="Hyperlink"/>
                </w:rPr>
                <w:t>Higher Degree by Research Candidature and Progress Procedures</w:t>
              </w:r>
            </w:hyperlink>
          </w:p>
          <w:p w14:paraId="2E0E9BBD" w14:textId="77777777" w:rsidR="00D02608" w:rsidRPr="00D611B7" w:rsidRDefault="00D02608" w:rsidP="00F20B0C">
            <w:pPr>
              <w:spacing w:after="120" w:line="276" w:lineRule="auto"/>
              <w:rPr>
                <w:rStyle w:val="HyperlinkBodytextCustomColorRGB2303515"/>
              </w:rPr>
            </w:pPr>
            <w:hyperlink r:id="rId124" w:history="1">
              <w:r w:rsidRPr="00275CC2">
                <w:rPr>
                  <w:rStyle w:val="Hyperlink"/>
                </w:rPr>
                <w:t>Honorary Titles Policy</w:t>
              </w:r>
            </w:hyperlink>
          </w:p>
          <w:p w14:paraId="01797D27" w14:textId="77777777" w:rsidR="00D02608" w:rsidRPr="00D611B7" w:rsidRDefault="00D02608" w:rsidP="00F20B0C">
            <w:pPr>
              <w:spacing w:after="120" w:line="276" w:lineRule="auto"/>
              <w:rPr>
                <w:rStyle w:val="HyperlinkBodytextCustomColorRGB2303515"/>
              </w:rPr>
            </w:pPr>
            <w:hyperlink r:id="rId125" w:history="1">
              <w:r w:rsidRPr="00045625">
                <w:rPr>
                  <w:rStyle w:val="Hyperlink"/>
                </w:rPr>
                <w:t>Recruitment and Appointment Policy</w:t>
              </w:r>
            </w:hyperlink>
          </w:p>
          <w:p w14:paraId="2CC2EC54" w14:textId="77777777" w:rsidR="00D02608" w:rsidRPr="00D611B7" w:rsidRDefault="00D02608" w:rsidP="00F20B0C">
            <w:pPr>
              <w:spacing w:after="120" w:line="276" w:lineRule="auto"/>
              <w:rPr>
                <w:rStyle w:val="HyperlinkBodytextCustomColorRGB2303515"/>
              </w:rPr>
            </w:pPr>
            <w:hyperlink r:id="rId126" w:history="1">
              <w:r w:rsidRPr="006351DE">
                <w:rPr>
                  <w:rStyle w:val="Hyperlink"/>
                </w:rPr>
                <w:t>Research Code of Conduct</w:t>
              </w:r>
            </w:hyperlink>
          </w:p>
          <w:p w14:paraId="4CF11DF8" w14:textId="77777777" w:rsidR="00D02608" w:rsidRDefault="00D02608" w:rsidP="00F20B0C">
            <w:pPr>
              <w:spacing w:after="120" w:line="276" w:lineRule="auto"/>
              <w:rPr>
                <w:rStyle w:val="HyperlinkBodytextCustomColorRGB2303515"/>
              </w:rPr>
            </w:pPr>
            <w:hyperlink r:id="rId127" w:history="1">
              <w:r w:rsidRPr="006351DE">
                <w:rPr>
                  <w:rStyle w:val="Hyperlink"/>
                </w:rPr>
                <w:t>Risk Management Policy</w:t>
              </w:r>
            </w:hyperlink>
          </w:p>
          <w:p w14:paraId="59179510" w14:textId="77777777" w:rsidR="00D02608" w:rsidRDefault="00D02608" w:rsidP="00F20B0C">
            <w:pPr>
              <w:spacing w:after="120" w:line="276" w:lineRule="auto"/>
              <w:rPr>
                <w:rStyle w:val="HyperlinkBodytextCustomColorRGB2303515"/>
              </w:rPr>
            </w:pPr>
            <w:hyperlink r:id="rId128" w:history="1">
              <w:r w:rsidRPr="00F64FF8">
                <w:rPr>
                  <w:rStyle w:val="Hyperlink"/>
                </w:rPr>
                <w:t>Sexual Harm and Gender-based Violence Prevention and Response Policy</w:t>
              </w:r>
            </w:hyperlink>
          </w:p>
          <w:p w14:paraId="78BE606C" w14:textId="77777777" w:rsidR="00D02608" w:rsidRDefault="00D02608" w:rsidP="00F20B0C">
            <w:pPr>
              <w:spacing w:after="120" w:line="276" w:lineRule="auto"/>
              <w:rPr>
                <w:rStyle w:val="HyperlinkBodytextCustomColorRGB2303515"/>
              </w:rPr>
            </w:pPr>
            <w:hyperlink r:id="rId129" w:history="1">
              <w:r w:rsidRPr="00A76F9C">
                <w:rPr>
                  <w:rStyle w:val="Hyperlink"/>
                </w:rPr>
                <w:t>Staff and Affiliates Code of Conduct</w:t>
              </w:r>
            </w:hyperlink>
          </w:p>
          <w:p w14:paraId="3A8618BA" w14:textId="77777777" w:rsidR="00D02608" w:rsidRPr="00D611B7" w:rsidRDefault="00D02608" w:rsidP="00F20B0C">
            <w:pPr>
              <w:spacing w:after="120" w:line="276" w:lineRule="auto"/>
              <w:rPr>
                <w:rStyle w:val="HyperlinkBodytextCustomColorRGB2303515"/>
              </w:rPr>
            </w:pPr>
            <w:hyperlink r:id="rId130" w:history="1">
              <w:r w:rsidRPr="00A76F9C">
                <w:rPr>
                  <w:rStyle w:val="Hyperlink"/>
                </w:rPr>
                <w:t>Student Charter</w:t>
              </w:r>
            </w:hyperlink>
          </w:p>
          <w:p w14:paraId="456F7D66" w14:textId="77777777" w:rsidR="00D02608" w:rsidRPr="00D611B7" w:rsidRDefault="00D02608" w:rsidP="00F20B0C">
            <w:pPr>
              <w:spacing w:after="120" w:line="276" w:lineRule="auto"/>
              <w:rPr>
                <w:rStyle w:val="HyperlinkBodytextCustomColorRGB2303515"/>
              </w:rPr>
            </w:pPr>
            <w:hyperlink r:id="rId131" w:history="1">
              <w:r w:rsidRPr="00017FC4">
                <w:rPr>
                  <w:rStyle w:val="Hyperlink"/>
                </w:rPr>
                <w:t>Student Placement and Projects Policy</w:t>
              </w:r>
            </w:hyperlink>
          </w:p>
          <w:p w14:paraId="612A861F" w14:textId="77777777" w:rsidR="00D02608" w:rsidRDefault="00D02608" w:rsidP="00F20B0C">
            <w:pPr>
              <w:spacing w:after="120" w:line="276" w:lineRule="auto"/>
              <w:rPr>
                <w:rStyle w:val="HyperlinkBodytextCustomColorRGB2303515"/>
              </w:rPr>
            </w:pPr>
            <w:hyperlink r:id="rId132" w:history="1">
              <w:r w:rsidRPr="00AA2159">
                <w:rPr>
                  <w:rStyle w:val="Hyperlink"/>
                </w:rPr>
                <w:t>Student Complaints Procedures</w:t>
              </w:r>
            </w:hyperlink>
          </w:p>
          <w:p w14:paraId="37684BD2" w14:textId="77777777" w:rsidR="00D02608" w:rsidRDefault="00D02608" w:rsidP="00F20B0C">
            <w:pPr>
              <w:spacing w:after="120" w:line="276" w:lineRule="auto"/>
              <w:rPr>
                <w:rStyle w:val="HyperlinkBodytextCustomColorRGB2303515"/>
              </w:rPr>
            </w:pPr>
          </w:p>
          <w:p w14:paraId="37319B18" w14:textId="77777777" w:rsidR="00D02608" w:rsidRPr="002108DF" w:rsidRDefault="00D02608" w:rsidP="00F20B0C">
            <w:pPr>
              <w:spacing w:after="120" w:line="276" w:lineRule="auto"/>
              <w:rPr>
                <w:rStyle w:val="HyperlinkBodytextCustomColorRGB2303515"/>
              </w:rPr>
            </w:pPr>
          </w:p>
        </w:tc>
      </w:tr>
    </w:tbl>
    <w:p w14:paraId="045F8437" w14:textId="77777777" w:rsidR="00D02608" w:rsidRPr="003774A4" w:rsidRDefault="00D02608" w:rsidP="00214159">
      <w:pPr>
        <w:pStyle w:val="Level1Partheading"/>
      </w:pPr>
      <w:bookmarkStart w:id="124" w:name="_Toc234841878"/>
      <w:bookmarkStart w:id="125" w:name="_Toc244002036"/>
      <w:r>
        <w:lastRenderedPageBreak/>
        <w:t>Amendment history</w:t>
      </w:r>
      <w:bookmarkEnd w:id="124"/>
      <w:bookmarkEnd w:id="125"/>
    </w:p>
    <w:tbl>
      <w:tblPr>
        <w:tblStyle w:val="TableGrid"/>
        <w:tblW w:w="5000" w:type="pct"/>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206"/>
        <w:gridCol w:w="5108"/>
        <w:gridCol w:w="1662"/>
        <w:gridCol w:w="1662"/>
      </w:tblGrid>
      <w:tr w:rsidR="00D02608" w:rsidRPr="00D71FD2" w14:paraId="190AFC88" w14:textId="77777777" w:rsidTr="00F20B0C">
        <w:trPr>
          <w:cantSplit/>
          <w:tblHeader/>
        </w:trPr>
        <w:tc>
          <w:tcPr>
            <w:tcW w:w="626" w:type="pct"/>
            <w:shd w:val="clear" w:color="auto" w:fill="F5D1B7"/>
          </w:tcPr>
          <w:p w14:paraId="5F5FF5CA" w14:textId="77777777" w:rsidR="00D02608" w:rsidRPr="00D71FD2" w:rsidRDefault="00D02608" w:rsidP="00F20B0C">
            <w:pPr>
              <w:pStyle w:val="Tableheadingmain"/>
              <w:framePr w:hSpace="0" w:wrap="auto" w:vAnchor="margin" w:yAlign="inline"/>
              <w:suppressOverlap w:val="0"/>
            </w:pPr>
            <w:r w:rsidRPr="00D71FD2">
              <w:t xml:space="preserve">Clause </w:t>
            </w:r>
          </w:p>
        </w:tc>
        <w:tc>
          <w:tcPr>
            <w:tcW w:w="2650" w:type="pct"/>
            <w:shd w:val="clear" w:color="auto" w:fill="F5D1B7"/>
          </w:tcPr>
          <w:p w14:paraId="7F652EFB" w14:textId="77777777" w:rsidR="00D02608" w:rsidRPr="00D71FD2" w:rsidRDefault="00D02608" w:rsidP="00F20B0C">
            <w:pPr>
              <w:pStyle w:val="Tableheadingmain"/>
              <w:framePr w:hSpace="0" w:wrap="auto" w:vAnchor="margin" w:yAlign="inline"/>
              <w:suppressOverlap w:val="0"/>
            </w:pPr>
            <w:r w:rsidRPr="00D71FD2">
              <w:t>Amendment</w:t>
            </w:r>
          </w:p>
        </w:tc>
        <w:tc>
          <w:tcPr>
            <w:tcW w:w="862" w:type="pct"/>
            <w:shd w:val="clear" w:color="auto" w:fill="F5D1B7"/>
          </w:tcPr>
          <w:p w14:paraId="67C842E6" w14:textId="77777777" w:rsidR="00D02608" w:rsidRPr="00D71FD2" w:rsidRDefault="00D02608" w:rsidP="00F20B0C">
            <w:pPr>
              <w:pStyle w:val="Tableheadingmain"/>
              <w:framePr w:hSpace="0" w:wrap="auto" w:vAnchor="margin" w:yAlign="inline"/>
              <w:suppressOverlap w:val="0"/>
            </w:pPr>
            <w:r>
              <w:t>Date amended</w:t>
            </w:r>
          </w:p>
        </w:tc>
        <w:tc>
          <w:tcPr>
            <w:tcW w:w="862" w:type="pct"/>
            <w:shd w:val="clear" w:color="auto" w:fill="F5D1B7"/>
          </w:tcPr>
          <w:p w14:paraId="08BB6B2B" w14:textId="77777777" w:rsidR="00D02608" w:rsidRDefault="00D02608" w:rsidP="00F20B0C">
            <w:pPr>
              <w:pStyle w:val="Tableheadingmain"/>
              <w:framePr w:hSpace="0" w:wrap="auto" w:vAnchor="margin" w:yAlign="inline"/>
              <w:suppressOverlap w:val="0"/>
            </w:pPr>
            <w:r w:rsidRPr="001E0231">
              <w:t>Approved by</w:t>
            </w:r>
          </w:p>
        </w:tc>
      </w:tr>
      <w:tr w:rsidR="00D02608" w:rsidRPr="00D71FD2" w14:paraId="3536B69A" w14:textId="77777777" w:rsidTr="00F20B0C">
        <w:trPr>
          <w:cantSplit/>
        </w:trPr>
        <w:tc>
          <w:tcPr>
            <w:tcW w:w="626" w:type="pct"/>
          </w:tcPr>
          <w:p w14:paraId="5586B1D1" w14:textId="77777777" w:rsidR="00D02608" w:rsidRPr="00D71FD2" w:rsidRDefault="00D02608" w:rsidP="00F20B0C">
            <w:pPr>
              <w:pStyle w:val="Tablebody"/>
              <w:framePr w:hSpace="0" w:wrap="auto" w:vAnchor="margin" w:hAnchor="text" w:xAlign="left" w:yAlign="inline"/>
              <w:suppressOverlap w:val="0"/>
            </w:pPr>
          </w:p>
        </w:tc>
        <w:tc>
          <w:tcPr>
            <w:tcW w:w="2650" w:type="pct"/>
          </w:tcPr>
          <w:p w14:paraId="2B60728C" w14:textId="77777777" w:rsidR="00D02608" w:rsidRPr="00D71FD2" w:rsidRDefault="00D02608" w:rsidP="00F20B0C">
            <w:pPr>
              <w:pStyle w:val="Tablebody"/>
              <w:framePr w:hSpace="0" w:wrap="auto" w:vAnchor="margin" w:hAnchor="text" w:xAlign="left" w:yAlign="inline"/>
              <w:suppressOverlap w:val="0"/>
            </w:pPr>
          </w:p>
        </w:tc>
        <w:tc>
          <w:tcPr>
            <w:tcW w:w="862" w:type="pct"/>
          </w:tcPr>
          <w:p w14:paraId="2E17339C" w14:textId="77777777" w:rsidR="00D02608" w:rsidRPr="00D71FD2" w:rsidRDefault="00D02608" w:rsidP="00F20B0C">
            <w:pPr>
              <w:pStyle w:val="Tablebody"/>
              <w:framePr w:hSpace="0" w:wrap="auto" w:vAnchor="margin" w:hAnchor="text" w:xAlign="left" w:yAlign="inline"/>
              <w:suppressOverlap w:val="0"/>
            </w:pPr>
          </w:p>
        </w:tc>
        <w:tc>
          <w:tcPr>
            <w:tcW w:w="862" w:type="pct"/>
          </w:tcPr>
          <w:p w14:paraId="4B23BDD7" w14:textId="77777777" w:rsidR="00D02608" w:rsidRPr="00D71FD2" w:rsidRDefault="00D02608" w:rsidP="00F20B0C">
            <w:pPr>
              <w:pStyle w:val="Tablebody"/>
              <w:framePr w:hSpace="0" w:wrap="auto" w:vAnchor="margin" w:hAnchor="text" w:xAlign="left" w:yAlign="inline"/>
              <w:suppressOverlap w:val="0"/>
            </w:pPr>
          </w:p>
        </w:tc>
      </w:tr>
    </w:tbl>
    <w:p w14:paraId="53C67367" w14:textId="5CAC8DF4" w:rsidR="001C5F84" w:rsidRPr="00A47E26" w:rsidRDefault="001C5F84" w:rsidP="003B795D"/>
    <w:sectPr w:rsidR="001C5F84" w:rsidRPr="00A47E26" w:rsidSect="00A97506">
      <w:headerReference w:type="even" r:id="rId133"/>
      <w:headerReference w:type="default" r:id="rId134"/>
      <w:headerReference w:type="first" r:id="rId135"/>
      <w:pgSz w:w="11906" w:h="16838"/>
      <w:pgMar w:top="1134" w:right="1134" w:bottom="1247"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6" w:author="Caryn Millward" w:date="2026-10-06T11:24:00Z" w:initials="CM">
    <w:p w14:paraId="58B912D9" w14:textId="77777777" w:rsidR="003177DB" w:rsidRDefault="003177DB" w:rsidP="003177DB">
      <w:pPr>
        <w:pStyle w:val="CommentText"/>
      </w:pPr>
      <w:r>
        <w:rPr>
          <w:rStyle w:val="CommentReference"/>
        </w:rPr>
        <w:annotationRef/>
      </w:r>
      <w:r>
        <w:t>This section will be finalised in Phase 2 of the policy and procedures development.</w:t>
      </w:r>
    </w:p>
  </w:comment>
  <w:comment w:id="49" w:author="Caryn Millward" w:date="2026-10-27T11:10:00Z" w:initials="CM">
    <w:p w14:paraId="09E837A2" w14:textId="77777777" w:rsidR="00CF2C20" w:rsidRDefault="00CF2C20" w:rsidP="00CF2C20">
      <w:pPr>
        <w:pStyle w:val="CommentText"/>
      </w:pPr>
      <w:r>
        <w:rPr>
          <w:rStyle w:val="CommentReference"/>
        </w:rPr>
        <w:annotationRef/>
      </w:r>
      <w:r>
        <w:t>This section will be finalised in Phase 2 of the Policy and Procedures development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B912D9" w15:done="0"/>
  <w15:commentEx w15:paraId="09E837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CE21A" w16cex:dateUtc="2026-10-06T00:24:00Z"/>
  <w16cex:commentExtensible w16cex:durableId="47204262" w16cex:dateUtc="2026-10-27T00: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B912D9" w16cid:durableId="0D5CE21A"/>
  <w16cid:commentId w16cid:paraId="09E837A2" w16cid:durableId="472042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6BC2E" w14:textId="77777777" w:rsidR="00446FC9" w:rsidRDefault="00446FC9" w:rsidP="0053199E">
      <w:r>
        <w:separator/>
      </w:r>
    </w:p>
    <w:p w14:paraId="5D7DF68B" w14:textId="77777777" w:rsidR="00446FC9" w:rsidRDefault="00446FC9" w:rsidP="0053199E"/>
    <w:p w14:paraId="4468176D" w14:textId="77777777" w:rsidR="00446FC9" w:rsidRDefault="00446FC9"/>
    <w:p w14:paraId="68577DC6" w14:textId="77777777" w:rsidR="00446FC9" w:rsidRDefault="00446FC9"/>
    <w:p w14:paraId="7F80F236" w14:textId="77777777" w:rsidR="00446FC9" w:rsidRDefault="00446FC9"/>
    <w:p w14:paraId="10D9074B" w14:textId="77777777" w:rsidR="00446FC9" w:rsidRDefault="00446FC9"/>
  </w:endnote>
  <w:endnote w:type="continuationSeparator" w:id="0">
    <w:p w14:paraId="2E5136C7" w14:textId="77777777" w:rsidR="00446FC9" w:rsidRDefault="00446FC9" w:rsidP="0053199E">
      <w:r>
        <w:continuationSeparator/>
      </w:r>
    </w:p>
    <w:p w14:paraId="7CAF33A6" w14:textId="77777777" w:rsidR="00446FC9" w:rsidRDefault="00446FC9" w:rsidP="0053199E"/>
    <w:p w14:paraId="685D72D2" w14:textId="77777777" w:rsidR="00446FC9" w:rsidRDefault="00446FC9"/>
    <w:p w14:paraId="640AC485" w14:textId="77777777" w:rsidR="00446FC9" w:rsidRDefault="00446FC9"/>
    <w:p w14:paraId="0C22012E" w14:textId="77777777" w:rsidR="00446FC9" w:rsidRDefault="00446FC9"/>
    <w:p w14:paraId="0F93F38B" w14:textId="77777777" w:rsidR="00446FC9" w:rsidRDefault="00446FC9"/>
  </w:endnote>
  <w:endnote w:type="continuationNotice" w:id="1">
    <w:p w14:paraId="31C765F8" w14:textId="77777777" w:rsidR="00446FC9" w:rsidRDefault="00446FC9"/>
    <w:p w14:paraId="499FA114" w14:textId="77777777" w:rsidR="00446FC9" w:rsidRDefault="00446F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5578" w14:textId="77777777" w:rsidR="009B2E85" w:rsidRDefault="009B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27FF" w14:textId="019155DF" w:rsidR="00E91478" w:rsidRPr="009C7337" w:rsidRDefault="00DA4E4D" w:rsidP="00C373D8">
    <w:pPr>
      <w:pStyle w:val="Footer"/>
    </w:pPr>
    <w:r w:rsidRPr="00A30504">
      <w:rPr>
        <w:color w:val="ED0000"/>
      </w:rPr>
      <w:t>Draft</w:t>
    </w:r>
    <w:r w:rsidR="00932515">
      <w:rPr>
        <w:color w:val="ED0000"/>
      </w:rPr>
      <w:t xml:space="preserve"> </w:t>
    </w:r>
    <w:r w:rsidR="00932515" w:rsidRPr="00932515">
      <w:t>Child Safety</w:t>
    </w:r>
    <w:r w:rsidRPr="00932515">
      <w:t xml:space="preserve"> </w:t>
    </w:r>
    <w:r w:rsidR="00275B2C">
      <w:t xml:space="preserve">Procedures </w:t>
    </w:r>
    <w:r w:rsidR="00932515">
      <w:t>2026</w:t>
    </w:r>
    <w:r w:rsidR="00E91478" w:rsidRPr="009C7337">
      <w:ptab w:relativeTo="margin" w:alignment="right" w:leader="none"/>
    </w:r>
    <w:r w:rsidR="00E91478" w:rsidRPr="009C7337">
      <w:t xml:space="preserve">Page </w:t>
    </w:r>
    <w:r w:rsidR="00E91478" w:rsidRPr="009C7337">
      <w:fldChar w:fldCharType="begin"/>
    </w:r>
    <w:r w:rsidR="00E91478" w:rsidRPr="009C7337">
      <w:instrText xml:space="preserve"> PAGE </w:instrText>
    </w:r>
    <w:r w:rsidR="00E91478" w:rsidRPr="009C7337">
      <w:fldChar w:fldCharType="separate"/>
    </w:r>
    <w:r w:rsidR="00E91478">
      <w:t>2</w:t>
    </w:r>
    <w:r w:rsidR="00E91478" w:rsidRPr="009C7337">
      <w:fldChar w:fldCharType="end"/>
    </w:r>
    <w:r w:rsidR="00E91478" w:rsidRPr="009C7337">
      <w:t xml:space="preserve"> of </w:t>
    </w:r>
    <w:fldSimple w:instr="NUMPAGES   \* MERGEFORMAT">
      <w:r w:rsidR="00E91478">
        <w:t>8</w:t>
      </w:r>
    </w:fldSimple>
  </w:p>
  <w:p w14:paraId="49E1460A" w14:textId="77777777" w:rsidR="00E91478" w:rsidRDefault="00E914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DDC0" w14:textId="77777777" w:rsidR="009B2E85" w:rsidRDefault="009B2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828B" w14:textId="77777777" w:rsidR="00446FC9" w:rsidRDefault="00446FC9" w:rsidP="0053199E">
      <w:r>
        <w:separator/>
      </w:r>
    </w:p>
    <w:p w14:paraId="433DDC0C" w14:textId="77777777" w:rsidR="00446FC9" w:rsidRDefault="00446FC9" w:rsidP="0053199E"/>
    <w:p w14:paraId="372F9220" w14:textId="77777777" w:rsidR="00446FC9" w:rsidRDefault="00446FC9"/>
    <w:p w14:paraId="3705A054" w14:textId="77777777" w:rsidR="00446FC9" w:rsidRDefault="00446FC9"/>
    <w:p w14:paraId="6DE49406" w14:textId="77777777" w:rsidR="00446FC9" w:rsidRDefault="00446FC9"/>
    <w:p w14:paraId="750F9E64" w14:textId="77777777" w:rsidR="00446FC9" w:rsidRDefault="00446FC9"/>
  </w:footnote>
  <w:footnote w:type="continuationSeparator" w:id="0">
    <w:p w14:paraId="6D0A5F42" w14:textId="77777777" w:rsidR="00446FC9" w:rsidRDefault="00446FC9" w:rsidP="0053199E">
      <w:r>
        <w:continuationSeparator/>
      </w:r>
    </w:p>
    <w:p w14:paraId="41F548E8" w14:textId="77777777" w:rsidR="00446FC9" w:rsidRDefault="00446FC9" w:rsidP="0053199E"/>
    <w:p w14:paraId="79FAD5B4" w14:textId="77777777" w:rsidR="00446FC9" w:rsidRDefault="00446FC9"/>
    <w:p w14:paraId="26E54A09" w14:textId="77777777" w:rsidR="00446FC9" w:rsidRDefault="00446FC9"/>
    <w:p w14:paraId="4556079F" w14:textId="77777777" w:rsidR="00446FC9" w:rsidRDefault="00446FC9"/>
    <w:p w14:paraId="106F3C20" w14:textId="77777777" w:rsidR="00446FC9" w:rsidRDefault="00446FC9"/>
  </w:footnote>
  <w:footnote w:type="continuationNotice" w:id="1">
    <w:p w14:paraId="55C520A6" w14:textId="77777777" w:rsidR="00446FC9" w:rsidRDefault="00446FC9"/>
    <w:p w14:paraId="06826024" w14:textId="77777777" w:rsidR="00446FC9" w:rsidRDefault="00446F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41D4" w14:textId="688F23E7" w:rsidR="00DA4E4D" w:rsidRDefault="00446FC9">
    <w:pPr>
      <w:pStyle w:val="Header"/>
    </w:pPr>
    <w:r>
      <w:rPr>
        <w:noProof/>
      </w:rPr>
      <w:pict w14:anchorId="368EAB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29" o:spid="_x0000_s1038" type="#_x0000_t136" style="position:absolute;left:0;text-align:left;margin-left:0;margin-top:0;width:485.3pt;height:194.1pt;rotation:315;z-index:-251658204;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60F8" w14:textId="68F42335" w:rsidR="00DA4E4D" w:rsidRDefault="006E0EA5">
    <w:pPr>
      <w:pStyle w:val="Header"/>
    </w:pPr>
    <w:r>
      <w:rPr>
        <w:noProof/>
      </w:rPr>
      <w:drawing>
        <wp:inline distT="0" distB="0" distL="0" distR="0" wp14:anchorId="78F785D6" wp14:editId="4AD65DED">
          <wp:extent cx="1512000" cy="525600"/>
          <wp:effectExtent l="0" t="0" r="0" b="8255"/>
          <wp:docPr id="1637237510" name="Picture 1887683605" descr="University of Sydn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83605" name="Picture 1887683605" descr="University of Sydney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000" cy="525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63DA" w14:textId="56615066" w:rsidR="00DA4E4D" w:rsidRDefault="00446FC9">
    <w:pPr>
      <w:pStyle w:val="Header"/>
    </w:pPr>
    <w:r>
      <w:rPr>
        <w:noProof/>
      </w:rPr>
      <w:pict w14:anchorId="0A2530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28" o:spid="_x0000_s1039" type="#_x0000_t136" style="position:absolute;left:0;text-align:left;margin-left:0;margin-top:0;width:485.3pt;height:194.1pt;rotation:315;z-index:-251658205;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5A73" w14:textId="6E564014" w:rsidR="00DA4E4D" w:rsidRDefault="00446FC9">
    <w:pPr>
      <w:pStyle w:val="Header"/>
    </w:pPr>
    <w:r>
      <w:rPr>
        <w:noProof/>
      </w:rPr>
      <w:pict w14:anchorId="79D78B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35" o:spid="_x0000_s1040" type="#_x0000_t136" style="position:absolute;left:0;text-align:left;margin-left:0;margin-top:0;width:485.3pt;height:194.1pt;rotation:315;z-index:-251658202;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19"/>
      <w:gridCol w:w="1620"/>
      <w:gridCol w:w="1519"/>
    </w:tblGrid>
    <w:tr w:rsidR="00DE4EC4" w14:paraId="19BDD359" w14:textId="77777777" w:rsidTr="006F4620">
      <w:trPr>
        <w:trHeight w:val="553"/>
        <w:jc w:val="center"/>
      </w:trPr>
      <w:tc>
        <w:tcPr>
          <w:tcW w:w="1518" w:type="dxa"/>
          <w:shd w:val="clear" w:color="auto" w:fill="F9D9D3" w:themeFill="accent1" w:themeFillTint="33"/>
          <w:tcMar>
            <w:top w:w="85" w:type="dxa"/>
            <w:left w:w="85" w:type="dxa"/>
            <w:bottom w:w="85" w:type="dxa"/>
            <w:right w:w="85" w:type="dxa"/>
          </w:tcMar>
        </w:tcPr>
        <w:p w14:paraId="02DDA806" w14:textId="6BC6BAA5" w:rsidR="00DE4EC4" w:rsidRDefault="00DE4EC4" w:rsidP="00DE4EC4">
          <w:pPr>
            <w:pStyle w:val="Header"/>
          </w:pPr>
          <w:r w:rsidRPr="00E021AD">
            <w:rPr>
              <w:noProof/>
            </w:rPr>
            <w:drawing>
              <wp:anchor distT="0" distB="0" distL="114300" distR="114300" simplePos="0" relativeHeight="251658240" behindDoc="0" locked="0" layoutInCell="1" allowOverlap="1" wp14:anchorId="33B3AE25" wp14:editId="451CDB5C">
                <wp:simplePos x="0" y="0"/>
                <wp:positionH relativeFrom="margin">
                  <wp:posOffset>260985</wp:posOffset>
                </wp:positionH>
                <wp:positionV relativeFrom="paragraph">
                  <wp:posOffset>87630</wp:posOffset>
                </wp:positionV>
                <wp:extent cx="335524" cy="335524"/>
                <wp:effectExtent l="0" t="0" r="7620" b="7620"/>
                <wp:wrapNone/>
                <wp:docPr id="149542167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67193"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0C838EC7" w14:textId="77777777" w:rsidR="00DE4EC4" w:rsidRDefault="00DE4EC4" w:rsidP="00DE4EC4">
          <w:pPr>
            <w:pStyle w:val="Header"/>
          </w:pPr>
          <w:r w:rsidRPr="00E021AD">
            <w:rPr>
              <w:noProof/>
            </w:rPr>
            <w:drawing>
              <wp:anchor distT="0" distB="0" distL="114300" distR="114300" simplePos="0" relativeHeight="251658241" behindDoc="0" locked="0" layoutInCell="1" allowOverlap="1" wp14:anchorId="3BEF3A9B" wp14:editId="311F6380">
                <wp:simplePos x="0" y="0"/>
                <wp:positionH relativeFrom="margin">
                  <wp:posOffset>272303</wp:posOffset>
                </wp:positionH>
                <wp:positionV relativeFrom="paragraph">
                  <wp:posOffset>86958</wp:posOffset>
                </wp:positionV>
                <wp:extent cx="309282" cy="309282"/>
                <wp:effectExtent l="0" t="0" r="0" b="0"/>
                <wp:wrapNone/>
                <wp:docPr id="3744613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616" name="Graphic 1">
                          <a:extLst>
                            <a:ext uri="{C183D7F6-B498-43B3-948B-1728B52AA6E4}">
                              <adec:decorative xmlns:adec="http://schemas.microsoft.com/office/drawing/2017/decorative" val="1"/>
                            </a:ext>
                          </a:extLst>
                        </pic:cNvPr>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p w14:paraId="2E091C4C" w14:textId="77777777" w:rsidR="00DE4EC4" w:rsidRPr="00227F36" w:rsidRDefault="00DE4EC4" w:rsidP="00DE4EC4">
          <w:pPr>
            <w:jc w:val="center"/>
          </w:pPr>
        </w:p>
      </w:tc>
      <w:tc>
        <w:tcPr>
          <w:tcW w:w="1519" w:type="dxa"/>
          <w:tcMar>
            <w:top w:w="85" w:type="dxa"/>
            <w:left w:w="85" w:type="dxa"/>
            <w:bottom w:w="85" w:type="dxa"/>
            <w:right w:w="85" w:type="dxa"/>
          </w:tcMar>
        </w:tcPr>
        <w:p w14:paraId="2E8F5C54" w14:textId="77777777" w:rsidR="00DE4EC4" w:rsidRDefault="00DE4EC4" w:rsidP="00DE4EC4">
          <w:pPr>
            <w:pStyle w:val="Header"/>
            <w:ind w:left="-185"/>
          </w:pPr>
          <w:r>
            <w:rPr>
              <w:noProof/>
            </w:rPr>
            <w:drawing>
              <wp:anchor distT="0" distB="0" distL="114300" distR="114300" simplePos="0" relativeHeight="251658242" behindDoc="0" locked="0" layoutInCell="1" allowOverlap="1" wp14:anchorId="45564B45" wp14:editId="050693B6">
                <wp:simplePos x="0" y="0"/>
                <wp:positionH relativeFrom="column">
                  <wp:posOffset>247650</wp:posOffset>
                </wp:positionH>
                <wp:positionV relativeFrom="paragraph">
                  <wp:posOffset>72390</wp:posOffset>
                </wp:positionV>
                <wp:extent cx="312420" cy="311150"/>
                <wp:effectExtent l="0" t="0" r="0" b="0"/>
                <wp:wrapNone/>
                <wp:docPr id="56398166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65C14187" w14:textId="571AAED2" w:rsidR="00DE4EC4" w:rsidRDefault="00DE4EC4" w:rsidP="00DE4EC4">
          <w:pPr>
            <w:pStyle w:val="Header"/>
            <w:rPr>
              <w:noProof/>
            </w:rPr>
          </w:pPr>
          <w:r>
            <w:rPr>
              <w:noProof/>
            </w:rPr>
            <w:drawing>
              <wp:anchor distT="0" distB="0" distL="114300" distR="114300" simplePos="0" relativeHeight="251658246" behindDoc="0" locked="0" layoutInCell="1" allowOverlap="1" wp14:anchorId="35B18E33" wp14:editId="3EF2EF7A">
                <wp:simplePos x="0" y="0"/>
                <wp:positionH relativeFrom="column">
                  <wp:posOffset>247650</wp:posOffset>
                </wp:positionH>
                <wp:positionV relativeFrom="paragraph">
                  <wp:posOffset>72390</wp:posOffset>
                </wp:positionV>
                <wp:extent cx="312420" cy="311150"/>
                <wp:effectExtent l="0" t="0" r="0" b="0"/>
                <wp:wrapNone/>
                <wp:docPr id="74360410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08ECCCC0" w14:textId="2004731F" w:rsidR="00DE4EC4" w:rsidRDefault="00DE4EC4" w:rsidP="00DE4EC4">
          <w:pPr>
            <w:pStyle w:val="Header"/>
            <w:rPr>
              <w:noProof/>
            </w:rPr>
          </w:pPr>
          <w:r>
            <w:rPr>
              <w:noProof/>
            </w:rPr>
            <w:drawing>
              <wp:anchor distT="0" distB="0" distL="114300" distR="114300" simplePos="0" relativeHeight="251658245" behindDoc="0" locked="0" layoutInCell="1" allowOverlap="1" wp14:anchorId="077CFFC9" wp14:editId="055CFBFA">
                <wp:simplePos x="0" y="0"/>
                <wp:positionH relativeFrom="column">
                  <wp:posOffset>247650</wp:posOffset>
                </wp:positionH>
                <wp:positionV relativeFrom="paragraph">
                  <wp:posOffset>72390</wp:posOffset>
                </wp:positionV>
                <wp:extent cx="312420" cy="311150"/>
                <wp:effectExtent l="0" t="0" r="0" b="0"/>
                <wp:wrapNone/>
                <wp:docPr id="100057984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1359929D" w14:textId="77777777" w:rsidR="00DE4EC4" w:rsidRDefault="00DE4EC4" w:rsidP="00DE4EC4">
          <w:pPr>
            <w:pStyle w:val="Header"/>
          </w:pPr>
          <w:r w:rsidRPr="00E021AD">
            <w:rPr>
              <w:noProof/>
            </w:rPr>
            <w:drawing>
              <wp:anchor distT="0" distB="0" distL="114300" distR="114300" simplePos="0" relativeHeight="251658243" behindDoc="0" locked="0" layoutInCell="1" allowOverlap="1" wp14:anchorId="14B7DEBA" wp14:editId="7FCDEC5D">
                <wp:simplePos x="0" y="0"/>
                <wp:positionH relativeFrom="margin">
                  <wp:posOffset>257810</wp:posOffset>
                </wp:positionH>
                <wp:positionV relativeFrom="paragraph">
                  <wp:posOffset>79375</wp:posOffset>
                </wp:positionV>
                <wp:extent cx="349250" cy="349250"/>
                <wp:effectExtent l="0" t="0" r="0" b="0"/>
                <wp:wrapNone/>
                <wp:docPr id="50779321"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E5A500C" w14:textId="77777777" w:rsidR="00DE4EC4" w:rsidRPr="00E021AD" w:rsidRDefault="00DE4EC4" w:rsidP="00DE4EC4">
          <w:pPr>
            <w:pStyle w:val="Header"/>
            <w:rPr>
              <w:noProof/>
            </w:rPr>
          </w:pPr>
          <w:r w:rsidRPr="00E021AD">
            <w:rPr>
              <w:noProof/>
            </w:rPr>
            <w:drawing>
              <wp:anchor distT="0" distB="0" distL="114300" distR="114300" simplePos="0" relativeHeight="251658244" behindDoc="0" locked="0" layoutInCell="1" allowOverlap="1" wp14:anchorId="23D8B36C" wp14:editId="3DF5E2DA">
                <wp:simplePos x="0" y="0"/>
                <wp:positionH relativeFrom="margin">
                  <wp:posOffset>272415</wp:posOffset>
                </wp:positionH>
                <wp:positionV relativeFrom="paragraph">
                  <wp:posOffset>111660</wp:posOffset>
                </wp:positionV>
                <wp:extent cx="269875" cy="269875"/>
                <wp:effectExtent l="0" t="0" r="0" b="0"/>
                <wp:wrapNone/>
                <wp:docPr id="20898289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08999" name="Graphic 3">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69875" cy="269875"/>
                        </a:xfrm>
                        <a:prstGeom prst="rect">
                          <a:avLst/>
                        </a:prstGeom>
                      </pic:spPr>
                    </pic:pic>
                  </a:graphicData>
                </a:graphic>
                <wp14:sizeRelH relativeFrom="margin">
                  <wp14:pctWidth>0</wp14:pctWidth>
                </wp14:sizeRelH>
                <wp14:sizeRelV relativeFrom="margin">
                  <wp14:pctHeight>0</wp14:pctHeight>
                </wp14:sizeRelV>
              </wp:anchor>
            </w:drawing>
          </w:r>
        </w:p>
      </w:tc>
    </w:tr>
    <w:tr w:rsidR="00DE4EC4" w:rsidRPr="00DF7855" w14:paraId="39F991DB" w14:textId="77777777" w:rsidTr="006F7341">
      <w:trPr>
        <w:trHeight w:val="671"/>
        <w:jc w:val="center"/>
      </w:trPr>
      <w:tc>
        <w:tcPr>
          <w:tcW w:w="1518" w:type="dxa"/>
          <w:shd w:val="clear" w:color="auto" w:fill="F9D9D3" w:themeFill="accent1" w:themeFillTint="33"/>
          <w:tcMar>
            <w:top w:w="85" w:type="dxa"/>
            <w:left w:w="85" w:type="dxa"/>
            <w:bottom w:w="85" w:type="dxa"/>
            <w:right w:w="85" w:type="dxa"/>
          </w:tcMar>
        </w:tcPr>
        <w:p w14:paraId="2261C1E5" w14:textId="4FC4B739" w:rsidR="00DE4EC4" w:rsidRPr="00246A2F" w:rsidRDefault="00DE4EC4" w:rsidP="00DE4EC4">
          <w:pPr>
            <w:pStyle w:val="Header"/>
            <w:rPr>
              <w:i/>
              <w:color w:val="auto"/>
            </w:rPr>
          </w:pPr>
          <w:r w:rsidRPr="006F7341">
            <w:t>Contents</w:t>
          </w:r>
        </w:p>
      </w:tc>
      <w:tc>
        <w:tcPr>
          <w:tcW w:w="1519" w:type="dxa"/>
          <w:tcMar>
            <w:top w:w="85" w:type="dxa"/>
            <w:left w:w="85" w:type="dxa"/>
            <w:bottom w:w="85" w:type="dxa"/>
            <w:right w:w="85" w:type="dxa"/>
          </w:tcMar>
        </w:tcPr>
        <w:p w14:paraId="1B582963" w14:textId="77777777" w:rsidR="00DE4EC4" w:rsidRPr="00246A2F" w:rsidRDefault="00DE4EC4" w:rsidP="00DE4EC4">
          <w:pPr>
            <w:pStyle w:val="Header"/>
            <w:rPr>
              <w:i/>
              <w:color w:val="auto"/>
            </w:rPr>
          </w:pPr>
          <w:r w:rsidRPr="007A6193">
            <w:t>Purpose and application</w:t>
          </w:r>
        </w:p>
      </w:tc>
      <w:tc>
        <w:tcPr>
          <w:tcW w:w="1519" w:type="dxa"/>
          <w:tcMar>
            <w:top w:w="85" w:type="dxa"/>
            <w:left w:w="85" w:type="dxa"/>
            <w:bottom w:w="85" w:type="dxa"/>
            <w:right w:w="85" w:type="dxa"/>
          </w:tcMar>
        </w:tcPr>
        <w:p w14:paraId="2038817A" w14:textId="77777777" w:rsidR="00DE4EC4" w:rsidRPr="00246A2F" w:rsidRDefault="00DE4EC4" w:rsidP="00DE4EC4">
          <w:pPr>
            <w:pStyle w:val="Header"/>
            <w:rPr>
              <w:i/>
              <w:color w:val="auto"/>
            </w:rPr>
          </w:pPr>
          <w:r w:rsidRPr="007A6193">
            <w:t>Requirements</w:t>
          </w:r>
        </w:p>
      </w:tc>
      <w:tc>
        <w:tcPr>
          <w:tcW w:w="1519" w:type="dxa"/>
        </w:tcPr>
        <w:p w14:paraId="223FAE7E" w14:textId="299F4CEE" w:rsidR="00DE4EC4" w:rsidRPr="007A6193" w:rsidRDefault="00DE4EC4" w:rsidP="00DE4EC4">
          <w:pPr>
            <w:pStyle w:val="Header"/>
          </w:pPr>
          <w:r w:rsidRPr="007A6193">
            <w:t>Requirements</w:t>
          </w:r>
        </w:p>
      </w:tc>
      <w:tc>
        <w:tcPr>
          <w:tcW w:w="1519" w:type="dxa"/>
        </w:tcPr>
        <w:p w14:paraId="48EB0B4C" w14:textId="07F6CDBE" w:rsidR="00DE4EC4" w:rsidRPr="007A6193" w:rsidRDefault="00DE4EC4" w:rsidP="00DE4EC4">
          <w:pPr>
            <w:pStyle w:val="Header"/>
          </w:pPr>
          <w:r w:rsidRPr="007A6193">
            <w:t>Requirements</w:t>
          </w:r>
        </w:p>
      </w:tc>
      <w:tc>
        <w:tcPr>
          <w:tcW w:w="1620" w:type="dxa"/>
          <w:tcBorders>
            <w:top w:val="nil"/>
            <w:bottom w:val="single" w:sz="4" w:space="0" w:color="FF0000"/>
          </w:tcBorders>
          <w:tcMar>
            <w:top w:w="85" w:type="dxa"/>
            <w:left w:w="85" w:type="dxa"/>
            <w:bottom w:w="85" w:type="dxa"/>
            <w:right w:w="85" w:type="dxa"/>
          </w:tcMar>
        </w:tcPr>
        <w:p w14:paraId="266A3F50" w14:textId="1BACF9DC" w:rsidR="00DE4EC4" w:rsidRPr="009B3961" w:rsidRDefault="00DE4EC4" w:rsidP="00DE4EC4">
          <w:pPr>
            <w:pStyle w:val="Header"/>
            <w:rPr>
              <w:i/>
              <w:iCs/>
              <w:color w:val="auto"/>
            </w:rPr>
          </w:pPr>
          <w:r w:rsidRPr="007A6193">
            <w:rPr>
              <w:iCs/>
            </w:rPr>
            <w:t xml:space="preserve">Roles and </w:t>
          </w:r>
          <w:r w:rsidR="00453DEC">
            <w:rPr>
              <w:iCs/>
            </w:rPr>
            <w:t>r</w:t>
          </w:r>
          <w:r w:rsidRPr="007A6193">
            <w:rPr>
              <w:iCs/>
            </w:rPr>
            <w:t>esponsibilities</w:t>
          </w:r>
        </w:p>
      </w:tc>
      <w:tc>
        <w:tcPr>
          <w:tcW w:w="1519" w:type="dxa"/>
          <w:tcMar>
            <w:top w:w="85" w:type="dxa"/>
            <w:left w:w="85" w:type="dxa"/>
            <w:bottom w:w="85" w:type="dxa"/>
            <w:right w:w="85" w:type="dxa"/>
          </w:tcMar>
        </w:tcPr>
        <w:p w14:paraId="550B9FAD" w14:textId="77777777" w:rsidR="00DE4EC4" w:rsidRPr="0057295B" w:rsidRDefault="00DE4EC4" w:rsidP="00DE4EC4">
          <w:pPr>
            <w:pStyle w:val="Header"/>
            <w:rPr>
              <w:i/>
              <w:iCs/>
              <w:color w:val="auto"/>
            </w:rPr>
          </w:pPr>
          <w:r w:rsidRPr="007A6193">
            <w:rPr>
              <w:iCs/>
            </w:rPr>
            <w:t>Definitions</w:t>
          </w:r>
        </w:p>
      </w:tc>
    </w:tr>
  </w:tbl>
  <w:p w14:paraId="365D4884" w14:textId="7DE53619" w:rsidR="00C37A6F" w:rsidRDefault="00446FC9" w:rsidP="0053199E">
    <w:pPr>
      <w:pStyle w:val="Header"/>
    </w:pPr>
    <w:r>
      <w:rPr>
        <w:noProof/>
      </w:rPr>
      <w:pict w14:anchorId="6367EF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36" o:spid="_x0000_s1041" type="#_x0000_t136" style="position:absolute;left:0;text-align:left;margin-left:0;margin-top:0;width:485.3pt;height:194.1pt;rotation:315;z-index:-251658201;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2CBE" w14:textId="5D596094" w:rsidR="00DA4E4D" w:rsidRDefault="00446FC9">
    <w:pPr>
      <w:pStyle w:val="Header"/>
    </w:pPr>
    <w:r>
      <w:rPr>
        <w:noProof/>
      </w:rPr>
      <w:pict w14:anchorId="4E6E37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34" o:spid="_x0000_s1042" type="#_x0000_t136" style="position:absolute;left:0;text-align:left;margin-left:0;margin-top:0;width:485.3pt;height:194.1pt;rotation:315;z-index:-251658203;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BCD6" w14:textId="48DB0593" w:rsidR="00DA4E4D" w:rsidRDefault="00446FC9">
    <w:pPr>
      <w:pStyle w:val="Header"/>
    </w:pPr>
    <w:r>
      <w:rPr>
        <w:noProof/>
      </w:rPr>
      <w:pict w14:anchorId="4E0DCB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38" o:spid="_x0000_s1043" type="#_x0000_t136" style="position:absolute;left:0;text-align:left;margin-left:0;margin-top:0;width:485.3pt;height:194.1pt;rotation:315;z-index:-251658199;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19"/>
      <w:gridCol w:w="1620"/>
      <w:gridCol w:w="1519"/>
    </w:tblGrid>
    <w:tr w:rsidR="000240D8" w14:paraId="25E222A9" w14:textId="77777777" w:rsidTr="0034701D">
      <w:trPr>
        <w:trHeight w:val="553"/>
        <w:jc w:val="center"/>
      </w:trPr>
      <w:tc>
        <w:tcPr>
          <w:tcW w:w="1518" w:type="dxa"/>
          <w:tcMar>
            <w:top w:w="85" w:type="dxa"/>
            <w:left w:w="85" w:type="dxa"/>
            <w:bottom w:w="85" w:type="dxa"/>
            <w:right w:w="85" w:type="dxa"/>
          </w:tcMar>
        </w:tcPr>
        <w:p w14:paraId="278D2C29" w14:textId="6204972F" w:rsidR="000240D8" w:rsidRDefault="000240D8" w:rsidP="000240D8">
          <w:pPr>
            <w:pStyle w:val="Header"/>
          </w:pPr>
          <w:r w:rsidRPr="00E021AD">
            <w:rPr>
              <w:noProof/>
            </w:rPr>
            <w:drawing>
              <wp:anchor distT="0" distB="0" distL="114300" distR="114300" simplePos="0" relativeHeight="251658247" behindDoc="0" locked="0" layoutInCell="1" allowOverlap="1" wp14:anchorId="799040E4" wp14:editId="2E16566D">
                <wp:simplePos x="0" y="0"/>
                <wp:positionH relativeFrom="margin">
                  <wp:posOffset>260985</wp:posOffset>
                </wp:positionH>
                <wp:positionV relativeFrom="paragraph">
                  <wp:posOffset>87630</wp:posOffset>
                </wp:positionV>
                <wp:extent cx="335524" cy="335524"/>
                <wp:effectExtent l="0" t="0" r="7620" b="7620"/>
                <wp:wrapNone/>
                <wp:docPr id="53072156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67193"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6DE3F8DC" w14:textId="77777777" w:rsidR="000240D8" w:rsidRDefault="000240D8" w:rsidP="000240D8">
          <w:pPr>
            <w:pStyle w:val="Header"/>
          </w:pPr>
          <w:r w:rsidRPr="00E021AD">
            <w:rPr>
              <w:noProof/>
            </w:rPr>
            <w:drawing>
              <wp:anchor distT="0" distB="0" distL="114300" distR="114300" simplePos="0" relativeHeight="251658248" behindDoc="0" locked="0" layoutInCell="1" allowOverlap="1" wp14:anchorId="29FE6725" wp14:editId="1FC7BE3A">
                <wp:simplePos x="0" y="0"/>
                <wp:positionH relativeFrom="margin">
                  <wp:posOffset>272303</wp:posOffset>
                </wp:positionH>
                <wp:positionV relativeFrom="paragraph">
                  <wp:posOffset>86958</wp:posOffset>
                </wp:positionV>
                <wp:extent cx="309282" cy="309282"/>
                <wp:effectExtent l="0" t="0" r="0" b="0"/>
                <wp:wrapNone/>
                <wp:docPr id="145064018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616" name="Graphic 1">
                          <a:extLst>
                            <a:ext uri="{C183D7F6-B498-43B3-948B-1728B52AA6E4}">
                              <adec:decorative xmlns:adec="http://schemas.microsoft.com/office/drawing/2017/decorative" val="1"/>
                            </a:ext>
                          </a:extLst>
                        </pic:cNvPr>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p w14:paraId="5DCEF333" w14:textId="77777777" w:rsidR="000240D8" w:rsidRPr="00227F36" w:rsidRDefault="000240D8" w:rsidP="000240D8">
          <w:pPr>
            <w:jc w:val="center"/>
          </w:pPr>
        </w:p>
      </w:tc>
      <w:tc>
        <w:tcPr>
          <w:tcW w:w="1519" w:type="dxa"/>
          <w:tcMar>
            <w:top w:w="85" w:type="dxa"/>
            <w:left w:w="85" w:type="dxa"/>
            <w:bottom w:w="85" w:type="dxa"/>
            <w:right w:w="85" w:type="dxa"/>
          </w:tcMar>
        </w:tcPr>
        <w:p w14:paraId="6754DF4A" w14:textId="77777777" w:rsidR="000240D8" w:rsidRDefault="000240D8" w:rsidP="000240D8">
          <w:pPr>
            <w:pStyle w:val="Header"/>
            <w:ind w:left="-185"/>
          </w:pPr>
          <w:r>
            <w:rPr>
              <w:noProof/>
            </w:rPr>
            <w:drawing>
              <wp:anchor distT="0" distB="0" distL="114300" distR="114300" simplePos="0" relativeHeight="251658249" behindDoc="0" locked="0" layoutInCell="1" allowOverlap="1" wp14:anchorId="4CD96AFF" wp14:editId="4BEA8DC1">
                <wp:simplePos x="0" y="0"/>
                <wp:positionH relativeFrom="column">
                  <wp:posOffset>247650</wp:posOffset>
                </wp:positionH>
                <wp:positionV relativeFrom="paragraph">
                  <wp:posOffset>72390</wp:posOffset>
                </wp:positionV>
                <wp:extent cx="312420" cy="311150"/>
                <wp:effectExtent l="0" t="0" r="0" b="0"/>
                <wp:wrapNone/>
                <wp:docPr id="6003218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3E070C13" w14:textId="77777777" w:rsidR="000240D8" w:rsidRDefault="000240D8" w:rsidP="000240D8">
          <w:pPr>
            <w:pStyle w:val="Header"/>
            <w:rPr>
              <w:noProof/>
            </w:rPr>
          </w:pPr>
          <w:r>
            <w:rPr>
              <w:noProof/>
            </w:rPr>
            <w:drawing>
              <wp:anchor distT="0" distB="0" distL="114300" distR="114300" simplePos="0" relativeHeight="251658253" behindDoc="0" locked="0" layoutInCell="1" allowOverlap="1" wp14:anchorId="004D0C25" wp14:editId="26D7918E">
                <wp:simplePos x="0" y="0"/>
                <wp:positionH relativeFrom="column">
                  <wp:posOffset>247650</wp:posOffset>
                </wp:positionH>
                <wp:positionV relativeFrom="paragraph">
                  <wp:posOffset>72390</wp:posOffset>
                </wp:positionV>
                <wp:extent cx="312420" cy="311150"/>
                <wp:effectExtent l="0" t="0" r="0" b="0"/>
                <wp:wrapNone/>
                <wp:docPr id="82727457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2F6707D9" w14:textId="77777777" w:rsidR="000240D8" w:rsidRDefault="000240D8" w:rsidP="000240D8">
          <w:pPr>
            <w:pStyle w:val="Header"/>
            <w:rPr>
              <w:noProof/>
            </w:rPr>
          </w:pPr>
          <w:r>
            <w:rPr>
              <w:noProof/>
            </w:rPr>
            <w:drawing>
              <wp:anchor distT="0" distB="0" distL="114300" distR="114300" simplePos="0" relativeHeight="251658252" behindDoc="0" locked="0" layoutInCell="1" allowOverlap="1" wp14:anchorId="36F7AB36" wp14:editId="56700870">
                <wp:simplePos x="0" y="0"/>
                <wp:positionH relativeFrom="column">
                  <wp:posOffset>247650</wp:posOffset>
                </wp:positionH>
                <wp:positionV relativeFrom="paragraph">
                  <wp:posOffset>72390</wp:posOffset>
                </wp:positionV>
                <wp:extent cx="312420" cy="311150"/>
                <wp:effectExtent l="0" t="0" r="0" b="0"/>
                <wp:wrapNone/>
                <wp:docPr id="65561352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1EA4EC98" w14:textId="77777777" w:rsidR="000240D8" w:rsidRDefault="000240D8" w:rsidP="000240D8">
          <w:pPr>
            <w:pStyle w:val="Header"/>
          </w:pPr>
          <w:r w:rsidRPr="00E021AD">
            <w:rPr>
              <w:noProof/>
            </w:rPr>
            <w:drawing>
              <wp:anchor distT="0" distB="0" distL="114300" distR="114300" simplePos="0" relativeHeight="251658250" behindDoc="0" locked="0" layoutInCell="1" allowOverlap="1" wp14:anchorId="23009804" wp14:editId="68D4976F">
                <wp:simplePos x="0" y="0"/>
                <wp:positionH relativeFrom="margin">
                  <wp:posOffset>257810</wp:posOffset>
                </wp:positionH>
                <wp:positionV relativeFrom="paragraph">
                  <wp:posOffset>79375</wp:posOffset>
                </wp:positionV>
                <wp:extent cx="349250" cy="349250"/>
                <wp:effectExtent l="0" t="0" r="0" b="0"/>
                <wp:wrapNone/>
                <wp:docPr id="2033964110"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815581D" w14:textId="77777777" w:rsidR="000240D8" w:rsidRPr="00E021AD" w:rsidRDefault="000240D8" w:rsidP="000240D8">
          <w:pPr>
            <w:pStyle w:val="Header"/>
            <w:rPr>
              <w:noProof/>
            </w:rPr>
          </w:pPr>
          <w:r w:rsidRPr="00E021AD">
            <w:rPr>
              <w:noProof/>
            </w:rPr>
            <w:drawing>
              <wp:anchor distT="0" distB="0" distL="114300" distR="114300" simplePos="0" relativeHeight="251658251" behindDoc="0" locked="0" layoutInCell="1" allowOverlap="1" wp14:anchorId="3EC27031" wp14:editId="4456CCBC">
                <wp:simplePos x="0" y="0"/>
                <wp:positionH relativeFrom="margin">
                  <wp:posOffset>272415</wp:posOffset>
                </wp:positionH>
                <wp:positionV relativeFrom="paragraph">
                  <wp:posOffset>111660</wp:posOffset>
                </wp:positionV>
                <wp:extent cx="269875" cy="269875"/>
                <wp:effectExtent l="0" t="0" r="0" b="0"/>
                <wp:wrapNone/>
                <wp:docPr id="23189294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08999" name="Graphic 3">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69875" cy="269875"/>
                        </a:xfrm>
                        <a:prstGeom prst="rect">
                          <a:avLst/>
                        </a:prstGeom>
                      </pic:spPr>
                    </pic:pic>
                  </a:graphicData>
                </a:graphic>
                <wp14:sizeRelH relativeFrom="margin">
                  <wp14:pctWidth>0</wp14:pctWidth>
                </wp14:sizeRelH>
                <wp14:sizeRelV relativeFrom="margin">
                  <wp14:pctHeight>0</wp14:pctHeight>
                </wp14:sizeRelV>
              </wp:anchor>
            </w:drawing>
          </w:r>
        </w:p>
      </w:tc>
    </w:tr>
    <w:tr w:rsidR="000240D8" w:rsidRPr="00DF7855" w14:paraId="33D47B70" w14:textId="77777777" w:rsidTr="0034701D">
      <w:trPr>
        <w:trHeight w:val="671"/>
        <w:jc w:val="center"/>
      </w:trPr>
      <w:tc>
        <w:tcPr>
          <w:tcW w:w="1518" w:type="dxa"/>
          <w:tcMar>
            <w:top w:w="85" w:type="dxa"/>
            <w:left w:w="85" w:type="dxa"/>
            <w:bottom w:w="85" w:type="dxa"/>
            <w:right w:w="85" w:type="dxa"/>
          </w:tcMar>
        </w:tcPr>
        <w:p w14:paraId="6F5863DD" w14:textId="1CF707A2" w:rsidR="000240D8" w:rsidRPr="00246A2F" w:rsidRDefault="000240D8" w:rsidP="000240D8">
          <w:pPr>
            <w:pStyle w:val="Header"/>
            <w:rPr>
              <w:i/>
              <w:color w:val="auto"/>
            </w:rPr>
          </w:pPr>
          <w:r w:rsidRPr="0034701D">
            <w:t>Contents</w:t>
          </w:r>
        </w:p>
      </w:tc>
      <w:tc>
        <w:tcPr>
          <w:tcW w:w="1519" w:type="dxa"/>
          <w:shd w:val="clear" w:color="auto" w:fill="F9D9D3" w:themeFill="accent1" w:themeFillTint="33"/>
          <w:tcMar>
            <w:top w:w="85" w:type="dxa"/>
            <w:left w:w="85" w:type="dxa"/>
            <w:bottom w:w="85" w:type="dxa"/>
            <w:right w:w="85" w:type="dxa"/>
          </w:tcMar>
        </w:tcPr>
        <w:p w14:paraId="2CFC1783" w14:textId="77777777" w:rsidR="000240D8" w:rsidRPr="00246A2F" w:rsidRDefault="000240D8" w:rsidP="000240D8">
          <w:pPr>
            <w:pStyle w:val="Header"/>
            <w:rPr>
              <w:i/>
              <w:color w:val="auto"/>
            </w:rPr>
          </w:pPr>
          <w:r w:rsidRPr="007A6193">
            <w:t>Purpose and application</w:t>
          </w:r>
        </w:p>
      </w:tc>
      <w:tc>
        <w:tcPr>
          <w:tcW w:w="1519" w:type="dxa"/>
          <w:tcMar>
            <w:top w:w="85" w:type="dxa"/>
            <w:left w:w="85" w:type="dxa"/>
            <w:bottom w:w="85" w:type="dxa"/>
            <w:right w:w="85" w:type="dxa"/>
          </w:tcMar>
        </w:tcPr>
        <w:p w14:paraId="5E1ECABD" w14:textId="77777777" w:rsidR="000240D8" w:rsidRPr="00246A2F" w:rsidRDefault="000240D8" w:rsidP="000240D8">
          <w:pPr>
            <w:pStyle w:val="Header"/>
            <w:rPr>
              <w:i/>
              <w:color w:val="auto"/>
            </w:rPr>
          </w:pPr>
          <w:r w:rsidRPr="007A6193">
            <w:t>Requirements</w:t>
          </w:r>
        </w:p>
      </w:tc>
      <w:tc>
        <w:tcPr>
          <w:tcW w:w="1519" w:type="dxa"/>
        </w:tcPr>
        <w:p w14:paraId="5E549FCE" w14:textId="77777777" w:rsidR="000240D8" w:rsidRPr="007A6193" w:rsidRDefault="000240D8" w:rsidP="000240D8">
          <w:pPr>
            <w:pStyle w:val="Header"/>
          </w:pPr>
          <w:r w:rsidRPr="007A6193">
            <w:t>Requirements</w:t>
          </w:r>
        </w:p>
      </w:tc>
      <w:tc>
        <w:tcPr>
          <w:tcW w:w="1519" w:type="dxa"/>
        </w:tcPr>
        <w:p w14:paraId="6F83984C" w14:textId="77777777" w:rsidR="000240D8" w:rsidRPr="007A6193" w:rsidRDefault="000240D8" w:rsidP="000240D8">
          <w:pPr>
            <w:pStyle w:val="Header"/>
          </w:pPr>
          <w:r w:rsidRPr="007A6193">
            <w:t>Requirements</w:t>
          </w:r>
        </w:p>
      </w:tc>
      <w:tc>
        <w:tcPr>
          <w:tcW w:w="1620" w:type="dxa"/>
          <w:tcBorders>
            <w:top w:val="nil"/>
            <w:bottom w:val="single" w:sz="4" w:space="0" w:color="FF0000"/>
          </w:tcBorders>
          <w:tcMar>
            <w:top w:w="85" w:type="dxa"/>
            <w:left w:w="85" w:type="dxa"/>
            <w:bottom w:w="85" w:type="dxa"/>
            <w:right w:w="85" w:type="dxa"/>
          </w:tcMar>
        </w:tcPr>
        <w:p w14:paraId="26767C1E" w14:textId="7A183F70" w:rsidR="000240D8" w:rsidRPr="009B3961" w:rsidRDefault="000240D8" w:rsidP="000240D8">
          <w:pPr>
            <w:pStyle w:val="Header"/>
            <w:rPr>
              <w:i/>
              <w:iCs/>
              <w:color w:val="auto"/>
            </w:rPr>
          </w:pPr>
          <w:r w:rsidRPr="007A6193">
            <w:rPr>
              <w:iCs/>
            </w:rPr>
            <w:t xml:space="preserve">Roles and </w:t>
          </w:r>
          <w:r w:rsidR="00453DEC">
            <w:rPr>
              <w:iCs/>
            </w:rPr>
            <w:t>r</w:t>
          </w:r>
          <w:r w:rsidRPr="007A6193">
            <w:rPr>
              <w:iCs/>
            </w:rPr>
            <w:t>esponsibilities</w:t>
          </w:r>
        </w:p>
      </w:tc>
      <w:tc>
        <w:tcPr>
          <w:tcW w:w="1519" w:type="dxa"/>
          <w:tcMar>
            <w:top w:w="85" w:type="dxa"/>
            <w:left w:w="85" w:type="dxa"/>
            <w:bottom w:w="85" w:type="dxa"/>
            <w:right w:w="85" w:type="dxa"/>
          </w:tcMar>
        </w:tcPr>
        <w:p w14:paraId="2A8462F1" w14:textId="77777777" w:rsidR="000240D8" w:rsidRPr="0057295B" w:rsidRDefault="000240D8" w:rsidP="000240D8">
          <w:pPr>
            <w:pStyle w:val="Header"/>
            <w:rPr>
              <w:i/>
              <w:iCs/>
              <w:color w:val="auto"/>
            </w:rPr>
          </w:pPr>
          <w:r w:rsidRPr="007A6193">
            <w:rPr>
              <w:iCs/>
            </w:rPr>
            <w:t>Definitions</w:t>
          </w:r>
        </w:p>
      </w:tc>
    </w:tr>
  </w:tbl>
  <w:p w14:paraId="6853B0AB" w14:textId="1571C341" w:rsidR="00BE3EB1" w:rsidRDefault="00446FC9" w:rsidP="00203899">
    <w:pPr>
      <w:pStyle w:val="Header"/>
      <w:jc w:val="left"/>
    </w:pPr>
    <w:r>
      <w:rPr>
        <w:noProof/>
      </w:rPr>
      <w:pict w14:anchorId="42341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39" o:spid="_x0000_s1044" type="#_x0000_t136" style="position:absolute;margin-left:0;margin-top:0;width:485.3pt;height:194.1pt;rotation:315;z-index:-251658198;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7C53" w14:textId="485C48D7" w:rsidR="00DA4E4D" w:rsidRDefault="00446FC9">
    <w:pPr>
      <w:pStyle w:val="Header"/>
    </w:pPr>
    <w:r>
      <w:rPr>
        <w:noProof/>
      </w:rPr>
      <w:pict w14:anchorId="40C851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37" o:spid="_x0000_s1045" type="#_x0000_t136" style="position:absolute;left:0;text-align:left;margin-left:0;margin-top:0;width:485.3pt;height:194.1pt;rotation:315;z-index:-251658200;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3CDC" w14:textId="17632ABD" w:rsidR="00DA4E4D" w:rsidRDefault="00446FC9">
    <w:pPr>
      <w:pStyle w:val="Header"/>
    </w:pPr>
    <w:r>
      <w:rPr>
        <w:noProof/>
      </w:rPr>
      <w:pict w14:anchorId="557C6A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44" o:spid="_x0000_s1046" type="#_x0000_t136" style="position:absolute;left:0;text-align:left;margin-left:0;margin-top:0;width:485.3pt;height:194.1pt;rotation:315;z-index:-251658196;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19"/>
      <w:gridCol w:w="1620"/>
      <w:gridCol w:w="1519"/>
    </w:tblGrid>
    <w:tr w:rsidR="009D31D4" w14:paraId="4F101FE3" w14:textId="77777777" w:rsidTr="009D31D4">
      <w:trPr>
        <w:trHeight w:val="553"/>
        <w:jc w:val="center"/>
      </w:trPr>
      <w:tc>
        <w:tcPr>
          <w:tcW w:w="1518" w:type="dxa"/>
          <w:tcMar>
            <w:top w:w="85" w:type="dxa"/>
            <w:left w:w="85" w:type="dxa"/>
            <w:bottom w:w="85" w:type="dxa"/>
            <w:right w:w="85" w:type="dxa"/>
          </w:tcMar>
        </w:tcPr>
        <w:p w14:paraId="436290C4" w14:textId="77777777" w:rsidR="009D31D4" w:rsidRDefault="009D31D4" w:rsidP="000240D8">
          <w:pPr>
            <w:pStyle w:val="Header"/>
          </w:pPr>
          <w:r w:rsidRPr="00E021AD">
            <w:rPr>
              <w:noProof/>
            </w:rPr>
            <w:drawing>
              <wp:anchor distT="0" distB="0" distL="114300" distR="114300" simplePos="0" relativeHeight="251660349" behindDoc="0" locked="0" layoutInCell="1" allowOverlap="1" wp14:anchorId="2EF299DD" wp14:editId="2C056F4E">
                <wp:simplePos x="0" y="0"/>
                <wp:positionH relativeFrom="margin">
                  <wp:posOffset>260985</wp:posOffset>
                </wp:positionH>
                <wp:positionV relativeFrom="paragraph">
                  <wp:posOffset>87630</wp:posOffset>
                </wp:positionV>
                <wp:extent cx="335524" cy="335524"/>
                <wp:effectExtent l="0" t="0" r="7620" b="7620"/>
                <wp:wrapNone/>
                <wp:docPr id="168168977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67193"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37587530" w14:textId="77777777" w:rsidR="009D31D4" w:rsidRDefault="009D31D4" w:rsidP="000240D8">
          <w:pPr>
            <w:pStyle w:val="Header"/>
          </w:pPr>
          <w:r w:rsidRPr="00E021AD">
            <w:rPr>
              <w:noProof/>
            </w:rPr>
            <w:drawing>
              <wp:anchor distT="0" distB="0" distL="114300" distR="114300" simplePos="0" relativeHeight="251661373" behindDoc="0" locked="0" layoutInCell="1" allowOverlap="1" wp14:anchorId="678BC9C4" wp14:editId="78C85A83">
                <wp:simplePos x="0" y="0"/>
                <wp:positionH relativeFrom="margin">
                  <wp:posOffset>272303</wp:posOffset>
                </wp:positionH>
                <wp:positionV relativeFrom="paragraph">
                  <wp:posOffset>86958</wp:posOffset>
                </wp:positionV>
                <wp:extent cx="309282" cy="309282"/>
                <wp:effectExtent l="0" t="0" r="0" b="0"/>
                <wp:wrapNone/>
                <wp:docPr id="121328427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616" name="Graphic 1">
                          <a:extLst>
                            <a:ext uri="{C183D7F6-B498-43B3-948B-1728B52AA6E4}">
                              <adec:decorative xmlns:adec="http://schemas.microsoft.com/office/drawing/2017/decorative" val="1"/>
                            </a:ext>
                          </a:extLst>
                        </pic:cNvPr>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p w14:paraId="57947EF0" w14:textId="77777777" w:rsidR="009D31D4" w:rsidRPr="00227F36" w:rsidRDefault="009D31D4" w:rsidP="000240D8">
          <w:pPr>
            <w:jc w:val="center"/>
          </w:pPr>
        </w:p>
      </w:tc>
      <w:tc>
        <w:tcPr>
          <w:tcW w:w="1519" w:type="dxa"/>
          <w:tcMar>
            <w:top w:w="85" w:type="dxa"/>
            <w:left w:w="85" w:type="dxa"/>
            <w:bottom w:w="85" w:type="dxa"/>
            <w:right w:w="85" w:type="dxa"/>
          </w:tcMar>
        </w:tcPr>
        <w:p w14:paraId="76D6A87B" w14:textId="77777777" w:rsidR="009D31D4" w:rsidRDefault="009D31D4" w:rsidP="000240D8">
          <w:pPr>
            <w:pStyle w:val="Header"/>
            <w:ind w:left="-185"/>
          </w:pPr>
          <w:r>
            <w:rPr>
              <w:noProof/>
            </w:rPr>
            <w:drawing>
              <wp:anchor distT="0" distB="0" distL="114300" distR="114300" simplePos="0" relativeHeight="251662397" behindDoc="0" locked="0" layoutInCell="1" allowOverlap="1" wp14:anchorId="39454C86" wp14:editId="3295911D">
                <wp:simplePos x="0" y="0"/>
                <wp:positionH relativeFrom="column">
                  <wp:posOffset>247650</wp:posOffset>
                </wp:positionH>
                <wp:positionV relativeFrom="paragraph">
                  <wp:posOffset>72390</wp:posOffset>
                </wp:positionV>
                <wp:extent cx="312420" cy="311150"/>
                <wp:effectExtent l="0" t="0" r="0" b="0"/>
                <wp:wrapNone/>
                <wp:docPr id="34223139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240A7B15" w14:textId="77777777" w:rsidR="009D31D4" w:rsidRDefault="009D31D4" w:rsidP="000240D8">
          <w:pPr>
            <w:pStyle w:val="Header"/>
            <w:rPr>
              <w:noProof/>
            </w:rPr>
          </w:pPr>
          <w:r>
            <w:rPr>
              <w:noProof/>
            </w:rPr>
            <w:drawing>
              <wp:anchor distT="0" distB="0" distL="114300" distR="114300" simplePos="0" relativeHeight="251666493" behindDoc="0" locked="0" layoutInCell="1" allowOverlap="1" wp14:anchorId="2EECD69C" wp14:editId="4EF1E6AD">
                <wp:simplePos x="0" y="0"/>
                <wp:positionH relativeFrom="column">
                  <wp:posOffset>247650</wp:posOffset>
                </wp:positionH>
                <wp:positionV relativeFrom="paragraph">
                  <wp:posOffset>72390</wp:posOffset>
                </wp:positionV>
                <wp:extent cx="312420" cy="311150"/>
                <wp:effectExtent l="0" t="0" r="0" b="0"/>
                <wp:wrapNone/>
                <wp:docPr id="93678343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4120ACF8" w14:textId="77777777" w:rsidR="009D31D4" w:rsidRDefault="009D31D4" w:rsidP="000240D8">
          <w:pPr>
            <w:pStyle w:val="Header"/>
            <w:rPr>
              <w:noProof/>
            </w:rPr>
          </w:pPr>
          <w:r>
            <w:rPr>
              <w:noProof/>
            </w:rPr>
            <w:drawing>
              <wp:anchor distT="0" distB="0" distL="114300" distR="114300" simplePos="0" relativeHeight="251665469" behindDoc="0" locked="0" layoutInCell="1" allowOverlap="1" wp14:anchorId="312B6A0B" wp14:editId="698FF0C0">
                <wp:simplePos x="0" y="0"/>
                <wp:positionH relativeFrom="column">
                  <wp:posOffset>247650</wp:posOffset>
                </wp:positionH>
                <wp:positionV relativeFrom="paragraph">
                  <wp:posOffset>72390</wp:posOffset>
                </wp:positionV>
                <wp:extent cx="312420" cy="311150"/>
                <wp:effectExtent l="0" t="0" r="0" b="0"/>
                <wp:wrapNone/>
                <wp:docPr id="114417635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1D9885DB" w14:textId="77777777" w:rsidR="009D31D4" w:rsidRDefault="009D31D4" w:rsidP="000240D8">
          <w:pPr>
            <w:pStyle w:val="Header"/>
          </w:pPr>
          <w:r w:rsidRPr="00E021AD">
            <w:rPr>
              <w:noProof/>
            </w:rPr>
            <w:drawing>
              <wp:anchor distT="0" distB="0" distL="114300" distR="114300" simplePos="0" relativeHeight="251663421" behindDoc="0" locked="0" layoutInCell="1" allowOverlap="1" wp14:anchorId="5213DDE6" wp14:editId="5F34ACD3">
                <wp:simplePos x="0" y="0"/>
                <wp:positionH relativeFrom="margin">
                  <wp:posOffset>257810</wp:posOffset>
                </wp:positionH>
                <wp:positionV relativeFrom="paragraph">
                  <wp:posOffset>79375</wp:posOffset>
                </wp:positionV>
                <wp:extent cx="349250" cy="349250"/>
                <wp:effectExtent l="0" t="0" r="0" b="0"/>
                <wp:wrapNone/>
                <wp:docPr id="1370438686"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7F53DB47" w14:textId="77777777" w:rsidR="009D31D4" w:rsidRPr="00E021AD" w:rsidRDefault="009D31D4" w:rsidP="000240D8">
          <w:pPr>
            <w:pStyle w:val="Header"/>
            <w:rPr>
              <w:noProof/>
            </w:rPr>
          </w:pPr>
          <w:r w:rsidRPr="00E021AD">
            <w:rPr>
              <w:noProof/>
            </w:rPr>
            <w:drawing>
              <wp:anchor distT="0" distB="0" distL="114300" distR="114300" simplePos="0" relativeHeight="251664445" behindDoc="0" locked="0" layoutInCell="1" allowOverlap="1" wp14:anchorId="02D7068E" wp14:editId="0E231848">
                <wp:simplePos x="0" y="0"/>
                <wp:positionH relativeFrom="margin">
                  <wp:posOffset>272415</wp:posOffset>
                </wp:positionH>
                <wp:positionV relativeFrom="paragraph">
                  <wp:posOffset>111660</wp:posOffset>
                </wp:positionV>
                <wp:extent cx="269875" cy="269875"/>
                <wp:effectExtent l="0" t="0" r="0" b="0"/>
                <wp:wrapNone/>
                <wp:docPr id="841698797"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08999" name="Graphic 3">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69875" cy="269875"/>
                        </a:xfrm>
                        <a:prstGeom prst="rect">
                          <a:avLst/>
                        </a:prstGeom>
                      </pic:spPr>
                    </pic:pic>
                  </a:graphicData>
                </a:graphic>
                <wp14:sizeRelH relativeFrom="margin">
                  <wp14:pctWidth>0</wp14:pctWidth>
                </wp14:sizeRelH>
                <wp14:sizeRelV relativeFrom="margin">
                  <wp14:pctHeight>0</wp14:pctHeight>
                </wp14:sizeRelV>
              </wp:anchor>
            </w:drawing>
          </w:r>
        </w:p>
      </w:tc>
    </w:tr>
    <w:tr w:rsidR="009D31D4" w:rsidRPr="00DF7855" w14:paraId="2960185A" w14:textId="77777777" w:rsidTr="009D31D4">
      <w:trPr>
        <w:trHeight w:val="671"/>
        <w:jc w:val="center"/>
      </w:trPr>
      <w:tc>
        <w:tcPr>
          <w:tcW w:w="1518" w:type="dxa"/>
          <w:tcMar>
            <w:top w:w="85" w:type="dxa"/>
            <w:left w:w="85" w:type="dxa"/>
            <w:bottom w:w="85" w:type="dxa"/>
            <w:right w:w="85" w:type="dxa"/>
          </w:tcMar>
        </w:tcPr>
        <w:p w14:paraId="38A4334A" w14:textId="77777777" w:rsidR="009D31D4" w:rsidRPr="00246A2F" w:rsidRDefault="009D31D4" w:rsidP="000240D8">
          <w:pPr>
            <w:pStyle w:val="Header"/>
            <w:rPr>
              <w:i/>
              <w:color w:val="auto"/>
            </w:rPr>
          </w:pPr>
          <w:r w:rsidRPr="0034701D">
            <w:t>Contents</w:t>
          </w:r>
        </w:p>
      </w:tc>
      <w:tc>
        <w:tcPr>
          <w:tcW w:w="1519" w:type="dxa"/>
          <w:tcMar>
            <w:top w:w="85" w:type="dxa"/>
            <w:left w:w="85" w:type="dxa"/>
            <w:bottom w:w="85" w:type="dxa"/>
            <w:right w:w="85" w:type="dxa"/>
          </w:tcMar>
        </w:tcPr>
        <w:p w14:paraId="0E505FF9" w14:textId="77777777" w:rsidR="009D31D4" w:rsidRPr="00246A2F" w:rsidRDefault="009D31D4" w:rsidP="000240D8">
          <w:pPr>
            <w:pStyle w:val="Header"/>
            <w:rPr>
              <w:i/>
              <w:color w:val="auto"/>
            </w:rPr>
          </w:pPr>
          <w:r w:rsidRPr="007A6193">
            <w:t>Purpose and application</w:t>
          </w:r>
        </w:p>
      </w:tc>
      <w:tc>
        <w:tcPr>
          <w:tcW w:w="1519" w:type="dxa"/>
          <w:tcMar>
            <w:top w:w="85" w:type="dxa"/>
            <w:left w:w="85" w:type="dxa"/>
            <w:bottom w:w="85" w:type="dxa"/>
            <w:right w:w="85" w:type="dxa"/>
          </w:tcMar>
        </w:tcPr>
        <w:p w14:paraId="3C7E8EE0" w14:textId="77777777" w:rsidR="009D31D4" w:rsidRPr="00246A2F" w:rsidRDefault="009D31D4" w:rsidP="000240D8">
          <w:pPr>
            <w:pStyle w:val="Header"/>
            <w:rPr>
              <w:i/>
              <w:color w:val="auto"/>
            </w:rPr>
          </w:pPr>
          <w:r w:rsidRPr="007A6193">
            <w:t>Requirements</w:t>
          </w:r>
        </w:p>
      </w:tc>
      <w:tc>
        <w:tcPr>
          <w:tcW w:w="1519" w:type="dxa"/>
        </w:tcPr>
        <w:p w14:paraId="5E3C02C9" w14:textId="77777777" w:rsidR="009D31D4" w:rsidRPr="007A6193" w:rsidRDefault="009D31D4" w:rsidP="000240D8">
          <w:pPr>
            <w:pStyle w:val="Header"/>
          </w:pPr>
          <w:r w:rsidRPr="007A6193">
            <w:t>Requirements</w:t>
          </w:r>
        </w:p>
      </w:tc>
      <w:tc>
        <w:tcPr>
          <w:tcW w:w="1519" w:type="dxa"/>
        </w:tcPr>
        <w:p w14:paraId="3F43C9F0" w14:textId="77777777" w:rsidR="009D31D4" w:rsidRPr="007A6193" w:rsidRDefault="009D31D4" w:rsidP="000240D8">
          <w:pPr>
            <w:pStyle w:val="Header"/>
          </w:pPr>
          <w:r w:rsidRPr="007A6193">
            <w:t>Requirements</w:t>
          </w:r>
        </w:p>
      </w:tc>
      <w:tc>
        <w:tcPr>
          <w:tcW w:w="1620" w:type="dxa"/>
          <w:tcBorders>
            <w:top w:val="nil"/>
            <w:bottom w:val="single" w:sz="4" w:space="0" w:color="FF0000"/>
          </w:tcBorders>
          <w:tcMar>
            <w:top w:w="85" w:type="dxa"/>
            <w:left w:w="85" w:type="dxa"/>
            <w:bottom w:w="85" w:type="dxa"/>
            <w:right w:w="85" w:type="dxa"/>
          </w:tcMar>
        </w:tcPr>
        <w:p w14:paraId="26A6CBC3" w14:textId="77777777" w:rsidR="009D31D4" w:rsidRPr="009B3961" w:rsidRDefault="009D31D4" w:rsidP="000240D8">
          <w:pPr>
            <w:pStyle w:val="Header"/>
            <w:rPr>
              <w:i/>
              <w:iCs/>
              <w:color w:val="auto"/>
            </w:rPr>
          </w:pPr>
          <w:r w:rsidRPr="007A6193">
            <w:rPr>
              <w:iCs/>
            </w:rPr>
            <w:t xml:space="preserve">Roles and </w:t>
          </w:r>
          <w:r>
            <w:rPr>
              <w:iCs/>
            </w:rPr>
            <w:t>r</w:t>
          </w:r>
          <w:r w:rsidRPr="007A6193">
            <w:rPr>
              <w:iCs/>
            </w:rPr>
            <w:t>esponsibilities</w:t>
          </w:r>
        </w:p>
      </w:tc>
      <w:tc>
        <w:tcPr>
          <w:tcW w:w="1519" w:type="dxa"/>
          <w:tcMar>
            <w:top w:w="85" w:type="dxa"/>
            <w:left w:w="85" w:type="dxa"/>
            <w:bottom w:w="85" w:type="dxa"/>
            <w:right w:w="85" w:type="dxa"/>
          </w:tcMar>
        </w:tcPr>
        <w:p w14:paraId="67E3CDEE" w14:textId="77777777" w:rsidR="009D31D4" w:rsidRPr="0057295B" w:rsidRDefault="009D31D4" w:rsidP="000240D8">
          <w:pPr>
            <w:pStyle w:val="Header"/>
            <w:rPr>
              <w:i/>
              <w:iCs/>
              <w:color w:val="auto"/>
            </w:rPr>
          </w:pPr>
          <w:r w:rsidRPr="007A6193">
            <w:rPr>
              <w:iCs/>
            </w:rPr>
            <w:t>Definitions</w:t>
          </w:r>
        </w:p>
      </w:tc>
    </w:tr>
  </w:tbl>
  <w:p w14:paraId="6692F5F5" w14:textId="77777777" w:rsidR="009D31D4" w:rsidRDefault="00446FC9" w:rsidP="00203899">
    <w:pPr>
      <w:pStyle w:val="Header"/>
      <w:jc w:val="left"/>
    </w:pPr>
    <w:r>
      <w:rPr>
        <w:noProof/>
      </w:rPr>
      <w:pict w14:anchorId="48B0D8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margin-left:0;margin-top:0;width:485.3pt;height:194.1pt;rotation:315;z-index:-251648963;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55EE" w14:textId="526B44D7" w:rsidR="00DA4E4D" w:rsidRDefault="00446FC9">
    <w:pPr>
      <w:pStyle w:val="Header"/>
    </w:pPr>
    <w:r>
      <w:rPr>
        <w:noProof/>
      </w:rPr>
      <w:pict w14:anchorId="62647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43" o:spid="_x0000_s1047" type="#_x0000_t136" style="position:absolute;left:0;text-align:left;margin-left:0;margin-top:0;width:485.3pt;height:194.1pt;rotation:315;z-index:-251658197;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643"/>
      <w:gridCol w:w="1440"/>
      <w:gridCol w:w="1474"/>
      <w:gridCol w:w="1620"/>
      <w:gridCol w:w="1519"/>
    </w:tblGrid>
    <w:tr w:rsidR="00B82FC1" w14:paraId="2147455D" w14:textId="77777777" w:rsidTr="00F20B0C">
      <w:trPr>
        <w:trHeight w:val="553"/>
        <w:jc w:val="center"/>
      </w:trPr>
      <w:tc>
        <w:tcPr>
          <w:tcW w:w="1518" w:type="dxa"/>
          <w:tcMar>
            <w:top w:w="85" w:type="dxa"/>
            <w:left w:w="85" w:type="dxa"/>
            <w:bottom w:w="85" w:type="dxa"/>
            <w:right w:w="85" w:type="dxa"/>
          </w:tcMar>
        </w:tcPr>
        <w:p w14:paraId="542F2E7F" w14:textId="77777777" w:rsidR="00B82FC1" w:rsidRDefault="00B82FC1" w:rsidP="00F20B0C">
          <w:pPr>
            <w:pStyle w:val="Header"/>
          </w:pPr>
          <w:r w:rsidRPr="00E021AD">
            <w:rPr>
              <w:noProof/>
            </w:rPr>
            <w:drawing>
              <wp:anchor distT="0" distB="0" distL="114300" distR="114300" simplePos="0" relativeHeight="251658295" behindDoc="0" locked="0" layoutInCell="1" allowOverlap="1" wp14:anchorId="2F6B5942" wp14:editId="444BFCF0">
                <wp:simplePos x="0" y="0"/>
                <wp:positionH relativeFrom="margin">
                  <wp:posOffset>259080</wp:posOffset>
                </wp:positionH>
                <wp:positionV relativeFrom="paragraph">
                  <wp:posOffset>84455</wp:posOffset>
                </wp:positionV>
                <wp:extent cx="335524" cy="335524"/>
                <wp:effectExtent l="0" t="0" r="7620" b="7620"/>
                <wp:wrapNone/>
                <wp:docPr id="259146059"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311792E2" w14:textId="77777777" w:rsidR="00B82FC1" w:rsidRPr="00227F36" w:rsidRDefault="00B82FC1" w:rsidP="00F20B0C">
          <w:pPr>
            <w:pStyle w:val="Header"/>
          </w:pPr>
          <w:r w:rsidRPr="00E021AD">
            <w:rPr>
              <w:noProof/>
            </w:rPr>
            <w:drawing>
              <wp:anchor distT="0" distB="0" distL="114300" distR="114300" simplePos="0" relativeHeight="251658296" behindDoc="0" locked="0" layoutInCell="1" allowOverlap="1" wp14:anchorId="3233535D" wp14:editId="7611D7E5">
                <wp:simplePos x="0" y="0"/>
                <wp:positionH relativeFrom="margin">
                  <wp:posOffset>276225</wp:posOffset>
                </wp:positionH>
                <wp:positionV relativeFrom="paragraph">
                  <wp:posOffset>84455</wp:posOffset>
                </wp:positionV>
                <wp:extent cx="309282" cy="309282"/>
                <wp:effectExtent l="0" t="0" r="0" b="0"/>
                <wp:wrapNone/>
                <wp:docPr id="76191762"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643" w:type="dxa"/>
          <w:tcMar>
            <w:top w:w="85" w:type="dxa"/>
            <w:left w:w="85" w:type="dxa"/>
            <w:bottom w:w="85" w:type="dxa"/>
            <w:right w:w="85" w:type="dxa"/>
          </w:tcMar>
        </w:tcPr>
        <w:p w14:paraId="706AAC49" w14:textId="77777777" w:rsidR="00B82FC1" w:rsidRDefault="00B82FC1" w:rsidP="00F20B0C">
          <w:pPr>
            <w:pStyle w:val="Header"/>
            <w:ind w:left="-185"/>
          </w:pPr>
          <w:r>
            <w:rPr>
              <w:noProof/>
            </w:rPr>
            <w:drawing>
              <wp:anchor distT="0" distB="0" distL="114300" distR="114300" simplePos="0" relativeHeight="251658297" behindDoc="0" locked="0" layoutInCell="1" allowOverlap="1" wp14:anchorId="2594667A" wp14:editId="492C1A94">
                <wp:simplePos x="0" y="0"/>
                <wp:positionH relativeFrom="column">
                  <wp:posOffset>247650</wp:posOffset>
                </wp:positionH>
                <wp:positionV relativeFrom="paragraph">
                  <wp:posOffset>72390</wp:posOffset>
                </wp:positionV>
                <wp:extent cx="312420" cy="311150"/>
                <wp:effectExtent l="0" t="0" r="0" b="0"/>
                <wp:wrapNone/>
                <wp:docPr id="1276950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440" w:type="dxa"/>
          <w:shd w:val="clear" w:color="auto" w:fill="F9D9D3" w:themeFill="accent1" w:themeFillTint="33"/>
        </w:tcPr>
        <w:p w14:paraId="47605199" w14:textId="77777777" w:rsidR="00B82FC1" w:rsidRDefault="00B82FC1" w:rsidP="00F20B0C">
          <w:pPr>
            <w:pStyle w:val="Header"/>
            <w:rPr>
              <w:noProof/>
            </w:rPr>
          </w:pPr>
          <w:r>
            <w:rPr>
              <w:noProof/>
            </w:rPr>
            <w:drawing>
              <wp:anchor distT="0" distB="0" distL="114300" distR="114300" simplePos="0" relativeHeight="251658301" behindDoc="0" locked="0" layoutInCell="1" allowOverlap="1" wp14:anchorId="3C048BD0" wp14:editId="1574818F">
                <wp:simplePos x="0" y="0"/>
                <wp:positionH relativeFrom="column">
                  <wp:posOffset>247650</wp:posOffset>
                </wp:positionH>
                <wp:positionV relativeFrom="paragraph">
                  <wp:posOffset>72390</wp:posOffset>
                </wp:positionV>
                <wp:extent cx="312420" cy="311150"/>
                <wp:effectExtent l="0" t="0" r="0" b="0"/>
                <wp:wrapNone/>
                <wp:docPr id="10343021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474" w:type="dxa"/>
        </w:tcPr>
        <w:p w14:paraId="552735C5" w14:textId="77777777" w:rsidR="00B82FC1" w:rsidRDefault="00B82FC1" w:rsidP="00F20B0C">
          <w:pPr>
            <w:pStyle w:val="Header"/>
            <w:rPr>
              <w:noProof/>
            </w:rPr>
          </w:pPr>
          <w:r>
            <w:rPr>
              <w:noProof/>
            </w:rPr>
            <w:drawing>
              <wp:anchor distT="0" distB="0" distL="114300" distR="114300" simplePos="0" relativeHeight="251658300" behindDoc="0" locked="0" layoutInCell="1" allowOverlap="1" wp14:anchorId="319AFA01" wp14:editId="2175D4E7">
                <wp:simplePos x="0" y="0"/>
                <wp:positionH relativeFrom="column">
                  <wp:posOffset>247650</wp:posOffset>
                </wp:positionH>
                <wp:positionV relativeFrom="paragraph">
                  <wp:posOffset>72390</wp:posOffset>
                </wp:positionV>
                <wp:extent cx="312420" cy="311150"/>
                <wp:effectExtent l="0" t="0" r="0" b="0"/>
                <wp:wrapNone/>
                <wp:docPr id="211406587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5C46A294" w14:textId="77777777" w:rsidR="00B82FC1" w:rsidRDefault="00B82FC1" w:rsidP="00F20B0C">
          <w:pPr>
            <w:pStyle w:val="Header"/>
          </w:pPr>
          <w:r w:rsidRPr="00E021AD">
            <w:rPr>
              <w:noProof/>
            </w:rPr>
            <w:drawing>
              <wp:anchor distT="0" distB="0" distL="114300" distR="114300" simplePos="0" relativeHeight="251658298" behindDoc="0" locked="0" layoutInCell="1" allowOverlap="1" wp14:anchorId="407561E8" wp14:editId="7239DFC3">
                <wp:simplePos x="0" y="0"/>
                <wp:positionH relativeFrom="margin">
                  <wp:posOffset>257810</wp:posOffset>
                </wp:positionH>
                <wp:positionV relativeFrom="paragraph">
                  <wp:posOffset>79375</wp:posOffset>
                </wp:positionV>
                <wp:extent cx="349250" cy="349250"/>
                <wp:effectExtent l="0" t="0" r="0" b="0"/>
                <wp:wrapNone/>
                <wp:docPr id="18264946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CD7E3B5" w14:textId="77777777" w:rsidR="00B82FC1" w:rsidRPr="00E021AD" w:rsidRDefault="00B82FC1" w:rsidP="00F20B0C">
          <w:pPr>
            <w:pStyle w:val="Header"/>
            <w:rPr>
              <w:noProof/>
            </w:rPr>
          </w:pPr>
          <w:r w:rsidRPr="00E021AD">
            <w:rPr>
              <w:noProof/>
            </w:rPr>
            <w:drawing>
              <wp:anchor distT="0" distB="0" distL="114300" distR="114300" simplePos="0" relativeHeight="251658299" behindDoc="0" locked="0" layoutInCell="1" allowOverlap="1" wp14:anchorId="314A3DEB" wp14:editId="08362070">
                <wp:simplePos x="0" y="0"/>
                <wp:positionH relativeFrom="margin">
                  <wp:posOffset>245745</wp:posOffset>
                </wp:positionH>
                <wp:positionV relativeFrom="paragraph">
                  <wp:posOffset>81280</wp:posOffset>
                </wp:positionV>
                <wp:extent cx="365760" cy="365760"/>
                <wp:effectExtent l="0" t="0" r="0" b="0"/>
                <wp:wrapNone/>
                <wp:docPr id="1218407664"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B82FC1" w:rsidRPr="00DF7855" w14:paraId="466EE2AC" w14:textId="77777777" w:rsidTr="00F20B0C">
      <w:trPr>
        <w:trHeight w:val="671"/>
        <w:jc w:val="center"/>
      </w:trPr>
      <w:tc>
        <w:tcPr>
          <w:tcW w:w="1518" w:type="dxa"/>
          <w:tcMar>
            <w:top w:w="85" w:type="dxa"/>
            <w:left w:w="85" w:type="dxa"/>
            <w:bottom w:w="85" w:type="dxa"/>
            <w:right w:w="85" w:type="dxa"/>
          </w:tcMar>
        </w:tcPr>
        <w:p w14:paraId="463CB383" w14:textId="77777777" w:rsidR="00B82FC1" w:rsidRPr="00246A2F" w:rsidRDefault="00B82FC1" w:rsidP="00F20B0C">
          <w:pPr>
            <w:pStyle w:val="Header"/>
            <w:rPr>
              <w:i/>
              <w:color w:val="auto"/>
            </w:rPr>
          </w:pPr>
          <w:r w:rsidRPr="006F7341">
            <w:t>Contents</w:t>
          </w:r>
        </w:p>
      </w:tc>
      <w:tc>
        <w:tcPr>
          <w:tcW w:w="1519" w:type="dxa"/>
          <w:tcMar>
            <w:top w:w="85" w:type="dxa"/>
            <w:left w:w="85" w:type="dxa"/>
            <w:bottom w:w="85" w:type="dxa"/>
            <w:right w:w="85" w:type="dxa"/>
          </w:tcMar>
        </w:tcPr>
        <w:p w14:paraId="21BF814F" w14:textId="77777777" w:rsidR="00B82FC1" w:rsidRPr="00246A2F" w:rsidRDefault="00B82FC1" w:rsidP="00F20B0C">
          <w:pPr>
            <w:pStyle w:val="Header"/>
            <w:rPr>
              <w:i/>
              <w:color w:val="auto"/>
            </w:rPr>
          </w:pPr>
          <w:r w:rsidRPr="007A6193">
            <w:t>Purpose and application</w:t>
          </w:r>
        </w:p>
      </w:tc>
      <w:tc>
        <w:tcPr>
          <w:tcW w:w="1643" w:type="dxa"/>
          <w:tcMar>
            <w:top w:w="85" w:type="dxa"/>
            <w:left w:w="85" w:type="dxa"/>
            <w:bottom w:w="85" w:type="dxa"/>
            <w:right w:w="85" w:type="dxa"/>
          </w:tcMar>
        </w:tcPr>
        <w:p w14:paraId="4AD06993" w14:textId="77777777" w:rsidR="00B82FC1" w:rsidRPr="00C0185D" w:rsidRDefault="00B82FC1" w:rsidP="00F20B0C">
          <w:pPr>
            <w:pStyle w:val="Header"/>
          </w:pPr>
          <w:r>
            <w:t>Working with Children Checks</w:t>
          </w:r>
        </w:p>
      </w:tc>
      <w:tc>
        <w:tcPr>
          <w:tcW w:w="1440" w:type="dxa"/>
          <w:shd w:val="clear" w:color="auto" w:fill="F9D9D3" w:themeFill="accent1" w:themeFillTint="33"/>
        </w:tcPr>
        <w:p w14:paraId="386EF6E2" w14:textId="77777777" w:rsidR="00B82FC1" w:rsidRPr="007A6193" w:rsidRDefault="00B82FC1" w:rsidP="00F20B0C">
          <w:pPr>
            <w:pStyle w:val="Header"/>
          </w:pPr>
          <w:r>
            <w:t>Unacceptable conduct</w:t>
          </w:r>
        </w:p>
      </w:tc>
      <w:tc>
        <w:tcPr>
          <w:tcW w:w="1474" w:type="dxa"/>
        </w:tcPr>
        <w:p w14:paraId="140204B6" w14:textId="77777777" w:rsidR="00B82FC1" w:rsidRPr="007A6193" w:rsidRDefault="00B82FC1" w:rsidP="00F20B0C">
          <w:pPr>
            <w:pStyle w:val="Header"/>
          </w:pPr>
          <w:r w:rsidRPr="007A6193">
            <w:t>Re</w:t>
          </w:r>
          <w:r>
            <w:t>porting</w:t>
          </w:r>
        </w:p>
      </w:tc>
      <w:tc>
        <w:tcPr>
          <w:tcW w:w="1620" w:type="dxa"/>
          <w:tcBorders>
            <w:top w:val="nil"/>
            <w:bottom w:val="single" w:sz="4" w:space="0" w:color="FF0000"/>
          </w:tcBorders>
          <w:tcMar>
            <w:top w:w="85" w:type="dxa"/>
            <w:left w:w="85" w:type="dxa"/>
            <w:bottom w:w="85" w:type="dxa"/>
            <w:right w:w="85" w:type="dxa"/>
          </w:tcMar>
        </w:tcPr>
        <w:p w14:paraId="2C7B6DF8" w14:textId="77777777" w:rsidR="00B82FC1" w:rsidRPr="009B3961" w:rsidRDefault="00B82FC1" w:rsidP="00F20B0C">
          <w:pPr>
            <w:pStyle w:val="Header"/>
            <w:rPr>
              <w:i/>
              <w:iCs/>
              <w:color w:val="auto"/>
            </w:rPr>
          </w:pPr>
          <w:r w:rsidRPr="007A6193">
            <w:rPr>
              <w:iCs/>
            </w:rPr>
            <w:t xml:space="preserve">Roles and </w:t>
          </w:r>
          <w:r>
            <w:rPr>
              <w:iCs/>
            </w:rPr>
            <w:t>r</w:t>
          </w:r>
          <w:r w:rsidRPr="007A6193">
            <w:rPr>
              <w:iCs/>
            </w:rPr>
            <w:t>esponsibilities</w:t>
          </w:r>
        </w:p>
      </w:tc>
      <w:tc>
        <w:tcPr>
          <w:tcW w:w="1519" w:type="dxa"/>
          <w:tcMar>
            <w:top w:w="85" w:type="dxa"/>
            <w:left w:w="85" w:type="dxa"/>
            <w:bottom w:w="85" w:type="dxa"/>
            <w:right w:w="85" w:type="dxa"/>
          </w:tcMar>
        </w:tcPr>
        <w:p w14:paraId="1636913F" w14:textId="77777777" w:rsidR="00B82FC1" w:rsidRPr="0057295B" w:rsidRDefault="00B82FC1" w:rsidP="00F20B0C">
          <w:pPr>
            <w:pStyle w:val="Header"/>
            <w:rPr>
              <w:i/>
              <w:iCs/>
              <w:color w:val="auto"/>
            </w:rPr>
          </w:pPr>
          <w:r w:rsidRPr="007A6193">
            <w:rPr>
              <w:iCs/>
            </w:rPr>
            <w:t>Definitions</w:t>
          </w:r>
        </w:p>
      </w:tc>
    </w:tr>
  </w:tbl>
  <w:p w14:paraId="26FAB096" w14:textId="77777777" w:rsidR="00B82FC1" w:rsidRPr="005F0459" w:rsidRDefault="00B82FC1" w:rsidP="0053199E">
    <w:pPr>
      <w:pStyle w:val="Header"/>
      <w:rPr>
        <w:sz w:val="8"/>
        <w:szCs w:val="1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D577" w14:textId="77777777" w:rsidR="00D02608" w:rsidRDefault="00D0260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643"/>
      <w:gridCol w:w="1440"/>
      <w:gridCol w:w="1474"/>
      <w:gridCol w:w="1620"/>
      <w:gridCol w:w="1519"/>
    </w:tblGrid>
    <w:tr w:rsidR="00D02608" w14:paraId="51CF0B83" w14:textId="77777777" w:rsidTr="00F20B0C">
      <w:trPr>
        <w:trHeight w:val="553"/>
        <w:jc w:val="center"/>
      </w:trPr>
      <w:tc>
        <w:tcPr>
          <w:tcW w:w="1518" w:type="dxa"/>
          <w:tcMar>
            <w:top w:w="85" w:type="dxa"/>
            <w:left w:w="85" w:type="dxa"/>
            <w:bottom w:w="85" w:type="dxa"/>
            <w:right w:w="85" w:type="dxa"/>
          </w:tcMar>
        </w:tcPr>
        <w:p w14:paraId="67B01E4C" w14:textId="77777777" w:rsidR="00D02608" w:rsidRDefault="00D02608" w:rsidP="00F20B0C">
          <w:pPr>
            <w:pStyle w:val="Header"/>
          </w:pPr>
          <w:r w:rsidRPr="00E021AD">
            <w:rPr>
              <w:noProof/>
            </w:rPr>
            <w:drawing>
              <wp:anchor distT="0" distB="0" distL="114300" distR="114300" simplePos="0" relativeHeight="251658254" behindDoc="0" locked="0" layoutInCell="1" allowOverlap="1" wp14:anchorId="7FA2DB1B" wp14:editId="25BCA581">
                <wp:simplePos x="0" y="0"/>
                <wp:positionH relativeFrom="margin">
                  <wp:posOffset>259080</wp:posOffset>
                </wp:positionH>
                <wp:positionV relativeFrom="paragraph">
                  <wp:posOffset>84455</wp:posOffset>
                </wp:positionV>
                <wp:extent cx="335524" cy="335524"/>
                <wp:effectExtent l="0" t="0" r="7620" b="7620"/>
                <wp:wrapNone/>
                <wp:docPr id="182720008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6A873188" w14:textId="77777777" w:rsidR="00D02608" w:rsidRPr="00227F36" w:rsidRDefault="00D02608" w:rsidP="00F20B0C">
          <w:pPr>
            <w:pStyle w:val="Header"/>
          </w:pPr>
          <w:r w:rsidRPr="00E021AD">
            <w:rPr>
              <w:noProof/>
            </w:rPr>
            <w:drawing>
              <wp:anchor distT="0" distB="0" distL="114300" distR="114300" simplePos="0" relativeHeight="251658256" behindDoc="0" locked="0" layoutInCell="1" allowOverlap="1" wp14:anchorId="512601BB" wp14:editId="3A1D41CB">
                <wp:simplePos x="0" y="0"/>
                <wp:positionH relativeFrom="margin">
                  <wp:posOffset>276225</wp:posOffset>
                </wp:positionH>
                <wp:positionV relativeFrom="paragraph">
                  <wp:posOffset>84455</wp:posOffset>
                </wp:positionV>
                <wp:extent cx="309282" cy="309282"/>
                <wp:effectExtent l="0" t="0" r="0" b="0"/>
                <wp:wrapNone/>
                <wp:docPr id="930921535"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643" w:type="dxa"/>
          <w:tcMar>
            <w:top w:w="85" w:type="dxa"/>
            <w:left w:w="85" w:type="dxa"/>
            <w:bottom w:w="85" w:type="dxa"/>
            <w:right w:w="85" w:type="dxa"/>
          </w:tcMar>
        </w:tcPr>
        <w:p w14:paraId="5F842C22" w14:textId="77777777" w:rsidR="00D02608" w:rsidRDefault="00D02608" w:rsidP="00F20B0C">
          <w:pPr>
            <w:pStyle w:val="Header"/>
            <w:ind w:left="-185"/>
          </w:pPr>
          <w:r>
            <w:rPr>
              <w:noProof/>
            </w:rPr>
            <w:drawing>
              <wp:anchor distT="0" distB="0" distL="114300" distR="114300" simplePos="0" relativeHeight="251658258" behindDoc="0" locked="0" layoutInCell="1" allowOverlap="1" wp14:anchorId="0F71E0F1" wp14:editId="1ECF2903">
                <wp:simplePos x="0" y="0"/>
                <wp:positionH relativeFrom="column">
                  <wp:posOffset>247650</wp:posOffset>
                </wp:positionH>
                <wp:positionV relativeFrom="paragraph">
                  <wp:posOffset>72390</wp:posOffset>
                </wp:positionV>
                <wp:extent cx="312420" cy="311150"/>
                <wp:effectExtent l="0" t="0" r="0" b="0"/>
                <wp:wrapNone/>
                <wp:docPr id="152011040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440" w:type="dxa"/>
        </w:tcPr>
        <w:p w14:paraId="6C9E0C9C" w14:textId="77777777" w:rsidR="00D02608" w:rsidRDefault="00D02608" w:rsidP="00F20B0C">
          <w:pPr>
            <w:pStyle w:val="Header"/>
            <w:rPr>
              <w:noProof/>
            </w:rPr>
          </w:pPr>
          <w:r>
            <w:rPr>
              <w:noProof/>
            </w:rPr>
            <w:drawing>
              <wp:anchor distT="0" distB="0" distL="114300" distR="114300" simplePos="0" relativeHeight="251658266" behindDoc="0" locked="0" layoutInCell="1" allowOverlap="1" wp14:anchorId="0C65190E" wp14:editId="1D7EF412">
                <wp:simplePos x="0" y="0"/>
                <wp:positionH relativeFrom="column">
                  <wp:posOffset>247650</wp:posOffset>
                </wp:positionH>
                <wp:positionV relativeFrom="paragraph">
                  <wp:posOffset>72390</wp:posOffset>
                </wp:positionV>
                <wp:extent cx="312420" cy="311150"/>
                <wp:effectExtent l="0" t="0" r="0" b="0"/>
                <wp:wrapNone/>
                <wp:docPr id="111144413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474" w:type="dxa"/>
        </w:tcPr>
        <w:p w14:paraId="0656AAF8" w14:textId="77777777" w:rsidR="00D02608" w:rsidRDefault="00D02608" w:rsidP="00F20B0C">
          <w:pPr>
            <w:pStyle w:val="Header"/>
            <w:rPr>
              <w:noProof/>
            </w:rPr>
          </w:pPr>
          <w:r>
            <w:rPr>
              <w:noProof/>
            </w:rPr>
            <w:drawing>
              <wp:anchor distT="0" distB="0" distL="114300" distR="114300" simplePos="0" relativeHeight="251658265" behindDoc="0" locked="0" layoutInCell="1" allowOverlap="1" wp14:anchorId="2A66230B" wp14:editId="2B5B21EF">
                <wp:simplePos x="0" y="0"/>
                <wp:positionH relativeFrom="column">
                  <wp:posOffset>247650</wp:posOffset>
                </wp:positionH>
                <wp:positionV relativeFrom="paragraph">
                  <wp:posOffset>72390</wp:posOffset>
                </wp:positionV>
                <wp:extent cx="312420" cy="311150"/>
                <wp:effectExtent l="0" t="0" r="0" b="0"/>
                <wp:wrapNone/>
                <wp:docPr id="168157702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shd w:val="clear" w:color="auto" w:fill="F9D9D3" w:themeFill="accent1" w:themeFillTint="33"/>
          <w:tcMar>
            <w:top w:w="85" w:type="dxa"/>
            <w:left w:w="85" w:type="dxa"/>
            <w:bottom w:w="85" w:type="dxa"/>
            <w:right w:w="85" w:type="dxa"/>
          </w:tcMar>
        </w:tcPr>
        <w:p w14:paraId="45E9ADF5" w14:textId="77777777" w:rsidR="00D02608" w:rsidRDefault="00D02608" w:rsidP="00F20B0C">
          <w:pPr>
            <w:pStyle w:val="Header"/>
          </w:pPr>
          <w:r w:rsidRPr="00E021AD">
            <w:rPr>
              <w:noProof/>
            </w:rPr>
            <w:drawing>
              <wp:anchor distT="0" distB="0" distL="114300" distR="114300" simplePos="0" relativeHeight="251658261" behindDoc="0" locked="0" layoutInCell="1" allowOverlap="1" wp14:anchorId="6231857F" wp14:editId="20DB3168">
                <wp:simplePos x="0" y="0"/>
                <wp:positionH relativeFrom="margin">
                  <wp:posOffset>257810</wp:posOffset>
                </wp:positionH>
                <wp:positionV relativeFrom="paragraph">
                  <wp:posOffset>79375</wp:posOffset>
                </wp:positionV>
                <wp:extent cx="349250" cy="349250"/>
                <wp:effectExtent l="0" t="0" r="0" b="0"/>
                <wp:wrapNone/>
                <wp:docPr id="1070071554"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0C35CE2" w14:textId="77777777" w:rsidR="00D02608" w:rsidRPr="00E021AD" w:rsidRDefault="00D02608" w:rsidP="00F20B0C">
          <w:pPr>
            <w:pStyle w:val="Header"/>
            <w:rPr>
              <w:noProof/>
            </w:rPr>
          </w:pPr>
          <w:r w:rsidRPr="00E021AD">
            <w:rPr>
              <w:noProof/>
            </w:rPr>
            <w:drawing>
              <wp:anchor distT="0" distB="0" distL="114300" distR="114300" simplePos="0" relativeHeight="251658262" behindDoc="0" locked="0" layoutInCell="1" allowOverlap="1" wp14:anchorId="14031536" wp14:editId="55517575">
                <wp:simplePos x="0" y="0"/>
                <wp:positionH relativeFrom="margin">
                  <wp:posOffset>245745</wp:posOffset>
                </wp:positionH>
                <wp:positionV relativeFrom="paragraph">
                  <wp:posOffset>81280</wp:posOffset>
                </wp:positionV>
                <wp:extent cx="365760" cy="365760"/>
                <wp:effectExtent l="0" t="0" r="0" b="0"/>
                <wp:wrapNone/>
                <wp:docPr id="805900721"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D02608" w:rsidRPr="00DF7855" w14:paraId="526C652D" w14:textId="77777777" w:rsidTr="00F20B0C">
      <w:trPr>
        <w:trHeight w:val="671"/>
        <w:jc w:val="center"/>
      </w:trPr>
      <w:tc>
        <w:tcPr>
          <w:tcW w:w="1518" w:type="dxa"/>
          <w:tcMar>
            <w:top w:w="85" w:type="dxa"/>
            <w:left w:w="85" w:type="dxa"/>
            <w:bottom w:w="85" w:type="dxa"/>
            <w:right w:w="85" w:type="dxa"/>
          </w:tcMar>
        </w:tcPr>
        <w:p w14:paraId="0EF99063" w14:textId="77777777" w:rsidR="00D02608" w:rsidRPr="00246A2F" w:rsidRDefault="00D02608" w:rsidP="00F20B0C">
          <w:pPr>
            <w:pStyle w:val="Header"/>
            <w:rPr>
              <w:i/>
              <w:color w:val="auto"/>
            </w:rPr>
          </w:pPr>
          <w:r w:rsidRPr="006F7341">
            <w:t>Contents</w:t>
          </w:r>
        </w:p>
      </w:tc>
      <w:tc>
        <w:tcPr>
          <w:tcW w:w="1519" w:type="dxa"/>
          <w:tcMar>
            <w:top w:w="85" w:type="dxa"/>
            <w:left w:w="85" w:type="dxa"/>
            <w:bottom w:w="85" w:type="dxa"/>
            <w:right w:w="85" w:type="dxa"/>
          </w:tcMar>
        </w:tcPr>
        <w:p w14:paraId="1724D9BE" w14:textId="77777777" w:rsidR="00D02608" w:rsidRPr="00246A2F" w:rsidRDefault="00D02608" w:rsidP="00F20B0C">
          <w:pPr>
            <w:pStyle w:val="Header"/>
            <w:rPr>
              <w:i/>
              <w:color w:val="auto"/>
            </w:rPr>
          </w:pPr>
          <w:r w:rsidRPr="007A6193">
            <w:t>Purpose and application</w:t>
          </w:r>
        </w:p>
      </w:tc>
      <w:tc>
        <w:tcPr>
          <w:tcW w:w="1643" w:type="dxa"/>
          <w:tcMar>
            <w:top w:w="85" w:type="dxa"/>
            <w:left w:w="85" w:type="dxa"/>
            <w:bottom w:w="85" w:type="dxa"/>
            <w:right w:w="85" w:type="dxa"/>
          </w:tcMar>
        </w:tcPr>
        <w:p w14:paraId="7BC21534" w14:textId="77777777" w:rsidR="00D02608" w:rsidRPr="00C0185D" w:rsidRDefault="00D02608" w:rsidP="00F20B0C">
          <w:pPr>
            <w:pStyle w:val="Header"/>
          </w:pPr>
          <w:r>
            <w:t>Working with Children Checks</w:t>
          </w:r>
        </w:p>
      </w:tc>
      <w:tc>
        <w:tcPr>
          <w:tcW w:w="1440" w:type="dxa"/>
        </w:tcPr>
        <w:p w14:paraId="5FB45B28" w14:textId="77777777" w:rsidR="00D02608" w:rsidRPr="007A6193" w:rsidRDefault="00D02608" w:rsidP="00F20B0C">
          <w:pPr>
            <w:pStyle w:val="Header"/>
          </w:pPr>
          <w:r>
            <w:t>Unacceptable conduct</w:t>
          </w:r>
        </w:p>
      </w:tc>
      <w:tc>
        <w:tcPr>
          <w:tcW w:w="1474" w:type="dxa"/>
        </w:tcPr>
        <w:p w14:paraId="251A03B2" w14:textId="77777777" w:rsidR="00D02608" w:rsidRPr="007A6193" w:rsidRDefault="00D02608" w:rsidP="00F20B0C">
          <w:pPr>
            <w:pStyle w:val="Header"/>
          </w:pPr>
          <w:r w:rsidRPr="007A6193">
            <w:t>Re</w:t>
          </w:r>
          <w:r>
            <w:t>porting</w:t>
          </w:r>
        </w:p>
      </w:tc>
      <w:tc>
        <w:tcPr>
          <w:tcW w:w="1620" w:type="dxa"/>
          <w:tcBorders>
            <w:top w:val="nil"/>
            <w:bottom w:val="single" w:sz="4" w:space="0" w:color="FF0000"/>
          </w:tcBorders>
          <w:shd w:val="clear" w:color="auto" w:fill="F9D9D3" w:themeFill="accent1" w:themeFillTint="33"/>
          <w:tcMar>
            <w:top w:w="85" w:type="dxa"/>
            <w:left w:w="85" w:type="dxa"/>
            <w:bottom w:w="85" w:type="dxa"/>
            <w:right w:w="85" w:type="dxa"/>
          </w:tcMar>
        </w:tcPr>
        <w:p w14:paraId="720C884C" w14:textId="77777777" w:rsidR="00D02608" w:rsidRPr="009B3961" w:rsidRDefault="00D02608" w:rsidP="00F20B0C">
          <w:pPr>
            <w:pStyle w:val="Header"/>
            <w:rPr>
              <w:i/>
              <w:iCs/>
              <w:color w:val="auto"/>
            </w:rPr>
          </w:pPr>
          <w:r w:rsidRPr="007A6193">
            <w:rPr>
              <w:iCs/>
            </w:rPr>
            <w:t xml:space="preserve">Roles and </w:t>
          </w:r>
          <w:r>
            <w:rPr>
              <w:iCs/>
            </w:rPr>
            <w:t>r</w:t>
          </w:r>
          <w:r w:rsidRPr="007A6193">
            <w:rPr>
              <w:iCs/>
            </w:rPr>
            <w:t>esponsibilities</w:t>
          </w:r>
        </w:p>
      </w:tc>
      <w:tc>
        <w:tcPr>
          <w:tcW w:w="1519" w:type="dxa"/>
          <w:tcMar>
            <w:top w:w="85" w:type="dxa"/>
            <w:left w:w="85" w:type="dxa"/>
            <w:bottom w:w="85" w:type="dxa"/>
            <w:right w:w="85" w:type="dxa"/>
          </w:tcMar>
        </w:tcPr>
        <w:p w14:paraId="65D5B422" w14:textId="77777777" w:rsidR="00D02608" w:rsidRPr="0057295B" w:rsidRDefault="00D02608" w:rsidP="00F20B0C">
          <w:pPr>
            <w:pStyle w:val="Header"/>
            <w:rPr>
              <w:i/>
              <w:iCs/>
              <w:color w:val="auto"/>
            </w:rPr>
          </w:pPr>
          <w:r w:rsidRPr="007A6193">
            <w:rPr>
              <w:iCs/>
            </w:rPr>
            <w:t>Definitions</w:t>
          </w:r>
        </w:p>
      </w:tc>
    </w:tr>
  </w:tbl>
  <w:p w14:paraId="23724D9C" w14:textId="77777777" w:rsidR="00D02608" w:rsidRPr="00C227CE" w:rsidRDefault="00D02608" w:rsidP="0053199E">
    <w:pPr>
      <w:pStyle w:val="Header"/>
      <w:rPr>
        <w:sz w:val="8"/>
        <w:szCs w:val="1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F63A" w14:textId="77777777" w:rsidR="00D02608" w:rsidRDefault="00D0260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4169" w14:textId="77777777" w:rsidR="00D02608" w:rsidRDefault="00D0260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643"/>
      <w:gridCol w:w="1440"/>
      <w:gridCol w:w="1474"/>
      <w:gridCol w:w="1620"/>
      <w:gridCol w:w="1519"/>
    </w:tblGrid>
    <w:tr w:rsidR="00D02608" w14:paraId="604FC305" w14:textId="77777777" w:rsidTr="00F20B0C">
      <w:trPr>
        <w:trHeight w:val="553"/>
        <w:jc w:val="center"/>
      </w:trPr>
      <w:tc>
        <w:tcPr>
          <w:tcW w:w="1518" w:type="dxa"/>
          <w:tcMar>
            <w:top w:w="85" w:type="dxa"/>
            <w:left w:w="85" w:type="dxa"/>
            <w:bottom w:w="85" w:type="dxa"/>
            <w:right w:w="85" w:type="dxa"/>
          </w:tcMar>
        </w:tcPr>
        <w:p w14:paraId="0F5D5288" w14:textId="77777777" w:rsidR="00D02608" w:rsidRDefault="00D02608" w:rsidP="00F20B0C">
          <w:pPr>
            <w:pStyle w:val="Header"/>
          </w:pPr>
          <w:r w:rsidRPr="00E021AD">
            <w:rPr>
              <w:noProof/>
            </w:rPr>
            <w:drawing>
              <wp:anchor distT="0" distB="0" distL="114300" distR="114300" simplePos="0" relativeHeight="251658255" behindDoc="0" locked="0" layoutInCell="1" allowOverlap="1" wp14:anchorId="3E88F991" wp14:editId="27DAF9B5">
                <wp:simplePos x="0" y="0"/>
                <wp:positionH relativeFrom="margin">
                  <wp:posOffset>259080</wp:posOffset>
                </wp:positionH>
                <wp:positionV relativeFrom="paragraph">
                  <wp:posOffset>84455</wp:posOffset>
                </wp:positionV>
                <wp:extent cx="335524" cy="335524"/>
                <wp:effectExtent l="0" t="0" r="7620" b="7620"/>
                <wp:wrapNone/>
                <wp:docPr id="1665118919"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0A33E9E6" w14:textId="77777777" w:rsidR="00D02608" w:rsidRPr="00227F36" w:rsidRDefault="00D02608" w:rsidP="00F20B0C">
          <w:pPr>
            <w:pStyle w:val="Header"/>
          </w:pPr>
          <w:r w:rsidRPr="00E021AD">
            <w:rPr>
              <w:noProof/>
            </w:rPr>
            <w:drawing>
              <wp:anchor distT="0" distB="0" distL="114300" distR="114300" simplePos="0" relativeHeight="251658257" behindDoc="0" locked="0" layoutInCell="1" allowOverlap="1" wp14:anchorId="16AA59EA" wp14:editId="20483296">
                <wp:simplePos x="0" y="0"/>
                <wp:positionH relativeFrom="margin">
                  <wp:posOffset>276225</wp:posOffset>
                </wp:positionH>
                <wp:positionV relativeFrom="paragraph">
                  <wp:posOffset>84455</wp:posOffset>
                </wp:positionV>
                <wp:extent cx="309282" cy="309282"/>
                <wp:effectExtent l="0" t="0" r="0" b="0"/>
                <wp:wrapNone/>
                <wp:docPr id="715632648"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643" w:type="dxa"/>
          <w:tcMar>
            <w:top w:w="85" w:type="dxa"/>
            <w:left w:w="85" w:type="dxa"/>
            <w:bottom w:w="85" w:type="dxa"/>
            <w:right w:w="85" w:type="dxa"/>
          </w:tcMar>
        </w:tcPr>
        <w:p w14:paraId="04A0E2C4" w14:textId="77777777" w:rsidR="00D02608" w:rsidRDefault="00D02608" w:rsidP="00F20B0C">
          <w:pPr>
            <w:pStyle w:val="Header"/>
            <w:ind w:left="-185"/>
          </w:pPr>
          <w:r>
            <w:rPr>
              <w:noProof/>
            </w:rPr>
            <w:drawing>
              <wp:anchor distT="0" distB="0" distL="114300" distR="114300" simplePos="0" relativeHeight="251658259" behindDoc="0" locked="0" layoutInCell="1" allowOverlap="1" wp14:anchorId="0CC97066" wp14:editId="26E9AC9B">
                <wp:simplePos x="0" y="0"/>
                <wp:positionH relativeFrom="column">
                  <wp:posOffset>247650</wp:posOffset>
                </wp:positionH>
                <wp:positionV relativeFrom="paragraph">
                  <wp:posOffset>72390</wp:posOffset>
                </wp:positionV>
                <wp:extent cx="312420" cy="311150"/>
                <wp:effectExtent l="0" t="0" r="0" b="0"/>
                <wp:wrapNone/>
                <wp:docPr id="137656019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440" w:type="dxa"/>
        </w:tcPr>
        <w:p w14:paraId="2B283440" w14:textId="77777777" w:rsidR="00D02608" w:rsidRDefault="00D02608" w:rsidP="00F20B0C">
          <w:pPr>
            <w:pStyle w:val="Header"/>
            <w:rPr>
              <w:noProof/>
            </w:rPr>
          </w:pPr>
          <w:r>
            <w:rPr>
              <w:noProof/>
            </w:rPr>
            <w:drawing>
              <wp:anchor distT="0" distB="0" distL="114300" distR="114300" simplePos="0" relativeHeight="251658267" behindDoc="0" locked="0" layoutInCell="1" allowOverlap="1" wp14:anchorId="6D8F8EF2" wp14:editId="376BD58C">
                <wp:simplePos x="0" y="0"/>
                <wp:positionH relativeFrom="column">
                  <wp:posOffset>247650</wp:posOffset>
                </wp:positionH>
                <wp:positionV relativeFrom="paragraph">
                  <wp:posOffset>72390</wp:posOffset>
                </wp:positionV>
                <wp:extent cx="312420" cy="311150"/>
                <wp:effectExtent l="0" t="0" r="0" b="0"/>
                <wp:wrapNone/>
                <wp:docPr id="30278968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474" w:type="dxa"/>
        </w:tcPr>
        <w:p w14:paraId="406933D2" w14:textId="77777777" w:rsidR="00D02608" w:rsidRDefault="00D02608" w:rsidP="00F20B0C">
          <w:pPr>
            <w:pStyle w:val="Header"/>
            <w:rPr>
              <w:noProof/>
            </w:rPr>
          </w:pPr>
          <w:r>
            <w:rPr>
              <w:noProof/>
            </w:rPr>
            <w:drawing>
              <wp:anchor distT="0" distB="0" distL="114300" distR="114300" simplePos="0" relativeHeight="251658264" behindDoc="0" locked="0" layoutInCell="1" allowOverlap="1" wp14:anchorId="3EEC2A9C" wp14:editId="052B78D8">
                <wp:simplePos x="0" y="0"/>
                <wp:positionH relativeFrom="column">
                  <wp:posOffset>247650</wp:posOffset>
                </wp:positionH>
                <wp:positionV relativeFrom="paragraph">
                  <wp:posOffset>72390</wp:posOffset>
                </wp:positionV>
                <wp:extent cx="312420" cy="311150"/>
                <wp:effectExtent l="0" t="0" r="0" b="0"/>
                <wp:wrapNone/>
                <wp:docPr id="133297272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1EF5DE73" w14:textId="77777777" w:rsidR="00D02608" w:rsidRDefault="00D02608" w:rsidP="00F20B0C">
          <w:pPr>
            <w:pStyle w:val="Header"/>
          </w:pPr>
          <w:r w:rsidRPr="00E021AD">
            <w:rPr>
              <w:noProof/>
            </w:rPr>
            <w:drawing>
              <wp:anchor distT="0" distB="0" distL="114300" distR="114300" simplePos="0" relativeHeight="251658260" behindDoc="0" locked="0" layoutInCell="1" allowOverlap="1" wp14:anchorId="6FC7A599" wp14:editId="5928C216">
                <wp:simplePos x="0" y="0"/>
                <wp:positionH relativeFrom="margin">
                  <wp:posOffset>257810</wp:posOffset>
                </wp:positionH>
                <wp:positionV relativeFrom="paragraph">
                  <wp:posOffset>79375</wp:posOffset>
                </wp:positionV>
                <wp:extent cx="349250" cy="349250"/>
                <wp:effectExtent l="0" t="0" r="0" b="0"/>
                <wp:wrapNone/>
                <wp:docPr id="70651277"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5963AF7A" w14:textId="77777777" w:rsidR="00D02608" w:rsidRPr="00E021AD" w:rsidRDefault="00D02608" w:rsidP="00F20B0C">
          <w:pPr>
            <w:pStyle w:val="Header"/>
            <w:rPr>
              <w:noProof/>
            </w:rPr>
          </w:pPr>
          <w:r w:rsidRPr="00E021AD">
            <w:rPr>
              <w:noProof/>
            </w:rPr>
            <w:drawing>
              <wp:anchor distT="0" distB="0" distL="114300" distR="114300" simplePos="0" relativeHeight="251658263" behindDoc="0" locked="0" layoutInCell="1" allowOverlap="1" wp14:anchorId="0BAAA83A" wp14:editId="2D047191">
                <wp:simplePos x="0" y="0"/>
                <wp:positionH relativeFrom="margin">
                  <wp:posOffset>245745</wp:posOffset>
                </wp:positionH>
                <wp:positionV relativeFrom="paragraph">
                  <wp:posOffset>81280</wp:posOffset>
                </wp:positionV>
                <wp:extent cx="365760" cy="365760"/>
                <wp:effectExtent l="0" t="0" r="0" b="0"/>
                <wp:wrapNone/>
                <wp:docPr id="2142092784"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D02608" w:rsidRPr="00DF7855" w14:paraId="65D6B8FD" w14:textId="77777777" w:rsidTr="00F20B0C">
      <w:trPr>
        <w:trHeight w:val="671"/>
        <w:jc w:val="center"/>
      </w:trPr>
      <w:tc>
        <w:tcPr>
          <w:tcW w:w="1518" w:type="dxa"/>
          <w:tcMar>
            <w:top w:w="85" w:type="dxa"/>
            <w:left w:w="85" w:type="dxa"/>
            <w:bottom w:w="85" w:type="dxa"/>
            <w:right w:w="85" w:type="dxa"/>
          </w:tcMar>
        </w:tcPr>
        <w:p w14:paraId="6EF97FA3" w14:textId="77777777" w:rsidR="00D02608" w:rsidRPr="00246A2F" w:rsidRDefault="00D02608" w:rsidP="00F20B0C">
          <w:pPr>
            <w:pStyle w:val="Header"/>
            <w:rPr>
              <w:i/>
              <w:color w:val="auto"/>
            </w:rPr>
          </w:pPr>
          <w:r w:rsidRPr="006F7341">
            <w:t>Contents</w:t>
          </w:r>
        </w:p>
      </w:tc>
      <w:tc>
        <w:tcPr>
          <w:tcW w:w="1519" w:type="dxa"/>
          <w:tcMar>
            <w:top w:w="85" w:type="dxa"/>
            <w:left w:w="85" w:type="dxa"/>
            <w:bottom w:w="85" w:type="dxa"/>
            <w:right w:w="85" w:type="dxa"/>
          </w:tcMar>
        </w:tcPr>
        <w:p w14:paraId="74A294D6" w14:textId="77777777" w:rsidR="00D02608" w:rsidRPr="00246A2F" w:rsidRDefault="00D02608" w:rsidP="00F20B0C">
          <w:pPr>
            <w:pStyle w:val="Header"/>
            <w:rPr>
              <w:i/>
              <w:color w:val="auto"/>
            </w:rPr>
          </w:pPr>
          <w:r w:rsidRPr="007A6193">
            <w:t>Purpose and application</w:t>
          </w:r>
        </w:p>
      </w:tc>
      <w:tc>
        <w:tcPr>
          <w:tcW w:w="1643" w:type="dxa"/>
          <w:tcMar>
            <w:top w:w="85" w:type="dxa"/>
            <w:left w:w="85" w:type="dxa"/>
            <w:bottom w:w="85" w:type="dxa"/>
            <w:right w:w="85" w:type="dxa"/>
          </w:tcMar>
        </w:tcPr>
        <w:p w14:paraId="1C34C311" w14:textId="77777777" w:rsidR="00D02608" w:rsidRPr="00C0185D" w:rsidRDefault="00D02608" w:rsidP="00F20B0C">
          <w:pPr>
            <w:pStyle w:val="Header"/>
          </w:pPr>
          <w:r>
            <w:t>Working with Children Checks</w:t>
          </w:r>
        </w:p>
      </w:tc>
      <w:tc>
        <w:tcPr>
          <w:tcW w:w="1440" w:type="dxa"/>
        </w:tcPr>
        <w:p w14:paraId="2F2C1741" w14:textId="77777777" w:rsidR="00D02608" w:rsidRPr="007A6193" w:rsidRDefault="00D02608" w:rsidP="00F20B0C">
          <w:pPr>
            <w:pStyle w:val="Header"/>
          </w:pPr>
          <w:r>
            <w:t>Unacceptable conduct</w:t>
          </w:r>
        </w:p>
      </w:tc>
      <w:tc>
        <w:tcPr>
          <w:tcW w:w="1474" w:type="dxa"/>
        </w:tcPr>
        <w:p w14:paraId="4984D54E" w14:textId="77777777" w:rsidR="00D02608" w:rsidRPr="007A6193" w:rsidRDefault="00D02608" w:rsidP="00F20B0C">
          <w:pPr>
            <w:pStyle w:val="Header"/>
          </w:pPr>
          <w:r w:rsidRPr="007A6193">
            <w:t>Re</w:t>
          </w:r>
          <w:r>
            <w:t>porting</w:t>
          </w:r>
        </w:p>
      </w:tc>
      <w:tc>
        <w:tcPr>
          <w:tcW w:w="1620" w:type="dxa"/>
          <w:tcBorders>
            <w:top w:val="nil"/>
            <w:bottom w:val="single" w:sz="4" w:space="0" w:color="FF0000"/>
          </w:tcBorders>
          <w:tcMar>
            <w:top w:w="85" w:type="dxa"/>
            <w:left w:w="85" w:type="dxa"/>
            <w:bottom w:w="85" w:type="dxa"/>
            <w:right w:w="85" w:type="dxa"/>
          </w:tcMar>
        </w:tcPr>
        <w:p w14:paraId="07F7F020" w14:textId="77777777" w:rsidR="00D02608" w:rsidRPr="009B3961" w:rsidRDefault="00D02608" w:rsidP="00F20B0C">
          <w:pPr>
            <w:pStyle w:val="Header"/>
            <w:rPr>
              <w:i/>
              <w:iCs/>
              <w:color w:val="auto"/>
            </w:rPr>
          </w:pPr>
          <w:r w:rsidRPr="007A6193">
            <w:rPr>
              <w:iCs/>
            </w:rPr>
            <w:t xml:space="preserve">Roles and </w:t>
          </w:r>
          <w:r>
            <w:rPr>
              <w:iCs/>
            </w:rPr>
            <w:t>r</w:t>
          </w:r>
          <w:r w:rsidRPr="007A6193">
            <w:rPr>
              <w:iCs/>
            </w:rPr>
            <w:t>esponsibilities</w:t>
          </w:r>
        </w:p>
      </w:tc>
      <w:tc>
        <w:tcPr>
          <w:tcW w:w="1519" w:type="dxa"/>
          <w:shd w:val="clear" w:color="auto" w:fill="F9D9D3" w:themeFill="accent1" w:themeFillTint="33"/>
          <w:tcMar>
            <w:top w:w="85" w:type="dxa"/>
            <w:left w:w="85" w:type="dxa"/>
            <w:bottom w:w="85" w:type="dxa"/>
            <w:right w:w="85" w:type="dxa"/>
          </w:tcMar>
        </w:tcPr>
        <w:p w14:paraId="4DC3A67C" w14:textId="77777777" w:rsidR="00D02608" w:rsidRPr="0057295B" w:rsidRDefault="00D02608" w:rsidP="00F20B0C">
          <w:pPr>
            <w:pStyle w:val="Header"/>
            <w:rPr>
              <w:i/>
              <w:iCs/>
              <w:color w:val="auto"/>
            </w:rPr>
          </w:pPr>
          <w:r w:rsidRPr="007A6193">
            <w:rPr>
              <w:iCs/>
            </w:rPr>
            <w:t>Definitions</w:t>
          </w:r>
        </w:p>
      </w:tc>
    </w:tr>
  </w:tbl>
  <w:p w14:paraId="7983A8DC" w14:textId="77777777" w:rsidR="00D02608" w:rsidRPr="00C227CE" w:rsidRDefault="00D02608" w:rsidP="0053199E">
    <w:pPr>
      <w:pStyle w:val="Header"/>
      <w:rPr>
        <w:sz w:val="8"/>
        <w:szCs w:val="1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9FDE" w14:textId="77777777" w:rsidR="00D02608" w:rsidRDefault="00D0260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AF0A" w14:textId="783CBE13" w:rsidR="00DA4E4D" w:rsidRDefault="00446FC9">
    <w:pPr>
      <w:pStyle w:val="Header"/>
    </w:pPr>
    <w:r>
      <w:rPr>
        <w:noProof/>
      </w:rPr>
      <w:pict w14:anchorId="251D1F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56" o:spid="_x0000_s1048" type="#_x0000_t136" style="position:absolute;left:0;text-align:left;margin-left:0;margin-top:0;width:485.3pt;height:194.1pt;rotation:315;z-index:-251658195;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33"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19"/>
      <w:gridCol w:w="1620"/>
      <w:gridCol w:w="1519"/>
    </w:tblGrid>
    <w:tr w:rsidR="0023460C" w14:paraId="17669988" w14:textId="77777777" w:rsidTr="00761C83">
      <w:trPr>
        <w:trHeight w:val="553"/>
        <w:jc w:val="center"/>
      </w:trPr>
      <w:tc>
        <w:tcPr>
          <w:tcW w:w="1518" w:type="dxa"/>
          <w:tcMar>
            <w:top w:w="85" w:type="dxa"/>
            <w:left w:w="85" w:type="dxa"/>
            <w:bottom w:w="85" w:type="dxa"/>
            <w:right w:w="85" w:type="dxa"/>
          </w:tcMar>
        </w:tcPr>
        <w:p w14:paraId="4A0F7D75" w14:textId="64CC7A0B" w:rsidR="0023460C" w:rsidRDefault="0023460C" w:rsidP="0023460C">
          <w:pPr>
            <w:pStyle w:val="Header"/>
          </w:pPr>
          <w:r w:rsidRPr="00E021AD">
            <w:rPr>
              <w:noProof/>
            </w:rPr>
            <w:drawing>
              <wp:anchor distT="0" distB="0" distL="114300" distR="114300" simplePos="0" relativeHeight="251658286" behindDoc="0" locked="0" layoutInCell="1" allowOverlap="1" wp14:anchorId="4C9B0051" wp14:editId="71680129">
                <wp:simplePos x="0" y="0"/>
                <wp:positionH relativeFrom="margin">
                  <wp:posOffset>260985</wp:posOffset>
                </wp:positionH>
                <wp:positionV relativeFrom="paragraph">
                  <wp:posOffset>87630</wp:posOffset>
                </wp:positionV>
                <wp:extent cx="335524" cy="335524"/>
                <wp:effectExtent l="0" t="0" r="7620" b="7620"/>
                <wp:wrapNone/>
                <wp:docPr id="175102205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67193"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4F4CE09F" w14:textId="77777777" w:rsidR="0023460C" w:rsidRDefault="0023460C" w:rsidP="0023460C">
          <w:pPr>
            <w:pStyle w:val="Header"/>
          </w:pPr>
          <w:r w:rsidRPr="00E021AD">
            <w:rPr>
              <w:noProof/>
            </w:rPr>
            <w:drawing>
              <wp:anchor distT="0" distB="0" distL="114300" distR="114300" simplePos="0" relativeHeight="251658287" behindDoc="0" locked="0" layoutInCell="1" allowOverlap="1" wp14:anchorId="3E0164A7" wp14:editId="567F1DBA">
                <wp:simplePos x="0" y="0"/>
                <wp:positionH relativeFrom="margin">
                  <wp:posOffset>272303</wp:posOffset>
                </wp:positionH>
                <wp:positionV relativeFrom="paragraph">
                  <wp:posOffset>86958</wp:posOffset>
                </wp:positionV>
                <wp:extent cx="309282" cy="309282"/>
                <wp:effectExtent l="0" t="0" r="0" b="0"/>
                <wp:wrapNone/>
                <wp:docPr id="54252783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616" name="Graphic 1">
                          <a:extLst>
                            <a:ext uri="{C183D7F6-B498-43B3-948B-1728B52AA6E4}">
                              <adec:decorative xmlns:adec="http://schemas.microsoft.com/office/drawing/2017/decorative" val="1"/>
                            </a:ext>
                          </a:extLst>
                        </pic:cNvPr>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p w14:paraId="53521BE9" w14:textId="77777777" w:rsidR="0023460C" w:rsidRPr="00227F36" w:rsidRDefault="0023460C" w:rsidP="0023460C">
          <w:pPr>
            <w:jc w:val="center"/>
          </w:pPr>
        </w:p>
      </w:tc>
      <w:tc>
        <w:tcPr>
          <w:tcW w:w="1519" w:type="dxa"/>
          <w:tcMar>
            <w:top w:w="85" w:type="dxa"/>
            <w:left w:w="85" w:type="dxa"/>
            <w:bottom w:w="85" w:type="dxa"/>
            <w:right w:w="85" w:type="dxa"/>
          </w:tcMar>
        </w:tcPr>
        <w:p w14:paraId="1005A5EB" w14:textId="77777777" w:rsidR="0023460C" w:rsidRDefault="0023460C" w:rsidP="0023460C">
          <w:pPr>
            <w:pStyle w:val="Header"/>
            <w:ind w:left="-185"/>
          </w:pPr>
          <w:r>
            <w:rPr>
              <w:noProof/>
            </w:rPr>
            <w:drawing>
              <wp:anchor distT="0" distB="0" distL="114300" distR="114300" simplePos="0" relativeHeight="251658288" behindDoc="0" locked="0" layoutInCell="1" allowOverlap="1" wp14:anchorId="65A45836" wp14:editId="6CD9022E">
                <wp:simplePos x="0" y="0"/>
                <wp:positionH relativeFrom="column">
                  <wp:posOffset>247650</wp:posOffset>
                </wp:positionH>
                <wp:positionV relativeFrom="paragraph">
                  <wp:posOffset>72390</wp:posOffset>
                </wp:positionV>
                <wp:extent cx="312420" cy="311150"/>
                <wp:effectExtent l="0" t="0" r="0" b="0"/>
                <wp:wrapNone/>
                <wp:docPr id="695763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43BAEDE8" w14:textId="77777777" w:rsidR="0023460C" w:rsidRDefault="0023460C" w:rsidP="0023460C">
          <w:pPr>
            <w:pStyle w:val="Header"/>
            <w:rPr>
              <w:noProof/>
            </w:rPr>
          </w:pPr>
          <w:r>
            <w:rPr>
              <w:noProof/>
            </w:rPr>
            <w:drawing>
              <wp:anchor distT="0" distB="0" distL="114300" distR="114300" simplePos="0" relativeHeight="251658289" behindDoc="0" locked="0" layoutInCell="1" allowOverlap="1" wp14:anchorId="5C35947F" wp14:editId="0E8EBAA9">
                <wp:simplePos x="0" y="0"/>
                <wp:positionH relativeFrom="column">
                  <wp:posOffset>247650</wp:posOffset>
                </wp:positionH>
                <wp:positionV relativeFrom="paragraph">
                  <wp:posOffset>72390</wp:posOffset>
                </wp:positionV>
                <wp:extent cx="312420" cy="311150"/>
                <wp:effectExtent l="0" t="0" r="0" b="0"/>
                <wp:wrapNone/>
                <wp:docPr id="128873130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7545A655" w14:textId="77777777" w:rsidR="0023460C" w:rsidRDefault="0023460C" w:rsidP="0023460C">
          <w:pPr>
            <w:pStyle w:val="Header"/>
            <w:rPr>
              <w:noProof/>
            </w:rPr>
          </w:pPr>
          <w:r>
            <w:rPr>
              <w:noProof/>
            </w:rPr>
            <w:drawing>
              <wp:anchor distT="0" distB="0" distL="114300" distR="114300" simplePos="0" relativeHeight="251658290" behindDoc="0" locked="0" layoutInCell="1" allowOverlap="1" wp14:anchorId="149B95CD" wp14:editId="2FCE99FD">
                <wp:simplePos x="0" y="0"/>
                <wp:positionH relativeFrom="column">
                  <wp:posOffset>247650</wp:posOffset>
                </wp:positionH>
                <wp:positionV relativeFrom="paragraph">
                  <wp:posOffset>72390</wp:posOffset>
                </wp:positionV>
                <wp:extent cx="312420" cy="311150"/>
                <wp:effectExtent l="0" t="0" r="0" b="0"/>
                <wp:wrapNone/>
                <wp:docPr id="68462615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0C0B0EE8" w14:textId="77777777" w:rsidR="0023460C" w:rsidRDefault="0023460C" w:rsidP="0023460C">
          <w:pPr>
            <w:pStyle w:val="Header"/>
          </w:pPr>
          <w:r w:rsidRPr="00E021AD">
            <w:rPr>
              <w:noProof/>
            </w:rPr>
            <w:drawing>
              <wp:anchor distT="0" distB="0" distL="114300" distR="114300" simplePos="0" relativeHeight="251658291" behindDoc="0" locked="0" layoutInCell="1" allowOverlap="1" wp14:anchorId="23F64173" wp14:editId="393997A5">
                <wp:simplePos x="0" y="0"/>
                <wp:positionH relativeFrom="margin">
                  <wp:posOffset>257810</wp:posOffset>
                </wp:positionH>
                <wp:positionV relativeFrom="paragraph">
                  <wp:posOffset>79375</wp:posOffset>
                </wp:positionV>
                <wp:extent cx="349250" cy="349250"/>
                <wp:effectExtent l="0" t="0" r="0" b="0"/>
                <wp:wrapNone/>
                <wp:docPr id="140778834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F478FDB" w14:textId="77777777" w:rsidR="0023460C" w:rsidRPr="00E021AD" w:rsidRDefault="0023460C" w:rsidP="0023460C">
          <w:pPr>
            <w:pStyle w:val="Header"/>
            <w:rPr>
              <w:noProof/>
            </w:rPr>
          </w:pPr>
          <w:r w:rsidRPr="00E021AD">
            <w:rPr>
              <w:noProof/>
            </w:rPr>
            <w:drawing>
              <wp:anchor distT="0" distB="0" distL="114300" distR="114300" simplePos="0" relativeHeight="251658292" behindDoc="0" locked="0" layoutInCell="1" allowOverlap="1" wp14:anchorId="717B57A0" wp14:editId="23DD884B">
                <wp:simplePos x="0" y="0"/>
                <wp:positionH relativeFrom="margin">
                  <wp:posOffset>272415</wp:posOffset>
                </wp:positionH>
                <wp:positionV relativeFrom="paragraph">
                  <wp:posOffset>111660</wp:posOffset>
                </wp:positionV>
                <wp:extent cx="269875" cy="269875"/>
                <wp:effectExtent l="0" t="0" r="0" b="0"/>
                <wp:wrapNone/>
                <wp:docPr id="185614752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08999" name="Graphic 3">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69875" cy="269875"/>
                        </a:xfrm>
                        <a:prstGeom prst="rect">
                          <a:avLst/>
                        </a:prstGeom>
                      </pic:spPr>
                    </pic:pic>
                  </a:graphicData>
                </a:graphic>
                <wp14:sizeRelH relativeFrom="margin">
                  <wp14:pctWidth>0</wp14:pctWidth>
                </wp14:sizeRelH>
                <wp14:sizeRelV relativeFrom="margin">
                  <wp14:pctHeight>0</wp14:pctHeight>
                </wp14:sizeRelV>
              </wp:anchor>
            </w:drawing>
          </w:r>
        </w:p>
      </w:tc>
    </w:tr>
    <w:tr w:rsidR="0023460C" w:rsidRPr="00DF7855" w14:paraId="7DB2BA1E" w14:textId="77777777" w:rsidTr="00761C83">
      <w:trPr>
        <w:trHeight w:val="671"/>
        <w:jc w:val="center"/>
      </w:trPr>
      <w:tc>
        <w:tcPr>
          <w:tcW w:w="1518" w:type="dxa"/>
          <w:tcMar>
            <w:top w:w="85" w:type="dxa"/>
            <w:left w:w="85" w:type="dxa"/>
            <w:bottom w:w="85" w:type="dxa"/>
            <w:right w:w="85" w:type="dxa"/>
          </w:tcMar>
        </w:tcPr>
        <w:p w14:paraId="561CA922" w14:textId="41E9A3F0" w:rsidR="0023460C" w:rsidRPr="00246A2F" w:rsidRDefault="0023460C" w:rsidP="0023460C">
          <w:pPr>
            <w:pStyle w:val="Header"/>
            <w:rPr>
              <w:i/>
              <w:color w:val="auto"/>
            </w:rPr>
          </w:pPr>
          <w:r w:rsidRPr="0034701D">
            <w:t>Contents</w:t>
          </w:r>
        </w:p>
      </w:tc>
      <w:tc>
        <w:tcPr>
          <w:tcW w:w="1519" w:type="dxa"/>
          <w:tcMar>
            <w:top w:w="85" w:type="dxa"/>
            <w:left w:w="85" w:type="dxa"/>
            <w:bottom w:w="85" w:type="dxa"/>
            <w:right w:w="85" w:type="dxa"/>
          </w:tcMar>
        </w:tcPr>
        <w:p w14:paraId="24915612" w14:textId="77777777" w:rsidR="0023460C" w:rsidRPr="00246A2F" w:rsidRDefault="0023460C" w:rsidP="0023460C">
          <w:pPr>
            <w:pStyle w:val="Header"/>
            <w:rPr>
              <w:i/>
              <w:color w:val="auto"/>
            </w:rPr>
          </w:pPr>
          <w:r w:rsidRPr="007A6193">
            <w:t>Purpose and application</w:t>
          </w:r>
        </w:p>
      </w:tc>
      <w:tc>
        <w:tcPr>
          <w:tcW w:w="1519" w:type="dxa"/>
          <w:tcMar>
            <w:top w:w="85" w:type="dxa"/>
            <w:left w:w="85" w:type="dxa"/>
            <w:bottom w:w="85" w:type="dxa"/>
            <w:right w:w="85" w:type="dxa"/>
          </w:tcMar>
        </w:tcPr>
        <w:p w14:paraId="769FA669" w14:textId="77777777" w:rsidR="0023460C" w:rsidRPr="00246A2F" w:rsidRDefault="0023460C" w:rsidP="0023460C">
          <w:pPr>
            <w:pStyle w:val="Header"/>
            <w:rPr>
              <w:i/>
              <w:color w:val="auto"/>
            </w:rPr>
          </w:pPr>
          <w:r w:rsidRPr="007A6193">
            <w:t>Requirements</w:t>
          </w:r>
        </w:p>
      </w:tc>
      <w:tc>
        <w:tcPr>
          <w:tcW w:w="1519" w:type="dxa"/>
        </w:tcPr>
        <w:p w14:paraId="65BFFAFC" w14:textId="77777777" w:rsidR="0023460C" w:rsidRPr="007A6193" w:rsidRDefault="0023460C" w:rsidP="0023460C">
          <w:pPr>
            <w:pStyle w:val="Header"/>
          </w:pPr>
          <w:r w:rsidRPr="007A6193">
            <w:t>Requirements</w:t>
          </w:r>
        </w:p>
      </w:tc>
      <w:tc>
        <w:tcPr>
          <w:tcW w:w="1519" w:type="dxa"/>
        </w:tcPr>
        <w:p w14:paraId="110C84AB" w14:textId="77777777" w:rsidR="0023460C" w:rsidRPr="007A6193" w:rsidRDefault="0023460C" w:rsidP="0023460C">
          <w:pPr>
            <w:pStyle w:val="Header"/>
          </w:pPr>
          <w:r w:rsidRPr="007A6193">
            <w:t>Requirements</w:t>
          </w:r>
        </w:p>
      </w:tc>
      <w:tc>
        <w:tcPr>
          <w:tcW w:w="1620" w:type="dxa"/>
          <w:tcBorders>
            <w:top w:val="nil"/>
            <w:bottom w:val="single" w:sz="4" w:space="0" w:color="FF0000"/>
          </w:tcBorders>
          <w:tcMar>
            <w:top w:w="85" w:type="dxa"/>
            <w:left w:w="85" w:type="dxa"/>
            <w:bottom w:w="85" w:type="dxa"/>
            <w:right w:w="85" w:type="dxa"/>
          </w:tcMar>
        </w:tcPr>
        <w:p w14:paraId="284A55E9" w14:textId="122B2408" w:rsidR="0023460C" w:rsidRPr="009B3961" w:rsidRDefault="0023460C" w:rsidP="0023460C">
          <w:pPr>
            <w:pStyle w:val="Header"/>
            <w:rPr>
              <w:i/>
              <w:iCs/>
              <w:color w:val="auto"/>
            </w:rPr>
          </w:pPr>
          <w:r w:rsidRPr="007A6193">
            <w:rPr>
              <w:iCs/>
            </w:rPr>
            <w:t xml:space="preserve">Roles and </w:t>
          </w:r>
          <w:r w:rsidR="00453DEC">
            <w:rPr>
              <w:iCs/>
            </w:rPr>
            <w:t>r</w:t>
          </w:r>
          <w:r w:rsidRPr="007A6193">
            <w:rPr>
              <w:iCs/>
            </w:rPr>
            <w:t>esponsibilities</w:t>
          </w:r>
        </w:p>
      </w:tc>
      <w:tc>
        <w:tcPr>
          <w:tcW w:w="1519" w:type="dxa"/>
          <w:tcMar>
            <w:top w:w="85" w:type="dxa"/>
            <w:left w:w="85" w:type="dxa"/>
            <w:bottom w:w="85" w:type="dxa"/>
            <w:right w:w="85" w:type="dxa"/>
          </w:tcMar>
        </w:tcPr>
        <w:p w14:paraId="46CE918D" w14:textId="77777777" w:rsidR="0023460C" w:rsidRPr="0057295B" w:rsidRDefault="0023460C" w:rsidP="0023460C">
          <w:pPr>
            <w:pStyle w:val="Header"/>
            <w:rPr>
              <w:i/>
              <w:iCs/>
              <w:color w:val="auto"/>
            </w:rPr>
          </w:pPr>
          <w:r w:rsidRPr="007A6193">
            <w:rPr>
              <w:iCs/>
            </w:rPr>
            <w:t>Definitions</w:t>
          </w:r>
        </w:p>
      </w:tc>
    </w:tr>
  </w:tbl>
  <w:p w14:paraId="7990FB8E" w14:textId="4D54D42A" w:rsidR="0023460C" w:rsidRDefault="00446FC9" w:rsidP="0053199E">
    <w:pPr>
      <w:pStyle w:val="Header"/>
    </w:pPr>
    <w:r>
      <w:rPr>
        <w:noProof/>
      </w:rPr>
      <w:pict w14:anchorId="7BBA62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57" o:spid="_x0000_s1049" type="#_x0000_t136" style="position:absolute;left:0;text-align:left;margin-left:0;margin-top:0;width:485.3pt;height:194.1pt;rotation:315;z-index:-251658187;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D44A" w14:textId="4A5C3370" w:rsidR="00DA4E4D" w:rsidRDefault="00446FC9">
    <w:pPr>
      <w:pStyle w:val="Header"/>
    </w:pPr>
    <w:r>
      <w:rPr>
        <w:noProof/>
      </w:rPr>
      <w:pict w14:anchorId="26DA1B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218355" o:spid="_x0000_s1050" type="#_x0000_t136" style="position:absolute;left:0;text-align:left;margin-left:0;margin-top:0;width:485.3pt;height:194.1pt;rotation:315;z-index:-251658186;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6C33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D351E"/>
    <w:multiLevelType w:val="multilevel"/>
    <w:tmpl w:val="07CA4132"/>
    <w:numStyleLink w:val="PolicyListStyle"/>
  </w:abstractNum>
  <w:abstractNum w:abstractNumId="2" w15:restartNumberingAfterBreak="0">
    <w:nsid w:val="00F26EFC"/>
    <w:multiLevelType w:val="multilevel"/>
    <w:tmpl w:val="07CA4132"/>
    <w:numStyleLink w:val="PolicyListStyle"/>
  </w:abstractNum>
  <w:abstractNum w:abstractNumId="3" w15:restartNumberingAfterBreak="0">
    <w:nsid w:val="019F60DD"/>
    <w:multiLevelType w:val="multilevel"/>
    <w:tmpl w:val="07CA4132"/>
    <w:numStyleLink w:val="PolicyListStyle"/>
  </w:abstractNum>
  <w:abstractNum w:abstractNumId="4" w15:restartNumberingAfterBreak="0">
    <w:nsid w:val="0640782D"/>
    <w:multiLevelType w:val="multilevel"/>
    <w:tmpl w:val="F2F2E3C2"/>
    <w:lvl w:ilvl="0">
      <w:start w:val="1"/>
      <w:numFmt w:val="decimal"/>
      <w:pStyle w:val="Level1Partheading"/>
      <w:lvlText w:val="Part %1"/>
      <w:lvlJc w:val="left"/>
      <w:pPr>
        <w:ind w:left="2269" w:hanging="1701"/>
      </w:pPr>
    </w:lvl>
    <w:lvl w:ilvl="1">
      <w:start w:val="1"/>
      <w:numFmt w:val="decimal"/>
      <w:pStyle w:val="Level2clauseheading"/>
      <w:lvlText w:val="%1.%2"/>
      <w:lvlJc w:val="left"/>
      <w:pPr>
        <w:ind w:left="-1134" w:hanging="851"/>
      </w:pPr>
    </w:lvl>
    <w:lvl w:ilvl="2">
      <w:start w:val="1"/>
      <w:numFmt w:val="decimal"/>
      <w:pStyle w:val="Clauselevelstyle"/>
      <w:lvlText w:val="(%3)"/>
      <w:lvlJc w:val="left"/>
      <w:pPr>
        <w:ind w:left="-567" w:hanging="567"/>
      </w:pPr>
    </w:lvl>
    <w:lvl w:ilvl="3">
      <w:start w:val="1"/>
      <w:numFmt w:val="lowerLetter"/>
      <w:pStyle w:val="Level4subclause"/>
      <w:lvlText w:val="(%4)"/>
      <w:lvlJc w:val="left"/>
      <w:pPr>
        <w:ind w:left="-284" w:hanging="567"/>
      </w:pPr>
    </w:lvl>
    <w:lvl w:ilvl="4">
      <w:start w:val="1"/>
      <w:numFmt w:val="lowerRoman"/>
      <w:pStyle w:val="Level5subclause"/>
      <w:lvlText w:val="(%5)"/>
      <w:lvlJc w:val="left"/>
      <w:pPr>
        <w:ind w:left="284" w:hanging="567"/>
      </w:pPr>
      <w:rPr>
        <w:rFonts w:hint="default"/>
        <w:b w:val="0"/>
        <w:bCs w:val="0"/>
      </w:rPr>
    </w:lvl>
    <w:lvl w:ilvl="5">
      <w:start w:val="1"/>
      <w:numFmt w:val="lowerRoman"/>
      <w:lvlText w:val="%6."/>
      <w:lvlJc w:val="right"/>
      <w:pPr>
        <w:ind w:left="2335" w:hanging="180"/>
      </w:pPr>
      <w:rPr>
        <w:rFonts w:hint="default"/>
      </w:rPr>
    </w:lvl>
    <w:lvl w:ilvl="6">
      <w:start w:val="1"/>
      <w:numFmt w:val="decimal"/>
      <w:lvlText w:val="%7."/>
      <w:lvlJc w:val="left"/>
      <w:pPr>
        <w:ind w:left="3055" w:hanging="360"/>
      </w:pPr>
      <w:rPr>
        <w:rFonts w:hint="default"/>
      </w:rPr>
    </w:lvl>
    <w:lvl w:ilvl="7">
      <w:start w:val="1"/>
      <w:numFmt w:val="lowerLetter"/>
      <w:lvlText w:val="%8."/>
      <w:lvlJc w:val="left"/>
      <w:pPr>
        <w:ind w:left="3775" w:hanging="360"/>
      </w:pPr>
      <w:rPr>
        <w:rFonts w:hint="default"/>
      </w:rPr>
    </w:lvl>
    <w:lvl w:ilvl="8">
      <w:start w:val="1"/>
      <w:numFmt w:val="lowerRoman"/>
      <w:lvlText w:val="%9."/>
      <w:lvlJc w:val="right"/>
      <w:pPr>
        <w:ind w:left="4495" w:hanging="180"/>
      </w:pPr>
      <w:rPr>
        <w:rFonts w:hint="default"/>
      </w:rPr>
    </w:lvl>
  </w:abstractNum>
  <w:abstractNum w:abstractNumId="5" w15:restartNumberingAfterBreak="0">
    <w:nsid w:val="0A1A3116"/>
    <w:multiLevelType w:val="multilevel"/>
    <w:tmpl w:val="07CA4132"/>
    <w:styleLink w:val="PolicyListStyle"/>
    <w:lvl w:ilvl="0">
      <w:start w:val="1"/>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273474"/>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DD71F3E"/>
    <w:multiLevelType w:val="multilevel"/>
    <w:tmpl w:val="07CA4132"/>
    <w:numStyleLink w:val="PolicyListStyle"/>
  </w:abstractNum>
  <w:abstractNum w:abstractNumId="8" w15:restartNumberingAfterBreak="0">
    <w:nsid w:val="0F463314"/>
    <w:multiLevelType w:val="multilevel"/>
    <w:tmpl w:val="07CA4132"/>
    <w:numStyleLink w:val="PolicyListStyle"/>
  </w:abstractNum>
  <w:abstractNum w:abstractNumId="9" w15:restartNumberingAfterBreak="0">
    <w:nsid w:val="0F82342C"/>
    <w:multiLevelType w:val="multilevel"/>
    <w:tmpl w:val="07CA4132"/>
    <w:numStyleLink w:val="PolicyListStyle"/>
  </w:abstractNum>
  <w:abstractNum w:abstractNumId="10" w15:restartNumberingAfterBreak="0">
    <w:nsid w:val="103F6E8F"/>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09966C4"/>
    <w:multiLevelType w:val="multilevel"/>
    <w:tmpl w:val="7D5E125A"/>
    <w:styleLink w:val="CurrentList5"/>
    <w:lvl w:ilvl="0">
      <w:start w:val="1"/>
      <w:numFmt w:val="decimal"/>
      <w:lvlText w:val="Part %1"/>
      <w:lvlJc w:val="left"/>
      <w:pPr>
        <w:ind w:left="1701" w:hanging="1701"/>
      </w:pPr>
      <w:rPr>
        <w:rFonts w:ascii="Arial" w:hAnsi="Arial" w:hint="default"/>
        <w:b w:val="0"/>
        <w:i w:val="0"/>
        <w:color w:val="E64626"/>
        <w:sz w:val="44"/>
      </w:rPr>
    </w:lvl>
    <w:lvl w:ilvl="1">
      <w:start w:val="1"/>
      <w:numFmt w:val="decimal"/>
      <w:lvlText w:val="%1.%2"/>
      <w:lvlJc w:val="left"/>
      <w:pPr>
        <w:ind w:left="851" w:hanging="851"/>
      </w:pPr>
      <w:rPr>
        <w:rFonts w:ascii="Arial" w:hAnsi="Arial" w:hint="default"/>
        <w:b w:val="0"/>
        <w:i w:val="0"/>
        <w:color w:val="auto"/>
        <w:sz w:val="28"/>
      </w:rPr>
    </w:lvl>
    <w:lvl w:ilvl="2">
      <w:start w:val="1"/>
      <w:numFmt w:val="decimal"/>
      <w:lvlText w:val="(%3)"/>
      <w:lvlJc w:val="left"/>
      <w:pPr>
        <w:ind w:left="1418" w:hanging="567"/>
      </w:pPr>
    </w:lvl>
    <w:lvl w:ilvl="3">
      <w:start w:val="1"/>
      <w:numFmt w:val="lowerLetter"/>
      <w:lvlText w:val="(%4)"/>
      <w:lvlJc w:val="left"/>
      <w:pPr>
        <w:ind w:left="1701" w:hanging="567"/>
      </w:pPr>
      <w:rPr>
        <w:rFonts w:hint="default"/>
      </w:rPr>
    </w:lvl>
    <w:lvl w:ilvl="4">
      <w:start w:val="1"/>
      <w:numFmt w:val="lowerRoman"/>
      <w:lvlText w:val="(%5)"/>
      <w:lvlJc w:val="left"/>
      <w:pPr>
        <w:ind w:left="2269"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0AC5A9A"/>
    <w:multiLevelType w:val="multilevel"/>
    <w:tmpl w:val="80EA36AE"/>
    <w:lvl w:ilvl="0">
      <w:start w:val="1"/>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224324A"/>
    <w:multiLevelType w:val="multilevel"/>
    <w:tmpl w:val="35C2B66C"/>
    <w:lvl w:ilvl="0">
      <w:start w:val="1"/>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30F6C2D"/>
    <w:multiLevelType w:val="multilevel"/>
    <w:tmpl w:val="07CA4132"/>
    <w:numStyleLink w:val="PolicyListStyle"/>
  </w:abstractNum>
  <w:abstractNum w:abstractNumId="15" w15:restartNumberingAfterBreak="0">
    <w:nsid w:val="13876445"/>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3902B72"/>
    <w:multiLevelType w:val="multilevel"/>
    <w:tmpl w:val="07CA4132"/>
    <w:numStyleLink w:val="PolicyListStyle"/>
  </w:abstractNum>
  <w:abstractNum w:abstractNumId="17" w15:restartNumberingAfterBreak="0">
    <w:nsid w:val="13A56287"/>
    <w:multiLevelType w:val="multilevel"/>
    <w:tmpl w:val="07CA4132"/>
    <w:numStyleLink w:val="PolicyListStyle"/>
  </w:abstractNum>
  <w:abstractNum w:abstractNumId="18" w15:restartNumberingAfterBreak="0">
    <w:nsid w:val="15953605"/>
    <w:multiLevelType w:val="multilevel"/>
    <w:tmpl w:val="07CA4132"/>
    <w:numStyleLink w:val="PolicyListStyle"/>
  </w:abstractNum>
  <w:abstractNum w:abstractNumId="19" w15:restartNumberingAfterBreak="0">
    <w:nsid w:val="184C5ED2"/>
    <w:multiLevelType w:val="multilevel"/>
    <w:tmpl w:val="07CA4132"/>
    <w:numStyleLink w:val="PolicyListStyle"/>
  </w:abstractNum>
  <w:abstractNum w:abstractNumId="20" w15:restartNumberingAfterBreak="0">
    <w:nsid w:val="18BE7294"/>
    <w:multiLevelType w:val="multilevel"/>
    <w:tmpl w:val="07CA4132"/>
    <w:numStyleLink w:val="PolicyListStyle"/>
  </w:abstractNum>
  <w:abstractNum w:abstractNumId="21" w15:restartNumberingAfterBreak="0">
    <w:nsid w:val="1A1E2493"/>
    <w:multiLevelType w:val="multilevel"/>
    <w:tmpl w:val="07CA4132"/>
    <w:numStyleLink w:val="PolicyListStyle"/>
  </w:abstractNum>
  <w:abstractNum w:abstractNumId="22" w15:restartNumberingAfterBreak="0">
    <w:nsid w:val="1A6D10B6"/>
    <w:multiLevelType w:val="hybridMultilevel"/>
    <w:tmpl w:val="294480E0"/>
    <w:lvl w:ilvl="0" w:tplc="19F0667E">
      <w:start w:val="1"/>
      <w:numFmt w:val="decimal"/>
      <w:pStyle w:val="TablelistLevel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1A9A3408"/>
    <w:multiLevelType w:val="multilevel"/>
    <w:tmpl w:val="07CA4132"/>
    <w:numStyleLink w:val="PolicyListStyle"/>
  </w:abstractNum>
  <w:abstractNum w:abstractNumId="24" w15:restartNumberingAfterBreak="0">
    <w:nsid w:val="1AE16F22"/>
    <w:multiLevelType w:val="multilevel"/>
    <w:tmpl w:val="84A05F94"/>
    <w:styleLink w:val="CurrentList10"/>
    <w:lvl w:ilvl="0">
      <w:start w:val="1"/>
      <w:numFmt w:val="decimal"/>
      <w:lvlText w:val="Part %1"/>
      <w:lvlJc w:val="left"/>
      <w:pPr>
        <w:ind w:left="1701" w:hanging="1701"/>
      </w:pPr>
    </w:lvl>
    <w:lvl w:ilvl="1">
      <w:start w:val="1"/>
      <w:numFmt w:val="decimal"/>
      <w:lvlText w:val="%1.%2"/>
      <w:lvlJc w:val="left"/>
      <w:pPr>
        <w:ind w:left="-425" w:hanging="851"/>
      </w:pPr>
      <w:rPr>
        <w:rFonts w:ascii="Arial" w:hAnsi="Arial" w:hint="default"/>
        <w:b w:val="0"/>
        <w:i w:val="0"/>
        <w:color w:val="auto"/>
        <w:sz w:val="28"/>
      </w:rPr>
    </w:lvl>
    <w:lvl w:ilvl="2">
      <w:start w:val="1"/>
      <w:numFmt w:val="decimal"/>
      <w:lvlText w:val="(%3)"/>
      <w:lvlJc w:val="left"/>
      <w:pPr>
        <w:ind w:left="142" w:hanging="567"/>
      </w:pPr>
    </w:lvl>
    <w:lvl w:ilvl="3">
      <w:start w:val="1"/>
      <w:numFmt w:val="lowerLetter"/>
      <w:lvlText w:val="(%4)"/>
      <w:lvlJc w:val="left"/>
      <w:pPr>
        <w:ind w:left="425" w:hanging="567"/>
      </w:pPr>
      <w:rPr>
        <w:rFonts w:hint="default"/>
      </w:rPr>
    </w:lvl>
    <w:lvl w:ilvl="4">
      <w:start w:val="1"/>
      <w:numFmt w:val="lowerRoman"/>
      <w:lvlText w:val="(%5)"/>
      <w:lvlJc w:val="left"/>
      <w:pPr>
        <w:ind w:left="993" w:hanging="567"/>
      </w:pPr>
      <w:rPr>
        <w:rFonts w:hint="default"/>
      </w:rPr>
    </w:lvl>
    <w:lvl w:ilvl="5">
      <w:start w:val="1"/>
      <w:numFmt w:val="lowerRoman"/>
      <w:lvlText w:val="%6."/>
      <w:lvlJc w:val="right"/>
      <w:pPr>
        <w:ind w:left="3044" w:hanging="180"/>
      </w:pPr>
      <w:rPr>
        <w:rFonts w:hint="default"/>
      </w:rPr>
    </w:lvl>
    <w:lvl w:ilvl="6">
      <w:start w:val="1"/>
      <w:numFmt w:val="decimal"/>
      <w:lvlText w:val="%7."/>
      <w:lvlJc w:val="left"/>
      <w:pPr>
        <w:ind w:left="3764" w:hanging="360"/>
      </w:pPr>
      <w:rPr>
        <w:rFonts w:hint="default"/>
      </w:rPr>
    </w:lvl>
    <w:lvl w:ilvl="7">
      <w:start w:val="1"/>
      <w:numFmt w:val="lowerLetter"/>
      <w:lvlText w:val="%8."/>
      <w:lvlJc w:val="left"/>
      <w:pPr>
        <w:ind w:left="4484" w:hanging="360"/>
      </w:pPr>
      <w:rPr>
        <w:rFonts w:hint="default"/>
      </w:rPr>
    </w:lvl>
    <w:lvl w:ilvl="8">
      <w:start w:val="1"/>
      <w:numFmt w:val="lowerRoman"/>
      <w:lvlText w:val="%9."/>
      <w:lvlJc w:val="right"/>
      <w:pPr>
        <w:ind w:left="5204" w:hanging="180"/>
      </w:pPr>
      <w:rPr>
        <w:rFonts w:hint="default"/>
      </w:rPr>
    </w:lvl>
  </w:abstractNum>
  <w:abstractNum w:abstractNumId="25" w15:restartNumberingAfterBreak="0">
    <w:nsid w:val="1E281F11"/>
    <w:multiLevelType w:val="multilevel"/>
    <w:tmpl w:val="07CA4132"/>
    <w:numStyleLink w:val="PolicyListStyle"/>
  </w:abstractNum>
  <w:abstractNum w:abstractNumId="26" w15:restartNumberingAfterBreak="0">
    <w:nsid w:val="2078497B"/>
    <w:multiLevelType w:val="multilevel"/>
    <w:tmpl w:val="63BA6EB2"/>
    <w:styleLink w:val="CurrentList11"/>
    <w:lvl w:ilvl="0">
      <w:start w:val="1"/>
      <w:numFmt w:val="decimal"/>
      <w:lvlText w:val="Part %1"/>
      <w:lvlJc w:val="left"/>
      <w:pPr>
        <w:ind w:left="1701" w:hanging="1701"/>
      </w:pPr>
    </w:lvl>
    <w:lvl w:ilvl="1">
      <w:start w:val="1"/>
      <w:numFmt w:val="decimal"/>
      <w:lvlText w:val="%1.%2"/>
      <w:lvlJc w:val="left"/>
      <w:pPr>
        <w:ind w:left="-425" w:hanging="851"/>
      </w:pPr>
      <w:rPr>
        <w:rFonts w:ascii="Arial" w:hAnsi="Arial" w:hint="default"/>
        <w:b w:val="0"/>
        <w:i w:val="0"/>
        <w:color w:val="auto"/>
        <w:sz w:val="28"/>
      </w:rPr>
    </w:lvl>
    <w:lvl w:ilvl="2">
      <w:start w:val="1"/>
      <w:numFmt w:val="decimal"/>
      <w:lvlText w:val="(%3)"/>
      <w:lvlJc w:val="left"/>
      <w:pPr>
        <w:ind w:left="142" w:hanging="567"/>
      </w:pPr>
    </w:lvl>
    <w:lvl w:ilvl="3">
      <w:start w:val="1"/>
      <w:numFmt w:val="lowerLetter"/>
      <w:lvlText w:val="(%4)"/>
      <w:lvlJc w:val="left"/>
      <w:pPr>
        <w:ind w:left="425" w:hanging="567"/>
      </w:pPr>
      <w:rPr>
        <w:rFonts w:hint="default"/>
      </w:rPr>
    </w:lvl>
    <w:lvl w:ilvl="4">
      <w:start w:val="1"/>
      <w:numFmt w:val="lowerRoman"/>
      <w:lvlText w:val="(%5)"/>
      <w:lvlJc w:val="left"/>
      <w:pPr>
        <w:ind w:left="993" w:hanging="567"/>
      </w:pPr>
      <w:rPr>
        <w:rFonts w:hint="default"/>
      </w:rPr>
    </w:lvl>
    <w:lvl w:ilvl="5">
      <w:start w:val="1"/>
      <w:numFmt w:val="lowerRoman"/>
      <w:lvlText w:val="%6."/>
      <w:lvlJc w:val="right"/>
      <w:pPr>
        <w:ind w:left="3044" w:hanging="180"/>
      </w:pPr>
      <w:rPr>
        <w:rFonts w:hint="default"/>
      </w:rPr>
    </w:lvl>
    <w:lvl w:ilvl="6">
      <w:start w:val="1"/>
      <w:numFmt w:val="decimal"/>
      <w:lvlText w:val="%7."/>
      <w:lvlJc w:val="left"/>
      <w:pPr>
        <w:ind w:left="3764" w:hanging="360"/>
      </w:pPr>
      <w:rPr>
        <w:rFonts w:hint="default"/>
      </w:rPr>
    </w:lvl>
    <w:lvl w:ilvl="7">
      <w:start w:val="1"/>
      <w:numFmt w:val="lowerLetter"/>
      <w:lvlText w:val="%8."/>
      <w:lvlJc w:val="left"/>
      <w:pPr>
        <w:ind w:left="4484" w:hanging="360"/>
      </w:pPr>
      <w:rPr>
        <w:rFonts w:hint="default"/>
      </w:rPr>
    </w:lvl>
    <w:lvl w:ilvl="8">
      <w:start w:val="1"/>
      <w:numFmt w:val="lowerRoman"/>
      <w:lvlText w:val="%9."/>
      <w:lvlJc w:val="right"/>
      <w:pPr>
        <w:ind w:left="5204" w:hanging="180"/>
      </w:pPr>
      <w:rPr>
        <w:rFonts w:hint="default"/>
      </w:rPr>
    </w:lvl>
  </w:abstractNum>
  <w:abstractNum w:abstractNumId="27" w15:restartNumberingAfterBreak="0">
    <w:nsid w:val="208534A4"/>
    <w:multiLevelType w:val="multilevel"/>
    <w:tmpl w:val="07CA4132"/>
    <w:numStyleLink w:val="PolicyListStyle"/>
  </w:abstractNum>
  <w:abstractNum w:abstractNumId="28" w15:restartNumberingAfterBreak="0">
    <w:nsid w:val="211D1287"/>
    <w:multiLevelType w:val="multilevel"/>
    <w:tmpl w:val="07CA4132"/>
    <w:numStyleLink w:val="PolicyListStyle"/>
  </w:abstractNum>
  <w:abstractNum w:abstractNumId="29" w15:restartNumberingAfterBreak="0">
    <w:nsid w:val="216965F5"/>
    <w:multiLevelType w:val="multilevel"/>
    <w:tmpl w:val="07CA4132"/>
    <w:numStyleLink w:val="PolicyListStyle"/>
  </w:abstractNum>
  <w:abstractNum w:abstractNumId="30" w15:restartNumberingAfterBreak="0">
    <w:nsid w:val="21B85228"/>
    <w:multiLevelType w:val="multilevel"/>
    <w:tmpl w:val="7D5E125A"/>
    <w:styleLink w:val="CurrentList6"/>
    <w:lvl w:ilvl="0">
      <w:start w:val="1"/>
      <w:numFmt w:val="decimal"/>
      <w:lvlText w:val="Part %1"/>
      <w:lvlJc w:val="left"/>
      <w:pPr>
        <w:ind w:left="1701" w:hanging="1701"/>
      </w:pPr>
      <w:rPr>
        <w:rFonts w:ascii="Arial" w:hAnsi="Arial" w:hint="default"/>
        <w:b w:val="0"/>
        <w:i w:val="0"/>
        <w:color w:val="E64626"/>
        <w:sz w:val="44"/>
      </w:rPr>
    </w:lvl>
    <w:lvl w:ilvl="1">
      <w:start w:val="1"/>
      <w:numFmt w:val="decimal"/>
      <w:lvlText w:val="%1.%2"/>
      <w:lvlJc w:val="left"/>
      <w:pPr>
        <w:ind w:left="851" w:hanging="851"/>
      </w:pPr>
      <w:rPr>
        <w:rFonts w:ascii="Arial" w:hAnsi="Arial" w:hint="default"/>
        <w:b w:val="0"/>
        <w:i w:val="0"/>
        <w:color w:val="auto"/>
        <w:sz w:val="28"/>
      </w:rPr>
    </w:lvl>
    <w:lvl w:ilvl="2">
      <w:start w:val="1"/>
      <w:numFmt w:val="decimal"/>
      <w:lvlText w:val="(%3)"/>
      <w:lvlJc w:val="left"/>
      <w:pPr>
        <w:ind w:left="1418" w:hanging="567"/>
      </w:pPr>
    </w:lvl>
    <w:lvl w:ilvl="3">
      <w:start w:val="1"/>
      <w:numFmt w:val="lowerLetter"/>
      <w:lvlText w:val="(%4)"/>
      <w:lvlJc w:val="left"/>
      <w:pPr>
        <w:ind w:left="1701" w:hanging="567"/>
      </w:pPr>
      <w:rPr>
        <w:rFonts w:hint="default"/>
      </w:rPr>
    </w:lvl>
    <w:lvl w:ilvl="4">
      <w:start w:val="1"/>
      <w:numFmt w:val="lowerRoman"/>
      <w:lvlText w:val="(%5)"/>
      <w:lvlJc w:val="left"/>
      <w:pPr>
        <w:ind w:left="2269"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237321FA"/>
    <w:multiLevelType w:val="multilevel"/>
    <w:tmpl w:val="07CA4132"/>
    <w:numStyleLink w:val="PolicyListStyle"/>
  </w:abstractNum>
  <w:abstractNum w:abstractNumId="32" w15:restartNumberingAfterBreak="0">
    <w:nsid w:val="26972C3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8D00083"/>
    <w:multiLevelType w:val="multilevel"/>
    <w:tmpl w:val="07CA4132"/>
    <w:numStyleLink w:val="PolicyListStyle"/>
  </w:abstractNum>
  <w:abstractNum w:abstractNumId="34" w15:restartNumberingAfterBreak="0">
    <w:nsid w:val="29A01324"/>
    <w:multiLevelType w:val="multilevel"/>
    <w:tmpl w:val="A4EA4A9C"/>
    <w:styleLink w:val="CurrentList3"/>
    <w:lvl w:ilvl="0">
      <w:start w:val="1"/>
      <w:numFmt w:val="bullet"/>
      <w:lvlText w:val=""/>
      <w:lvlJc w:val="left"/>
      <w:pPr>
        <w:ind w:left="2608" w:hanging="425"/>
      </w:pPr>
      <w:rPr>
        <w:rFonts w:ascii="Symbol" w:hAnsi="Symbol" w:hint="default"/>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5" w15:restartNumberingAfterBreak="0">
    <w:nsid w:val="2B353BAF"/>
    <w:multiLevelType w:val="multilevel"/>
    <w:tmpl w:val="07CA4132"/>
    <w:numStyleLink w:val="PolicyListStyle"/>
  </w:abstractNum>
  <w:abstractNum w:abstractNumId="36" w15:restartNumberingAfterBreak="0">
    <w:nsid w:val="2B516E59"/>
    <w:multiLevelType w:val="multilevel"/>
    <w:tmpl w:val="07CA4132"/>
    <w:numStyleLink w:val="PolicyListStyle"/>
  </w:abstractNum>
  <w:abstractNum w:abstractNumId="37" w15:restartNumberingAfterBreak="0">
    <w:nsid w:val="2B78637F"/>
    <w:multiLevelType w:val="multilevel"/>
    <w:tmpl w:val="07CA4132"/>
    <w:numStyleLink w:val="PolicyListStyle"/>
  </w:abstractNum>
  <w:abstractNum w:abstractNumId="38" w15:restartNumberingAfterBreak="0">
    <w:nsid w:val="2BB579D3"/>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E342F76"/>
    <w:multiLevelType w:val="multilevel"/>
    <w:tmpl w:val="07CA4132"/>
    <w:numStyleLink w:val="PolicyListStyle"/>
  </w:abstractNum>
  <w:abstractNum w:abstractNumId="40" w15:restartNumberingAfterBreak="0">
    <w:nsid w:val="2E3A33A6"/>
    <w:multiLevelType w:val="multilevel"/>
    <w:tmpl w:val="07CA4132"/>
    <w:numStyleLink w:val="PolicyListStyle"/>
  </w:abstractNum>
  <w:abstractNum w:abstractNumId="41" w15:restartNumberingAfterBreak="0">
    <w:nsid w:val="30252BA6"/>
    <w:multiLevelType w:val="multilevel"/>
    <w:tmpl w:val="07CA4132"/>
    <w:numStyleLink w:val="PolicyListStyle"/>
  </w:abstractNum>
  <w:abstractNum w:abstractNumId="42" w15:restartNumberingAfterBreak="0">
    <w:nsid w:val="30E57C0C"/>
    <w:multiLevelType w:val="multilevel"/>
    <w:tmpl w:val="99909668"/>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27B60ED"/>
    <w:multiLevelType w:val="multilevel"/>
    <w:tmpl w:val="B3CE551A"/>
    <w:lvl w:ilvl="0">
      <w:start w:val="3"/>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39984562"/>
    <w:multiLevelType w:val="multilevel"/>
    <w:tmpl w:val="07CA4132"/>
    <w:numStyleLink w:val="PolicyListStyle"/>
  </w:abstractNum>
  <w:abstractNum w:abstractNumId="45" w15:restartNumberingAfterBreak="0">
    <w:nsid w:val="3A200EA5"/>
    <w:multiLevelType w:val="multilevel"/>
    <w:tmpl w:val="07CA4132"/>
    <w:numStyleLink w:val="PolicyListStyle"/>
  </w:abstractNum>
  <w:abstractNum w:abstractNumId="46" w15:restartNumberingAfterBreak="0">
    <w:nsid w:val="3A9A621A"/>
    <w:multiLevelType w:val="multilevel"/>
    <w:tmpl w:val="07CA4132"/>
    <w:numStyleLink w:val="PolicyListStyle"/>
  </w:abstractNum>
  <w:abstractNum w:abstractNumId="47" w15:restartNumberingAfterBreak="0">
    <w:nsid w:val="3AAE6D68"/>
    <w:multiLevelType w:val="multilevel"/>
    <w:tmpl w:val="07CA4132"/>
    <w:numStyleLink w:val="PolicyListStyle"/>
  </w:abstractNum>
  <w:abstractNum w:abstractNumId="48" w15:restartNumberingAfterBreak="0">
    <w:nsid w:val="3ACC52A3"/>
    <w:multiLevelType w:val="multilevel"/>
    <w:tmpl w:val="10D2A00C"/>
    <w:styleLink w:val="CurrentList4"/>
    <w:lvl w:ilvl="0">
      <w:start w:val="1"/>
      <w:numFmt w:val="bullet"/>
      <w:lvlText w:val=""/>
      <w:lvlJc w:val="left"/>
      <w:pPr>
        <w:ind w:left="2722" w:hanging="539"/>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B462B5B"/>
    <w:multiLevelType w:val="multilevel"/>
    <w:tmpl w:val="07CA4132"/>
    <w:numStyleLink w:val="PolicyListStyle"/>
  </w:abstractNum>
  <w:abstractNum w:abstractNumId="50" w15:restartNumberingAfterBreak="0">
    <w:nsid w:val="3D5355DC"/>
    <w:multiLevelType w:val="multilevel"/>
    <w:tmpl w:val="07CA4132"/>
    <w:numStyleLink w:val="PolicyListStyle"/>
  </w:abstractNum>
  <w:abstractNum w:abstractNumId="51" w15:restartNumberingAfterBreak="0">
    <w:nsid w:val="437D4DC1"/>
    <w:multiLevelType w:val="multilevel"/>
    <w:tmpl w:val="BA5A88A6"/>
    <w:styleLink w:val="CurrentList8"/>
    <w:lvl w:ilvl="0">
      <w:start w:val="1"/>
      <w:numFmt w:val="decimal"/>
      <w:lvlText w:val="Part %1"/>
      <w:lvlJc w:val="left"/>
      <w:pPr>
        <w:ind w:left="10065" w:hanging="1701"/>
      </w:pPr>
      <w:rPr>
        <w:rFonts w:ascii="Arial" w:hAnsi="Arial" w:hint="default"/>
        <w:b w:val="0"/>
        <w:i w:val="0"/>
        <w:color w:val="E64626"/>
        <w:sz w:val="44"/>
      </w:rPr>
    </w:lvl>
    <w:lvl w:ilvl="1">
      <w:start w:val="1"/>
      <w:numFmt w:val="decimal"/>
      <w:lvlText w:val="%1.%2"/>
      <w:lvlJc w:val="left"/>
      <w:pPr>
        <w:ind w:left="9215" w:hanging="851"/>
      </w:pPr>
      <w:rPr>
        <w:rFonts w:ascii="Arial" w:hAnsi="Arial" w:hint="default"/>
        <w:b w:val="0"/>
        <w:i w:val="0"/>
        <w:color w:val="auto"/>
        <w:sz w:val="28"/>
      </w:rPr>
    </w:lvl>
    <w:lvl w:ilvl="2">
      <w:start w:val="1"/>
      <w:numFmt w:val="decimal"/>
      <w:lvlText w:val="(%3)"/>
      <w:lvlJc w:val="left"/>
      <w:pPr>
        <w:ind w:left="9782" w:hanging="567"/>
      </w:pPr>
    </w:lvl>
    <w:lvl w:ilvl="3">
      <w:start w:val="1"/>
      <w:numFmt w:val="lowerLetter"/>
      <w:lvlText w:val="(%4)"/>
      <w:lvlJc w:val="left"/>
      <w:pPr>
        <w:ind w:left="10065" w:hanging="567"/>
      </w:pPr>
      <w:rPr>
        <w:rFonts w:hint="default"/>
      </w:rPr>
    </w:lvl>
    <w:lvl w:ilvl="4">
      <w:start w:val="1"/>
      <w:numFmt w:val="lowerRoman"/>
      <w:lvlText w:val="(%5)"/>
      <w:lvlJc w:val="left"/>
      <w:pPr>
        <w:ind w:left="10633" w:hanging="567"/>
      </w:pPr>
      <w:rPr>
        <w:rFonts w:hint="default"/>
      </w:rPr>
    </w:lvl>
    <w:lvl w:ilvl="5">
      <w:start w:val="1"/>
      <w:numFmt w:val="lowerRoman"/>
      <w:lvlText w:val="%6."/>
      <w:lvlJc w:val="right"/>
      <w:pPr>
        <w:ind w:left="12684" w:hanging="180"/>
      </w:pPr>
      <w:rPr>
        <w:rFonts w:hint="default"/>
      </w:rPr>
    </w:lvl>
    <w:lvl w:ilvl="6">
      <w:start w:val="1"/>
      <w:numFmt w:val="decimal"/>
      <w:lvlText w:val="%7."/>
      <w:lvlJc w:val="left"/>
      <w:pPr>
        <w:ind w:left="13404" w:hanging="360"/>
      </w:pPr>
      <w:rPr>
        <w:rFonts w:hint="default"/>
      </w:rPr>
    </w:lvl>
    <w:lvl w:ilvl="7">
      <w:start w:val="1"/>
      <w:numFmt w:val="lowerLetter"/>
      <w:lvlText w:val="%8."/>
      <w:lvlJc w:val="left"/>
      <w:pPr>
        <w:ind w:left="14124" w:hanging="360"/>
      </w:pPr>
      <w:rPr>
        <w:rFonts w:hint="default"/>
      </w:rPr>
    </w:lvl>
    <w:lvl w:ilvl="8">
      <w:start w:val="1"/>
      <w:numFmt w:val="lowerRoman"/>
      <w:lvlText w:val="%9."/>
      <w:lvlJc w:val="right"/>
      <w:pPr>
        <w:ind w:left="14844" w:hanging="180"/>
      </w:pPr>
      <w:rPr>
        <w:rFonts w:hint="default"/>
      </w:rPr>
    </w:lvl>
  </w:abstractNum>
  <w:abstractNum w:abstractNumId="52" w15:restartNumberingAfterBreak="0">
    <w:nsid w:val="43A552B3"/>
    <w:multiLevelType w:val="multilevel"/>
    <w:tmpl w:val="07CA4132"/>
    <w:numStyleLink w:val="PolicyListStyle"/>
  </w:abstractNum>
  <w:abstractNum w:abstractNumId="53" w15:restartNumberingAfterBreak="0">
    <w:nsid w:val="44860B7C"/>
    <w:multiLevelType w:val="multilevel"/>
    <w:tmpl w:val="07CA4132"/>
    <w:numStyleLink w:val="PolicyListStyle"/>
  </w:abstractNum>
  <w:abstractNum w:abstractNumId="54" w15:restartNumberingAfterBreak="0">
    <w:nsid w:val="467D7667"/>
    <w:multiLevelType w:val="hybridMultilevel"/>
    <w:tmpl w:val="6388D766"/>
    <w:lvl w:ilvl="0" w:tplc="0B308F7E">
      <w:start w:val="1"/>
      <w:numFmt w:val="bullet"/>
      <w:pStyle w:val="Level6bulletlist"/>
      <w:lvlText w:val=""/>
      <w:lvlJc w:val="left"/>
      <w:pPr>
        <w:ind w:left="1948" w:hanging="360"/>
      </w:pPr>
      <w:rPr>
        <w:rFonts w:ascii="Symbol" w:hAnsi="Symbol" w:hint="default"/>
      </w:rPr>
    </w:lvl>
    <w:lvl w:ilvl="1" w:tplc="08090003" w:tentative="1">
      <w:start w:val="1"/>
      <w:numFmt w:val="bullet"/>
      <w:lvlText w:val="o"/>
      <w:lvlJc w:val="left"/>
      <w:pPr>
        <w:ind w:left="2668" w:hanging="360"/>
      </w:pPr>
      <w:rPr>
        <w:rFonts w:ascii="Courier New" w:hAnsi="Courier New" w:cs="Courier New" w:hint="default"/>
      </w:rPr>
    </w:lvl>
    <w:lvl w:ilvl="2" w:tplc="08090005" w:tentative="1">
      <w:start w:val="1"/>
      <w:numFmt w:val="bullet"/>
      <w:lvlText w:val=""/>
      <w:lvlJc w:val="left"/>
      <w:pPr>
        <w:ind w:left="3388" w:hanging="360"/>
      </w:pPr>
      <w:rPr>
        <w:rFonts w:ascii="Wingdings" w:hAnsi="Wingdings" w:hint="default"/>
      </w:rPr>
    </w:lvl>
    <w:lvl w:ilvl="3" w:tplc="08090001" w:tentative="1">
      <w:start w:val="1"/>
      <w:numFmt w:val="bullet"/>
      <w:lvlText w:val=""/>
      <w:lvlJc w:val="left"/>
      <w:pPr>
        <w:ind w:left="4108" w:hanging="360"/>
      </w:pPr>
      <w:rPr>
        <w:rFonts w:ascii="Symbol" w:hAnsi="Symbol" w:hint="default"/>
      </w:rPr>
    </w:lvl>
    <w:lvl w:ilvl="4" w:tplc="08090003" w:tentative="1">
      <w:start w:val="1"/>
      <w:numFmt w:val="bullet"/>
      <w:lvlText w:val="o"/>
      <w:lvlJc w:val="left"/>
      <w:pPr>
        <w:ind w:left="4828" w:hanging="360"/>
      </w:pPr>
      <w:rPr>
        <w:rFonts w:ascii="Courier New" w:hAnsi="Courier New" w:cs="Courier New" w:hint="default"/>
      </w:rPr>
    </w:lvl>
    <w:lvl w:ilvl="5" w:tplc="08090005" w:tentative="1">
      <w:start w:val="1"/>
      <w:numFmt w:val="bullet"/>
      <w:lvlText w:val=""/>
      <w:lvlJc w:val="left"/>
      <w:pPr>
        <w:ind w:left="5548" w:hanging="360"/>
      </w:pPr>
      <w:rPr>
        <w:rFonts w:ascii="Wingdings" w:hAnsi="Wingdings" w:hint="default"/>
      </w:rPr>
    </w:lvl>
    <w:lvl w:ilvl="6" w:tplc="08090001" w:tentative="1">
      <w:start w:val="1"/>
      <w:numFmt w:val="bullet"/>
      <w:lvlText w:val=""/>
      <w:lvlJc w:val="left"/>
      <w:pPr>
        <w:ind w:left="6268" w:hanging="360"/>
      </w:pPr>
      <w:rPr>
        <w:rFonts w:ascii="Symbol" w:hAnsi="Symbol" w:hint="default"/>
      </w:rPr>
    </w:lvl>
    <w:lvl w:ilvl="7" w:tplc="08090003" w:tentative="1">
      <w:start w:val="1"/>
      <w:numFmt w:val="bullet"/>
      <w:lvlText w:val="o"/>
      <w:lvlJc w:val="left"/>
      <w:pPr>
        <w:ind w:left="6988" w:hanging="360"/>
      </w:pPr>
      <w:rPr>
        <w:rFonts w:ascii="Courier New" w:hAnsi="Courier New" w:cs="Courier New" w:hint="default"/>
      </w:rPr>
    </w:lvl>
    <w:lvl w:ilvl="8" w:tplc="08090005" w:tentative="1">
      <w:start w:val="1"/>
      <w:numFmt w:val="bullet"/>
      <w:lvlText w:val=""/>
      <w:lvlJc w:val="left"/>
      <w:pPr>
        <w:ind w:left="7708" w:hanging="360"/>
      </w:pPr>
      <w:rPr>
        <w:rFonts w:ascii="Wingdings" w:hAnsi="Wingdings" w:hint="default"/>
      </w:rPr>
    </w:lvl>
  </w:abstractNum>
  <w:abstractNum w:abstractNumId="55" w15:restartNumberingAfterBreak="0">
    <w:nsid w:val="474F6F89"/>
    <w:multiLevelType w:val="multilevel"/>
    <w:tmpl w:val="07CA4132"/>
    <w:numStyleLink w:val="PolicyListStyle"/>
  </w:abstractNum>
  <w:abstractNum w:abstractNumId="56" w15:restartNumberingAfterBreak="0">
    <w:nsid w:val="47F41676"/>
    <w:multiLevelType w:val="multilevel"/>
    <w:tmpl w:val="07CA4132"/>
    <w:numStyleLink w:val="PolicyListStyle"/>
  </w:abstractNum>
  <w:abstractNum w:abstractNumId="57" w15:restartNumberingAfterBreak="0">
    <w:nsid w:val="4A12617E"/>
    <w:multiLevelType w:val="multilevel"/>
    <w:tmpl w:val="07CA4132"/>
    <w:numStyleLink w:val="PolicyListStyle"/>
  </w:abstractNum>
  <w:abstractNum w:abstractNumId="58" w15:restartNumberingAfterBreak="0">
    <w:nsid w:val="4AD17D72"/>
    <w:multiLevelType w:val="multilevel"/>
    <w:tmpl w:val="07CA4132"/>
    <w:numStyleLink w:val="PolicyListStyle"/>
  </w:abstractNum>
  <w:abstractNum w:abstractNumId="59" w15:restartNumberingAfterBreak="0">
    <w:nsid w:val="4BB354DB"/>
    <w:multiLevelType w:val="hybridMultilevel"/>
    <w:tmpl w:val="B50E6548"/>
    <w:lvl w:ilvl="0" w:tplc="1858616A">
      <w:start w:val="1"/>
      <w:numFmt w:val="lowerRoman"/>
      <w:pStyle w:val="Tablelistlevel2"/>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C157568"/>
    <w:multiLevelType w:val="multilevel"/>
    <w:tmpl w:val="0CF0AD30"/>
    <w:lvl w:ilvl="0">
      <w:start w:val="6"/>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C7D0A3A"/>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4E444E38"/>
    <w:multiLevelType w:val="multilevel"/>
    <w:tmpl w:val="07CA4132"/>
    <w:numStyleLink w:val="PolicyListStyle"/>
  </w:abstractNum>
  <w:abstractNum w:abstractNumId="63" w15:restartNumberingAfterBreak="0">
    <w:nsid w:val="502A26D4"/>
    <w:multiLevelType w:val="multilevel"/>
    <w:tmpl w:val="07CA4132"/>
    <w:numStyleLink w:val="PolicyListStyle"/>
  </w:abstractNum>
  <w:abstractNum w:abstractNumId="64" w15:restartNumberingAfterBreak="0">
    <w:nsid w:val="511D06F9"/>
    <w:multiLevelType w:val="multilevel"/>
    <w:tmpl w:val="07CA4132"/>
    <w:numStyleLink w:val="PolicyListStyle"/>
  </w:abstractNum>
  <w:abstractNum w:abstractNumId="65" w15:restartNumberingAfterBreak="0">
    <w:nsid w:val="525122D9"/>
    <w:multiLevelType w:val="multilevel"/>
    <w:tmpl w:val="07CA4132"/>
    <w:numStyleLink w:val="PolicyListStyle"/>
  </w:abstractNum>
  <w:abstractNum w:abstractNumId="66" w15:restartNumberingAfterBreak="0">
    <w:nsid w:val="529D182D"/>
    <w:multiLevelType w:val="multilevel"/>
    <w:tmpl w:val="07CA4132"/>
    <w:numStyleLink w:val="PolicyListStyle"/>
  </w:abstractNum>
  <w:abstractNum w:abstractNumId="67" w15:restartNumberingAfterBreak="0">
    <w:nsid w:val="536D513D"/>
    <w:multiLevelType w:val="multilevel"/>
    <w:tmpl w:val="07CA4132"/>
    <w:name w:val="Policytemplate"/>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53C03029"/>
    <w:multiLevelType w:val="multilevel"/>
    <w:tmpl w:val="07CA4132"/>
    <w:numStyleLink w:val="PolicyListStyle"/>
  </w:abstractNum>
  <w:abstractNum w:abstractNumId="69" w15:restartNumberingAfterBreak="0">
    <w:nsid w:val="55BA04B4"/>
    <w:multiLevelType w:val="multilevel"/>
    <w:tmpl w:val="6BC024A6"/>
    <w:lvl w:ilvl="0">
      <w:start w:val="4"/>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6D15B32"/>
    <w:multiLevelType w:val="multilevel"/>
    <w:tmpl w:val="07CA4132"/>
    <w:numStyleLink w:val="PolicyListStyle"/>
  </w:abstractNum>
  <w:abstractNum w:abstractNumId="71" w15:restartNumberingAfterBreak="0">
    <w:nsid w:val="5BB1638B"/>
    <w:multiLevelType w:val="multilevel"/>
    <w:tmpl w:val="07CA4132"/>
    <w:numStyleLink w:val="PolicyListStyle"/>
  </w:abstractNum>
  <w:abstractNum w:abstractNumId="72" w15:restartNumberingAfterBreak="0">
    <w:nsid w:val="5C3C32FB"/>
    <w:multiLevelType w:val="multilevel"/>
    <w:tmpl w:val="07CA4132"/>
    <w:numStyleLink w:val="PolicyListStyle"/>
  </w:abstractNum>
  <w:abstractNum w:abstractNumId="73" w15:restartNumberingAfterBreak="0">
    <w:nsid w:val="5DD576E4"/>
    <w:multiLevelType w:val="multilevel"/>
    <w:tmpl w:val="07CA4132"/>
    <w:numStyleLink w:val="PolicyListStyle"/>
  </w:abstractNum>
  <w:abstractNum w:abstractNumId="74" w15:restartNumberingAfterBreak="0">
    <w:nsid w:val="5F852D50"/>
    <w:multiLevelType w:val="multilevel"/>
    <w:tmpl w:val="07CA4132"/>
    <w:numStyleLink w:val="PolicyListStyle"/>
  </w:abstractNum>
  <w:abstractNum w:abstractNumId="75" w15:restartNumberingAfterBreak="0">
    <w:nsid w:val="646F4099"/>
    <w:multiLevelType w:val="hybridMultilevel"/>
    <w:tmpl w:val="06E4DD3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6" w15:restartNumberingAfterBreak="0">
    <w:nsid w:val="669B0965"/>
    <w:multiLevelType w:val="hybridMultilevel"/>
    <w:tmpl w:val="59CE8994"/>
    <w:lvl w:ilvl="0" w:tplc="87180816">
      <w:start w:val="1"/>
      <w:numFmt w:val="bullet"/>
      <w:pStyle w:val="Table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67E86DDA"/>
    <w:multiLevelType w:val="multilevel"/>
    <w:tmpl w:val="07CA4132"/>
    <w:numStyleLink w:val="PolicyListStyle"/>
  </w:abstractNum>
  <w:abstractNum w:abstractNumId="78" w15:restartNumberingAfterBreak="0">
    <w:nsid w:val="685016F1"/>
    <w:multiLevelType w:val="multilevel"/>
    <w:tmpl w:val="07CA4132"/>
    <w:numStyleLink w:val="PolicyListStyle"/>
  </w:abstractNum>
  <w:abstractNum w:abstractNumId="79" w15:restartNumberingAfterBreak="0">
    <w:nsid w:val="68763B9C"/>
    <w:multiLevelType w:val="multilevel"/>
    <w:tmpl w:val="07CA4132"/>
    <w:numStyleLink w:val="PolicyListStyle"/>
  </w:abstractNum>
  <w:abstractNum w:abstractNumId="80" w15:restartNumberingAfterBreak="0">
    <w:nsid w:val="6968761A"/>
    <w:multiLevelType w:val="multilevel"/>
    <w:tmpl w:val="07CA4132"/>
    <w:numStyleLink w:val="PolicyListStyle"/>
  </w:abstractNum>
  <w:abstractNum w:abstractNumId="81" w15:restartNumberingAfterBreak="0">
    <w:nsid w:val="6AA5066D"/>
    <w:multiLevelType w:val="multilevel"/>
    <w:tmpl w:val="07CA4132"/>
    <w:numStyleLink w:val="PolicyListStyle"/>
  </w:abstractNum>
  <w:abstractNum w:abstractNumId="82" w15:restartNumberingAfterBreak="0">
    <w:nsid w:val="6B5C082C"/>
    <w:multiLevelType w:val="multilevel"/>
    <w:tmpl w:val="80EA36AE"/>
    <w:lvl w:ilvl="0">
      <w:start w:val="1"/>
      <w:numFmt w:val="decimal"/>
      <w:lvlText w:val="(%1)"/>
      <w:lvlJc w:val="left"/>
      <w:pPr>
        <w:ind w:left="1418" w:hanging="567"/>
      </w:pPr>
      <w:rPr>
        <w:rFonts w:hint="default"/>
      </w:rPr>
    </w:lvl>
    <w:lvl w:ilvl="1">
      <w:start w:val="1"/>
      <w:numFmt w:val="lowerLetter"/>
      <w:lvlText w:val="(%2)"/>
      <w:lvlJc w:val="right"/>
      <w:pPr>
        <w:ind w:left="1844"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3" w15:restartNumberingAfterBreak="0">
    <w:nsid w:val="6F4D1E64"/>
    <w:multiLevelType w:val="multilevel"/>
    <w:tmpl w:val="07CA4132"/>
    <w:numStyleLink w:val="PolicyListStyle"/>
  </w:abstractNum>
  <w:abstractNum w:abstractNumId="84" w15:restartNumberingAfterBreak="0">
    <w:nsid w:val="6F6D07B8"/>
    <w:multiLevelType w:val="multilevel"/>
    <w:tmpl w:val="07CA4132"/>
    <w:numStyleLink w:val="PolicyListStyle"/>
  </w:abstractNum>
  <w:abstractNum w:abstractNumId="85" w15:restartNumberingAfterBreak="0">
    <w:nsid w:val="708D1C21"/>
    <w:multiLevelType w:val="multilevel"/>
    <w:tmpl w:val="07CA4132"/>
    <w:numStyleLink w:val="PolicyListStyle"/>
  </w:abstractNum>
  <w:abstractNum w:abstractNumId="86" w15:restartNumberingAfterBreak="0">
    <w:nsid w:val="724F1128"/>
    <w:multiLevelType w:val="multilevel"/>
    <w:tmpl w:val="84A05F94"/>
    <w:styleLink w:val="CurrentList9"/>
    <w:lvl w:ilvl="0">
      <w:start w:val="1"/>
      <w:numFmt w:val="decimal"/>
      <w:lvlText w:val="Part %1"/>
      <w:lvlJc w:val="left"/>
      <w:pPr>
        <w:ind w:left="1701" w:hanging="1701"/>
      </w:pPr>
    </w:lvl>
    <w:lvl w:ilvl="1">
      <w:start w:val="1"/>
      <w:numFmt w:val="decimal"/>
      <w:lvlText w:val="%1.%2"/>
      <w:lvlJc w:val="left"/>
      <w:pPr>
        <w:ind w:left="-425" w:hanging="851"/>
      </w:pPr>
      <w:rPr>
        <w:rFonts w:ascii="Arial" w:hAnsi="Arial" w:hint="default"/>
        <w:b w:val="0"/>
        <w:i w:val="0"/>
        <w:color w:val="auto"/>
        <w:sz w:val="28"/>
      </w:rPr>
    </w:lvl>
    <w:lvl w:ilvl="2">
      <w:start w:val="1"/>
      <w:numFmt w:val="decimal"/>
      <w:lvlText w:val="(%3)"/>
      <w:lvlJc w:val="left"/>
      <w:pPr>
        <w:ind w:left="142" w:hanging="567"/>
      </w:pPr>
    </w:lvl>
    <w:lvl w:ilvl="3">
      <w:start w:val="1"/>
      <w:numFmt w:val="lowerLetter"/>
      <w:lvlText w:val="(%4)"/>
      <w:lvlJc w:val="left"/>
      <w:pPr>
        <w:ind w:left="425" w:hanging="567"/>
      </w:pPr>
      <w:rPr>
        <w:rFonts w:hint="default"/>
      </w:rPr>
    </w:lvl>
    <w:lvl w:ilvl="4">
      <w:start w:val="1"/>
      <w:numFmt w:val="lowerRoman"/>
      <w:lvlText w:val="(%5)"/>
      <w:lvlJc w:val="left"/>
      <w:pPr>
        <w:ind w:left="993" w:hanging="567"/>
      </w:pPr>
      <w:rPr>
        <w:rFonts w:hint="default"/>
      </w:rPr>
    </w:lvl>
    <w:lvl w:ilvl="5">
      <w:start w:val="1"/>
      <w:numFmt w:val="lowerRoman"/>
      <w:lvlText w:val="%6."/>
      <w:lvlJc w:val="right"/>
      <w:pPr>
        <w:ind w:left="3044" w:hanging="180"/>
      </w:pPr>
      <w:rPr>
        <w:rFonts w:hint="default"/>
      </w:rPr>
    </w:lvl>
    <w:lvl w:ilvl="6">
      <w:start w:val="1"/>
      <w:numFmt w:val="decimal"/>
      <w:lvlText w:val="%7."/>
      <w:lvlJc w:val="left"/>
      <w:pPr>
        <w:ind w:left="3764" w:hanging="360"/>
      </w:pPr>
      <w:rPr>
        <w:rFonts w:hint="default"/>
      </w:rPr>
    </w:lvl>
    <w:lvl w:ilvl="7">
      <w:start w:val="1"/>
      <w:numFmt w:val="lowerLetter"/>
      <w:lvlText w:val="%8."/>
      <w:lvlJc w:val="left"/>
      <w:pPr>
        <w:ind w:left="4484" w:hanging="360"/>
      </w:pPr>
      <w:rPr>
        <w:rFonts w:hint="default"/>
      </w:rPr>
    </w:lvl>
    <w:lvl w:ilvl="8">
      <w:start w:val="1"/>
      <w:numFmt w:val="lowerRoman"/>
      <w:lvlText w:val="%9."/>
      <w:lvlJc w:val="right"/>
      <w:pPr>
        <w:ind w:left="5204" w:hanging="180"/>
      </w:pPr>
      <w:rPr>
        <w:rFonts w:hint="default"/>
      </w:rPr>
    </w:lvl>
  </w:abstractNum>
  <w:abstractNum w:abstractNumId="87" w15:restartNumberingAfterBreak="0">
    <w:nsid w:val="72EE6696"/>
    <w:multiLevelType w:val="multilevel"/>
    <w:tmpl w:val="07CA4132"/>
    <w:numStyleLink w:val="PolicyListStyle"/>
  </w:abstractNum>
  <w:abstractNum w:abstractNumId="88" w15:restartNumberingAfterBreak="0">
    <w:nsid w:val="74E43118"/>
    <w:multiLevelType w:val="multilevel"/>
    <w:tmpl w:val="512C6254"/>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9" w15:restartNumberingAfterBreak="0">
    <w:nsid w:val="752320D6"/>
    <w:multiLevelType w:val="multilevel"/>
    <w:tmpl w:val="07CA4132"/>
    <w:numStyleLink w:val="PolicyListStyle"/>
  </w:abstractNum>
  <w:abstractNum w:abstractNumId="90" w15:restartNumberingAfterBreak="0">
    <w:nsid w:val="764C200A"/>
    <w:multiLevelType w:val="multilevel"/>
    <w:tmpl w:val="07CA4132"/>
    <w:numStyleLink w:val="PolicyListStyle"/>
  </w:abstractNum>
  <w:abstractNum w:abstractNumId="91" w15:restartNumberingAfterBreak="0">
    <w:nsid w:val="7670786D"/>
    <w:multiLevelType w:val="multilevel"/>
    <w:tmpl w:val="07CA4132"/>
    <w:numStyleLink w:val="PolicyListStyle"/>
  </w:abstractNum>
  <w:abstractNum w:abstractNumId="92" w15:restartNumberingAfterBreak="0">
    <w:nsid w:val="7D8F3C5F"/>
    <w:multiLevelType w:val="multilevel"/>
    <w:tmpl w:val="07CA4132"/>
    <w:numStyleLink w:val="PolicyListStyle"/>
  </w:abstractNum>
  <w:abstractNum w:abstractNumId="93" w15:restartNumberingAfterBreak="0">
    <w:nsid w:val="7D9B7EFE"/>
    <w:multiLevelType w:val="hybridMultilevel"/>
    <w:tmpl w:val="99909668"/>
    <w:lvl w:ilvl="0" w:tplc="B80635CE">
      <w:start w:val="1"/>
      <w:numFmt w:val="lowerLetter"/>
      <w:pStyle w:val="Tablelistlevel1righ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F6A65DE"/>
    <w:multiLevelType w:val="multilevel"/>
    <w:tmpl w:val="07CA4132"/>
    <w:numStyleLink w:val="PolicyListStyle"/>
  </w:abstractNum>
  <w:num w:numId="1" w16cid:durableId="1161853914">
    <w:abstractNumId w:val="76"/>
  </w:num>
  <w:num w:numId="2" w16cid:durableId="1369646546">
    <w:abstractNumId w:val="76"/>
  </w:num>
  <w:num w:numId="3" w16cid:durableId="515390811">
    <w:abstractNumId w:val="4"/>
  </w:num>
  <w:num w:numId="4" w16cid:durableId="942225194">
    <w:abstractNumId w:val="93"/>
  </w:num>
  <w:num w:numId="5" w16cid:durableId="620381610">
    <w:abstractNumId w:val="42"/>
  </w:num>
  <w:num w:numId="6" w16cid:durableId="1596278703">
    <w:abstractNumId w:val="59"/>
  </w:num>
  <w:num w:numId="7" w16cid:durableId="378744835">
    <w:abstractNumId w:val="22"/>
  </w:num>
  <w:num w:numId="8" w16cid:durableId="528834284">
    <w:abstractNumId w:val="88"/>
  </w:num>
  <w:num w:numId="9" w16cid:durableId="211503107">
    <w:abstractNumId w:val="34"/>
  </w:num>
  <w:num w:numId="10" w16cid:durableId="1896350435">
    <w:abstractNumId w:val="48"/>
  </w:num>
  <w:num w:numId="11" w16cid:durableId="1211572486">
    <w:abstractNumId w:val="11"/>
  </w:num>
  <w:num w:numId="12" w16cid:durableId="156046017">
    <w:abstractNumId w:val="30"/>
  </w:num>
  <w:num w:numId="13" w16cid:durableId="1134907778">
    <w:abstractNumId w:val="38"/>
  </w:num>
  <w:num w:numId="14" w16cid:durableId="959994487">
    <w:abstractNumId w:val="51"/>
  </w:num>
  <w:num w:numId="15" w16cid:durableId="2679273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4666092">
    <w:abstractNumId w:val="0"/>
  </w:num>
  <w:num w:numId="17" w16cid:durableId="1549607529">
    <w:abstractNumId w:val="54"/>
  </w:num>
  <w:num w:numId="18" w16cid:durableId="1740711044">
    <w:abstractNumId w:val="86"/>
  </w:num>
  <w:num w:numId="19" w16cid:durableId="1000083043">
    <w:abstractNumId w:val="24"/>
  </w:num>
  <w:num w:numId="20" w16cid:durableId="1154371990">
    <w:abstractNumId w:val="26"/>
  </w:num>
  <w:num w:numId="21" w16cid:durableId="1462188719">
    <w:abstractNumId w:val="10"/>
  </w:num>
  <w:num w:numId="22" w16cid:durableId="388117479">
    <w:abstractNumId w:val="5"/>
  </w:num>
  <w:num w:numId="23" w16cid:durableId="665132094">
    <w:abstractNumId w:val="32"/>
  </w:num>
  <w:num w:numId="24" w16cid:durableId="2068913902">
    <w:abstractNumId w:val="6"/>
  </w:num>
  <w:num w:numId="25" w16cid:durableId="2108381236">
    <w:abstractNumId w:val="15"/>
  </w:num>
  <w:num w:numId="26" w16cid:durableId="1579904919">
    <w:abstractNumId w:val="50"/>
  </w:num>
  <w:num w:numId="27" w16cid:durableId="1031032869">
    <w:abstractNumId w:val="75"/>
  </w:num>
  <w:num w:numId="28" w16cid:durableId="1717048659">
    <w:abstractNumId w:val="61"/>
  </w:num>
  <w:num w:numId="29" w16cid:durableId="2100054933">
    <w:abstractNumId w:val="73"/>
  </w:num>
  <w:num w:numId="30" w16cid:durableId="479812385">
    <w:abstractNumId w:val="56"/>
  </w:num>
  <w:num w:numId="31" w16cid:durableId="1148476688">
    <w:abstractNumId w:val="1"/>
    <w:lvlOverride w:ilvl="1">
      <w:lvl w:ilvl="1">
        <w:start w:val="1"/>
        <w:numFmt w:val="lowerLetter"/>
        <w:lvlText w:val="(%2)"/>
        <w:lvlJc w:val="right"/>
        <w:pPr>
          <w:ind w:left="1844" w:hanging="284"/>
        </w:pPr>
        <w:rPr>
          <w:rFonts w:hint="default"/>
          <w:sz w:val="22"/>
          <w:szCs w:val="22"/>
        </w:rPr>
      </w:lvl>
    </w:lvlOverride>
  </w:num>
  <w:num w:numId="32" w16cid:durableId="1585216605">
    <w:abstractNumId w:val="71"/>
  </w:num>
  <w:num w:numId="33" w16cid:durableId="2085030156">
    <w:abstractNumId w:val="12"/>
  </w:num>
  <w:num w:numId="34" w16cid:durableId="1027826002">
    <w:abstractNumId w:val="82"/>
  </w:num>
  <w:num w:numId="35" w16cid:durableId="901326314">
    <w:abstractNumId w:val="37"/>
  </w:num>
  <w:num w:numId="36" w16cid:durableId="1860198958">
    <w:abstractNumId w:val="52"/>
  </w:num>
  <w:num w:numId="37" w16cid:durableId="740785712">
    <w:abstractNumId w:val="62"/>
  </w:num>
  <w:num w:numId="38" w16cid:durableId="581836875">
    <w:abstractNumId w:val="23"/>
  </w:num>
  <w:num w:numId="39" w16cid:durableId="638726308">
    <w:abstractNumId w:val="49"/>
  </w:num>
  <w:num w:numId="40" w16cid:durableId="288249486">
    <w:abstractNumId w:val="55"/>
  </w:num>
  <w:num w:numId="41" w16cid:durableId="401368403">
    <w:abstractNumId w:val="72"/>
  </w:num>
  <w:num w:numId="42" w16cid:durableId="1473328493">
    <w:abstractNumId w:val="65"/>
  </w:num>
  <w:num w:numId="43" w16cid:durableId="1425803336">
    <w:abstractNumId w:val="81"/>
  </w:num>
  <w:num w:numId="44" w16cid:durableId="838035937">
    <w:abstractNumId w:val="41"/>
  </w:num>
  <w:num w:numId="45" w16cid:durableId="1153066790">
    <w:abstractNumId w:val="78"/>
  </w:num>
  <w:num w:numId="46" w16cid:durableId="771976860">
    <w:abstractNumId w:val="43"/>
  </w:num>
  <w:num w:numId="47" w16cid:durableId="219097257">
    <w:abstractNumId w:val="29"/>
  </w:num>
  <w:num w:numId="48" w16cid:durableId="611669563">
    <w:abstractNumId w:val="69"/>
  </w:num>
  <w:num w:numId="49" w16cid:durableId="836766146">
    <w:abstractNumId w:val="7"/>
  </w:num>
  <w:num w:numId="50" w16cid:durableId="1678581737">
    <w:abstractNumId w:val="77"/>
  </w:num>
  <w:num w:numId="51" w16cid:durableId="1831560856">
    <w:abstractNumId w:val="13"/>
  </w:num>
  <w:num w:numId="52" w16cid:durableId="1049067440">
    <w:abstractNumId w:val="60"/>
  </w:num>
  <w:num w:numId="53" w16cid:durableId="61679002">
    <w:abstractNumId w:val="53"/>
  </w:num>
  <w:num w:numId="54" w16cid:durableId="1390038335">
    <w:abstractNumId w:val="47"/>
  </w:num>
  <w:num w:numId="55" w16cid:durableId="1431580233">
    <w:abstractNumId w:val="64"/>
  </w:num>
  <w:num w:numId="56" w16cid:durableId="1367675131">
    <w:abstractNumId w:val="20"/>
  </w:num>
  <w:num w:numId="57" w16cid:durableId="1443843618">
    <w:abstractNumId w:val="31"/>
  </w:num>
  <w:num w:numId="58" w16cid:durableId="1566181558">
    <w:abstractNumId w:val="63"/>
  </w:num>
  <w:num w:numId="59" w16cid:durableId="1705591137">
    <w:abstractNumId w:val="90"/>
  </w:num>
  <w:num w:numId="60" w16cid:durableId="240911577">
    <w:abstractNumId w:val="36"/>
  </w:num>
  <w:num w:numId="61" w16cid:durableId="1861970008">
    <w:abstractNumId w:val="45"/>
    <w:lvlOverride w:ilvl="0">
      <w:lvl w:ilvl="0">
        <w:start w:val="1"/>
        <w:numFmt w:val="decimal"/>
        <w:lvlText w:val="(%1)"/>
        <w:lvlJc w:val="left"/>
        <w:pPr>
          <w:ind w:left="1418" w:hanging="567"/>
        </w:pPr>
        <w:rPr>
          <w:rFonts w:hint="default"/>
        </w:rPr>
      </w:lvl>
    </w:lvlOverride>
  </w:num>
  <w:num w:numId="62" w16cid:durableId="83113930">
    <w:abstractNumId w:val="85"/>
  </w:num>
  <w:num w:numId="63" w16cid:durableId="594675087">
    <w:abstractNumId w:val="2"/>
  </w:num>
  <w:num w:numId="64" w16cid:durableId="110780623">
    <w:abstractNumId w:val="25"/>
  </w:num>
  <w:num w:numId="65" w16cid:durableId="1480488990">
    <w:abstractNumId w:val="89"/>
  </w:num>
  <w:num w:numId="66" w16cid:durableId="836648427">
    <w:abstractNumId w:val="8"/>
  </w:num>
  <w:num w:numId="67" w16cid:durableId="1269239962">
    <w:abstractNumId w:val="21"/>
  </w:num>
  <w:num w:numId="68" w16cid:durableId="304355659">
    <w:abstractNumId w:val="18"/>
  </w:num>
  <w:num w:numId="69" w16cid:durableId="828249164">
    <w:abstractNumId w:val="74"/>
  </w:num>
  <w:num w:numId="70" w16cid:durableId="1909029604">
    <w:abstractNumId w:val="57"/>
  </w:num>
  <w:num w:numId="71" w16cid:durableId="560822820">
    <w:abstractNumId w:val="9"/>
  </w:num>
  <w:num w:numId="72" w16cid:durableId="835919951">
    <w:abstractNumId w:val="33"/>
  </w:num>
  <w:num w:numId="73" w16cid:durableId="276521002">
    <w:abstractNumId w:val="84"/>
  </w:num>
  <w:num w:numId="74" w16cid:durableId="91049317">
    <w:abstractNumId w:val="83"/>
  </w:num>
  <w:num w:numId="75" w16cid:durableId="1473870561">
    <w:abstractNumId w:val="79"/>
  </w:num>
  <w:num w:numId="76" w16cid:durableId="1306936403">
    <w:abstractNumId w:val="91"/>
  </w:num>
  <w:num w:numId="77" w16cid:durableId="421146868">
    <w:abstractNumId w:val="39"/>
  </w:num>
  <w:num w:numId="78" w16cid:durableId="452749292">
    <w:abstractNumId w:val="19"/>
  </w:num>
  <w:num w:numId="79" w16cid:durableId="1881898868">
    <w:abstractNumId w:val="68"/>
  </w:num>
  <w:num w:numId="80" w16cid:durableId="1414625542">
    <w:abstractNumId w:val="28"/>
  </w:num>
  <w:num w:numId="81" w16cid:durableId="1142237894">
    <w:abstractNumId w:val="40"/>
  </w:num>
  <w:num w:numId="82" w16cid:durableId="1263223288">
    <w:abstractNumId w:val="3"/>
  </w:num>
  <w:num w:numId="83" w16cid:durableId="639270458">
    <w:abstractNumId w:val="66"/>
  </w:num>
  <w:num w:numId="84" w16cid:durableId="1243025074">
    <w:abstractNumId w:val="87"/>
  </w:num>
  <w:num w:numId="85" w16cid:durableId="1788154812">
    <w:abstractNumId w:val="44"/>
  </w:num>
  <w:num w:numId="86" w16cid:durableId="880554298">
    <w:abstractNumId w:val="35"/>
  </w:num>
  <w:num w:numId="87" w16cid:durableId="1301836643">
    <w:abstractNumId w:val="92"/>
  </w:num>
  <w:num w:numId="88" w16cid:durableId="1125126508">
    <w:abstractNumId w:val="16"/>
  </w:num>
  <w:num w:numId="89" w16cid:durableId="1513764654">
    <w:abstractNumId w:val="17"/>
  </w:num>
  <w:num w:numId="90" w16cid:durableId="778380580">
    <w:abstractNumId w:val="27"/>
  </w:num>
  <w:num w:numId="91" w16cid:durableId="344674188">
    <w:abstractNumId w:val="80"/>
  </w:num>
  <w:num w:numId="92" w16cid:durableId="1868761417">
    <w:abstractNumId w:val="70"/>
  </w:num>
  <w:num w:numId="93" w16cid:durableId="110370068">
    <w:abstractNumId w:val="58"/>
  </w:num>
  <w:num w:numId="94" w16cid:durableId="1335573854">
    <w:abstractNumId w:val="94"/>
  </w:num>
  <w:num w:numId="95" w16cid:durableId="1891964269">
    <w:abstractNumId w:val="46"/>
  </w:num>
  <w:num w:numId="96" w16cid:durableId="1747721938">
    <w:abstractNumId w:val="14"/>
  </w:num>
  <w:numIdMacAtCleanup w:val="9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yn Millward">
    <w15:presenceInfo w15:providerId="AD" w15:userId="S::caryn.millward@sydney.edu.au::a6a841d4-1e2c-4edd-aa7f-d81fdc1eca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oNotTrackFormatting/>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CE"/>
    <w:rsid w:val="000001DC"/>
    <w:rsid w:val="00000525"/>
    <w:rsid w:val="00001703"/>
    <w:rsid w:val="000034A4"/>
    <w:rsid w:val="00004D3D"/>
    <w:rsid w:val="00007B19"/>
    <w:rsid w:val="0001042B"/>
    <w:rsid w:val="00010647"/>
    <w:rsid w:val="00010B2C"/>
    <w:rsid w:val="0001203C"/>
    <w:rsid w:val="000127B7"/>
    <w:rsid w:val="00012CA6"/>
    <w:rsid w:val="00013341"/>
    <w:rsid w:val="000137E3"/>
    <w:rsid w:val="0001549F"/>
    <w:rsid w:val="000175EA"/>
    <w:rsid w:val="00017BE2"/>
    <w:rsid w:val="00020CE8"/>
    <w:rsid w:val="000223E8"/>
    <w:rsid w:val="00022723"/>
    <w:rsid w:val="00023FD5"/>
    <w:rsid w:val="000240D8"/>
    <w:rsid w:val="00024D11"/>
    <w:rsid w:val="000262BC"/>
    <w:rsid w:val="0002639B"/>
    <w:rsid w:val="000300F6"/>
    <w:rsid w:val="00030CD0"/>
    <w:rsid w:val="00030E55"/>
    <w:rsid w:val="00030FCE"/>
    <w:rsid w:val="000315DA"/>
    <w:rsid w:val="00031C5F"/>
    <w:rsid w:val="00032351"/>
    <w:rsid w:val="000325A6"/>
    <w:rsid w:val="00035047"/>
    <w:rsid w:val="000350D1"/>
    <w:rsid w:val="00035941"/>
    <w:rsid w:val="000402CB"/>
    <w:rsid w:val="00040CC0"/>
    <w:rsid w:val="000413A5"/>
    <w:rsid w:val="00041DEA"/>
    <w:rsid w:val="00044FAD"/>
    <w:rsid w:val="00045219"/>
    <w:rsid w:val="00045E00"/>
    <w:rsid w:val="00046420"/>
    <w:rsid w:val="0004649C"/>
    <w:rsid w:val="00047FF7"/>
    <w:rsid w:val="00050EF8"/>
    <w:rsid w:val="0005185F"/>
    <w:rsid w:val="00051BE7"/>
    <w:rsid w:val="000524A4"/>
    <w:rsid w:val="00052BE4"/>
    <w:rsid w:val="00053C1F"/>
    <w:rsid w:val="0005484C"/>
    <w:rsid w:val="00055A80"/>
    <w:rsid w:val="00055E8A"/>
    <w:rsid w:val="000564A3"/>
    <w:rsid w:val="0006012D"/>
    <w:rsid w:val="00060BC3"/>
    <w:rsid w:val="0006132B"/>
    <w:rsid w:val="00061A51"/>
    <w:rsid w:val="000623FC"/>
    <w:rsid w:val="000638DB"/>
    <w:rsid w:val="0006394D"/>
    <w:rsid w:val="00064766"/>
    <w:rsid w:val="00064876"/>
    <w:rsid w:val="00064A89"/>
    <w:rsid w:val="0006504F"/>
    <w:rsid w:val="000660C8"/>
    <w:rsid w:val="00067181"/>
    <w:rsid w:val="00067A32"/>
    <w:rsid w:val="00070780"/>
    <w:rsid w:val="00070F05"/>
    <w:rsid w:val="000710C3"/>
    <w:rsid w:val="000718FC"/>
    <w:rsid w:val="00072423"/>
    <w:rsid w:val="00072C64"/>
    <w:rsid w:val="00074D80"/>
    <w:rsid w:val="00076632"/>
    <w:rsid w:val="0007700C"/>
    <w:rsid w:val="000774E9"/>
    <w:rsid w:val="00080924"/>
    <w:rsid w:val="00080CA8"/>
    <w:rsid w:val="00081516"/>
    <w:rsid w:val="00081D82"/>
    <w:rsid w:val="00081DE8"/>
    <w:rsid w:val="000835F9"/>
    <w:rsid w:val="000850DA"/>
    <w:rsid w:val="0008648D"/>
    <w:rsid w:val="00086BD2"/>
    <w:rsid w:val="00086DCC"/>
    <w:rsid w:val="00087741"/>
    <w:rsid w:val="0009016D"/>
    <w:rsid w:val="00091FB2"/>
    <w:rsid w:val="000940C7"/>
    <w:rsid w:val="00094915"/>
    <w:rsid w:val="00095186"/>
    <w:rsid w:val="000952BF"/>
    <w:rsid w:val="00096565"/>
    <w:rsid w:val="000968D5"/>
    <w:rsid w:val="00096D47"/>
    <w:rsid w:val="00097D10"/>
    <w:rsid w:val="000A1484"/>
    <w:rsid w:val="000A1D75"/>
    <w:rsid w:val="000A2993"/>
    <w:rsid w:val="000A3EF1"/>
    <w:rsid w:val="000A6496"/>
    <w:rsid w:val="000A775E"/>
    <w:rsid w:val="000B068D"/>
    <w:rsid w:val="000B06C9"/>
    <w:rsid w:val="000B3B51"/>
    <w:rsid w:val="000B4078"/>
    <w:rsid w:val="000B4314"/>
    <w:rsid w:val="000B49C2"/>
    <w:rsid w:val="000B4F23"/>
    <w:rsid w:val="000B5355"/>
    <w:rsid w:val="000B64D3"/>
    <w:rsid w:val="000B6D65"/>
    <w:rsid w:val="000C0132"/>
    <w:rsid w:val="000C53C0"/>
    <w:rsid w:val="000C6AED"/>
    <w:rsid w:val="000D1C6E"/>
    <w:rsid w:val="000D2233"/>
    <w:rsid w:val="000D22B4"/>
    <w:rsid w:val="000D2EB3"/>
    <w:rsid w:val="000D4C48"/>
    <w:rsid w:val="000D55DA"/>
    <w:rsid w:val="000D6172"/>
    <w:rsid w:val="000D6EE9"/>
    <w:rsid w:val="000D71DA"/>
    <w:rsid w:val="000D7BBC"/>
    <w:rsid w:val="000E09CC"/>
    <w:rsid w:val="000E1A1E"/>
    <w:rsid w:val="000E2E67"/>
    <w:rsid w:val="000E5A21"/>
    <w:rsid w:val="000E7532"/>
    <w:rsid w:val="000E7A62"/>
    <w:rsid w:val="000F0BE3"/>
    <w:rsid w:val="000F0D36"/>
    <w:rsid w:val="000F152B"/>
    <w:rsid w:val="000F2A9E"/>
    <w:rsid w:val="000F4EB6"/>
    <w:rsid w:val="000F78A2"/>
    <w:rsid w:val="000F7E09"/>
    <w:rsid w:val="001000B0"/>
    <w:rsid w:val="001004B6"/>
    <w:rsid w:val="00101077"/>
    <w:rsid w:val="001015A7"/>
    <w:rsid w:val="001022B1"/>
    <w:rsid w:val="001022D7"/>
    <w:rsid w:val="00103EA7"/>
    <w:rsid w:val="00103F0C"/>
    <w:rsid w:val="00104CCA"/>
    <w:rsid w:val="00110D83"/>
    <w:rsid w:val="0011141D"/>
    <w:rsid w:val="00111E59"/>
    <w:rsid w:val="00112BB8"/>
    <w:rsid w:val="00113251"/>
    <w:rsid w:val="00113446"/>
    <w:rsid w:val="00113BCD"/>
    <w:rsid w:val="00113EBF"/>
    <w:rsid w:val="00113FF2"/>
    <w:rsid w:val="00115292"/>
    <w:rsid w:val="00115AA5"/>
    <w:rsid w:val="001174A0"/>
    <w:rsid w:val="001174FE"/>
    <w:rsid w:val="00117952"/>
    <w:rsid w:val="00120E0E"/>
    <w:rsid w:val="00120EFB"/>
    <w:rsid w:val="001223F2"/>
    <w:rsid w:val="00122974"/>
    <w:rsid w:val="0012691B"/>
    <w:rsid w:val="00127617"/>
    <w:rsid w:val="0013130B"/>
    <w:rsid w:val="00131465"/>
    <w:rsid w:val="0013156A"/>
    <w:rsid w:val="0013301B"/>
    <w:rsid w:val="001338AC"/>
    <w:rsid w:val="00135624"/>
    <w:rsid w:val="00136F39"/>
    <w:rsid w:val="00137589"/>
    <w:rsid w:val="00140673"/>
    <w:rsid w:val="0014142C"/>
    <w:rsid w:val="00142229"/>
    <w:rsid w:val="00142B1E"/>
    <w:rsid w:val="00143AFD"/>
    <w:rsid w:val="0014462D"/>
    <w:rsid w:val="00144928"/>
    <w:rsid w:val="00146827"/>
    <w:rsid w:val="001470F0"/>
    <w:rsid w:val="0014763C"/>
    <w:rsid w:val="001479F4"/>
    <w:rsid w:val="00152CA9"/>
    <w:rsid w:val="00154005"/>
    <w:rsid w:val="00154722"/>
    <w:rsid w:val="00154B90"/>
    <w:rsid w:val="00155528"/>
    <w:rsid w:val="00155EA1"/>
    <w:rsid w:val="00157E1B"/>
    <w:rsid w:val="001614F3"/>
    <w:rsid w:val="00161917"/>
    <w:rsid w:val="00163F97"/>
    <w:rsid w:val="00164327"/>
    <w:rsid w:val="0016540F"/>
    <w:rsid w:val="00165AFF"/>
    <w:rsid w:val="00165E99"/>
    <w:rsid w:val="00166CD3"/>
    <w:rsid w:val="00166F51"/>
    <w:rsid w:val="00167021"/>
    <w:rsid w:val="001717FB"/>
    <w:rsid w:val="0017188D"/>
    <w:rsid w:val="001729FD"/>
    <w:rsid w:val="00172B46"/>
    <w:rsid w:val="00173F8E"/>
    <w:rsid w:val="001758E3"/>
    <w:rsid w:val="00176432"/>
    <w:rsid w:val="00176C20"/>
    <w:rsid w:val="00176FB1"/>
    <w:rsid w:val="001802A3"/>
    <w:rsid w:val="00181A8B"/>
    <w:rsid w:val="001827BC"/>
    <w:rsid w:val="00182E3F"/>
    <w:rsid w:val="0018385C"/>
    <w:rsid w:val="00183F77"/>
    <w:rsid w:val="001849C8"/>
    <w:rsid w:val="0018524B"/>
    <w:rsid w:val="00185B69"/>
    <w:rsid w:val="001865CC"/>
    <w:rsid w:val="00186A04"/>
    <w:rsid w:val="00187319"/>
    <w:rsid w:val="00187423"/>
    <w:rsid w:val="00190D62"/>
    <w:rsid w:val="001914FB"/>
    <w:rsid w:val="001918F7"/>
    <w:rsid w:val="00191B65"/>
    <w:rsid w:val="00191E06"/>
    <w:rsid w:val="00194661"/>
    <w:rsid w:val="001953A6"/>
    <w:rsid w:val="00196673"/>
    <w:rsid w:val="001967F3"/>
    <w:rsid w:val="001975F2"/>
    <w:rsid w:val="00197833"/>
    <w:rsid w:val="001A0641"/>
    <w:rsid w:val="001A0B02"/>
    <w:rsid w:val="001A0D22"/>
    <w:rsid w:val="001A1D50"/>
    <w:rsid w:val="001A3258"/>
    <w:rsid w:val="001A4645"/>
    <w:rsid w:val="001A583B"/>
    <w:rsid w:val="001A6B7A"/>
    <w:rsid w:val="001A7757"/>
    <w:rsid w:val="001A7C19"/>
    <w:rsid w:val="001B01D0"/>
    <w:rsid w:val="001B047E"/>
    <w:rsid w:val="001B05B4"/>
    <w:rsid w:val="001B0659"/>
    <w:rsid w:val="001B4529"/>
    <w:rsid w:val="001B5D2D"/>
    <w:rsid w:val="001B62FF"/>
    <w:rsid w:val="001B719A"/>
    <w:rsid w:val="001B73C7"/>
    <w:rsid w:val="001C1663"/>
    <w:rsid w:val="001C2E2A"/>
    <w:rsid w:val="001C587F"/>
    <w:rsid w:val="001C5F84"/>
    <w:rsid w:val="001C6B7A"/>
    <w:rsid w:val="001C6E20"/>
    <w:rsid w:val="001C7FBF"/>
    <w:rsid w:val="001D0245"/>
    <w:rsid w:val="001D0574"/>
    <w:rsid w:val="001D29C1"/>
    <w:rsid w:val="001D2CE4"/>
    <w:rsid w:val="001D3780"/>
    <w:rsid w:val="001D3BA5"/>
    <w:rsid w:val="001D5516"/>
    <w:rsid w:val="001D55C2"/>
    <w:rsid w:val="001D59E9"/>
    <w:rsid w:val="001D6AD4"/>
    <w:rsid w:val="001D6B75"/>
    <w:rsid w:val="001D7312"/>
    <w:rsid w:val="001D794E"/>
    <w:rsid w:val="001E0677"/>
    <w:rsid w:val="001E09D9"/>
    <w:rsid w:val="001E13F5"/>
    <w:rsid w:val="001E1A8F"/>
    <w:rsid w:val="001E2151"/>
    <w:rsid w:val="001E2750"/>
    <w:rsid w:val="001E3490"/>
    <w:rsid w:val="001E35E7"/>
    <w:rsid w:val="001E5584"/>
    <w:rsid w:val="001E655C"/>
    <w:rsid w:val="001F0461"/>
    <w:rsid w:val="001F05C9"/>
    <w:rsid w:val="001F0FBD"/>
    <w:rsid w:val="001F25D1"/>
    <w:rsid w:val="001F2750"/>
    <w:rsid w:val="001F3002"/>
    <w:rsid w:val="001F57A5"/>
    <w:rsid w:val="001F58D3"/>
    <w:rsid w:val="001F5961"/>
    <w:rsid w:val="00200865"/>
    <w:rsid w:val="0020166F"/>
    <w:rsid w:val="00201D35"/>
    <w:rsid w:val="00201E55"/>
    <w:rsid w:val="00202E73"/>
    <w:rsid w:val="00203899"/>
    <w:rsid w:val="002038D5"/>
    <w:rsid w:val="00205051"/>
    <w:rsid w:val="002051D6"/>
    <w:rsid w:val="0020547D"/>
    <w:rsid w:val="00205E6C"/>
    <w:rsid w:val="00206400"/>
    <w:rsid w:val="002076BF"/>
    <w:rsid w:val="002108DF"/>
    <w:rsid w:val="002114A1"/>
    <w:rsid w:val="00212006"/>
    <w:rsid w:val="00213056"/>
    <w:rsid w:val="00213408"/>
    <w:rsid w:val="00214159"/>
    <w:rsid w:val="0021494D"/>
    <w:rsid w:val="00214AA6"/>
    <w:rsid w:val="00216021"/>
    <w:rsid w:val="00216124"/>
    <w:rsid w:val="00217571"/>
    <w:rsid w:val="0022096B"/>
    <w:rsid w:val="00221E6B"/>
    <w:rsid w:val="0022227E"/>
    <w:rsid w:val="0022231A"/>
    <w:rsid w:val="00222AA8"/>
    <w:rsid w:val="00223033"/>
    <w:rsid w:val="00223D03"/>
    <w:rsid w:val="00223D69"/>
    <w:rsid w:val="0022465C"/>
    <w:rsid w:val="00224E73"/>
    <w:rsid w:val="00225A5C"/>
    <w:rsid w:val="00227679"/>
    <w:rsid w:val="00230A77"/>
    <w:rsid w:val="00231131"/>
    <w:rsid w:val="00231798"/>
    <w:rsid w:val="0023216B"/>
    <w:rsid w:val="0023231F"/>
    <w:rsid w:val="002329C5"/>
    <w:rsid w:val="00233DAE"/>
    <w:rsid w:val="00234185"/>
    <w:rsid w:val="0023460C"/>
    <w:rsid w:val="00235ED9"/>
    <w:rsid w:val="00236204"/>
    <w:rsid w:val="0023633A"/>
    <w:rsid w:val="00237405"/>
    <w:rsid w:val="0023782E"/>
    <w:rsid w:val="00240CBE"/>
    <w:rsid w:val="00243550"/>
    <w:rsid w:val="00243A98"/>
    <w:rsid w:val="00244CC9"/>
    <w:rsid w:val="00245323"/>
    <w:rsid w:val="002457B3"/>
    <w:rsid w:val="002476A3"/>
    <w:rsid w:val="002506EB"/>
    <w:rsid w:val="00250A26"/>
    <w:rsid w:val="002510E7"/>
    <w:rsid w:val="00251741"/>
    <w:rsid w:val="0025329D"/>
    <w:rsid w:val="0025330D"/>
    <w:rsid w:val="00253C0B"/>
    <w:rsid w:val="00254C37"/>
    <w:rsid w:val="00256412"/>
    <w:rsid w:val="00256EF6"/>
    <w:rsid w:val="002574E4"/>
    <w:rsid w:val="002601FC"/>
    <w:rsid w:val="00261C2A"/>
    <w:rsid w:val="00262576"/>
    <w:rsid w:val="00262934"/>
    <w:rsid w:val="00263FCE"/>
    <w:rsid w:val="0026401B"/>
    <w:rsid w:val="00264DA8"/>
    <w:rsid w:val="00265FDF"/>
    <w:rsid w:val="00266947"/>
    <w:rsid w:val="00270CA5"/>
    <w:rsid w:val="00270EAE"/>
    <w:rsid w:val="00271359"/>
    <w:rsid w:val="0027198B"/>
    <w:rsid w:val="00275175"/>
    <w:rsid w:val="00275572"/>
    <w:rsid w:val="002757FD"/>
    <w:rsid w:val="00275B2C"/>
    <w:rsid w:val="00276C5A"/>
    <w:rsid w:val="00276F92"/>
    <w:rsid w:val="00280DF5"/>
    <w:rsid w:val="002813F1"/>
    <w:rsid w:val="00283405"/>
    <w:rsid w:val="002847E4"/>
    <w:rsid w:val="00285127"/>
    <w:rsid w:val="00290036"/>
    <w:rsid w:val="00291370"/>
    <w:rsid w:val="00291908"/>
    <w:rsid w:val="0029228C"/>
    <w:rsid w:val="002934E9"/>
    <w:rsid w:val="00293764"/>
    <w:rsid w:val="002939A3"/>
    <w:rsid w:val="00294844"/>
    <w:rsid w:val="002957A4"/>
    <w:rsid w:val="00295FF9"/>
    <w:rsid w:val="0029622D"/>
    <w:rsid w:val="002963AE"/>
    <w:rsid w:val="00296A71"/>
    <w:rsid w:val="00297D77"/>
    <w:rsid w:val="002A032B"/>
    <w:rsid w:val="002A1BE0"/>
    <w:rsid w:val="002A2A5B"/>
    <w:rsid w:val="002A2A84"/>
    <w:rsid w:val="002A4FFA"/>
    <w:rsid w:val="002A5BED"/>
    <w:rsid w:val="002A5C3D"/>
    <w:rsid w:val="002A7471"/>
    <w:rsid w:val="002A7B68"/>
    <w:rsid w:val="002B00C8"/>
    <w:rsid w:val="002B030F"/>
    <w:rsid w:val="002B03E7"/>
    <w:rsid w:val="002B11CB"/>
    <w:rsid w:val="002B1C2D"/>
    <w:rsid w:val="002B78F4"/>
    <w:rsid w:val="002C09CA"/>
    <w:rsid w:val="002C0DF5"/>
    <w:rsid w:val="002C1168"/>
    <w:rsid w:val="002C1976"/>
    <w:rsid w:val="002C4699"/>
    <w:rsid w:val="002C4A1A"/>
    <w:rsid w:val="002C594B"/>
    <w:rsid w:val="002C5D06"/>
    <w:rsid w:val="002C6374"/>
    <w:rsid w:val="002C7099"/>
    <w:rsid w:val="002D0FD7"/>
    <w:rsid w:val="002D2741"/>
    <w:rsid w:val="002D3267"/>
    <w:rsid w:val="002D3632"/>
    <w:rsid w:val="002D473D"/>
    <w:rsid w:val="002D4996"/>
    <w:rsid w:val="002D55B1"/>
    <w:rsid w:val="002D6B66"/>
    <w:rsid w:val="002D6E43"/>
    <w:rsid w:val="002D71A7"/>
    <w:rsid w:val="002D7DF3"/>
    <w:rsid w:val="002D7F61"/>
    <w:rsid w:val="002E00B7"/>
    <w:rsid w:val="002E079C"/>
    <w:rsid w:val="002E16AC"/>
    <w:rsid w:val="002E3E1B"/>
    <w:rsid w:val="002E5105"/>
    <w:rsid w:val="002E51F5"/>
    <w:rsid w:val="002E623E"/>
    <w:rsid w:val="002E6669"/>
    <w:rsid w:val="002E76C3"/>
    <w:rsid w:val="002F1543"/>
    <w:rsid w:val="002F1909"/>
    <w:rsid w:val="002F28AC"/>
    <w:rsid w:val="002F338F"/>
    <w:rsid w:val="002F43F3"/>
    <w:rsid w:val="002F4982"/>
    <w:rsid w:val="002F52CA"/>
    <w:rsid w:val="002F5761"/>
    <w:rsid w:val="002F6533"/>
    <w:rsid w:val="002F6798"/>
    <w:rsid w:val="002F67EE"/>
    <w:rsid w:val="002F74DE"/>
    <w:rsid w:val="002F7A94"/>
    <w:rsid w:val="00300FB8"/>
    <w:rsid w:val="003028C7"/>
    <w:rsid w:val="00302F84"/>
    <w:rsid w:val="0030426A"/>
    <w:rsid w:val="003052B5"/>
    <w:rsid w:val="0030689D"/>
    <w:rsid w:val="003070C3"/>
    <w:rsid w:val="00307663"/>
    <w:rsid w:val="003101CB"/>
    <w:rsid w:val="00310329"/>
    <w:rsid w:val="003106BD"/>
    <w:rsid w:val="003109D4"/>
    <w:rsid w:val="0031110E"/>
    <w:rsid w:val="0031432E"/>
    <w:rsid w:val="00314822"/>
    <w:rsid w:val="00314D69"/>
    <w:rsid w:val="00315DFC"/>
    <w:rsid w:val="00316106"/>
    <w:rsid w:val="003163C8"/>
    <w:rsid w:val="00316A85"/>
    <w:rsid w:val="00317344"/>
    <w:rsid w:val="003177DB"/>
    <w:rsid w:val="00317961"/>
    <w:rsid w:val="003206B2"/>
    <w:rsid w:val="00321E16"/>
    <w:rsid w:val="003233D7"/>
    <w:rsid w:val="003237D8"/>
    <w:rsid w:val="00323902"/>
    <w:rsid w:val="00324967"/>
    <w:rsid w:val="00324EDB"/>
    <w:rsid w:val="00327074"/>
    <w:rsid w:val="003270B6"/>
    <w:rsid w:val="0032757C"/>
    <w:rsid w:val="0033004F"/>
    <w:rsid w:val="00331828"/>
    <w:rsid w:val="00332FDA"/>
    <w:rsid w:val="00333BBC"/>
    <w:rsid w:val="003340B8"/>
    <w:rsid w:val="00334790"/>
    <w:rsid w:val="00334BC4"/>
    <w:rsid w:val="00334C87"/>
    <w:rsid w:val="00335413"/>
    <w:rsid w:val="00335474"/>
    <w:rsid w:val="0033568E"/>
    <w:rsid w:val="00337385"/>
    <w:rsid w:val="00340710"/>
    <w:rsid w:val="003408B2"/>
    <w:rsid w:val="003409DC"/>
    <w:rsid w:val="00340A3F"/>
    <w:rsid w:val="00340AFF"/>
    <w:rsid w:val="00340E6B"/>
    <w:rsid w:val="0034437B"/>
    <w:rsid w:val="00344748"/>
    <w:rsid w:val="00345749"/>
    <w:rsid w:val="00345ED5"/>
    <w:rsid w:val="00346123"/>
    <w:rsid w:val="0034670C"/>
    <w:rsid w:val="0034701D"/>
    <w:rsid w:val="003507D0"/>
    <w:rsid w:val="00350FF7"/>
    <w:rsid w:val="0035508F"/>
    <w:rsid w:val="0035538D"/>
    <w:rsid w:val="00357075"/>
    <w:rsid w:val="0036027E"/>
    <w:rsid w:val="00360C74"/>
    <w:rsid w:val="00363E47"/>
    <w:rsid w:val="003641F9"/>
    <w:rsid w:val="00364C34"/>
    <w:rsid w:val="00364CA0"/>
    <w:rsid w:val="003673FC"/>
    <w:rsid w:val="00367F9A"/>
    <w:rsid w:val="00371AE2"/>
    <w:rsid w:val="00373E4D"/>
    <w:rsid w:val="003748E5"/>
    <w:rsid w:val="00374BA8"/>
    <w:rsid w:val="00374BFE"/>
    <w:rsid w:val="0037514F"/>
    <w:rsid w:val="003774A4"/>
    <w:rsid w:val="00380624"/>
    <w:rsid w:val="00381845"/>
    <w:rsid w:val="00381A4C"/>
    <w:rsid w:val="00381F8E"/>
    <w:rsid w:val="00382CBE"/>
    <w:rsid w:val="00383614"/>
    <w:rsid w:val="00385079"/>
    <w:rsid w:val="0038641E"/>
    <w:rsid w:val="0038720D"/>
    <w:rsid w:val="003874F0"/>
    <w:rsid w:val="00387508"/>
    <w:rsid w:val="0038764C"/>
    <w:rsid w:val="003926A9"/>
    <w:rsid w:val="00392DD3"/>
    <w:rsid w:val="00393603"/>
    <w:rsid w:val="003938A2"/>
    <w:rsid w:val="003941B7"/>
    <w:rsid w:val="0039428D"/>
    <w:rsid w:val="00394CD2"/>
    <w:rsid w:val="00396633"/>
    <w:rsid w:val="00397E5B"/>
    <w:rsid w:val="003A18B2"/>
    <w:rsid w:val="003A2DDF"/>
    <w:rsid w:val="003A37C7"/>
    <w:rsid w:val="003A387A"/>
    <w:rsid w:val="003A51E6"/>
    <w:rsid w:val="003A5A57"/>
    <w:rsid w:val="003A5D82"/>
    <w:rsid w:val="003A7B71"/>
    <w:rsid w:val="003B0155"/>
    <w:rsid w:val="003B130A"/>
    <w:rsid w:val="003B18BB"/>
    <w:rsid w:val="003B2B2B"/>
    <w:rsid w:val="003B342E"/>
    <w:rsid w:val="003B36AE"/>
    <w:rsid w:val="003B3B64"/>
    <w:rsid w:val="003B4546"/>
    <w:rsid w:val="003B5343"/>
    <w:rsid w:val="003B6B2E"/>
    <w:rsid w:val="003B723D"/>
    <w:rsid w:val="003B75B7"/>
    <w:rsid w:val="003B795D"/>
    <w:rsid w:val="003B7A5C"/>
    <w:rsid w:val="003B7DD8"/>
    <w:rsid w:val="003C0281"/>
    <w:rsid w:val="003C0A7E"/>
    <w:rsid w:val="003C0DCE"/>
    <w:rsid w:val="003C2F57"/>
    <w:rsid w:val="003C3398"/>
    <w:rsid w:val="003C558A"/>
    <w:rsid w:val="003C7C40"/>
    <w:rsid w:val="003D04BF"/>
    <w:rsid w:val="003D13F1"/>
    <w:rsid w:val="003D195F"/>
    <w:rsid w:val="003D5852"/>
    <w:rsid w:val="003D7910"/>
    <w:rsid w:val="003E02BC"/>
    <w:rsid w:val="003E208E"/>
    <w:rsid w:val="003E3878"/>
    <w:rsid w:val="003E3B31"/>
    <w:rsid w:val="003E50AA"/>
    <w:rsid w:val="003E5ADD"/>
    <w:rsid w:val="003E5B7B"/>
    <w:rsid w:val="003E5BEA"/>
    <w:rsid w:val="003F0890"/>
    <w:rsid w:val="003F0FE2"/>
    <w:rsid w:val="003F29CC"/>
    <w:rsid w:val="003F2DA7"/>
    <w:rsid w:val="003F2EF9"/>
    <w:rsid w:val="003F3137"/>
    <w:rsid w:val="003F3DD1"/>
    <w:rsid w:val="003F4663"/>
    <w:rsid w:val="003F470A"/>
    <w:rsid w:val="003F6215"/>
    <w:rsid w:val="003F769E"/>
    <w:rsid w:val="00400081"/>
    <w:rsid w:val="00400636"/>
    <w:rsid w:val="004009F6"/>
    <w:rsid w:val="00403379"/>
    <w:rsid w:val="0040527B"/>
    <w:rsid w:val="00405339"/>
    <w:rsid w:val="00406EE0"/>
    <w:rsid w:val="004072F6"/>
    <w:rsid w:val="00407B62"/>
    <w:rsid w:val="00407DFA"/>
    <w:rsid w:val="00407F13"/>
    <w:rsid w:val="00407FBC"/>
    <w:rsid w:val="0041028B"/>
    <w:rsid w:val="00411482"/>
    <w:rsid w:val="004115F1"/>
    <w:rsid w:val="00411B91"/>
    <w:rsid w:val="004124EA"/>
    <w:rsid w:val="00412959"/>
    <w:rsid w:val="0041398E"/>
    <w:rsid w:val="00414FDE"/>
    <w:rsid w:val="00415EF9"/>
    <w:rsid w:val="004164CF"/>
    <w:rsid w:val="004166D8"/>
    <w:rsid w:val="0042006D"/>
    <w:rsid w:val="0042035B"/>
    <w:rsid w:val="00420391"/>
    <w:rsid w:val="0042167B"/>
    <w:rsid w:val="004216C3"/>
    <w:rsid w:val="00422686"/>
    <w:rsid w:val="004236BC"/>
    <w:rsid w:val="00426864"/>
    <w:rsid w:val="004271BF"/>
    <w:rsid w:val="0042764B"/>
    <w:rsid w:val="004303F0"/>
    <w:rsid w:val="00431234"/>
    <w:rsid w:val="0043160D"/>
    <w:rsid w:val="004324E7"/>
    <w:rsid w:val="004336F8"/>
    <w:rsid w:val="00433897"/>
    <w:rsid w:val="004339B3"/>
    <w:rsid w:val="004343F1"/>
    <w:rsid w:val="00435641"/>
    <w:rsid w:val="00436787"/>
    <w:rsid w:val="0043681D"/>
    <w:rsid w:val="00442465"/>
    <w:rsid w:val="0044283F"/>
    <w:rsid w:val="00442D82"/>
    <w:rsid w:val="0044356D"/>
    <w:rsid w:val="00443FFE"/>
    <w:rsid w:val="00444CC7"/>
    <w:rsid w:val="00446291"/>
    <w:rsid w:val="00446FC9"/>
    <w:rsid w:val="004507E3"/>
    <w:rsid w:val="0045144E"/>
    <w:rsid w:val="00452340"/>
    <w:rsid w:val="004524EB"/>
    <w:rsid w:val="00453401"/>
    <w:rsid w:val="00453783"/>
    <w:rsid w:val="00453DEC"/>
    <w:rsid w:val="0045460A"/>
    <w:rsid w:val="00454F1C"/>
    <w:rsid w:val="00455893"/>
    <w:rsid w:val="004602FE"/>
    <w:rsid w:val="00460F2E"/>
    <w:rsid w:val="00462F3C"/>
    <w:rsid w:val="00463C5B"/>
    <w:rsid w:val="00463E66"/>
    <w:rsid w:val="00465B80"/>
    <w:rsid w:val="004663DC"/>
    <w:rsid w:val="0046644E"/>
    <w:rsid w:val="004672D9"/>
    <w:rsid w:val="0047019B"/>
    <w:rsid w:val="00470DCB"/>
    <w:rsid w:val="00472055"/>
    <w:rsid w:val="004726C3"/>
    <w:rsid w:val="00473047"/>
    <w:rsid w:val="004739D2"/>
    <w:rsid w:val="0047610A"/>
    <w:rsid w:val="004775F6"/>
    <w:rsid w:val="00477A9A"/>
    <w:rsid w:val="00480967"/>
    <w:rsid w:val="004811CB"/>
    <w:rsid w:val="004825AB"/>
    <w:rsid w:val="00482940"/>
    <w:rsid w:val="00487F67"/>
    <w:rsid w:val="0049071B"/>
    <w:rsid w:val="00491A99"/>
    <w:rsid w:val="0049209E"/>
    <w:rsid w:val="00492C5E"/>
    <w:rsid w:val="00492E19"/>
    <w:rsid w:val="00493D2C"/>
    <w:rsid w:val="00494340"/>
    <w:rsid w:val="00494481"/>
    <w:rsid w:val="004951BD"/>
    <w:rsid w:val="00495C4C"/>
    <w:rsid w:val="00497797"/>
    <w:rsid w:val="00497A51"/>
    <w:rsid w:val="00497FFE"/>
    <w:rsid w:val="004A23B8"/>
    <w:rsid w:val="004A3B52"/>
    <w:rsid w:val="004A3CD2"/>
    <w:rsid w:val="004A466C"/>
    <w:rsid w:val="004A65C5"/>
    <w:rsid w:val="004A6784"/>
    <w:rsid w:val="004A6EFF"/>
    <w:rsid w:val="004A709C"/>
    <w:rsid w:val="004A70EE"/>
    <w:rsid w:val="004A7517"/>
    <w:rsid w:val="004A7C46"/>
    <w:rsid w:val="004A7EE3"/>
    <w:rsid w:val="004B0436"/>
    <w:rsid w:val="004B2B53"/>
    <w:rsid w:val="004B2FE0"/>
    <w:rsid w:val="004B43DF"/>
    <w:rsid w:val="004B4BAC"/>
    <w:rsid w:val="004B4BE7"/>
    <w:rsid w:val="004B6552"/>
    <w:rsid w:val="004B78F0"/>
    <w:rsid w:val="004B7A4F"/>
    <w:rsid w:val="004C04EE"/>
    <w:rsid w:val="004C1DC2"/>
    <w:rsid w:val="004C1E10"/>
    <w:rsid w:val="004C2180"/>
    <w:rsid w:val="004C227E"/>
    <w:rsid w:val="004C51E8"/>
    <w:rsid w:val="004C6C2B"/>
    <w:rsid w:val="004C6F58"/>
    <w:rsid w:val="004D0742"/>
    <w:rsid w:val="004D08C2"/>
    <w:rsid w:val="004D1592"/>
    <w:rsid w:val="004D251E"/>
    <w:rsid w:val="004D26EA"/>
    <w:rsid w:val="004D301A"/>
    <w:rsid w:val="004D386C"/>
    <w:rsid w:val="004D38CD"/>
    <w:rsid w:val="004D63DB"/>
    <w:rsid w:val="004D63F8"/>
    <w:rsid w:val="004D6573"/>
    <w:rsid w:val="004D65ED"/>
    <w:rsid w:val="004D73AC"/>
    <w:rsid w:val="004E05C9"/>
    <w:rsid w:val="004E0C1E"/>
    <w:rsid w:val="004E1E59"/>
    <w:rsid w:val="004E2521"/>
    <w:rsid w:val="004E3C14"/>
    <w:rsid w:val="004E4B5A"/>
    <w:rsid w:val="004E6284"/>
    <w:rsid w:val="004E6415"/>
    <w:rsid w:val="004E7E7F"/>
    <w:rsid w:val="004F006D"/>
    <w:rsid w:val="004F071D"/>
    <w:rsid w:val="004F0E03"/>
    <w:rsid w:val="004F1C99"/>
    <w:rsid w:val="004F1E59"/>
    <w:rsid w:val="004F2652"/>
    <w:rsid w:val="004F2AA2"/>
    <w:rsid w:val="004F36AF"/>
    <w:rsid w:val="004F38E1"/>
    <w:rsid w:val="00501997"/>
    <w:rsid w:val="00501D4E"/>
    <w:rsid w:val="00501FF8"/>
    <w:rsid w:val="00502287"/>
    <w:rsid w:val="005025F6"/>
    <w:rsid w:val="00502692"/>
    <w:rsid w:val="0050303D"/>
    <w:rsid w:val="0050440D"/>
    <w:rsid w:val="00504ED0"/>
    <w:rsid w:val="00505568"/>
    <w:rsid w:val="0050782F"/>
    <w:rsid w:val="0051180F"/>
    <w:rsid w:val="005119FA"/>
    <w:rsid w:val="005120B8"/>
    <w:rsid w:val="005126E6"/>
    <w:rsid w:val="00512ABC"/>
    <w:rsid w:val="00512E63"/>
    <w:rsid w:val="00513A45"/>
    <w:rsid w:val="00513FD1"/>
    <w:rsid w:val="00514498"/>
    <w:rsid w:val="00517466"/>
    <w:rsid w:val="005235E6"/>
    <w:rsid w:val="00523C43"/>
    <w:rsid w:val="0052544F"/>
    <w:rsid w:val="00525B82"/>
    <w:rsid w:val="00527732"/>
    <w:rsid w:val="0053068D"/>
    <w:rsid w:val="005310CB"/>
    <w:rsid w:val="005313E1"/>
    <w:rsid w:val="0053199E"/>
    <w:rsid w:val="00532126"/>
    <w:rsid w:val="00532494"/>
    <w:rsid w:val="005324D6"/>
    <w:rsid w:val="00532ABB"/>
    <w:rsid w:val="005334C2"/>
    <w:rsid w:val="0053383C"/>
    <w:rsid w:val="005339B4"/>
    <w:rsid w:val="00533A17"/>
    <w:rsid w:val="00533DAB"/>
    <w:rsid w:val="005363A8"/>
    <w:rsid w:val="0053654D"/>
    <w:rsid w:val="0053683D"/>
    <w:rsid w:val="00537227"/>
    <w:rsid w:val="00537FD0"/>
    <w:rsid w:val="005405E5"/>
    <w:rsid w:val="00540610"/>
    <w:rsid w:val="00540E09"/>
    <w:rsid w:val="00540F13"/>
    <w:rsid w:val="0054221A"/>
    <w:rsid w:val="00544901"/>
    <w:rsid w:val="005451D2"/>
    <w:rsid w:val="00545A6E"/>
    <w:rsid w:val="0054641B"/>
    <w:rsid w:val="00547E28"/>
    <w:rsid w:val="00550366"/>
    <w:rsid w:val="00551DC5"/>
    <w:rsid w:val="005526FB"/>
    <w:rsid w:val="00553336"/>
    <w:rsid w:val="005541EC"/>
    <w:rsid w:val="00555C9E"/>
    <w:rsid w:val="005578DF"/>
    <w:rsid w:val="0056012B"/>
    <w:rsid w:val="005631C5"/>
    <w:rsid w:val="00563332"/>
    <w:rsid w:val="005662F7"/>
    <w:rsid w:val="005714D0"/>
    <w:rsid w:val="0057164F"/>
    <w:rsid w:val="0057214B"/>
    <w:rsid w:val="00572578"/>
    <w:rsid w:val="00573FD4"/>
    <w:rsid w:val="00574B3E"/>
    <w:rsid w:val="00577A4E"/>
    <w:rsid w:val="00577DBB"/>
    <w:rsid w:val="00577DBD"/>
    <w:rsid w:val="00581707"/>
    <w:rsid w:val="005818D7"/>
    <w:rsid w:val="005841B0"/>
    <w:rsid w:val="00584987"/>
    <w:rsid w:val="00585DBE"/>
    <w:rsid w:val="00586201"/>
    <w:rsid w:val="0058675D"/>
    <w:rsid w:val="00587307"/>
    <w:rsid w:val="0058754E"/>
    <w:rsid w:val="005879FF"/>
    <w:rsid w:val="00587B63"/>
    <w:rsid w:val="005902A9"/>
    <w:rsid w:val="00590CDA"/>
    <w:rsid w:val="00595077"/>
    <w:rsid w:val="00595143"/>
    <w:rsid w:val="0059627C"/>
    <w:rsid w:val="00596FEA"/>
    <w:rsid w:val="005A05CC"/>
    <w:rsid w:val="005A12AB"/>
    <w:rsid w:val="005A1AA9"/>
    <w:rsid w:val="005A28B0"/>
    <w:rsid w:val="005A41F9"/>
    <w:rsid w:val="005A48D4"/>
    <w:rsid w:val="005A571D"/>
    <w:rsid w:val="005A5E69"/>
    <w:rsid w:val="005A6670"/>
    <w:rsid w:val="005A6977"/>
    <w:rsid w:val="005A70F2"/>
    <w:rsid w:val="005A747B"/>
    <w:rsid w:val="005A7892"/>
    <w:rsid w:val="005B0595"/>
    <w:rsid w:val="005B1BE7"/>
    <w:rsid w:val="005B2A48"/>
    <w:rsid w:val="005B2AC0"/>
    <w:rsid w:val="005B354F"/>
    <w:rsid w:val="005B3917"/>
    <w:rsid w:val="005B4866"/>
    <w:rsid w:val="005B5878"/>
    <w:rsid w:val="005B695B"/>
    <w:rsid w:val="005B7E2A"/>
    <w:rsid w:val="005B7F51"/>
    <w:rsid w:val="005C0FB3"/>
    <w:rsid w:val="005C3BF2"/>
    <w:rsid w:val="005C44E8"/>
    <w:rsid w:val="005C5A3C"/>
    <w:rsid w:val="005C5F88"/>
    <w:rsid w:val="005C67BF"/>
    <w:rsid w:val="005C7A78"/>
    <w:rsid w:val="005D071D"/>
    <w:rsid w:val="005D1BF3"/>
    <w:rsid w:val="005D2672"/>
    <w:rsid w:val="005D3C01"/>
    <w:rsid w:val="005D644E"/>
    <w:rsid w:val="005D71DE"/>
    <w:rsid w:val="005D7B98"/>
    <w:rsid w:val="005E0401"/>
    <w:rsid w:val="005E0AB9"/>
    <w:rsid w:val="005E1954"/>
    <w:rsid w:val="005E1AA4"/>
    <w:rsid w:val="005E1D28"/>
    <w:rsid w:val="005E3BD7"/>
    <w:rsid w:val="005E3C09"/>
    <w:rsid w:val="005E4373"/>
    <w:rsid w:val="005E4947"/>
    <w:rsid w:val="005E4CDA"/>
    <w:rsid w:val="005E503C"/>
    <w:rsid w:val="005E5D33"/>
    <w:rsid w:val="005E6060"/>
    <w:rsid w:val="005E73B0"/>
    <w:rsid w:val="005E75FA"/>
    <w:rsid w:val="005E7682"/>
    <w:rsid w:val="005E7BB6"/>
    <w:rsid w:val="005F004A"/>
    <w:rsid w:val="005F103C"/>
    <w:rsid w:val="005F1DB1"/>
    <w:rsid w:val="005F25DC"/>
    <w:rsid w:val="005F2A85"/>
    <w:rsid w:val="005F3613"/>
    <w:rsid w:val="005F39BF"/>
    <w:rsid w:val="005F3C83"/>
    <w:rsid w:val="005F482C"/>
    <w:rsid w:val="005F5C67"/>
    <w:rsid w:val="005F65D5"/>
    <w:rsid w:val="005F6717"/>
    <w:rsid w:val="005F687E"/>
    <w:rsid w:val="005F6C26"/>
    <w:rsid w:val="005F7A4D"/>
    <w:rsid w:val="00600938"/>
    <w:rsid w:val="00600C31"/>
    <w:rsid w:val="0060144F"/>
    <w:rsid w:val="0060206B"/>
    <w:rsid w:val="0060329E"/>
    <w:rsid w:val="00604026"/>
    <w:rsid w:val="0060565B"/>
    <w:rsid w:val="00606146"/>
    <w:rsid w:val="006064C5"/>
    <w:rsid w:val="006068DA"/>
    <w:rsid w:val="00606B25"/>
    <w:rsid w:val="00607D8D"/>
    <w:rsid w:val="00607F1C"/>
    <w:rsid w:val="00612ED7"/>
    <w:rsid w:val="00614836"/>
    <w:rsid w:val="00614F4B"/>
    <w:rsid w:val="0061503D"/>
    <w:rsid w:val="00615F6D"/>
    <w:rsid w:val="00616CEC"/>
    <w:rsid w:val="00617E88"/>
    <w:rsid w:val="00620A1E"/>
    <w:rsid w:val="0062121B"/>
    <w:rsid w:val="00622C6C"/>
    <w:rsid w:val="006247A2"/>
    <w:rsid w:val="006262E4"/>
    <w:rsid w:val="00626E55"/>
    <w:rsid w:val="006278F1"/>
    <w:rsid w:val="00630783"/>
    <w:rsid w:val="00630946"/>
    <w:rsid w:val="0063110D"/>
    <w:rsid w:val="00633183"/>
    <w:rsid w:val="00634217"/>
    <w:rsid w:val="0063435B"/>
    <w:rsid w:val="00636F46"/>
    <w:rsid w:val="0064084D"/>
    <w:rsid w:val="006415A8"/>
    <w:rsid w:val="00641AA9"/>
    <w:rsid w:val="00642942"/>
    <w:rsid w:val="006429D8"/>
    <w:rsid w:val="00643DFC"/>
    <w:rsid w:val="0064481F"/>
    <w:rsid w:val="00645455"/>
    <w:rsid w:val="006454D3"/>
    <w:rsid w:val="0064576B"/>
    <w:rsid w:val="00645C17"/>
    <w:rsid w:val="006474BB"/>
    <w:rsid w:val="00647620"/>
    <w:rsid w:val="0065047B"/>
    <w:rsid w:val="006504F9"/>
    <w:rsid w:val="00652D8A"/>
    <w:rsid w:val="006531E2"/>
    <w:rsid w:val="00654408"/>
    <w:rsid w:val="00656BE3"/>
    <w:rsid w:val="00656C13"/>
    <w:rsid w:val="006572C3"/>
    <w:rsid w:val="00660364"/>
    <w:rsid w:val="0066039A"/>
    <w:rsid w:val="00660A71"/>
    <w:rsid w:val="00663C02"/>
    <w:rsid w:val="00664705"/>
    <w:rsid w:val="00664791"/>
    <w:rsid w:val="0066635C"/>
    <w:rsid w:val="0066683E"/>
    <w:rsid w:val="006676A9"/>
    <w:rsid w:val="00670158"/>
    <w:rsid w:val="0067056A"/>
    <w:rsid w:val="006715AE"/>
    <w:rsid w:val="006731A1"/>
    <w:rsid w:val="00674801"/>
    <w:rsid w:val="00674D91"/>
    <w:rsid w:val="0067547F"/>
    <w:rsid w:val="00676D21"/>
    <w:rsid w:val="006779FE"/>
    <w:rsid w:val="006822B8"/>
    <w:rsid w:val="006824D1"/>
    <w:rsid w:val="00682D20"/>
    <w:rsid w:val="00683824"/>
    <w:rsid w:val="0068432A"/>
    <w:rsid w:val="006847A7"/>
    <w:rsid w:val="006850B7"/>
    <w:rsid w:val="006852C2"/>
    <w:rsid w:val="00685AAF"/>
    <w:rsid w:val="00686852"/>
    <w:rsid w:val="00690594"/>
    <w:rsid w:val="00691604"/>
    <w:rsid w:val="00691953"/>
    <w:rsid w:val="00691E04"/>
    <w:rsid w:val="00693B0A"/>
    <w:rsid w:val="00693DB9"/>
    <w:rsid w:val="0069566D"/>
    <w:rsid w:val="00695676"/>
    <w:rsid w:val="00696CFB"/>
    <w:rsid w:val="00697323"/>
    <w:rsid w:val="0069735B"/>
    <w:rsid w:val="006A2CCF"/>
    <w:rsid w:val="006A38AA"/>
    <w:rsid w:val="006A5C8C"/>
    <w:rsid w:val="006A7484"/>
    <w:rsid w:val="006A75D7"/>
    <w:rsid w:val="006B146A"/>
    <w:rsid w:val="006B20E5"/>
    <w:rsid w:val="006B2D75"/>
    <w:rsid w:val="006B4185"/>
    <w:rsid w:val="006B4525"/>
    <w:rsid w:val="006B5E2A"/>
    <w:rsid w:val="006B7598"/>
    <w:rsid w:val="006B7C31"/>
    <w:rsid w:val="006B7F30"/>
    <w:rsid w:val="006C6731"/>
    <w:rsid w:val="006D1217"/>
    <w:rsid w:val="006D127C"/>
    <w:rsid w:val="006D1E0A"/>
    <w:rsid w:val="006D3E1C"/>
    <w:rsid w:val="006D3F5C"/>
    <w:rsid w:val="006D470D"/>
    <w:rsid w:val="006D5625"/>
    <w:rsid w:val="006D58AF"/>
    <w:rsid w:val="006D6556"/>
    <w:rsid w:val="006D7F6A"/>
    <w:rsid w:val="006E0095"/>
    <w:rsid w:val="006E02BA"/>
    <w:rsid w:val="006E0A4F"/>
    <w:rsid w:val="006E0EA5"/>
    <w:rsid w:val="006E1397"/>
    <w:rsid w:val="006E341A"/>
    <w:rsid w:val="006E4565"/>
    <w:rsid w:val="006E465C"/>
    <w:rsid w:val="006E5E34"/>
    <w:rsid w:val="006E6652"/>
    <w:rsid w:val="006E66B6"/>
    <w:rsid w:val="006F284E"/>
    <w:rsid w:val="006F3E9C"/>
    <w:rsid w:val="006F4335"/>
    <w:rsid w:val="006F4620"/>
    <w:rsid w:val="006F53C9"/>
    <w:rsid w:val="006F5E38"/>
    <w:rsid w:val="006F6488"/>
    <w:rsid w:val="006F6FEA"/>
    <w:rsid w:val="006F7341"/>
    <w:rsid w:val="00700575"/>
    <w:rsid w:val="00700B87"/>
    <w:rsid w:val="0070157A"/>
    <w:rsid w:val="00703900"/>
    <w:rsid w:val="00703A1D"/>
    <w:rsid w:val="00704087"/>
    <w:rsid w:val="00705B00"/>
    <w:rsid w:val="0070651A"/>
    <w:rsid w:val="0070703C"/>
    <w:rsid w:val="0071328E"/>
    <w:rsid w:val="007136A1"/>
    <w:rsid w:val="007144A2"/>
    <w:rsid w:val="00714CA0"/>
    <w:rsid w:val="0071768F"/>
    <w:rsid w:val="0071772D"/>
    <w:rsid w:val="00717A48"/>
    <w:rsid w:val="00717FA4"/>
    <w:rsid w:val="00720087"/>
    <w:rsid w:val="007209E5"/>
    <w:rsid w:val="00720B94"/>
    <w:rsid w:val="00720CC3"/>
    <w:rsid w:val="007220BB"/>
    <w:rsid w:val="007227A2"/>
    <w:rsid w:val="00723134"/>
    <w:rsid w:val="0072375E"/>
    <w:rsid w:val="00724056"/>
    <w:rsid w:val="007242C9"/>
    <w:rsid w:val="00724FA8"/>
    <w:rsid w:val="007305D7"/>
    <w:rsid w:val="007307C4"/>
    <w:rsid w:val="00730E65"/>
    <w:rsid w:val="00731A17"/>
    <w:rsid w:val="00731C17"/>
    <w:rsid w:val="00731DBD"/>
    <w:rsid w:val="007321FF"/>
    <w:rsid w:val="00732C45"/>
    <w:rsid w:val="00732E3D"/>
    <w:rsid w:val="00733653"/>
    <w:rsid w:val="00734032"/>
    <w:rsid w:val="007341A4"/>
    <w:rsid w:val="0073456C"/>
    <w:rsid w:val="00734B45"/>
    <w:rsid w:val="007366AF"/>
    <w:rsid w:val="00736E35"/>
    <w:rsid w:val="00741BCD"/>
    <w:rsid w:val="00742364"/>
    <w:rsid w:val="007429B4"/>
    <w:rsid w:val="00743B03"/>
    <w:rsid w:val="007441EF"/>
    <w:rsid w:val="007442DB"/>
    <w:rsid w:val="00744729"/>
    <w:rsid w:val="00744D8D"/>
    <w:rsid w:val="00746D17"/>
    <w:rsid w:val="0074783E"/>
    <w:rsid w:val="00747A2F"/>
    <w:rsid w:val="00747F61"/>
    <w:rsid w:val="00751AA4"/>
    <w:rsid w:val="00753946"/>
    <w:rsid w:val="0075411A"/>
    <w:rsid w:val="0075476D"/>
    <w:rsid w:val="00754A27"/>
    <w:rsid w:val="00754AAA"/>
    <w:rsid w:val="00754BC2"/>
    <w:rsid w:val="007555C4"/>
    <w:rsid w:val="00756F69"/>
    <w:rsid w:val="0076084A"/>
    <w:rsid w:val="00760BC3"/>
    <w:rsid w:val="00761A28"/>
    <w:rsid w:val="00761C83"/>
    <w:rsid w:val="007622BB"/>
    <w:rsid w:val="00762359"/>
    <w:rsid w:val="00762DD4"/>
    <w:rsid w:val="00763062"/>
    <w:rsid w:val="0076363A"/>
    <w:rsid w:val="007645A7"/>
    <w:rsid w:val="00764979"/>
    <w:rsid w:val="00764E22"/>
    <w:rsid w:val="00764F05"/>
    <w:rsid w:val="007651B8"/>
    <w:rsid w:val="0076591C"/>
    <w:rsid w:val="00765C96"/>
    <w:rsid w:val="00765D4E"/>
    <w:rsid w:val="00767D7F"/>
    <w:rsid w:val="007703F4"/>
    <w:rsid w:val="007722CC"/>
    <w:rsid w:val="00773501"/>
    <w:rsid w:val="00773890"/>
    <w:rsid w:val="00776C7E"/>
    <w:rsid w:val="0077750D"/>
    <w:rsid w:val="007778D7"/>
    <w:rsid w:val="007811BA"/>
    <w:rsid w:val="00781B0B"/>
    <w:rsid w:val="00783374"/>
    <w:rsid w:val="007838D8"/>
    <w:rsid w:val="0078437A"/>
    <w:rsid w:val="007843C0"/>
    <w:rsid w:val="00785388"/>
    <w:rsid w:val="007870C7"/>
    <w:rsid w:val="00790105"/>
    <w:rsid w:val="0079049C"/>
    <w:rsid w:val="00792084"/>
    <w:rsid w:val="00792AA8"/>
    <w:rsid w:val="00792D14"/>
    <w:rsid w:val="00793263"/>
    <w:rsid w:val="0079354E"/>
    <w:rsid w:val="00793639"/>
    <w:rsid w:val="00794EB6"/>
    <w:rsid w:val="00795F73"/>
    <w:rsid w:val="00796235"/>
    <w:rsid w:val="007975EA"/>
    <w:rsid w:val="00797BF8"/>
    <w:rsid w:val="007A12E9"/>
    <w:rsid w:val="007A262C"/>
    <w:rsid w:val="007A3393"/>
    <w:rsid w:val="007A37AF"/>
    <w:rsid w:val="007A3C0E"/>
    <w:rsid w:val="007A476C"/>
    <w:rsid w:val="007A5331"/>
    <w:rsid w:val="007A5E50"/>
    <w:rsid w:val="007A6193"/>
    <w:rsid w:val="007A7EDC"/>
    <w:rsid w:val="007B006F"/>
    <w:rsid w:val="007B05A8"/>
    <w:rsid w:val="007B1874"/>
    <w:rsid w:val="007B251C"/>
    <w:rsid w:val="007B28D4"/>
    <w:rsid w:val="007B326C"/>
    <w:rsid w:val="007B3AA7"/>
    <w:rsid w:val="007B3D7E"/>
    <w:rsid w:val="007B4E64"/>
    <w:rsid w:val="007C12BD"/>
    <w:rsid w:val="007C5A22"/>
    <w:rsid w:val="007C6737"/>
    <w:rsid w:val="007D08D8"/>
    <w:rsid w:val="007D204E"/>
    <w:rsid w:val="007D3ECB"/>
    <w:rsid w:val="007D4A19"/>
    <w:rsid w:val="007D57E1"/>
    <w:rsid w:val="007D5CE0"/>
    <w:rsid w:val="007D5E0A"/>
    <w:rsid w:val="007D657C"/>
    <w:rsid w:val="007D737B"/>
    <w:rsid w:val="007D77E1"/>
    <w:rsid w:val="007E2BC6"/>
    <w:rsid w:val="007E378E"/>
    <w:rsid w:val="007E381F"/>
    <w:rsid w:val="007E533E"/>
    <w:rsid w:val="007F1299"/>
    <w:rsid w:val="007F280B"/>
    <w:rsid w:val="007F33E1"/>
    <w:rsid w:val="007F3713"/>
    <w:rsid w:val="007F422C"/>
    <w:rsid w:val="007F45FD"/>
    <w:rsid w:val="007F4D39"/>
    <w:rsid w:val="007F4E04"/>
    <w:rsid w:val="007F5283"/>
    <w:rsid w:val="007F55C2"/>
    <w:rsid w:val="007F5B89"/>
    <w:rsid w:val="007F5FD7"/>
    <w:rsid w:val="00801B2C"/>
    <w:rsid w:val="00801DC5"/>
    <w:rsid w:val="00801E0A"/>
    <w:rsid w:val="008026BA"/>
    <w:rsid w:val="00802AD8"/>
    <w:rsid w:val="00802CA8"/>
    <w:rsid w:val="00803B93"/>
    <w:rsid w:val="008042C0"/>
    <w:rsid w:val="008044D3"/>
    <w:rsid w:val="00804687"/>
    <w:rsid w:val="00805E6A"/>
    <w:rsid w:val="00806A7E"/>
    <w:rsid w:val="00806B73"/>
    <w:rsid w:val="00812027"/>
    <w:rsid w:val="00816FA2"/>
    <w:rsid w:val="00817805"/>
    <w:rsid w:val="00817BB6"/>
    <w:rsid w:val="008212E7"/>
    <w:rsid w:val="00821441"/>
    <w:rsid w:val="008214BE"/>
    <w:rsid w:val="008218A4"/>
    <w:rsid w:val="00822138"/>
    <w:rsid w:val="0082280A"/>
    <w:rsid w:val="00822C2F"/>
    <w:rsid w:val="008234B5"/>
    <w:rsid w:val="008238B1"/>
    <w:rsid w:val="0082600B"/>
    <w:rsid w:val="0082644F"/>
    <w:rsid w:val="0082679E"/>
    <w:rsid w:val="00831B31"/>
    <w:rsid w:val="00832C35"/>
    <w:rsid w:val="00833931"/>
    <w:rsid w:val="008353B9"/>
    <w:rsid w:val="00836B52"/>
    <w:rsid w:val="00836E35"/>
    <w:rsid w:val="00837151"/>
    <w:rsid w:val="00837209"/>
    <w:rsid w:val="00837429"/>
    <w:rsid w:val="00837724"/>
    <w:rsid w:val="00837795"/>
    <w:rsid w:val="0083791D"/>
    <w:rsid w:val="008379C7"/>
    <w:rsid w:val="00840A1A"/>
    <w:rsid w:val="00842919"/>
    <w:rsid w:val="00843509"/>
    <w:rsid w:val="00843787"/>
    <w:rsid w:val="00843949"/>
    <w:rsid w:val="00845241"/>
    <w:rsid w:val="008467C2"/>
    <w:rsid w:val="00847692"/>
    <w:rsid w:val="00850BD3"/>
    <w:rsid w:val="0085200C"/>
    <w:rsid w:val="008527FB"/>
    <w:rsid w:val="00852857"/>
    <w:rsid w:val="00852D86"/>
    <w:rsid w:val="00853CB6"/>
    <w:rsid w:val="00860773"/>
    <w:rsid w:val="00862B07"/>
    <w:rsid w:val="00862FFA"/>
    <w:rsid w:val="00864121"/>
    <w:rsid w:val="00864D4E"/>
    <w:rsid w:val="0086536C"/>
    <w:rsid w:val="00866ABB"/>
    <w:rsid w:val="008676E0"/>
    <w:rsid w:val="0087029C"/>
    <w:rsid w:val="008707D5"/>
    <w:rsid w:val="00870D52"/>
    <w:rsid w:val="00871189"/>
    <w:rsid w:val="00871E4E"/>
    <w:rsid w:val="0087249A"/>
    <w:rsid w:val="0087362F"/>
    <w:rsid w:val="00873A66"/>
    <w:rsid w:val="00874AFF"/>
    <w:rsid w:val="00876700"/>
    <w:rsid w:val="00876D3E"/>
    <w:rsid w:val="008770D1"/>
    <w:rsid w:val="008773BC"/>
    <w:rsid w:val="00880078"/>
    <w:rsid w:val="00880392"/>
    <w:rsid w:val="00883942"/>
    <w:rsid w:val="008852DF"/>
    <w:rsid w:val="00885C53"/>
    <w:rsid w:val="00885F2E"/>
    <w:rsid w:val="00886F5F"/>
    <w:rsid w:val="00891AF9"/>
    <w:rsid w:val="00892481"/>
    <w:rsid w:val="008929C3"/>
    <w:rsid w:val="008929FB"/>
    <w:rsid w:val="0089496E"/>
    <w:rsid w:val="00894B74"/>
    <w:rsid w:val="008954A7"/>
    <w:rsid w:val="00895F3C"/>
    <w:rsid w:val="00896E70"/>
    <w:rsid w:val="00897574"/>
    <w:rsid w:val="008A15AB"/>
    <w:rsid w:val="008A3E4E"/>
    <w:rsid w:val="008A45CB"/>
    <w:rsid w:val="008A4E50"/>
    <w:rsid w:val="008A5E53"/>
    <w:rsid w:val="008A5F3F"/>
    <w:rsid w:val="008A7AEE"/>
    <w:rsid w:val="008B1548"/>
    <w:rsid w:val="008B155A"/>
    <w:rsid w:val="008B1838"/>
    <w:rsid w:val="008B192C"/>
    <w:rsid w:val="008B2B6C"/>
    <w:rsid w:val="008B37D7"/>
    <w:rsid w:val="008B401B"/>
    <w:rsid w:val="008B4B23"/>
    <w:rsid w:val="008B4EAF"/>
    <w:rsid w:val="008B50D5"/>
    <w:rsid w:val="008B51C3"/>
    <w:rsid w:val="008B5545"/>
    <w:rsid w:val="008B5853"/>
    <w:rsid w:val="008B5AA1"/>
    <w:rsid w:val="008B61D7"/>
    <w:rsid w:val="008B647D"/>
    <w:rsid w:val="008B7E12"/>
    <w:rsid w:val="008C06A4"/>
    <w:rsid w:val="008C1C33"/>
    <w:rsid w:val="008C4273"/>
    <w:rsid w:val="008C4E47"/>
    <w:rsid w:val="008C5169"/>
    <w:rsid w:val="008C5464"/>
    <w:rsid w:val="008C696E"/>
    <w:rsid w:val="008D0B80"/>
    <w:rsid w:val="008D0E75"/>
    <w:rsid w:val="008D110B"/>
    <w:rsid w:val="008D20AF"/>
    <w:rsid w:val="008D3357"/>
    <w:rsid w:val="008D5666"/>
    <w:rsid w:val="008D71E7"/>
    <w:rsid w:val="008D7B80"/>
    <w:rsid w:val="008D7E8F"/>
    <w:rsid w:val="008E13A4"/>
    <w:rsid w:val="008E1B4C"/>
    <w:rsid w:val="008E2520"/>
    <w:rsid w:val="008E4BB2"/>
    <w:rsid w:val="008E612F"/>
    <w:rsid w:val="008E70F4"/>
    <w:rsid w:val="008E7A10"/>
    <w:rsid w:val="008E7A79"/>
    <w:rsid w:val="008F027A"/>
    <w:rsid w:val="008F0680"/>
    <w:rsid w:val="008F1835"/>
    <w:rsid w:val="008F18B1"/>
    <w:rsid w:val="008F2A6C"/>
    <w:rsid w:val="008F447D"/>
    <w:rsid w:val="00900041"/>
    <w:rsid w:val="00900306"/>
    <w:rsid w:val="0090117C"/>
    <w:rsid w:val="00903D90"/>
    <w:rsid w:val="0090625C"/>
    <w:rsid w:val="00910238"/>
    <w:rsid w:val="00911121"/>
    <w:rsid w:val="009115EF"/>
    <w:rsid w:val="00912FE7"/>
    <w:rsid w:val="00914A84"/>
    <w:rsid w:val="009155D6"/>
    <w:rsid w:val="009163A0"/>
    <w:rsid w:val="0092103F"/>
    <w:rsid w:val="0092132A"/>
    <w:rsid w:val="009215DB"/>
    <w:rsid w:val="00923E32"/>
    <w:rsid w:val="0092493E"/>
    <w:rsid w:val="00927CDD"/>
    <w:rsid w:val="009303B7"/>
    <w:rsid w:val="009310D9"/>
    <w:rsid w:val="00932515"/>
    <w:rsid w:val="00932BA3"/>
    <w:rsid w:val="0093378A"/>
    <w:rsid w:val="0093400E"/>
    <w:rsid w:val="00935617"/>
    <w:rsid w:val="0093767E"/>
    <w:rsid w:val="00940819"/>
    <w:rsid w:val="00940D56"/>
    <w:rsid w:val="00941269"/>
    <w:rsid w:val="00941466"/>
    <w:rsid w:val="00941750"/>
    <w:rsid w:val="00941973"/>
    <w:rsid w:val="00941DCC"/>
    <w:rsid w:val="00942301"/>
    <w:rsid w:val="00942515"/>
    <w:rsid w:val="009438F6"/>
    <w:rsid w:val="00943BC7"/>
    <w:rsid w:val="009441AE"/>
    <w:rsid w:val="00944B5C"/>
    <w:rsid w:val="00944C75"/>
    <w:rsid w:val="00944E20"/>
    <w:rsid w:val="00946180"/>
    <w:rsid w:val="00946493"/>
    <w:rsid w:val="009476B1"/>
    <w:rsid w:val="0095093E"/>
    <w:rsid w:val="00951728"/>
    <w:rsid w:val="009521DD"/>
    <w:rsid w:val="00952BB3"/>
    <w:rsid w:val="00952E79"/>
    <w:rsid w:val="009540B2"/>
    <w:rsid w:val="009549F6"/>
    <w:rsid w:val="00956F44"/>
    <w:rsid w:val="009577C6"/>
    <w:rsid w:val="00960349"/>
    <w:rsid w:val="00961C1E"/>
    <w:rsid w:val="009625EE"/>
    <w:rsid w:val="00962C3A"/>
    <w:rsid w:val="00963736"/>
    <w:rsid w:val="009662B0"/>
    <w:rsid w:val="00966572"/>
    <w:rsid w:val="0096659D"/>
    <w:rsid w:val="0097013F"/>
    <w:rsid w:val="00970AEC"/>
    <w:rsid w:val="0097144C"/>
    <w:rsid w:val="00971B70"/>
    <w:rsid w:val="009729A4"/>
    <w:rsid w:val="00973860"/>
    <w:rsid w:val="0097596D"/>
    <w:rsid w:val="00976352"/>
    <w:rsid w:val="0098025A"/>
    <w:rsid w:val="009804BC"/>
    <w:rsid w:val="009811E0"/>
    <w:rsid w:val="00981F3D"/>
    <w:rsid w:val="00982144"/>
    <w:rsid w:val="00982AB8"/>
    <w:rsid w:val="009834FF"/>
    <w:rsid w:val="00984CF3"/>
    <w:rsid w:val="009869A0"/>
    <w:rsid w:val="009869EB"/>
    <w:rsid w:val="00986C75"/>
    <w:rsid w:val="0099130A"/>
    <w:rsid w:val="0099211B"/>
    <w:rsid w:val="00993B8B"/>
    <w:rsid w:val="0099401A"/>
    <w:rsid w:val="00994DB9"/>
    <w:rsid w:val="00995F93"/>
    <w:rsid w:val="009965CE"/>
    <w:rsid w:val="00996FFE"/>
    <w:rsid w:val="009977C3"/>
    <w:rsid w:val="009977FD"/>
    <w:rsid w:val="009A03C5"/>
    <w:rsid w:val="009A0A3B"/>
    <w:rsid w:val="009A1AC4"/>
    <w:rsid w:val="009A24DC"/>
    <w:rsid w:val="009A2E30"/>
    <w:rsid w:val="009A4D75"/>
    <w:rsid w:val="009A4FAF"/>
    <w:rsid w:val="009A50D9"/>
    <w:rsid w:val="009A53B2"/>
    <w:rsid w:val="009A69F0"/>
    <w:rsid w:val="009A782B"/>
    <w:rsid w:val="009B04DF"/>
    <w:rsid w:val="009B0891"/>
    <w:rsid w:val="009B0D1E"/>
    <w:rsid w:val="009B121F"/>
    <w:rsid w:val="009B2E85"/>
    <w:rsid w:val="009B437E"/>
    <w:rsid w:val="009B45C9"/>
    <w:rsid w:val="009B48B7"/>
    <w:rsid w:val="009B4F48"/>
    <w:rsid w:val="009B55C0"/>
    <w:rsid w:val="009B59A1"/>
    <w:rsid w:val="009B6178"/>
    <w:rsid w:val="009B62F0"/>
    <w:rsid w:val="009B66FD"/>
    <w:rsid w:val="009B7F75"/>
    <w:rsid w:val="009C0105"/>
    <w:rsid w:val="009C0B44"/>
    <w:rsid w:val="009C1577"/>
    <w:rsid w:val="009C2042"/>
    <w:rsid w:val="009C2F42"/>
    <w:rsid w:val="009C3B68"/>
    <w:rsid w:val="009C4441"/>
    <w:rsid w:val="009C51FD"/>
    <w:rsid w:val="009C5373"/>
    <w:rsid w:val="009C5FAD"/>
    <w:rsid w:val="009C731A"/>
    <w:rsid w:val="009D1843"/>
    <w:rsid w:val="009D1D6F"/>
    <w:rsid w:val="009D2DAB"/>
    <w:rsid w:val="009D31D4"/>
    <w:rsid w:val="009D3FFC"/>
    <w:rsid w:val="009D4452"/>
    <w:rsid w:val="009D45BB"/>
    <w:rsid w:val="009D542F"/>
    <w:rsid w:val="009D5D93"/>
    <w:rsid w:val="009D6775"/>
    <w:rsid w:val="009E32C4"/>
    <w:rsid w:val="009E39AB"/>
    <w:rsid w:val="009E417D"/>
    <w:rsid w:val="009E425C"/>
    <w:rsid w:val="009E46D3"/>
    <w:rsid w:val="009E5743"/>
    <w:rsid w:val="009E6875"/>
    <w:rsid w:val="009E6A8A"/>
    <w:rsid w:val="009E7E80"/>
    <w:rsid w:val="009F04C2"/>
    <w:rsid w:val="009F0578"/>
    <w:rsid w:val="009F0A53"/>
    <w:rsid w:val="009F0D50"/>
    <w:rsid w:val="009F24B3"/>
    <w:rsid w:val="009F2B4B"/>
    <w:rsid w:val="009F2B82"/>
    <w:rsid w:val="009F2F0B"/>
    <w:rsid w:val="009F3943"/>
    <w:rsid w:val="009F4380"/>
    <w:rsid w:val="009F4E19"/>
    <w:rsid w:val="009F4F2B"/>
    <w:rsid w:val="009F4FEA"/>
    <w:rsid w:val="009F51A7"/>
    <w:rsid w:val="009F5807"/>
    <w:rsid w:val="009F58F6"/>
    <w:rsid w:val="009F6F9F"/>
    <w:rsid w:val="009F7B42"/>
    <w:rsid w:val="00A01524"/>
    <w:rsid w:val="00A03311"/>
    <w:rsid w:val="00A038AC"/>
    <w:rsid w:val="00A04C81"/>
    <w:rsid w:val="00A04D36"/>
    <w:rsid w:val="00A06CAC"/>
    <w:rsid w:val="00A07E98"/>
    <w:rsid w:val="00A07F86"/>
    <w:rsid w:val="00A12595"/>
    <w:rsid w:val="00A12F8B"/>
    <w:rsid w:val="00A13860"/>
    <w:rsid w:val="00A14F5E"/>
    <w:rsid w:val="00A1673F"/>
    <w:rsid w:val="00A168EA"/>
    <w:rsid w:val="00A1730B"/>
    <w:rsid w:val="00A17586"/>
    <w:rsid w:val="00A215EC"/>
    <w:rsid w:val="00A226FF"/>
    <w:rsid w:val="00A22AC8"/>
    <w:rsid w:val="00A2392B"/>
    <w:rsid w:val="00A24E0C"/>
    <w:rsid w:val="00A25626"/>
    <w:rsid w:val="00A25FBC"/>
    <w:rsid w:val="00A30504"/>
    <w:rsid w:val="00A333E9"/>
    <w:rsid w:val="00A34D3C"/>
    <w:rsid w:val="00A36F70"/>
    <w:rsid w:val="00A3725F"/>
    <w:rsid w:val="00A4082C"/>
    <w:rsid w:val="00A428C2"/>
    <w:rsid w:val="00A452AD"/>
    <w:rsid w:val="00A452D4"/>
    <w:rsid w:val="00A456A1"/>
    <w:rsid w:val="00A45E2A"/>
    <w:rsid w:val="00A46822"/>
    <w:rsid w:val="00A468C5"/>
    <w:rsid w:val="00A47E26"/>
    <w:rsid w:val="00A51D96"/>
    <w:rsid w:val="00A52DC4"/>
    <w:rsid w:val="00A5335F"/>
    <w:rsid w:val="00A535B6"/>
    <w:rsid w:val="00A53B52"/>
    <w:rsid w:val="00A5469F"/>
    <w:rsid w:val="00A54703"/>
    <w:rsid w:val="00A552A3"/>
    <w:rsid w:val="00A55903"/>
    <w:rsid w:val="00A565F5"/>
    <w:rsid w:val="00A57465"/>
    <w:rsid w:val="00A57631"/>
    <w:rsid w:val="00A60138"/>
    <w:rsid w:val="00A622A8"/>
    <w:rsid w:val="00A62348"/>
    <w:rsid w:val="00A64663"/>
    <w:rsid w:val="00A64B54"/>
    <w:rsid w:val="00A67B2C"/>
    <w:rsid w:val="00A705C3"/>
    <w:rsid w:val="00A71622"/>
    <w:rsid w:val="00A7164F"/>
    <w:rsid w:val="00A724A2"/>
    <w:rsid w:val="00A728A6"/>
    <w:rsid w:val="00A72BFF"/>
    <w:rsid w:val="00A72C31"/>
    <w:rsid w:val="00A732BE"/>
    <w:rsid w:val="00A73EE2"/>
    <w:rsid w:val="00A7494C"/>
    <w:rsid w:val="00A773A0"/>
    <w:rsid w:val="00A803FE"/>
    <w:rsid w:val="00A80992"/>
    <w:rsid w:val="00A822BE"/>
    <w:rsid w:val="00A822EB"/>
    <w:rsid w:val="00A83AA3"/>
    <w:rsid w:val="00A8518E"/>
    <w:rsid w:val="00A9035D"/>
    <w:rsid w:val="00A90D63"/>
    <w:rsid w:val="00A9231A"/>
    <w:rsid w:val="00A92940"/>
    <w:rsid w:val="00A92A62"/>
    <w:rsid w:val="00A92CE1"/>
    <w:rsid w:val="00A93F60"/>
    <w:rsid w:val="00A943FC"/>
    <w:rsid w:val="00A954D7"/>
    <w:rsid w:val="00A95A1B"/>
    <w:rsid w:val="00A965A5"/>
    <w:rsid w:val="00A96C85"/>
    <w:rsid w:val="00A97506"/>
    <w:rsid w:val="00A97CBB"/>
    <w:rsid w:val="00AA0F8B"/>
    <w:rsid w:val="00AA2428"/>
    <w:rsid w:val="00AA2D9D"/>
    <w:rsid w:val="00AA39A9"/>
    <w:rsid w:val="00AA4611"/>
    <w:rsid w:val="00AA4840"/>
    <w:rsid w:val="00AA5CF7"/>
    <w:rsid w:val="00AA68B0"/>
    <w:rsid w:val="00AB002E"/>
    <w:rsid w:val="00AB121D"/>
    <w:rsid w:val="00AB2DFD"/>
    <w:rsid w:val="00AB55D1"/>
    <w:rsid w:val="00AB6E65"/>
    <w:rsid w:val="00AC1AB5"/>
    <w:rsid w:val="00AC1F4A"/>
    <w:rsid w:val="00AC29CA"/>
    <w:rsid w:val="00AC5212"/>
    <w:rsid w:val="00AC54CB"/>
    <w:rsid w:val="00AC5E14"/>
    <w:rsid w:val="00AC70F6"/>
    <w:rsid w:val="00AD0209"/>
    <w:rsid w:val="00AD1AFA"/>
    <w:rsid w:val="00AD3419"/>
    <w:rsid w:val="00AD38DA"/>
    <w:rsid w:val="00AD51BF"/>
    <w:rsid w:val="00AD530A"/>
    <w:rsid w:val="00AD67DE"/>
    <w:rsid w:val="00AE02EE"/>
    <w:rsid w:val="00AE18C8"/>
    <w:rsid w:val="00AE1B73"/>
    <w:rsid w:val="00AE5129"/>
    <w:rsid w:val="00AE6131"/>
    <w:rsid w:val="00AE6F51"/>
    <w:rsid w:val="00AF0AFF"/>
    <w:rsid w:val="00AF1A5F"/>
    <w:rsid w:val="00AF2185"/>
    <w:rsid w:val="00AF2EFA"/>
    <w:rsid w:val="00AF4C4B"/>
    <w:rsid w:val="00AF506F"/>
    <w:rsid w:val="00AF5BEE"/>
    <w:rsid w:val="00AF6B9B"/>
    <w:rsid w:val="00AF795F"/>
    <w:rsid w:val="00AF7A63"/>
    <w:rsid w:val="00B009C9"/>
    <w:rsid w:val="00B00D81"/>
    <w:rsid w:val="00B021B6"/>
    <w:rsid w:val="00B031B0"/>
    <w:rsid w:val="00B03288"/>
    <w:rsid w:val="00B038EF"/>
    <w:rsid w:val="00B05227"/>
    <w:rsid w:val="00B0556D"/>
    <w:rsid w:val="00B07F6C"/>
    <w:rsid w:val="00B10C4C"/>
    <w:rsid w:val="00B10F10"/>
    <w:rsid w:val="00B11ED2"/>
    <w:rsid w:val="00B15586"/>
    <w:rsid w:val="00B177E7"/>
    <w:rsid w:val="00B20175"/>
    <w:rsid w:val="00B22033"/>
    <w:rsid w:val="00B246FA"/>
    <w:rsid w:val="00B25BA6"/>
    <w:rsid w:val="00B311C5"/>
    <w:rsid w:val="00B34799"/>
    <w:rsid w:val="00B34ED4"/>
    <w:rsid w:val="00B36DE7"/>
    <w:rsid w:val="00B37090"/>
    <w:rsid w:val="00B37113"/>
    <w:rsid w:val="00B371B8"/>
    <w:rsid w:val="00B3721F"/>
    <w:rsid w:val="00B40619"/>
    <w:rsid w:val="00B408C5"/>
    <w:rsid w:val="00B40B2D"/>
    <w:rsid w:val="00B41F72"/>
    <w:rsid w:val="00B42AD8"/>
    <w:rsid w:val="00B42C1E"/>
    <w:rsid w:val="00B42EAE"/>
    <w:rsid w:val="00B4376C"/>
    <w:rsid w:val="00B450C5"/>
    <w:rsid w:val="00B46CE5"/>
    <w:rsid w:val="00B47DA7"/>
    <w:rsid w:val="00B5026A"/>
    <w:rsid w:val="00B50967"/>
    <w:rsid w:val="00B50B24"/>
    <w:rsid w:val="00B519A1"/>
    <w:rsid w:val="00B52823"/>
    <w:rsid w:val="00B533D1"/>
    <w:rsid w:val="00B54A37"/>
    <w:rsid w:val="00B555EA"/>
    <w:rsid w:val="00B55B05"/>
    <w:rsid w:val="00B561B8"/>
    <w:rsid w:val="00B5648B"/>
    <w:rsid w:val="00B606C6"/>
    <w:rsid w:val="00B60847"/>
    <w:rsid w:val="00B64450"/>
    <w:rsid w:val="00B648E0"/>
    <w:rsid w:val="00B65773"/>
    <w:rsid w:val="00B666FA"/>
    <w:rsid w:val="00B708A8"/>
    <w:rsid w:val="00B70C58"/>
    <w:rsid w:val="00B71E21"/>
    <w:rsid w:val="00B72F22"/>
    <w:rsid w:val="00B7413B"/>
    <w:rsid w:val="00B762B1"/>
    <w:rsid w:val="00B773BD"/>
    <w:rsid w:val="00B80A9F"/>
    <w:rsid w:val="00B81642"/>
    <w:rsid w:val="00B821A2"/>
    <w:rsid w:val="00B82AF7"/>
    <w:rsid w:val="00B82FC1"/>
    <w:rsid w:val="00B84A6A"/>
    <w:rsid w:val="00B8625F"/>
    <w:rsid w:val="00B8713F"/>
    <w:rsid w:val="00B87503"/>
    <w:rsid w:val="00B8789A"/>
    <w:rsid w:val="00B87B08"/>
    <w:rsid w:val="00B90037"/>
    <w:rsid w:val="00B914C9"/>
    <w:rsid w:val="00B916D8"/>
    <w:rsid w:val="00B926B8"/>
    <w:rsid w:val="00B9273F"/>
    <w:rsid w:val="00B941CD"/>
    <w:rsid w:val="00B94248"/>
    <w:rsid w:val="00B957E1"/>
    <w:rsid w:val="00B96D23"/>
    <w:rsid w:val="00BA11D7"/>
    <w:rsid w:val="00BA23BD"/>
    <w:rsid w:val="00BA2863"/>
    <w:rsid w:val="00BA3497"/>
    <w:rsid w:val="00BA377E"/>
    <w:rsid w:val="00BA55FE"/>
    <w:rsid w:val="00BA5B12"/>
    <w:rsid w:val="00BA6E86"/>
    <w:rsid w:val="00BB02FB"/>
    <w:rsid w:val="00BB11D2"/>
    <w:rsid w:val="00BB136A"/>
    <w:rsid w:val="00BB18FE"/>
    <w:rsid w:val="00BB229A"/>
    <w:rsid w:val="00BB2A31"/>
    <w:rsid w:val="00BB3A28"/>
    <w:rsid w:val="00BB502E"/>
    <w:rsid w:val="00BB7C94"/>
    <w:rsid w:val="00BC199D"/>
    <w:rsid w:val="00BC398D"/>
    <w:rsid w:val="00BC5C91"/>
    <w:rsid w:val="00BC6002"/>
    <w:rsid w:val="00BC72AA"/>
    <w:rsid w:val="00BD09DE"/>
    <w:rsid w:val="00BD1680"/>
    <w:rsid w:val="00BD3A47"/>
    <w:rsid w:val="00BD3DDD"/>
    <w:rsid w:val="00BD533C"/>
    <w:rsid w:val="00BD60A9"/>
    <w:rsid w:val="00BD7613"/>
    <w:rsid w:val="00BE307A"/>
    <w:rsid w:val="00BE3318"/>
    <w:rsid w:val="00BE3780"/>
    <w:rsid w:val="00BE380C"/>
    <w:rsid w:val="00BE3EB1"/>
    <w:rsid w:val="00BE4BA2"/>
    <w:rsid w:val="00BE4DB3"/>
    <w:rsid w:val="00BE5CFE"/>
    <w:rsid w:val="00BE629F"/>
    <w:rsid w:val="00BE6540"/>
    <w:rsid w:val="00BE72FE"/>
    <w:rsid w:val="00BE789B"/>
    <w:rsid w:val="00BF0DFD"/>
    <w:rsid w:val="00BF10E8"/>
    <w:rsid w:val="00BF1D5C"/>
    <w:rsid w:val="00BF267E"/>
    <w:rsid w:val="00BF486C"/>
    <w:rsid w:val="00BF4BFE"/>
    <w:rsid w:val="00BF5396"/>
    <w:rsid w:val="00BF5E7A"/>
    <w:rsid w:val="00BF6779"/>
    <w:rsid w:val="00BF67A8"/>
    <w:rsid w:val="00C00AAC"/>
    <w:rsid w:val="00C023E0"/>
    <w:rsid w:val="00C024BE"/>
    <w:rsid w:val="00C05A8F"/>
    <w:rsid w:val="00C05DE3"/>
    <w:rsid w:val="00C05DE7"/>
    <w:rsid w:val="00C060E7"/>
    <w:rsid w:val="00C06314"/>
    <w:rsid w:val="00C075B5"/>
    <w:rsid w:val="00C0780C"/>
    <w:rsid w:val="00C105D7"/>
    <w:rsid w:val="00C106B3"/>
    <w:rsid w:val="00C10F9F"/>
    <w:rsid w:val="00C1132F"/>
    <w:rsid w:val="00C11D16"/>
    <w:rsid w:val="00C11F5D"/>
    <w:rsid w:val="00C120DA"/>
    <w:rsid w:val="00C1265E"/>
    <w:rsid w:val="00C13903"/>
    <w:rsid w:val="00C17D2B"/>
    <w:rsid w:val="00C2030C"/>
    <w:rsid w:val="00C20612"/>
    <w:rsid w:val="00C20E5C"/>
    <w:rsid w:val="00C2161A"/>
    <w:rsid w:val="00C22B82"/>
    <w:rsid w:val="00C23FC8"/>
    <w:rsid w:val="00C24D33"/>
    <w:rsid w:val="00C25EB5"/>
    <w:rsid w:val="00C26F50"/>
    <w:rsid w:val="00C278D4"/>
    <w:rsid w:val="00C2793D"/>
    <w:rsid w:val="00C27D50"/>
    <w:rsid w:val="00C301E5"/>
    <w:rsid w:val="00C3032F"/>
    <w:rsid w:val="00C30AC6"/>
    <w:rsid w:val="00C30B6F"/>
    <w:rsid w:val="00C31736"/>
    <w:rsid w:val="00C31F09"/>
    <w:rsid w:val="00C3485A"/>
    <w:rsid w:val="00C35EF9"/>
    <w:rsid w:val="00C36BE3"/>
    <w:rsid w:val="00C36C50"/>
    <w:rsid w:val="00C373D8"/>
    <w:rsid w:val="00C37A6F"/>
    <w:rsid w:val="00C4059D"/>
    <w:rsid w:val="00C4133A"/>
    <w:rsid w:val="00C43887"/>
    <w:rsid w:val="00C442E7"/>
    <w:rsid w:val="00C45513"/>
    <w:rsid w:val="00C45C21"/>
    <w:rsid w:val="00C46AB4"/>
    <w:rsid w:val="00C46FF0"/>
    <w:rsid w:val="00C47D3C"/>
    <w:rsid w:val="00C51295"/>
    <w:rsid w:val="00C512A8"/>
    <w:rsid w:val="00C521DD"/>
    <w:rsid w:val="00C52D59"/>
    <w:rsid w:val="00C533A5"/>
    <w:rsid w:val="00C54675"/>
    <w:rsid w:val="00C55793"/>
    <w:rsid w:val="00C55B3C"/>
    <w:rsid w:val="00C573D9"/>
    <w:rsid w:val="00C575FE"/>
    <w:rsid w:val="00C579F5"/>
    <w:rsid w:val="00C57B6D"/>
    <w:rsid w:val="00C6054E"/>
    <w:rsid w:val="00C60A0C"/>
    <w:rsid w:val="00C61008"/>
    <w:rsid w:val="00C631CF"/>
    <w:rsid w:val="00C6331A"/>
    <w:rsid w:val="00C63854"/>
    <w:rsid w:val="00C63BBE"/>
    <w:rsid w:val="00C64D9C"/>
    <w:rsid w:val="00C653CC"/>
    <w:rsid w:val="00C655A6"/>
    <w:rsid w:val="00C66692"/>
    <w:rsid w:val="00C675EE"/>
    <w:rsid w:val="00C67B1F"/>
    <w:rsid w:val="00C70256"/>
    <w:rsid w:val="00C705AF"/>
    <w:rsid w:val="00C71033"/>
    <w:rsid w:val="00C72D63"/>
    <w:rsid w:val="00C733F4"/>
    <w:rsid w:val="00C73B78"/>
    <w:rsid w:val="00C7557B"/>
    <w:rsid w:val="00C76D6D"/>
    <w:rsid w:val="00C77AB9"/>
    <w:rsid w:val="00C804E9"/>
    <w:rsid w:val="00C8063F"/>
    <w:rsid w:val="00C810CE"/>
    <w:rsid w:val="00C81AE3"/>
    <w:rsid w:val="00C852C5"/>
    <w:rsid w:val="00C90DFB"/>
    <w:rsid w:val="00C93294"/>
    <w:rsid w:val="00C944AA"/>
    <w:rsid w:val="00C961F5"/>
    <w:rsid w:val="00C97198"/>
    <w:rsid w:val="00CA01F1"/>
    <w:rsid w:val="00CA0A85"/>
    <w:rsid w:val="00CA0D42"/>
    <w:rsid w:val="00CA18B9"/>
    <w:rsid w:val="00CA1DE7"/>
    <w:rsid w:val="00CA3170"/>
    <w:rsid w:val="00CA34C4"/>
    <w:rsid w:val="00CA37DE"/>
    <w:rsid w:val="00CA44BB"/>
    <w:rsid w:val="00CA5556"/>
    <w:rsid w:val="00CA6362"/>
    <w:rsid w:val="00CA7591"/>
    <w:rsid w:val="00CA7820"/>
    <w:rsid w:val="00CB0169"/>
    <w:rsid w:val="00CB089C"/>
    <w:rsid w:val="00CB08C8"/>
    <w:rsid w:val="00CB0F11"/>
    <w:rsid w:val="00CB17E1"/>
    <w:rsid w:val="00CB183F"/>
    <w:rsid w:val="00CB24F7"/>
    <w:rsid w:val="00CB28C5"/>
    <w:rsid w:val="00CB39AB"/>
    <w:rsid w:val="00CB3B7B"/>
    <w:rsid w:val="00CB4B92"/>
    <w:rsid w:val="00CB5510"/>
    <w:rsid w:val="00CB5C36"/>
    <w:rsid w:val="00CB7EF2"/>
    <w:rsid w:val="00CC1307"/>
    <w:rsid w:val="00CC1BC3"/>
    <w:rsid w:val="00CC435A"/>
    <w:rsid w:val="00CC495A"/>
    <w:rsid w:val="00CC4F28"/>
    <w:rsid w:val="00CC555C"/>
    <w:rsid w:val="00CC5A34"/>
    <w:rsid w:val="00CC5FD8"/>
    <w:rsid w:val="00CC6DC6"/>
    <w:rsid w:val="00CC76EF"/>
    <w:rsid w:val="00CD1B8A"/>
    <w:rsid w:val="00CD350D"/>
    <w:rsid w:val="00CD4CE9"/>
    <w:rsid w:val="00CD50BC"/>
    <w:rsid w:val="00CD5FDD"/>
    <w:rsid w:val="00CD616B"/>
    <w:rsid w:val="00CD6CB7"/>
    <w:rsid w:val="00CE0BEE"/>
    <w:rsid w:val="00CE0D96"/>
    <w:rsid w:val="00CE3B6C"/>
    <w:rsid w:val="00CE4181"/>
    <w:rsid w:val="00CE47CF"/>
    <w:rsid w:val="00CE4A82"/>
    <w:rsid w:val="00CE65F5"/>
    <w:rsid w:val="00CE69F6"/>
    <w:rsid w:val="00CE6E8B"/>
    <w:rsid w:val="00CE7781"/>
    <w:rsid w:val="00CF0FE0"/>
    <w:rsid w:val="00CF1941"/>
    <w:rsid w:val="00CF2C20"/>
    <w:rsid w:val="00CF452E"/>
    <w:rsid w:val="00CF4C89"/>
    <w:rsid w:val="00CF4D1D"/>
    <w:rsid w:val="00CF5F17"/>
    <w:rsid w:val="00CF7665"/>
    <w:rsid w:val="00D00BAB"/>
    <w:rsid w:val="00D00C3A"/>
    <w:rsid w:val="00D017CE"/>
    <w:rsid w:val="00D02608"/>
    <w:rsid w:val="00D0571F"/>
    <w:rsid w:val="00D067A0"/>
    <w:rsid w:val="00D07084"/>
    <w:rsid w:val="00D10501"/>
    <w:rsid w:val="00D111C2"/>
    <w:rsid w:val="00D111F0"/>
    <w:rsid w:val="00D11A96"/>
    <w:rsid w:val="00D11E8B"/>
    <w:rsid w:val="00D128BD"/>
    <w:rsid w:val="00D13164"/>
    <w:rsid w:val="00D14B88"/>
    <w:rsid w:val="00D152EC"/>
    <w:rsid w:val="00D154ED"/>
    <w:rsid w:val="00D154F7"/>
    <w:rsid w:val="00D163E2"/>
    <w:rsid w:val="00D16DF5"/>
    <w:rsid w:val="00D17989"/>
    <w:rsid w:val="00D17CD8"/>
    <w:rsid w:val="00D20DE4"/>
    <w:rsid w:val="00D20ECC"/>
    <w:rsid w:val="00D21EA7"/>
    <w:rsid w:val="00D22423"/>
    <w:rsid w:val="00D224D2"/>
    <w:rsid w:val="00D23358"/>
    <w:rsid w:val="00D23595"/>
    <w:rsid w:val="00D23C70"/>
    <w:rsid w:val="00D2436A"/>
    <w:rsid w:val="00D24D62"/>
    <w:rsid w:val="00D26FB9"/>
    <w:rsid w:val="00D3040C"/>
    <w:rsid w:val="00D306F0"/>
    <w:rsid w:val="00D30FE8"/>
    <w:rsid w:val="00D3219C"/>
    <w:rsid w:val="00D32336"/>
    <w:rsid w:val="00D32881"/>
    <w:rsid w:val="00D33304"/>
    <w:rsid w:val="00D35D6B"/>
    <w:rsid w:val="00D371DB"/>
    <w:rsid w:val="00D37BB3"/>
    <w:rsid w:val="00D426AE"/>
    <w:rsid w:val="00D42FFD"/>
    <w:rsid w:val="00D43031"/>
    <w:rsid w:val="00D4393D"/>
    <w:rsid w:val="00D46988"/>
    <w:rsid w:val="00D46FB9"/>
    <w:rsid w:val="00D47651"/>
    <w:rsid w:val="00D50289"/>
    <w:rsid w:val="00D5059F"/>
    <w:rsid w:val="00D50C2F"/>
    <w:rsid w:val="00D519CC"/>
    <w:rsid w:val="00D51EB3"/>
    <w:rsid w:val="00D5320B"/>
    <w:rsid w:val="00D54BD9"/>
    <w:rsid w:val="00D553DB"/>
    <w:rsid w:val="00D556D4"/>
    <w:rsid w:val="00D5605D"/>
    <w:rsid w:val="00D56CF9"/>
    <w:rsid w:val="00D56F04"/>
    <w:rsid w:val="00D57FCB"/>
    <w:rsid w:val="00D60685"/>
    <w:rsid w:val="00D615E4"/>
    <w:rsid w:val="00D616FF"/>
    <w:rsid w:val="00D619AC"/>
    <w:rsid w:val="00D61AA6"/>
    <w:rsid w:val="00D62513"/>
    <w:rsid w:val="00D63130"/>
    <w:rsid w:val="00D63AEE"/>
    <w:rsid w:val="00D64C24"/>
    <w:rsid w:val="00D65938"/>
    <w:rsid w:val="00D65D2F"/>
    <w:rsid w:val="00D66027"/>
    <w:rsid w:val="00D66F9F"/>
    <w:rsid w:val="00D70A0D"/>
    <w:rsid w:val="00D70AEF"/>
    <w:rsid w:val="00D7189D"/>
    <w:rsid w:val="00D727E4"/>
    <w:rsid w:val="00D72ECD"/>
    <w:rsid w:val="00D73CE2"/>
    <w:rsid w:val="00D761EB"/>
    <w:rsid w:val="00D7648F"/>
    <w:rsid w:val="00D77813"/>
    <w:rsid w:val="00D802E6"/>
    <w:rsid w:val="00D815A2"/>
    <w:rsid w:val="00D828E5"/>
    <w:rsid w:val="00D833A6"/>
    <w:rsid w:val="00D835D5"/>
    <w:rsid w:val="00D84815"/>
    <w:rsid w:val="00D851D0"/>
    <w:rsid w:val="00D8550E"/>
    <w:rsid w:val="00D85A3E"/>
    <w:rsid w:val="00D908F4"/>
    <w:rsid w:val="00D91A35"/>
    <w:rsid w:val="00D9285F"/>
    <w:rsid w:val="00D94FAC"/>
    <w:rsid w:val="00DA0BB4"/>
    <w:rsid w:val="00DA1201"/>
    <w:rsid w:val="00DA19AC"/>
    <w:rsid w:val="00DA19D6"/>
    <w:rsid w:val="00DA1AA2"/>
    <w:rsid w:val="00DA3155"/>
    <w:rsid w:val="00DA4E4D"/>
    <w:rsid w:val="00DA558B"/>
    <w:rsid w:val="00DA67AB"/>
    <w:rsid w:val="00DA6F1E"/>
    <w:rsid w:val="00DB0B24"/>
    <w:rsid w:val="00DB264F"/>
    <w:rsid w:val="00DB284D"/>
    <w:rsid w:val="00DB333A"/>
    <w:rsid w:val="00DB377B"/>
    <w:rsid w:val="00DB4E6D"/>
    <w:rsid w:val="00DB4E85"/>
    <w:rsid w:val="00DB5081"/>
    <w:rsid w:val="00DB5F60"/>
    <w:rsid w:val="00DB746F"/>
    <w:rsid w:val="00DC0989"/>
    <w:rsid w:val="00DC283B"/>
    <w:rsid w:val="00DC2A8F"/>
    <w:rsid w:val="00DC2FEC"/>
    <w:rsid w:val="00DC3638"/>
    <w:rsid w:val="00DC37D8"/>
    <w:rsid w:val="00DC48A8"/>
    <w:rsid w:val="00DD0438"/>
    <w:rsid w:val="00DD1A22"/>
    <w:rsid w:val="00DD1E88"/>
    <w:rsid w:val="00DD2461"/>
    <w:rsid w:val="00DD2791"/>
    <w:rsid w:val="00DD38F2"/>
    <w:rsid w:val="00DD4B27"/>
    <w:rsid w:val="00DD5709"/>
    <w:rsid w:val="00DD60E6"/>
    <w:rsid w:val="00DE0891"/>
    <w:rsid w:val="00DE21CA"/>
    <w:rsid w:val="00DE4546"/>
    <w:rsid w:val="00DE4EC4"/>
    <w:rsid w:val="00DE5B90"/>
    <w:rsid w:val="00DE650F"/>
    <w:rsid w:val="00DE7182"/>
    <w:rsid w:val="00DF17C2"/>
    <w:rsid w:val="00DF1EAC"/>
    <w:rsid w:val="00DF1F3D"/>
    <w:rsid w:val="00DF2692"/>
    <w:rsid w:val="00DF2748"/>
    <w:rsid w:val="00DF3BC9"/>
    <w:rsid w:val="00DF4266"/>
    <w:rsid w:val="00DF691B"/>
    <w:rsid w:val="00DF6BB6"/>
    <w:rsid w:val="00DF6FCF"/>
    <w:rsid w:val="00DF7C53"/>
    <w:rsid w:val="00DF7E7A"/>
    <w:rsid w:val="00E003F4"/>
    <w:rsid w:val="00E021AD"/>
    <w:rsid w:val="00E031B3"/>
    <w:rsid w:val="00E03C03"/>
    <w:rsid w:val="00E04356"/>
    <w:rsid w:val="00E044FB"/>
    <w:rsid w:val="00E0456B"/>
    <w:rsid w:val="00E047B4"/>
    <w:rsid w:val="00E05359"/>
    <w:rsid w:val="00E05F4F"/>
    <w:rsid w:val="00E0782F"/>
    <w:rsid w:val="00E10AC0"/>
    <w:rsid w:val="00E11187"/>
    <w:rsid w:val="00E157C6"/>
    <w:rsid w:val="00E16006"/>
    <w:rsid w:val="00E20957"/>
    <w:rsid w:val="00E20DB8"/>
    <w:rsid w:val="00E21FB3"/>
    <w:rsid w:val="00E22C93"/>
    <w:rsid w:val="00E24038"/>
    <w:rsid w:val="00E2433D"/>
    <w:rsid w:val="00E2463C"/>
    <w:rsid w:val="00E261DC"/>
    <w:rsid w:val="00E2743C"/>
    <w:rsid w:val="00E274A2"/>
    <w:rsid w:val="00E30659"/>
    <w:rsid w:val="00E3073A"/>
    <w:rsid w:val="00E30AED"/>
    <w:rsid w:val="00E3114D"/>
    <w:rsid w:val="00E31EBA"/>
    <w:rsid w:val="00E32169"/>
    <w:rsid w:val="00E330E4"/>
    <w:rsid w:val="00E3387D"/>
    <w:rsid w:val="00E3394E"/>
    <w:rsid w:val="00E358BB"/>
    <w:rsid w:val="00E35929"/>
    <w:rsid w:val="00E35D55"/>
    <w:rsid w:val="00E36123"/>
    <w:rsid w:val="00E36C1F"/>
    <w:rsid w:val="00E37F58"/>
    <w:rsid w:val="00E4010D"/>
    <w:rsid w:val="00E43F57"/>
    <w:rsid w:val="00E43FFC"/>
    <w:rsid w:val="00E467F5"/>
    <w:rsid w:val="00E4748D"/>
    <w:rsid w:val="00E47AAB"/>
    <w:rsid w:val="00E5099A"/>
    <w:rsid w:val="00E517FC"/>
    <w:rsid w:val="00E51B76"/>
    <w:rsid w:val="00E51D96"/>
    <w:rsid w:val="00E53476"/>
    <w:rsid w:val="00E53537"/>
    <w:rsid w:val="00E5445C"/>
    <w:rsid w:val="00E55555"/>
    <w:rsid w:val="00E56E8C"/>
    <w:rsid w:val="00E573D4"/>
    <w:rsid w:val="00E604F1"/>
    <w:rsid w:val="00E614AF"/>
    <w:rsid w:val="00E61BE5"/>
    <w:rsid w:val="00E63241"/>
    <w:rsid w:val="00E64C2C"/>
    <w:rsid w:val="00E65231"/>
    <w:rsid w:val="00E65EFC"/>
    <w:rsid w:val="00E66F6D"/>
    <w:rsid w:val="00E670C6"/>
    <w:rsid w:val="00E67962"/>
    <w:rsid w:val="00E67D3E"/>
    <w:rsid w:val="00E67D99"/>
    <w:rsid w:val="00E70F9F"/>
    <w:rsid w:val="00E71FC7"/>
    <w:rsid w:val="00E73C48"/>
    <w:rsid w:val="00E7449A"/>
    <w:rsid w:val="00E74B1B"/>
    <w:rsid w:val="00E7522D"/>
    <w:rsid w:val="00E75EB1"/>
    <w:rsid w:val="00E75F16"/>
    <w:rsid w:val="00E75FB2"/>
    <w:rsid w:val="00E76E92"/>
    <w:rsid w:val="00E77AF6"/>
    <w:rsid w:val="00E80C72"/>
    <w:rsid w:val="00E810D1"/>
    <w:rsid w:val="00E81622"/>
    <w:rsid w:val="00E83E0A"/>
    <w:rsid w:val="00E84806"/>
    <w:rsid w:val="00E86193"/>
    <w:rsid w:val="00E86AA6"/>
    <w:rsid w:val="00E86F1A"/>
    <w:rsid w:val="00E87153"/>
    <w:rsid w:val="00E90967"/>
    <w:rsid w:val="00E91478"/>
    <w:rsid w:val="00E9159C"/>
    <w:rsid w:val="00E91A74"/>
    <w:rsid w:val="00E91D24"/>
    <w:rsid w:val="00E92441"/>
    <w:rsid w:val="00E937D4"/>
    <w:rsid w:val="00E9387D"/>
    <w:rsid w:val="00E9455C"/>
    <w:rsid w:val="00E94CDD"/>
    <w:rsid w:val="00E94E9D"/>
    <w:rsid w:val="00E957C6"/>
    <w:rsid w:val="00E9740A"/>
    <w:rsid w:val="00E974A8"/>
    <w:rsid w:val="00E97AD3"/>
    <w:rsid w:val="00E97DEC"/>
    <w:rsid w:val="00EA02A8"/>
    <w:rsid w:val="00EA1A69"/>
    <w:rsid w:val="00EA29BF"/>
    <w:rsid w:val="00EA33AE"/>
    <w:rsid w:val="00EA345C"/>
    <w:rsid w:val="00EA3E09"/>
    <w:rsid w:val="00EA4D39"/>
    <w:rsid w:val="00EA4F2F"/>
    <w:rsid w:val="00EA5479"/>
    <w:rsid w:val="00EA63C3"/>
    <w:rsid w:val="00EA6C08"/>
    <w:rsid w:val="00EA6F73"/>
    <w:rsid w:val="00EB048B"/>
    <w:rsid w:val="00EB1FBA"/>
    <w:rsid w:val="00EB4CC1"/>
    <w:rsid w:val="00EB5740"/>
    <w:rsid w:val="00EB737D"/>
    <w:rsid w:val="00EB766D"/>
    <w:rsid w:val="00EC1116"/>
    <w:rsid w:val="00EC1630"/>
    <w:rsid w:val="00EC2119"/>
    <w:rsid w:val="00EC406E"/>
    <w:rsid w:val="00EC4852"/>
    <w:rsid w:val="00EC59F2"/>
    <w:rsid w:val="00EC6039"/>
    <w:rsid w:val="00EC6840"/>
    <w:rsid w:val="00ED1310"/>
    <w:rsid w:val="00ED239C"/>
    <w:rsid w:val="00ED335B"/>
    <w:rsid w:val="00ED3F2E"/>
    <w:rsid w:val="00ED489F"/>
    <w:rsid w:val="00ED4EC5"/>
    <w:rsid w:val="00ED57A4"/>
    <w:rsid w:val="00ED6719"/>
    <w:rsid w:val="00ED7E96"/>
    <w:rsid w:val="00EE1A39"/>
    <w:rsid w:val="00EE2C29"/>
    <w:rsid w:val="00EE3DB7"/>
    <w:rsid w:val="00EE46B9"/>
    <w:rsid w:val="00EE48F7"/>
    <w:rsid w:val="00EE7CB3"/>
    <w:rsid w:val="00EF007E"/>
    <w:rsid w:val="00EF0545"/>
    <w:rsid w:val="00EF1F96"/>
    <w:rsid w:val="00EF4542"/>
    <w:rsid w:val="00EF5292"/>
    <w:rsid w:val="00EF5DA7"/>
    <w:rsid w:val="00EF6879"/>
    <w:rsid w:val="00EF6F14"/>
    <w:rsid w:val="00F00707"/>
    <w:rsid w:val="00F00B8E"/>
    <w:rsid w:val="00F01F50"/>
    <w:rsid w:val="00F0412C"/>
    <w:rsid w:val="00F04BD1"/>
    <w:rsid w:val="00F05252"/>
    <w:rsid w:val="00F061BD"/>
    <w:rsid w:val="00F06382"/>
    <w:rsid w:val="00F06FC4"/>
    <w:rsid w:val="00F112EA"/>
    <w:rsid w:val="00F1143A"/>
    <w:rsid w:val="00F1194D"/>
    <w:rsid w:val="00F11EEB"/>
    <w:rsid w:val="00F13EDB"/>
    <w:rsid w:val="00F14F80"/>
    <w:rsid w:val="00F15D04"/>
    <w:rsid w:val="00F16234"/>
    <w:rsid w:val="00F165FA"/>
    <w:rsid w:val="00F16DDE"/>
    <w:rsid w:val="00F202F0"/>
    <w:rsid w:val="00F20B0C"/>
    <w:rsid w:val="00F219F3"/>
    <w:rsid w:val="00F23748"/>
    <w:rsid w:val="00F245A6"/>
    <w:rsid w:val="00F25A37"/>
    <w:rsid w:val="00F25AE0"/>
    <w:rsid w:val="00F26286"/>
    <w:rsid w:val="00F30080"/>
    <w:rsid w:val="00F302AE"/>
    <w:rsid w:val="00F30B7D"/>
    <w:rsid w:val="00F312A6"/>
    <w:rsid w:val="00F31432"/>
    <w:rsid w:val="00F329C0"/>
    <w:rsid w:val="00F336AD"/>
    <w:rsid w:val="00F33EA6"/>
    <w:rsid w:val="00F34645"/>
    <w:rsid w:val="00F34682"/>
    <w:rsid w:val="00F34995"/>
    <w:rsid w:val="00F34C77"/>
    <w:rsid w:val="00F371D7"/>
    <w:rsid w:val="00F4017F"/>
    <w:rsid w:val="00F42109"/>
    <w:rsid w:val="00F42250"/>
    <w:rsid w:val="00F42381"/>
    <w:rsid w:val="00F42740"/>
    <w:rsid w:val="00F429A8"/>
    <w:rsid w:val="00F44D90"/>
    <w:rsid w:val="00F4695F"/>
    <w:rsid w:val="00F474EB"/>
    <w:rsid w:val="00F50BCE"/>
    <w:rsid w:val="00F51515"/>
    <w:rsid w:val="00F5206D"/>
    <w:rsid w:val="00F52AB3"/>
    <w:rsid w:val="00F532D4"/>
    <w:rsid w:val="00F55819"/>
    <w:rsid w:val="00F5588A"/>
    <w:rsid w:val="00F55BE5"/>
    <w:rsid w:val="00F569FA"/>
    <w:rsid w:val="00F56C3E"/>
    <w:rsid w:val="00F56E34"/>
    <w:rsid w:val="00F5738B"/>
    <w:rsid w:val="00F57F1C"/>
    <w:rsid w:val="00F61C2C"/>
    <w:rsid w:val="00F627A7"/>
    <w:rsid w:val="00F627B4"/>
    <w:rsid w:val="00F65487"/>
    <w:rsid w:val="00F66275"/>
    <w:rsid w:val="00F667F6"/>
    <w:rsid w:val="00F67022"/>
    <w:rsid w:val="00F70041"/>
    <w:rsid w:val="00F7015D"/>
    <w:rsid w:val="00F70E67"/>
    <w:rsid w:val="00F71BAE"/>
    <w:rsid w:val="00F71D29"/>
    <w:rsid w:val="00F71D73"/>
    <w:rsid w:val="00F720B0"/>
    <w:rsid w:val="00F7216A"/>
    <w:rsid w:val="00F73BC0"/>
    <w:rsid w:val="00F7446B"/>
    <w:rsid w:val="00F74812"/>
    <w:rsid w:val="00F75691"/>
    <w:rsid w:val="00F76680"/>
    <w:rsid w:val="00F77585"/>
    <w:rsid w:val="00F776BE"/>
    <w:rsid w:val="00F81731"/>
    <w:rsid w:val="00F82C41"/>
    <w:rsid w:val="00F85613"/>
    <w:rsid w:val="00F85C2D"/>
    <w:rsid w:val="00F86047"/>
    <w:rsid w:val="00F86F49"/>
    <w:rsid w:val="00F90EA3"/>
    <w:rsid w:val="00F912F5"/>
    <w:rsid w:val="00F91388"/>
    <w:rsid w:val="00F91F17"/>
    <w:rsid w:val="00F91F48"/>
    <w:rsid w:val="00F921B5"/>
    <w:rsid w:val="00F93CDA"/>
    <w:rsid w:val="00F949FD"/>
    <w:rsid w:val="00F9552A"/>
    <w:rsid w:val="00F95D8F"/>
    <w:rsid w:val="00F968B7"/>
    <w:rsid w:val="00F96A7D"/>
    <w:rsid w:val="00F97923"/>
    <w:rsid w:val="00F97FCB"/>
    <w:rsid w:val="00FA0770"/>
    <w:rsid w:val="00FA136C"/>
    <w:rsid w:val="00FA21A3"/>
    <w:rsid w:val="00FA3D3D"/>
    <w:rsid w:val="00FA642F"/>
    <w:rsid w:val="00FA7F5E"/>
    <w:rsid w:val="00FB0AED"/>
    <w:rsid w:val="00FB1614"/>
    <w:rsid w:val="00FB1CB1"/>
    <w:rsid w:val="00FB1DFA"/>
    <w:rsid w:val="00FB222E"/>
    <w:rsid w:val="00FB2774"/>
    <w:rsid w:val="00FB74BA"/>
    <w:rsid w:val="00FB7700"/>
    <w:rsid w:val="00FC1399"/>
    <w:rsid w:val="00FC288C"/>
    <w:rsid w:val="00FC3FFB"/>
    <w:rsid w:val="00FC5391"/>
    <w:rsid w:val="00FC5C84"/>
    <w:rsid w:val="00FC5DD9"/>
    <w:rsid w:val="00FC5F95"/>
    <w:rsid w:val="00FC6B08"/>
    <w:rsid w:val="00FC6B86"/>
    <w:rsid w:val="00FC747C"/>
    <w:rsid w:val="00FC7AA8"/>
    <w:rsid w:val="00FD02FF"/>
    <w:rsid w:val="00FD1ADB"/>
    <w:rsid w:val="00FD35CF"/>
    <w:rsid w:val="00FD4C61"/>
    <w:rsid w:val="00FD5738"/>
    <w:rsid w:val="00FD5AFB"/>
    <w:rsid w:val="00FD5CC2"/>
    <w:rsid w:val="00FD62B7"/>
    <w:rsid w:val="00FD65B0"/>
    <w:rsid w:val="00FD7BEE"/>
    <w:rsid w:val="00FE169F"/>
    <w:rsid w:val="00FE19A9"/>
    <w:rsid w:val="00FE1B88"/>
    <w:rsid w:val="00FE2EF9"/>
    <w:rsid w:val="00FE3A22"/>
    <w:rsid w:val="00FE40D0"/>
    <w:rsid w:val="00FE65D9"/>
    <w:rsid w:val="00FE6810"/>
    <w:rsid w:val="00FF0DBA"/>
    <w:rsid w:val="00FF3DE9"/>
    <w:rsid w:val="00FF5D4D"/>
    <w:rsid w:val="00FF6A14"/>
    <w:rsid w:val="00FF7469"/>
    <w:rsid w:val="00FF7E3F"/>
    <w:rsid w:val="013685A5"/>
    <w:rsid w:val="07BAD279"/>
    <w:rsid w:val="0B760279"/>
    <w:rsid w:val="0C00876E"/>
    <w:rsid w:val="0C4EA22F"/>
    <w:rsid w:val="0EA8ED65"/>
    <w:rsid w:val="0F973B40"/>
    <w:rsid w:val="105ADF6D"/>
    <w:rsid w:val="238D6D20"/>
    <w:rsid w:val="25E7C1CD"/>
    <w:rsid w:val="269BE76A"/>
    <w:rsid w:val="297068C9"/>
    <w:rsid w:val="2A7FA61E"/>
    <w:rsid w:val="2AF8A789"/>
    <w:rsid w:val="34B90F13"/>
    <w:rsid w:val="37016BE1"/>
    <w:rsid w:val="39F126C7"/>
    <w:rsid w:val="3A42437E"/>
    <w:rsid w:val="3AAE774E"/>
    <w:rsid w:val="3B02D61D"/>
    <w:rsid w:val="3B9E2F55"/>
    <w:rsid w:val="3E6E1669"/>
    <w:rsid w:val="406047D6"/>
    <w:rsid w:val="42DCEFE0"/>
    <w:rsid w:val="455BD60B"/>
    <w:rsid w:val="482ACB84"/>
    <w:rsid w:val="49788F88"/>
    <w:rsid w:val="4CF1E84A"/>
    <w:rsid w:val="4EE3FD9F"/>
    <w:rsid w:val="4F77B50A"/>
    <w:rsid w:val="50B76966"/>
    <w:rsid w:val="53384831"/>
    <w:rsid w:val="55D54DB8"/>
    <w:rsid w:val="590F6047"/>
    <w:rsid w:val="5AA8D8FA"/>
    <w:rsid w:val="62A7B81F"/>
    <w:rsid w:val="62FBAE4F"/>
    <w:rsid w:val="65479007"/>
    <w:rsid w:val="664BBA59"/>
    <w:rsid w:val="673DBA05"/>
    <w:rsid w:val="6A5C0C70"/>
    <w:rsid w:val="6D7ECFE5"/>
    <w:rsid w:val="715B8D92"/>
    <w:rsid w:val="7AD452B2"/>
    <w:rsid w:val="7BF6FD98"/>
    <w:rsid w:val="7D1160C4"/>
    <w:rsid w:val="7DD029D8"/>
    <w:rsid w:val="7EEBC0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F2142"/>
  <w15:chartTrackingRefBased/>
  <w15:docId w15:val="{AFF4F8BD-D294-450C-BF0A-3F01D3A1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lsdException w:name="heading 3" w:locked="0" w:semiHidden="1" w:uiPriority="9" w:unhideWhenUsed="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870C7"/>
    <w:rPr>
      <w:rFonts w:ascii="Arial" w:hAnsi="Arial" w:cs="Arial"/>
      <w:sz w:val="22"/>
      <w:szCs w:val="22"/>
    </w:rPr>
  </w:style>
  <w:style w:type="paragraph" w:styleId="Heading1">
    <w:name w:val="heading 1"/>
    <w:aliases w:val="(no part)"/>
    <w:basedOn w:val="Level1Partheading"/>
    <w:next w:val="Normal"/>
    <w:link w:val="Heading1Char"/>
    <w:uiPriority w:val="9"/>
    <w:qFormat/>
    <w:rsid w:val="0012691B"/>
    <w:pPr>
      <w:numPr>
        <w:numId w:val="0"/>
      </w:numPr>
      <w:spacing w:after="280"/>
    </w:pPr>
  </w:style>
  <w:style w:type="paragraph" w:styleId="Heading2">
    <w:name w:val="heading 2"/>
    <w:basedOn w:val="Level2clauseheading"/>
    <w:next w:val="Normal"/>
    <w:link w:val="Heading2Char"/>
    <w:uiPriority w:val="9"/>
    <w:unhideWhenUsed/>
    <w:rsid w:val="0063435B"/>
  </w:style>
  <w:style w:type="paragraph" w:styleId="Heading3">
    <w:name w:val="heading 3"/>
    <w:basedOn w:val="Normal"/>
    <w:next w:val="Normal"/>
    <w:link w:val="Heading3Char"/>
    <w:uiPriority w:val="9"/>
    <w:unhideWhenUsed/>
    <w:rsid w:val="00CE6E8B"/>
    <w:pPr>
      <w:keepNext/>
      <w:keepLines/>
      <w:spacing w:before="160" w:after="80"/>
      <w:outlineLvl w:val="2"/>
    </w:pPr>
    <w:rPr>
      <w:rFonts w:eastAsiaTheme="majorEastAsia" w:cstheme="majorBidi"/>
      <w:color w:val="B12F15" w:themeColor="accent1" w:themeShade="BF"/>
      <w:sz w:val="28"/>
      <w:szCs w:val="28"/>
    </w:rPr>
  </w:style>
  <w:style w:type="paragraph" w:styleId="Heading4">
    <w:name w:val="heading 4"/>
    <w:basedOn w:val="Normal"/>
    <w:next w:val="Normal"/>
    <w:link w:val="Heading4Char"/>
    <w:uiPriority w:val="9"/>
    <w:semiHidden/>
    <w:unhideWhenUsed/>
    <w:qFormat/>
    <w:rsid w:val="00CE6E8B"/>
    <w:pPr>
      <w:keepNext/>
      <w:keepLines/>
      <w:spacing w:before="80" w:after="40"/>
      <w:outlineLvl w:val="3"/>
    </w:pPr>
    <w:rPr>
      <w:rFonts w:eastAsiaTheme="majorEastAsia" w:cstheme="majorBidi"/>
      <w:i/>
      <w:iCs/>
      <w:color w:val="B12F15" w:themeColor="accent1" w:themeShade="BF"/>
    </w:rPr>
  </w:style>
  <w:style w:type="paragraph" w:styleId="Heading5">
    <w:name w:val="heading 5"/>
    <w:basedOn w:val="Normal"/>
    <w:next w:val="Normal"/>
    <w:link w:val="Heading5Char"/>
    <w:uiPriority w:val="9"/>
    <w:semiHidden/>
    <w:unhideWhenUsed/>
    <w:qFormat/>
    <w:rsid w:val="00CE6E8B"/>
    <w:pPr>
      <w:keepNext/>
      <w:keepLines/>
      <w:spacing w:before="80" w:after="40"/>
      <w:outlineLvl w:val="4"/>
    </w:pPr>
    <w:rPr>
      <w:rFonts w:eastAsiaTheme="majorEastAsia" w:cstheme="majorBidi"/>
      <w:color w:val="B12F15" w:themeColor="accent1" w:themeShade="BF"/>
    </w:rPr>
  </w:style>
  <w:style w:type="paragraph" w:styleId="Heading6">
    <w:name w:val="heading 6"/>
    <w:basedOn w:val="Normal"/>
    <w:next w:val="Normal"/>
    <w:link w:val="Heading6Char"/>
    <w:uiPriority w:val="9"/>
    <w:semiHidden/>
    <w:unhideWhenUsed/>
    <w:qFormat/>
    <w:rsid w:val="00CE6E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
    <w:name w:val="Table bullet"/>
    <w:basedOn w:val="Normal"/>
    <w:uiPriority w:val="2"/>
    <w:qFormat/>
    <w:locked/>
    <w:rsid w:val="002F67EE"/>
    <w:pPr>
      <w:framePr w:hSpace="180" w:wrap="around" w:vAnchor="text" w:hAnchor="margin" w:x="425" w:y="263"/>
      <w:numPr>
        <w:numId w:val="2"/>
      </w:numPr>
      <w:spacing w:after="120"/>
    </w:pPr>
    <w:rPr>
      <w:kern w:val="0"/>
      <w:szCs w:val="20"/>
      <w14:ligatures w14:val="none"/>
    </w:rPr>
  </w:style>
  <w:style w:type="paragraph" w:styleId="ListBullet">
    <w:name w:val="List Bullet"/>
    <w:basedOn w:val="Normal"/>
    <w:uiPriority w:val="99"/>
    <w:unhideWhenUsed/>
    <w:rsid w:val="006A5C8C"/>
    <w:pPr>
      <w:numPr>
        <w:numId w:val="16"/>
      </w:numPr>
      <w:contextualSpacing/>
    </w:pPr>
  </w:style>
  <w:style w:type="character" w:customStyle="1" w:styleId="Heading1Char">
    <w:name w:val="Heading 1 Char"/>
    <w:aliases w:val="(no part) Char"/>
    <w:basedOn w:val="DefaultParagraphFont"/>
    <w:link w:val="Heading1"/>
    <w:uiPriority w:val="9"/>
    <w:rsid w:val="0012691B"/>
    <w:rPr>
      <w:rFonts w:ascii="Arial" w:hAnsi="Arial" w:cs="Arial"/>
      <w:color w:val="E64626"/>
      <w:sz w:val="44"/>
      <w:szCs w:val="22"/>
    </w:rPr>
  </w:style>
  <w:style w:type="character" w:customStyle="1" w:styleId="Heading2Char">
    <w:name w:val="Heading 2 Char"/>
    <w:basedOn w:val="DefaultParagraphFont"/>
    <w:link w:val="Heading2"/>
    <w:uiPriority w:val="9"/>
    <w:rsid w:val="0063435B"/>
    <w:rPr>
      <w:rFonts w:ascii="Arial" w:hAnsi="Arial" w:cs="Arial"/>
      <w:sz w:val="28"/>
      <w:szCs w:val="22"/>
    </w:rPr>
  </w:style>
  <w:style w:type="character" w:customStyle="1" w:styleId="Heading3Char">
    <w:name w:val="Heading 3 Char"/>
    <w:basedOn w:val="DefaultParagraphFont"/>
    <w:link w:val="Heading3"/>
    <w:uiPriority w:val="9"/>
    <w:rsid w:val="00CE6E8B"/>
    <w:rPr>
      <w:rFonts w:ascii="Arial" w:eastAsiaTheme="majorEastAsia" w:hAnsi="Arial" w:cstheme="majorBidi"/>
      <w:color w:val="B12F15" w:themeColor="accent1" w:themeShade="BF"/>
      <w:sz w:val="28"/>
      <w:szCs w:val="28"/>
    </w:rPr>
  </w:style>
  <w:style w:type="character" w:customStyle="1" w:styleId="Heading4Char">
    <w:name w:val="Heading 4 Char"/>
    <w:basedOn w:val="DefaultParagraphFont"/>
    <w:link w:val="Heading4"/>
    <w:uiPriority w:val="9"/>
    <w:semiHidden/>
    <w:rsid w:val="00CE6E8B"/>
    <w:rPr>
      <w:rFonts w:ascii="Arial" w:eastAsiaTheme="majorEastAsia" w:hAnsi="Arial" w:cstheme="majorBidi"/>
      <w:i/>
      <w:iCs/>
      <w:color w:val="B12F15" w:themeColor="accent1" w:themeShade="BF"/>
    </w:rPr>
  </w:style>
  <w:style w:type="character" w:customStyle="1" w:styleId="Heading5Char">
    <w:name w:val="Heading 5 Char"/>
    <w:basedOn w:val="DefaultParagraphFont"/>
    <w:link w:val="Heading5"/>
    <w:uiPriority w:val="9"/>
    <w:semiHidden/>
    <w:rsid w:val="00CE6E8B"/>
    <w:rPr>
      <w:rFonts w:ascii="Arial" w:eastAsiaTheme="majorEastAsia" w:hAnsi="Arial" w:cstheme="majorBidi"/>
      <w:color w:val="B12F15" w:themeColor="accent1" w:themeShade="BF"/>
    </w:rPr>
  </w:style>
  <w:style w:type="character" w:customStyle="1" w:styleId="Heading6Char">
    <w:name w:val="Heading 6 Char"/>
    <w:basedOn w:val="DefaultParagraphFont"/>
    <w:link w:val="Heading6"/>
    <w:uiPriority w:val="9"/>
    <w:semiHidden/>
    <w:rsid w:val="00CE6E8B"/>
    <w:rPr>
      <w:rFonts w:ascii="Arial" w:eastAsiaTheme="majorEastAsia" w:hAnsi="Arial" w:cstheme="majorBidi"/>
      <w:i/>
      <w:iCs/>
      <w:color w:val="595959" w:themeColor="text1" w:themeTint="A6"/>
    </w:rPr>
  </w:style>
  <w:style w:type="character" w:customStyle="1" w:styleId="Heading7Char">
    <w:name w:val="Heading 7 Char"/>
    <w:basedOn w:val="DefaultParagraphFont"/>
    <w:link w:val="Heading7"/>
    <w:uiPriority w:val="9"/>
    <w:semiHidden/>
    <w:rsid w:val="00CE6E8B"/>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CE6E8B"/>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CE6E8B"/>
    <w:rPr>
      <w:rFonts w:ascii="Arial" w:eastAsiaTheme="majorEastAsia" w:hAnsi="Arial" w:cstheme="majorBidi"/>
      <w:color w:val="272727" w:themeColor="text1" w:themeTint="D8"/>
    </w:rPr>
  </w:style>
  <w:style w:type="numbering" w:customStyle="1" w:styleId="CurrentList5">
    <w:name w:val="Current List5"/>
    <w:uiPriority w:val="99"/>
    <w:locked/>
    <w:rsid w:val="00A456A1"/>
    <w:pPr>
      <w:numPr>
        <w:numId w:val="11"/>
      </w:numPr>
    </w:pPr>
  </w:style>
  <w:style w:type="numbering" w:customStyle="1" w:styleId="CurrentList6">
    <w:name w:val="Current List6"/>
    <w:uiPriority w:val="99"/>
    <w:locked/>
    <w:rsid w:val="00A456A1"/>
    <w:pPr>
      <w:numPr>
        <w:numId w:val="12"/>
      </w:numPr>
    </w:pPr>
  </w:style>
  <w:style w:type="numbering" w:customStyle="1" w:styleId="CurrentList7">
    <w:name w:val="Current List7"/>
    <w:uiPriority w:val="99"/>
    <w:locked/>
    <w:rsid w:val="00A456A1"/>
    <w:pPr>
      <w:numPr>
        <w:numId w:val="13"/>
      </w:numPr>
    </w:pPr>
  </w:style>
  <w:style w:type="numbering" w:customStyle="1" w:styleId="CurrentList8">
    <w:name w:val="Current List8"/>
    <w:uiPriority w:val="99"/>
    <w:locked/>
    <w:rsid w:val="00A456A1"/>
    <w:pPr>
      <w:numPr>
        <w:numId w:val="14"/>
      </w:numPr>
    </w:pPr>
  </w:style>
  <w:style w:type="paragraph" w:customStyle="1" w:styleId="DocumentTitle">
    <w:name w:val="Document Title"/>
    <w:basedOn w:val="Heading1"/>
    <w:next w:val="HeadingnotinTOC"/>
    <w:autoRedefine/>
    <w:locked/>
    <w:rsid w:val="005451D2"/>
    <w:pPr>
      <w:spacing w:before="840" w:line="680" w:lineRule="exact"/>
    </w:pPr>
    <w:rPr>
      <w:rFonts w:cs="Times New Roman"/>
      <w:iCs/>
      <w:color w:val="auto"/>
      <w:spacing w:val="-13"/>
      <w:kern w:val="36"/>
      <w:sz w:val="64"/>
    </w:rPr>
  </w:style>
  <w:style w:type="table" w:styleId="TableGrid">
    <w:name w:val="Table Grid"/>
    <w:basedOn w:val="TableNormal"/>
    <w:locked/>
    <w:rsid w:val="00CE6E8B"/>
    <w:rPr>
      <w:rFonts w:ascii="Arial" w:hAnsi="Arial"/>
    </w:rPr>
    <w:tblPr>
      <w:tblBorders>
        <w:top w:val="single" w:sz="4" w:space="0" w:color="auto"/>
        <w:bottom w:val="single" w:sz="4" w:space="0" w:color="auto"/>
        <w:insideH w:val="single" w:sz="4" w:space="0" w:color="auto"/>
      </w:tblBorders>
      <w:tblCellMar>
        <w:top w:w="108" w:type="dxa"/>
        <w:bottom w:w="108" w:type="dxa"/>
      </w:tblCellMar>
    </w:tblPr>
  </w:style>
  <w:style w:type="paragraph" w:customStyle="1" w:styleId="Calloutboxbodynoindent">
    <w:name w:val="Callout box body no indent"/>
    <w:basedOn w:val="Normal"/>
    <w:link w:val="CalloutboxbodynoindentChar"/>
    <w:autoRedefine/>
    <w:uiPriority w:val="5"/>
    <w:locked/>
    <w:rsid w:val="00CE6E8B"/>
    <w:pPr>
      <w:framePr w:vSpace="425" w:wrap="around" w:vAnchor="text" w:hAnchor="margin" w:y="1"/>
      <w:tabs>
        <w:tab w:val="left" w:pos="567"/>
        <w:tab w:val="left" w:pos="1134"/>
        <w:tab w:val="left" w:pos="1701"/>
        <w:tab w:val="left" w:pos="2268"/>
        <w:tab w:val="left" w:pos="2835"/>
      </w:tabs>
      <w:spacing w:line="260" w:lineRule="exact"/>
    </w:pPr>
    <w:rPr>
      <w:rFonts w:eastAsia="Times New Roman" w:cs="Times New Roman"/>
      <w:sz w:val="18"/>
      <w:szCs w:val="20"/>
    </w:rPr>
  </w:style>
  <w:style w:type="character" w:customStyle="1" w:styleId="CalloutboxbodynoindentChar">
    <w:name w:val="Callout box body no indent Char"/>
    <w:basedOn w:val="DefaultParagraphFont"/>
    <w:link w:val="Calloutboxbodynoindent"/>
    <w:uiPriority w:val="5"/>
    <w:rsid w:val="00CE6E8B"/>
    <w:rPr>
      <w:rFonts w:ascii="Arial" w:eastAsia="Times New Roman" w:hAnsi="Arial" w:cs="Times New Roman"/>
      <w:sz w:val="18"/>
      <w:szCs w:val="20"/>
    </w:rPr>
  </w:style>
  <w:style w:type="paragraph" w:customStyle="1" w:styleId="NoteshyperlinkcustomcolourRGB2303515">
    <w:name w:val="Notes hyperlink custom colour (RGB2303515)"/>
    <w:basedOn w:val="Normal"/>
    <w:link w:val="NoteshyperlinkcustomcolourRGB2303515Char"/>
    <w:qFormat/>
    <w:locked/>
    <w:rsid w:val="002108DF"/>
    <w:pPr>
      <w:framePr w:wrap="around" w:vAnchor="text" w:hAnchor="margin" w:y="701"/>
    </w:pPr>
    <w:rPr>
      <w:i/>
      <w:iCs/>
      <w:color w:val="E6230F"/>
      <w:sz w:val="18"/>
      <w:szCs w:val="18"/>
      <w:u w:val="single"/>
    </w:rPr>
  </w:style>
  <w:style w:type="character" w:customStyle="1" w:styleId="NoteshyperlinkcustomcolourRGB2303515Char">
    <w:name w:val="Notes hyperlink custom colour (RGB2303515) Char"/>
    <w:basedOn w:val="DefaultParagraphFont"/>
    <w:link w:val="NoteshyperlinkcustomcolourRGB2303515"/>
    <w:rsid w:val="002108DF"/>
    <w:rPr>
      <w:rFonts w:ascii="Arial" w:hAnsi="Arial" w:cs="Arial"/>
      <w:i/>
      <w:iCs/>
      <w:color w:val="E6230F"/>
      <w:sz w:val="18"/>
      <w:szCs w:val="18"/>
      <w:u w:val="single"/>
    </w:rPr>
  </w:style>
  <w:style w:type="paragraph" w:customStyle="1" w:styleId="HeadingnotinTOC">
    <w:name w:val="Heading not in TOC"/>
    <w:basedOn w:val="Heading1"/>
    <w:qFormat/>
    <w:locked/>
    <w:rsid w:val="00CE6E8B"/>
    <w:rPr>
      <w:szCs w:val="60"/>
    </w:rPr>
  </w:style>
  <w:style w:type="paragraph" w:styleId="Header">
    <w:name w:val="header"/>
    <w:basedOn w:val="Normal"/>
    <w:link w:val="HeaderChar"/>
    <w:uiPriority w:val="99"/>
    <w:unhideWhenUsed/>
    <w:rsid w:val="002A7B68"/>
    <w:pPr>
      <w:tabs>
        <w:tab w:val="left" w:pos="567"/>
        <w:tab w:val="left" w:pos="1134"/>
        <w:tab w:val="left" w:pos="1701"/>
        <w:tab w:val="left" w:pos="2268"/>
        <w:tab w:val="left" w:pos="2835"/>
        <w:tab w:val="left" w:pos="3402"/>
      </w:tabs>
      <w:jc w:val="center"/>
    </w:pPr>
    <w:rPr>
      <w:rFonts w:eastAsia="Arial"/>
      <w:color w:val="000000"/>
      <w:sz w:val="20"/>
      <w:szCs w:val="21"/>
    </w:rPr>
  </w:style>
  <w:style w:type="character" w:customStyle="1" w:styleId="HeaderChar">
    <w:name w:val="Header Char"/>
    <w:basedOn w:val="DefaultParagraphFont"/>
    <w:link w:val="Header"/>
    <w:uiPriority w:val="99"/>
    <w:rsid w:val="002A7B68"/>
    <w:rPr>
      <w:rFonts w:ascii="Arial" w:eastAsia="Arial" w:hAnsi="Arial"/>
      <w:color w:val="000000"/>
      <w:sz w:val="20"/>
      <w:szCs w:val="21"/>
    </w:rPr>
  </w:style>
  <w:style w:type="paragraph" w:styleId="Footer">
    <w:name w:val="footer"/>
    <w:basedOn w:val="Normal"/>
    <w:link w:val="FooterChar"/>
    <w:uiPriority w:val="99"/>
    <w:unhideWhenUsed/>
    <w:rsid w:val="0045460A"/>
    <w:pPr>
      <w:tabs>
        <w:tab w:val="right" w:pos="14175"/>
      </w:tabs>
    </w:pPr>
    <w:rPr>
      <w:rFonts w:eastAsia="Arial"/>
      <w:sz w:val="18"/>
      <w:szCs w:val="18"/>
    </w:rPr>
  </w:style>
  <w:style w:type="character" w:customStyle="1" w:styleId="FooterChar">
    <w:name w:val="Footer Char"/>
    <w:basedOn w:val="DefaultParagraphFont"/>
    <w:link w:val="Footer"/>
    <w:uiPriority w:val="99"/>
    <w:rsid w:val="0045460A"/>
    <w:rPr>
      <w:rFonts w:ascii="Arial" w:eastAsia="Arial" w:hAnsi="Arial" w:cs="Arial"/>
      <w:sz w:val="18"/>
      <w:szCs w:val="18"/>
    </w:rPr>
  </w:style>
  <w:style w:type="paragraph" w:customStyle="1" w:styleId="Quickcontentslinks">
    <w:name w:val="Quick contents links"/>
    <w:basedOn w:val="Normal"/>
    <w:qFormat/>
    <w:locked/>
    <w:rsid w:val="00EA63C3"/>
    <w:rPr>
      <w:b/>
      <w:bCs/>
      <w:color w:val="E54425"/>
      <w:sz w:val="28"/>
      <w:szCs w:val="28"/>
      <w:u w:val="single"/>
    </w:rPr>
  </w:style>
  <w:style w:type="paragraph" w:customStyle="1" w:styleId="Level1Partheading">
    <w:name w:val="Level 1 Part heading"/>
    <w:basedOn w:val="Normal"/>
    <w:next w:val="Level2clauseheading"/>
    <w:autoRedefine/>
    <w:qFormat/>
    <w:locked/>
    <w:rsid w:val="00214159"/>
    <w:pPr>
      <w:numPr>
        <w:numId w:val="3"/>
      </w:numPr>
      <w:tabs>
        <w:tab w:val="left" w:pos="567"/>
        <w:tab w:val="left" w:pos="1134"/>
        <w:tab w:val="left" w:pos="1701"/>
        <w:tab w:val="left" w:pos="2268"/>
        <w:tab w:val="left" w:pos="2835"/>
      </w:tabs>
      <w:spacing w:before="320" w:after="120" w:line="480" w:lineRule="exact"/>
      <w:ind w:hanging="2269"/>
      <w:outlineLvl w:val="0"/>
    </w:pPr>
    <w:rPr>
      <w:color w:val="E64626"/>
      <w:sz w:val="44"/>
    </w:rPr>
  </w:style>
  <w:style w:type="paragraph" w:customStyle="1" w:styleId="Level3subclause">
    <w:name w:val="Level 3 subclause"/>
    <w:basedOn w:val="Heading4"/>
    <w:qFormat/>
    <w:locked/>
    <w:rsid w:val="009E417D"/>
    <w:pPr>
      <w:keepNext w:val="0"/>
      <w:keepLines w:val="0"/>
      <w:tabs>
        <w:tab w:val="left" w:pos="1418"/>
        <w:tab w:val="left" w:pos="1985"/>
        <w:tab w:val="left" w:pos="2552"/>
      </w:tabs>
      <w:spacing w:before="0" w:after="120" w:line="280" w:lineRule="exact"/>
      <w:ind w:left="-567" w:hanging="567"/>
      <w:outlineLvl w:val="9"/>
    </w:pPr>
    <w:rPr>
      <w:rFonts w:eastAsiaTheme="minorHAnsi" w:cs="Arial"/>
      <w:i w:val="0"/>
      <w:iCs w:val="0"/>
      <w:color w:val="000000" w:themeColor="text1"/>
      <w:szCs w:val="20"/>
    </w:rPr>
  </w:style>
  <w:style w:type="paragraph" w:customStyle="1" w:styleId="subclauseL2bodyonly">
    <w:name w:val="subclause L2 body only"/>
    <w:basedOn w:val="Normal"/>
    <w:autoRedefine/>
    <w:uiPriority w:val="2"/>
    <w:semiHidden/>
    <w:qFormat/>
    <w:locked/>
    <w:rsid w:val="00164327"/>
    <w:pPr>
      <w:tabs>
        <w:tab w:val="left" w:pos="567"/>
        <w:tab w:val="left" w:pos="1134"/>
        <w:tab w:val="left" w:pos="1701"/>
        <w:tab w:val="left" w:pos="2268"/>
        <w:tab w:val="left" w:pos="2835"/>
      </w:tabs>
      <w:spacing w:line="260" w:lineRule="exact"/>
      <w:ind w:left="1701" w:hanging="567"/>
    </w:pPr>
  </w:style>
  <w:style w:type="paragraph" w:customStyle="1" w:styleId="Level2clauseheading">
    <w:name w:val="Level 2 clause heading"/>
    <w:basedOn w:val="Normal"/>
    <w:next w:val="Level3subclause"/>
    <w:autoRedefine/>
    <w:uiPriority w:val="1"/>
    <w:qFormat/>
    <w:locked/>
    <w:rsid w:val="008852DF"/>
    <w:pPr>
      <w:keepLines/>
      <w:widowControl w:val="0"/>
      <w:numPr>
        <w:ilvl w:val="1"/>
        <w:numId w:val="3"/>
      </w:numPr>
      <w:tabs>
        <w:tab w:val="left" w:pos="851"/>
        <w:tab w:val="left" w:pos="1418"/>
        <w:tab w:val="left" w:pos="2268"/>
        <w:tab w:val="left" w:pos="2835"/>
      </w:tabs>
      <w:spacing w:before="240" w:after="120" w:line="280" w:lineRule="exact"/>
      <w:ind w:left="851"/>
      <w:outlineLvl w:val="1"/>
    </w:pPr>
    <w:rPr>
      <w:sz w:val="28"/>
    </w:rPr>
  </w:style>
  <w:style w:type="paragraph" w:customStyle="1" w:styleId="Level5subclause">
    <w:name w:val="Level 5 subclause"/>
    <w:basedOn w:val="Heading5"/>
    <w:qFormat/>
    <w:locked/>
    <w:rsid w:val="008707D5"/>
    <w:pPr>
      <w:keepNext w:val="0"/>
      <w:keepLines w:val="0"/>
      <w:numPr>
        <w:ilvl w:val="4"/>
        <w:numId w:val="3"/>
      </w:numPr>
      <w:tabs>
        <w:tab w:val="left" w:pos="1985"/>
        <w:tab w:val="left" w:pos="2552"/>
      </w:tabs>
      <w:spacing w:before="0" w:after="120" w:line="260" w:lineRule="atLeast"/>
      <w:outlineLvl w:val="9"/>
    </w:pPr>
    <w:rPr>
      <w:color w:val="000000" w:themeColor="text1"/>
    </w:rPr>
  </w:style>
  <w:style w:type="paragraph" w:customStyle="1" w:styleId="Level4subclause">
    <w:name w:val="Level 4 subclause"/>
    <w:basedOn w:val="Heading4"/>
    <w:qFormat/>
    <w:locked/>
    <w:rsid w:val="00E51D96"/>
    <w:pPr>
      <w:keepNext w:val="0"/>
      <w:keepLines w:val="0"/>
      <w:numPr>
        <w:ilvl w:val="3"/>
        <w:numId w:val="3"/>
      </w:numPr>
      <w:tabs>
        <w:tab w:val="left" w:pos="1985"/>
        <w:tab w:val="left" w:pos="2552"/>
      </w:tabs>
      <w:spacing w:before="0" w:after="120" w:line="260" w:lineRule="exact"/>
      <w:outlineLvl w:val="9"/>
    </w:pPr>
    <w:rPr>
      <w:rFonts w:eastAsiaTheme="minorHAnsi" w:cs="Arial"/>
      <w:i w:val="0"/>
      <w:iCs w:val="0"/>
      <w:color w:val="auto"/>
    </w:rPr>
  </w:style>
  <w:style w:type="paragraph" w:customStyle="1" w:styleId="Tableheadingdefinitions">
    <w:name w:val="Table heading definitions"/>
    <w:basedOn w:val="Normal"/>
    <w:qFormat/>
    <w:locked/>
    <w:rsid w:val="008D3357"/>
    <w:pPr>
      <w:framePr w:hSpace="180" w:wrap="around" w:vAnchor="text" w:hAnchor="margin" w:x="425" w:y="263"/>
      <w:tabs>
        <w:tab w:val="left" w:pos="567"/>
        <w:tab w:val="left" w:pos="1134"/>
        <w:tab w:val="left" w:pos="1701"/>
        <w:tab w:val="left" w:pos="2268"/>
        <w:tab w:val="left" w:pos="2835"/>
      </w:tabs>
      <w:spacing w:line="280" w:lineRule="exact"/>
    </w:pPr>
    <w:rPr>
      <w:rFonts w:eastAsia="Arial"/>
      <w:b/>
      <w:color w:val="E6230F"/>
    </w:rPr>
  </w:style>
  <w:style w:type="paragraph" w:customStyle="1" w:styleId="Tablebody">
    <w:name w:val="Table body"/>
    <w:basedOn w:val="Normal"/>
    <w:qFormat/>
    <w:locked/>
    <w:rsid w:val="002F67EE"/>
    <w:pPr>
      <w:framePr w:hSpace="180" w:wrap="around" w:vAnchor="text" w:hAnchor="margin" w:xAlign="center" w:y="-125"/>
      <w:spacing w:after="120"/>
      <w:suppressOverlap/>
    </w:pPr>
  </w:style>
  <w:style w:type="character" w:styleId="FollowedHyperlink">
    <w:name w:val="FollowedHyperlink"/>
    <w:basedOn w:val="DefaultParagraphFont"/>
    <w:uiPriority w:val="99"/>
    <w:semiHidden/>
    <w:unhideWhenUsed/>
    <w:rsid w:val="00B555EA"/>
    <w:rPr>
      <w:rFonts w:ascii="Arial" w:hAnsi="Arial"/>
      <w:color w:val="E64626"/>
      <w:u w:val="single"/>
    </w:rPr>
  </w:style>
  <w:style w:type="character" w:styleId="CommentReference">
    <w:name w:val="annotation reference"/>
    <w:basedOn w:val="DefaultParagraphFont"/>
    <w:uiPriority w:val="99"/>
    <w:semiHidden/>
    <w:unhideWhenUsed/>
    <w:rsid w:val="000A2993"/>
    <w:rPr>
      <w:rFonts w:ascii="Arial" w:hAnsi="Arial"/>
      <w:sz w:val="16"/>
      <w:szCs w:val="16"/>
    </w:rPr>
  </w:style>
  <w:style w:type="paragraph" w:styleId="CommentText">
    <w:name w:val="annotation text"/>
    <w:basedOn w:val="Normal"/>
    <w:link w:val="CommentTextChar"/>
    <w:uiPriority w:val="99"/>
    <w:unhideWhenUsed/>
    <w:rsid w:val="000A2993"/>
    <w:rPr>
      <w:sz w:val="20"/>
      <w:szCs w:val="20"/>
    </w:rPr>
  </w:style>
  <w:style w:type="character" w:customStyle="1" w:styleId="CommentTextChar">
    <w:name w:val="Comment Text Char"/>
    <w:basedOn w:val="DefaultParagraphFont"/>
    <w:link w:val="CommentText"/>
    <w:uiPriority w:val="99"/>
    <w:rsid w:val="000A29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A2993"/>
    <w:rPr>
      <w:b/>
      <w:bCs/>
    </w:rPr>
  </w:style>
  <w:style w:type="character" w:customStyle="1" w:styleId="CommentSubjectChar">
    <w:name w:val="Comment Subject Char"/>
    <w:basedOn w:val="CommentTextChar"/>
    <w:link w:val="CommentSubject"/>
    <w:uiPriority w:val="99"/>
    <w:semiHidden/>
    <w:rsid w:val="000A2993"/>
    <w:rPr>
      <w:rFonts w:ascii="Arial" w:hAnsi="Arial"/>
      <w:b/>
      <w:bCs/>
      <w:sz w:val="20"/>
      <w:szCs w:val="20"/>
    </w:rPr>
  </w:style>
  <w:style w:type="paragraph" w:styleId="TOC1">
    <w:name w:val="toc 1"/>
    <w:basedOn w:val="Normal"/>
    <w:next w:val="Normal"/>
    <w:autoRedefine/>
    <w:uiPriority w:val="39"/>
    <w:unhideWhenUsed/>
    <w:rsid w:val="00833931"/>
    <w:pPr>
      <w:keepNext/>
      <w:keepLines/>
      <w:tabs>
        <w:tab w:val="right" w:pos="9639"/>
      </w:tabs>
      <w:spacing w:after="120"/>
      <w:ind w:left="1134" w:hanging="1134"/>
    </w:pPr>
    <w:rPr>
      <w:color w:val="E6230F"/>
      <w:sz w:val="28"/>
    </w:rPr>
  </w:style>
  <w:style w:type="paragraph" w:styleId="TOC2">
    <w:name w:val="toc 2"/>
    <w:basedOn w:val="Normal"/>
    <w:next w:val="Normal"/>
    <w:autoRedefine/>
    <w:uiPriority w:val="39"/>
    <w:unhideWhenUsed/>
    <w:rsid w:val="0042035B"/>
    <w:pPr>
      <w:tabs>
        <w:tab w:val="left" w:pos="1701"/>
        <w:tab w:val="right" w:pos="9639"/>
      </w:tabs>
      <w:spacing w:after="120"/>
      <w:ind w:left="1701" w:hanging="567"/>
    </w:pPr>
  </w:style>
  <w:style w:type="character" w:styleId="Hyperlink">
    <w:name w:val="Hyperlink"/>
    <w:aliases w:val="TOC"/>
    <w:basedOn w:val="DefaultParagraphFont"/>
    <w:uiPriority w:val="99"/>
    <w:unhideWhenUsed/>
    <w:rsid w:val="00833931"/>
    <w:rPr>
      <w:rFonts w:ascii="Arial" w:hAnsi="Arial"/>
      <w:i/>
      <w:color w:val="E6230F"/>
      <w:u w:val="single"/>
    </w:rPr>
  </w:style>
  <w:style w:type="paragraph" w:customStyle="1" w:styleId="Tableheadingmain">
    <w:name w:val="Table heading main"/>
    <w:basedOn w:val="Normal"/>
    <w:qFormat/>
    <w:locked/>
    <w:rsid w:val="00A47E26"/>
    <w:pPr>
      <w:framePr w:hSpace="180" w:wrap="around" w:vAnchor="text" w:hAnchor="text" w:y="1"/>
      <w:tabs>
        <w:tab w:val="left" w:pos="567"/>
        <w:tab w:val="left" w:pos="1134"/>
        <w:tab w:val="left" w:pos="1701"/>
        <w:tab w:val="left" w:pos="2268"/>
        <w:tab w:val="left" w:pos="2835"/>
      </w:tabs>
      <w:spacing w:line="260" w:lineRule="exact"/>
      <w:suppressOverlap/>
    </w:pPr>
    <w:rPr>
      <w:rFonts w:eastAsia="Arial"/>
      <w:b/>
      <w:bCs/>
      <w:noProof/>
    </w:rPr>
  </w:style>
  <w:style w:type="character" w:styleId="UnresolvedMention">
    <w:name w:val="Unresolved Mention"/>
    <w:basedOn w:val="DefaultParagraphFont"/>
    <w:uiPriority w:val="99"/>
    <w:semiHidden/>
    <w:unhideWhenUsed/>
    <w:rsid w:val="00250A26"/>
    <w:rPr>
      <w:rFonts w:ascii="Arial" w:hAnsi="Arial"/>
      <w:color w:val="605E5C"/>
      <w:shd w:val="clear" w:color="auto" w:fill="E1DFDD"/>
    </w:rPr>
  </w:style>
  <w:style w:type="paragraph" w:customStyle="1" w:styleId="Tablelistlevel1right">
    <w:name w:val="Table list level 1 (right)"/>
    <w:basedOn w:val="Tablebody"/>
    <w:qFormat/>
    <w:locked/>
    <w:rsid w:val="00871E4E"/>
    <w:pPr>
      <w:framePr w:wrap="around"/>
      <w:numPr>
        <w:numId w:val="4"/>
      </w:numPr>
      <w:ind w:left="357" w:hanging="357"/>
    </w:pPr>
  </w:style>
  <w:style w:type="paragraph" w:customStyle="1" w:styleId="Tablelistlevel2">
    <w:name w:val="Table list level 2"/>
    <w:basedOn w:val="Tablelistlevel1right"/>
    <w:qFormat/>
    <w:locked/>
    <w:rsid w:val="00550366"/>
    <w:pPr>
      <w:framePr w:wrap="around"/>
      <w:numPr>
        <w:numId w:val="6"/>
      </w:numPr>
    </w:pPr>
  </w:style>
  <w:style w:type="numbering" w:customStyle="1" w:styleId="CurrentList1">
    <w:name w:val="Current List1"/>
    <w:uiPriority w:val="99"/>
    <w:locked/>
    <w:rsid w:val="00550366"/>
    <w:pPr>
      <w:numPr>
        <w:numId w:val="5"/>
      </w:numPr>
    </w:pPr>
  </w:style>
  <w:style w:type="paragraph" w:customStyle="1" w:styleId="TablelistLevel1">
    <w:name w:val="Table list Level 1"/>
    <w:basedOn w:val="Tablebody"/>
    <w:qFormat/>
    <w:locked/>
    <w:rsid w:val="00CF452E"/>
    <w:pPr>
      <w:framePr w:wrap="around" w:xAlign="left" w:y="469"/>
      <w:numPr>
        <w:numId w:val="7"/>
      </w:numPr>
      <w:ind w:left="357" w:hanging="357"/>
    </w:pPr>
  </w:style>
  <w:style w:type="numbering" w:customStyle="1" w:styleId="CurrentList2">
    <w:name w:val="Current List2"/>
    <w:uiPriority w:val="99"/>
    <w:locked/>
    <w:rsid w:val="002E079C"/>
    <w:pPr>
      <w:numPr>
        <w:numId w:val="8"/>
      </w:numPr>
    </w:pPr>
  </w:style>
  <w:style w:type="numbering" w:customStyle="1" w:styleId="CurrentList4">
    <w:name w:val="Current List4"/>
    <w:uiPriority w:val="99"/>
    <w:locked/>
    <w:rsid w:val="007778D7"/>
    <w:pPr>
      <w:numPr>
        <w:numId w:val="10"/>
      </w:numPr>
    </w:pPr>
  </w:style>
  <w:style w:type="numbering" w:customStyle="1" w:styleId="CurrentList3">
    <w:name w:val="Current List3"/>
    <w:uiPriority w:val="99"/>
    <w:locked/>
    <w:rsid w:val="007778D7"/>
    <w:pPr>
      <w:numPr>
        <w:numId w:val="9"/>
      </w:numPr>
    </w:pPr>
  </w:style>
  <w:style w:type="paragraph" w:customStyle="1" w:styleId="NotesforL2clauseheading">
    <w:name w:val="Notes for L2 clause heading"/>
    <w:basedOn w:val="Normal"/>
    <w:qFormat/>
    <w:locked/>
    <w:rsid w:val="00E76E92"/>
    <w:pPr>
      <w:tabs>
        <w:tab w:val="left" w:pos="567"/>
        <w:tab w:val="left" w:pos="1134"/>
        <w:tab w:val="left" w:pos="1418"/>
        <w:tab w:val="left" w:pos="1701"/>
        <w:tab w:val="left" w:pos="1985"/>
        <w:tab w:val="left" w:pos="2268"/>
        <w:tab w:val="left" w:pos="2835"/>
      </w:tabs>
      <w:spacing w:before="120" w:after="120"/>
      <w:ind w:left="1418" w:hanging="567"/>
    </w:pPr>
    <w:rPr>
      <w:sz w:val="18"/>
    </w:rPr>
  </w:style>
  <w:style w:type="paragraph" w:styleId="ListParagraph">
    <w:name w:val="List Paragraph"/>
    <w:basedOn w:val="Normal"/>
    <w:uiPriority w:val="34"/>
    <w:qFormat/>
    <w:rsid w:val="004A466C"/>
    <w:pPr>
      <w:ind w:left="720"/>
      <w:contextualSpacing/>
    </w:pPr>
  </w:style>
  <w:style w:type="paragraph" w:customStyle="1" w:styleId="Level6bulletlist">
    <w:name w:val="Level 6 bullet list"/>
    <w:basedOn w:val="ListParagraph"/>
    <w:qFormat/>
    <w:locked/>
    <w:rsid w:val="004A466C"/>
    <w:pPr>
      <w:numPr>
        <w:numId w:val="17"/>
      </w:numPr>
      <w:ind w:left="2183" w:hanging="567"/>
    </w:pPr>
  </w:style>
  <w:style w:type="numbering" w:customStyle="1" w:styleId="CurrentList9">
    <w:name w:val="Current List9"/>
    <w:uiPriority w:val="99"/>
    <w:locked/>
    <w:rsid w:val="00F93CDA"/>
    <w:pPr>
      <w:numPr>
        <w:numId w:val="18"/>
      </w:numPr>
    </w:pPr>
  </w:style>
  <w:style w:type="numbering" w:customStyle="1" w:styleId="CurrentList10">
    <w:name w:val="Current List10"/>
    <w:uiPriority w:val="99"/>
    <w:locked/>
    <w:rsid w:val="00F93CDA"/>
    <w:pPr>
      <w:numPr>
        <w:numId w:val="19"/>
      </w:numPr>
    </w:pPr>
  </w:style>
  <w:style w:type="numbering" w:customStyle="1" w:styleId="CurrentList11">
    <w:name w:val="Current List11"/>
    <w:uiPriority w:val="99"/>
    <w:locked/>
    <w:rsid w:val="00F93CDA"/>
    <w:pPr>
      <w:numPr>
        <w:numId w:val="20"/>
      </w:numPr>
    </w:pPr>
  </w:style>
  <w:style w:type="paragraph" w:styleId="Revision">
    <w:name w:val="Revision"/>
    <w:hidden/>
    <w:uiPriority w:val="99"/>
    <w:semiHidden/>
    <w:rsid w:val="00394CD2"/>
    <w:rPr>
      <w:rFonts w:ascii="Arial" w:hAnsi="Arial" w:cs="Arial"/>
      <w:sz w:val="22"/>
      <w:szCs w:val="22"/>
    </w:rPr>
  </w:style>
  <w:style w:type="numbering" w:customStyle="1" w:styleId="CurrentList12">
    <w:name w:val="Current List12"/>
    <w:uiPriority w:val="99"/>
    <w:locked/>
    <w:rsid w:val="00087741"/>
    <w:pPr>
      <w:numPr>
        <w:numId w:val="21"/>
      </w:numPr>
    </w:pPr>
  </w:style>
  <w:style w:type="paragraph" w:customStyle="1" w:styleId="TableQuotingdefinitions">
    <w:name w:val="Table: Quoting definitions"/>
    <w:basedOn w:val="Tablebody"/>
    <w:qFormat/>
    <w:locked/>
    <w:rsid w:val="00DB4E85"/>
    <w:pPr>
      <w:framePr w:hSpace="0" w:wrap="auto" w:vAnchor="margin" w:hAnchor="text" w:xAlign="left" w:yAlign="inline"/>
      <w:ind w:left="720" w:right="720"/>
      <w:suppressOverlap w:val="0"/>
    </w:pPr>
  </w:style>
  <w:style w:type="paragraph" w:customStyle="1" w:styleId="NotesforL3subclause">
    <w:name w:val="Notes for L3 subclause"/>
    <w:basedOn w:val="NotesforL2clauseheading"/>
    <w:next w:val="Level3subclause"/>
    <w:locked/>
    <w:rsid w:val="00513A45"/>
    <w:pPr>
      <w:tabs>
        <w:tab w:val="clear" w:pos="1418"/>
        <w:tab w:val="left" w:pos="3119"/>
      </w:tabs>
      <w:ind w:left="1985"/>
    </w:pPr>
    <w:rPr>
      <w:rFonts w:eastAsia="Times New Roman" w:cs="Times New Roman"/>
      <w:szCs w:val="20"/>
    </w:rPr>
  </w:style>
  <w:style w:type="paragraph" w:customStyle="1" w:styleId="Unusedstyle2">
    <w:name w:val="Unused style 2"/>
    <w:basedOn w:val="NotesforL3subclause"/>
    <w:locked/>
    <w:rsid w:val="003F0890"/>
    <w:pPr>
      <w:ind w:hanging="1954"/>
    </w:pPr>
  </w:style>
  <w:style w:type="paragraph" w:customStyle="1" w:styleId="Notesfortables">
    <w:name w:val="Notes for tables"/>
    <w:basedOn w:val="Tablebody"/>
    <w:locked/>
    <w:rsid w:val="00275B2C"/>
    <w:pPr>
      <w:framePr w:wrap="around"/>
      <w:ind w:left="567" w:hanging="567"/>
    </w:pPr>
    <w:rPr>
      <w:sz w:val="18"/>
    </w:rPr>
  </w:style>
  <w:style w:type="character" w:customStyle="1" w:styleId="HyperlinkBodytextCustomColorRGB2303515">
    <w:name w:val="HyperlinkBody text + Custom Color(RGB(2303515))"/>
    <w:basedOn w:val="Hyperlink"/>
    <w:rsid w:val="002108DF"/>
    <w:rPr>
      <w:rFonts w:ascii="Arial" w:hAnsi="Arial"/>
      <w:i/>
      <w:iCs/>
      <w:color w:val="E6230F"/>
      <w:u w:val="single"/>
    </w:rPr>
  </w:style>
  <w:style w:type="paragraph" w:customStyle="1" w:styleId="NotesforL4subclause">
    <w:name w:val="Notes for L4 subclause"/>
    <w:basedOn w:val="NotesforL3subclause"/>
    <w:rsid w:val="00513A45"/>
    <w:pPr>
      <w:tabs>
        <w:tab w:val="clear" w:pos="1985"/>
        <w:tab w:val="left" w:pos="2410"/>
      </w:tabs>
      <w:ind w:left="2552"/>
    </w:pPr>
  </w:style>
  <w:style w:type="paragraph" w:customStyle="1" w:styleId="NotesforL5subclause">
    <w:name w:val="Notes for L5 subclause"/>
    <w:basedOn w:val="NotesforL3subclause"/>
    <w:rsid w:val="00513A45"/>
    <w:pPr>
      <w:ind w:left="3119"/>
    </w:pPr>
  </w:style>
  <w:style w:type="paragraph" w:styleId="Caption">
    <w:name w:val="caption"/>
    <w:basedOn w:val="Normal"/>
    <w:next w:val="Normal"/>
    <w:uiPriority w:val="35"/>
    <w:unhideWhenUsed/>
    <w:qFormat/>
    <w:rsid w:val="00973860"/>
    <w:pPr>
      <w:spacing w:before="240" w:after="200"/>
    </w:pPr>
    <w:rPr>
      <w:iCs/>
      <w:color w:val="E6230F"/>
      <w:sz w:val="18"/>
      <w:szCs w:val="18"/>
    </w:rPr>
  </w:style>
  <w:style w:type="paragraph" w:customStyle="1" w:styleId="NotesforL1subclause">
    <w:name w:val="Notes for L1 subclause"/>
    <w:basedOn w:val="Normal"/>
    <w:next w:val="Clauselevelstyle"/>
    <w:locked/>
    <w:rsid w:val="00A14F5E"/>
    <w:pPr>
      <w:tabs>
        <w:tab w:val="left" w:pos="567"/>
        <w:tab w:val="left" w:pos="1134"/>
        <w:tab w:val="left" w:pos="1418"/>
        <w:tab w:val="left" w:pos="1701"/>
        <w:tab w:val="left" w:pos="2127"/>
        <w:tab w:val="left" w:pos="2268"/>
        <w:tab w:val="left" w:pos="2552"/>
        <w:tab w:val="left" w:pos="2835"/>
        <w:tab w:val="left" w:pos="3119"/>
      </w:tabs>
      <w:spacing w:before="120" w:after="120"/>
      <w:ind w:left="2552" w:hanging="567"/>
    </w:pPr>
    <w:rPr>
      <w:rFonts w:eastAsia="Times New Roman" w:cs="Times New Roman"/>
      <w:sz w:val="18"/>
      <w:szCs w:val="20"/>
    </w:rPr>
  </w:style>
  <w:style w:type="paragraph" w:customStyle="1" w:styleId="Clauselevelstyle">
    <w:name w:val="Clause level style"/>
    <w:basedOn w:val="Normal"/>
    <w:link w:val="ClauselevelstyleChar"/>
    <w:qFormat/>
    <w:rsid w:val="00270CA5"/>
    <w:pPr>
      <w:keepNext/>
      <w:keepLines/>
      <w:numPr>
        <w:ilvl w:val="2"/>
        <w:numId w:val="3"/>
      </w:numPr>
      <w:tabs>
        <w:tab w:val="left" w:pos="1418"/>
        <w:tab w:val="left" w:pos="1985"/>
        <w:tab w:val="left" w:pos="2552"/>
      </w:tabs>
      <w:spacing w:after="120" w:line="280" w:lineRule="exact"/>
    </w:pPr>
  </w:style>
  <w:style w:type="character" w:customStyle="1" w:styleId="ClauselevelstyleChar">
    <w:name w:val="Clause level style Char"/>
    <w:basedOn w:val="DefaultParagraphFont"/>
    <w:link w:val="Clauselevelstyle"/>
    <w:rsid w:val="00270CA5"/>
    <w:rPr>
      <w:rFonts w:ascii="Arial" w:hAnsi="Arial" w:cs="Arial"/>
      <w:sz w:val="22"/>
      <w:szCs w:val="22"/>
    </w:rPr>
  </w:style>
  <w:style w:type="numbering" w:customStyle="1" w:styleId="PolicyListStyle">
    <w:name w:val="Policy List Style"/>
    <w:basedOn w:val="NoList"/>
    <w:uiPriority w:val="99"/>
    <w:rsid w:val="00A14F5E"/>
    <w:pPr>
      <w:numPr>
        <w:numId w:val="22"/>
      </w:numPr>
    </w:pPr>
  </w:style>
  <w:style w:type="paragraph" w:customStyle="1" w:styleId="Notesforheading2">
    <w:name w:val="Notes for heading 2"/>
    <w:basedOn w:val="Normal"/>
    <w:next w:val="Clauselevelstyle"/>
    <w:rsid w:val="00A14F5E"/>
    <w:pPr>
      <w:tabs>
        <w:tab w:val="left" w:pos="567"/>
        <w:tab w:val="left" w:pos="851"/>
        <w:tab w:val="left" w:pos="1134"/>
        <w:tab w:val="left" w:pos="1418"/>
        <w:tab w:val="left" w:pos="1701"/>
        <w:tab w:val="left" w:pos="2268"/>
        <w:tab w:val="left" w:pos="2835"/>
      </w:tabs>
      <w:spacing w:before="120" w:after="120"/>
      <w:ind w:left="1418" w:hanging="567"/>
    </w:pPr>
    <w:rPr>
      <w:rFonts w:eastAsia="Times New Roman" w:cs="Times New Roman"/>
      <w:sz w:val="18"/>
      <w:szCs w:val="20"/>
    </w:rPr>
  </w:style>
  <w:style w:type="paragraph" w:customStyle="1" w:styleId="Notesforclauses">
    <w:name w:val="Notes for clauses"/>
    <w:basedOn w:val="Normal"/>
    <w:next w:val="Clauselevelstyle"/>
    <w:qFormat/>
    <w:locked/>
    <w:rsid w:val="00A14F5E"/>
    <w:pPr>
      <w:tabs>
        <w:tab w:val="left" w:pos="567"/>
        <w:tab w:val="left" w:pos="1134"/>
        <w:tab w:val="left" w:pos="1418"/>
        <w:tab w:val="left" w:pos="1701"/>
        <w:tab w:val="left" w:pos="1985"/>
        <w:tab w:val="left" w:pos="2268"/>
        <w:tab w:val="left" w:pos="2835"/>
      </w:tabs>
      <w:spacing w:before="120" w:after="120"/>
      <w:ind w:left="1985" w:hanging="567"/>
    </w:pPr>
    <w:rPr>
      <w:sz w:val="18"/>
    </w:rPr>
  </w:style>
  <w:style w:type="paragraph" w:customStyle="1" w:styleId="NotesforL2subclause">
    <w:name w:val="Notes for L2 subclause"/>
    <w:basedOn w:val="NotesforL1subclause"/>
    <w:next w:val="Clauselevelstyle"/>
    <w:rsid w:val="00A14F5E"/>
    <w:pPr>
      <w:ind w:left="3119"/>
    </w:pPr>
  </w:style>
  <w:style w:type="paragraph" w:customStyle="1" w:styleId="paragraph">
    <w:name w:val="paragraph"/>
    <w:basedOn w:val="Normal"/>
    <w:rsid w:val="003B723D"/>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3B723D"/>
  </w:style>
  <w:style w:type="character" w:customStyle="1" w:styleId="eop">
    <w:name w:val="eop"/>
    <w:basedOn w:val="DefaultParagraphFont"/>
    <w:rsid w:val="003B723D"/>
  </w:style>
  <w:style w:type="character" w:styleId="Mention">
    <w:name w:val="Mention"/>
    <w:basedOn w:val="DefaultParagraphFont"/>
    <w:uiPriority w:val="99"/>
    <w:unhideWhenUsed/>
    <w:rsid w:val="0014763C"/>
    <w:rPr>
      <w:color w:val="2B579A"/>
      <w:shd w:val="clear" w:color="auto" w:fill="E1DFDD"/>
    </w:rPr>
  </w:style>
  <w:style w:type="paragraph" w:customStyle="1" w:styleId="Default">
    <w:name w:val="Default"/>
    <w:rsid w:val="003A5A57"/>
    <w:pPr>
      <w:autoSpaceDE w:val="0"/>
      <w:autoSpaceDN w:val="0"/>
      <w:adjustRightInd w:val="0"/>
    </w:pPr>
    <w:rPr>
      <w:rFonts w:ascii="Arial" w:hAnsi="Arial" w:cs="Arial"/>
      <w:color w:val="000000"/>
      <w:kern w:val="0"/>
    </w:rPr>
  </w:style>
  <w:style w:type="paragraph" w:styleId="NormalWeb">
    <w:name w:val="Normal (Web)"/>
    <w:basedOn w:val="Normal"/>
    <w:uiPriority w:val="99"/>
    <w:semiHidden/>
    <w:unhideWhenUsed/>
    <w:rsid w:val="009441AE"/>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7D5E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90957">
      <w:bodyDiv w:val="1"/>
      <w:marLeft w:val="0"/>
      <w:marRight w:val="0"/>
      <w:marTop w:val="0"/>
      <w:marBottom w:val="0"/>
      <w:divBdr>
        <w:top w:val="none" w:sz="0" w:space="0" w:color="auto"/>
        <w:left w:val="none" w:sz="0" w:space="0" w:color="auto"/>
        <w:bottom w:val="none" w:sz="0" w:space="0" w:color="auto"/>
        <w:right w:val="none" w:sz="0" w:space="0" w:color="auto"/>
      </w:divBdr>
    </w:div>
    <w:div w:id="124009565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licyregister.sydney.edu.au/doctract/documentportal/08DE2219DEFCF2147E8487F602F480AA" TargetMode="External"/><Relationship Id="rId21" Type="http://schemas.openxmlformats.org/officeDocument/2006/relationships/header" Target="header4.xml"/><Relationship Id="rId42" Type="http://schemas.openxmlformats.org/officeDocument/2006/relationships/hyperlink" Target="https://policyregister.sydney.edu.au/doctract/documentportal/08DE2219FEF9D4D8417C2BEBEDA6045C" TargetMode="External"/><Relationship Id="rId63" Type="http://schemas.openxmlformats.org/officeDocument/2006/relationships/hyperlink" Target="https://ocg.nsw.gov.au/working-children-check" TargetMode="External"/><Relationship Id="rId84" Type="http://schemas.openxmlformats.org/officeDocument/2006/relationships/hyperlink" Target="https://legislation.nsw.gov.au/view/html/inforce/current/act-2019-025" TargetMode="External"/><Relationship Id="rId138"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hyperlink" Target="https://legislation.nsw.gov.au/view/html/inforce/current/act-2012-051" TargetMode="External"/><Relationship Id="rId11" Type="http://schemas.openxmlformats.org/officeDocument/2006/relationships/image" Target="media/image1.png"/><Relationship Id="rId32" Type="http://schemas.openxmlformats.org/officeDocument/2006/relationships/hyperlink" Target="https://www.sydney.edu.au/content/dam/intranet/documents/child-related-program-registration-form.docx" TargetMode="External"/><Relationship Id="rId37" Type="http://schemas.openxmlformats.org/officeDocument/2006/relationships/hyperlink" Target="https://intranet.sydney.edu.au/employment/ethics-integrity-conduct/child-safety-and-wellbeing/identify-child-related-roles.html" TargetMode="External"/><Relationship Id="rId53" Type="http://schemas.openxmlformats.org/officeDocument/2006/relationships/hyperlink" Target="https://canvas.sydney.edu.au/courses/55509" TargetMode="External"/><Relationship Id="rId58" Type="http://schemas.openxmlformats.org/officeDocument/2006/relationships/hyperlink" Target="https://forms.office.com/Pages/ResponsePage.aspx?id=fuOzgnGBXUixCzja5-0UqNRBqKYsHt1Oqn_YH9weyv1UNlpBVUtJWk5WTVk5S0hRVTJTWVgyUE1RVy4u" TargetMode="External"/><Relationship Id="rId74" Type="http://schemas.openxmlformats.org/officeDocument/2006/relationships/hyperlink" Target="https://ogc.workflowcloud.com/forms/1ab59277-d7e3-4c66-9745-4b9717e10189" TargetMode="External"/><Relationship Id="rId79" Type="http://schemas.openxmlformats.org/officeDocument/2006/relationships/hyperlink" Target="https://legislation.nsw.gov.au/view/whole/html/inforce/current/act-2019-025" TargetMode="External"/><Relationship Id="rId102" Type="http://schemas.openxmlformats.org/officeDocument/2006/relationships/hyperlink" Target="https://policyregister.sydney.edu.au/doctract/documentportal/08DE2219FEF9F282D598B8EB6C1B282A" TargetMode="External"/><Relationship Id="rId123" Type="http://schemas.openxmlformats.org/officeDocument/2006/relationships/hyperlink" Target="https://policyregister.sydney.edu.au/doctract/documentportal/08DE2219FEF9CDB1A5062E3D67A0C1AB" TargetMode="External"/><Relationship Id="rId128" Type="http://schemas.openxmlformats.org/officeDocument/2006/relationships/hyperlink" Target="https://policyregister.sydney.edu.au/doctract/documentportal/08DE2219FEF9E0DAB7A46693342B6266" TargetMode="External"/><Relationship Id="rId5" Type="http://schemas.openxmlformats.org/officeDocument/2006/relationships/numbering" Target="numbering.xml"/><Relationship Id="rId90" Type="http://schemas.openxmlformats.org/officeDocument/2006/relationships/hyperlink" Target="https://policyregister.sydney.edu.au/doctract/documentportal/08DE2219FEF9F717389506F8495C5BB2" TargetMode="External"/><Relationship Id="rId95" Type="http://schemas.openxmlformats.org/officeDocument/2006/relationships/hyperlink" Target="https://www.sydney.edu.au/content/dam/intranet/public-documents/employment/enterprise-agreement/enterprise-agreement.pdf" TargetMode="External"/><Relationship Id="rId22" Type="http://schemas.openxmlformats.org/officeDocument/2006/relationships/header" Target="header5.xml"/><Relationship Id="rId27" Type="http://schemas.openxmlformats.org/officeDocument/2006/relationships/header" Target="header9.xml"/><Relationship Id="rId43" Type="http://schemas.openxmlformats.org/officeDocument/2006/relationships/hyperlink" Target="https://intranet.sydney.edu.au/employment/ethics-integrity-conduct/child-safety-and-wellbeing/working-with-children/conducting-child-related-research.html" TargetMode="External"/><Relationship Id="rId48" Type="http://schemas.openxmlformats.org/officeDocument/2006/relationships/header" Target="header11.xml"/><Relationship Id="rId64" Type="http://schemas.openxmlformats.org/officeDocument/2006/relationships/hyperlink" Target="https://ocg.nsw.gov.au/working-children-check/wwcc-information-organisations/wwcc-status" TargetMode="External"/><Relationship Id="rId69" Type="http://schemas.openxmlformats.org/officeDocument/2006/relationships/hyperlink" Target="https://legislation.nsw.gov.au/view/whole/html/inforce/current/act-1998-157" TargetMode="External"/><Relationship Id="rId113" Type="http://schemas.openxmlformats.org/officeDocument/2006/relationships/hyperlink" Target="https://www.sydney.edu.au/content/dam/intranet/public-documents/employment/enterprise-agreement/enterprise-agreement.pdf" TargetMode="External"/><Relationship Id="rId118" Type="http://schemas.openxmlformats.org/officeDocument/2006/relationships/hyperlink" Target="https://policyregister.sydney.edu.au/doctract/documentportal/08DE2219DEFCF2A6511ED7C75F3E64C2" TargetMode="External"/><Relationship Id="rId134" Type="http://schemas.openxmlformats.org/officeDocument/2006/relationships/header" Target="header21.xml"/><Relationship Id="rId80" Type="http://schemas.openxmlformats.org/officeDocument/2006/relationships/hyperlink" Target="https://www5.austlii.edu.au/au/legis/nsw/consol_act/ca190082/s316a.html" TargetMode="External"/><Relationship Id="rId85" Type="http://schemas.openxmlformats.org/officeDocument/2006/relationships/hyperlink" Target="https://www.fwc.gov.au/document-view/agreements/the-university-of-sydney-enterprise-agreement-2023-2026"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s://forms.cloud.microsoft/Pages/ResponsePage.aspx?id=fuOzgnGBXUixCzja5-0UqNRBqKYsHt1Oqn_YH9weyv1UQ0VXTkJQUE1KQ1FaRTZEUEdYOFNGQkxMTC4u" TargetMode="External"/><Relationship Id="rId38" Type="http://schemas.openxmlformats.org/officeDocument/2006/relationships/hyperlink" Target="https://forms.office.com/Pages/ResponsePage.aspx?id=fuOzgnGBXUixCzja5-0UqNRBqKYsHt1Oqn_YH9weyv1UNlpBVUtJWk5WTVk5S0hRVTJTWVgyUE1RVy4u" TargetMode="External"/><Relationship Id="rId59" Type="http://schemas.openxmlformats.org/officeDocument/2006/relationships/hyperlink" Target="https://policyregister.sydney.edu.au/doctract/documentportal/08DE2219FEF9E068B8CDD4C9686500C5" TargetMode="External"/><Relationship Id="rId103" Type="http://schemas.openxmlformats.org/officeDocument/2006/relationships/hyperlink" Target="https://legislation.nsw.gov.au/view/html/inforce/current/act-2019-025" TargetMode="External"/><Relationship Id="rId108" Type="http://schemas.openxmlformats.org/officeDocument/2006/relationships/hyperlink" Target="https://legislation.nsw.gov.au/view/html/inforce/current/sl-2013-0156" TargetMode="External"/><Relationship Id="rId124" Type="http://schemas.openxmlformats.org/officeDocument/2006/relationships/hyperlink" Target="https://policyregister.sydney.edu.au/doctract/documentportal/08DE2219DEFD204C984DA8A3CAC2372A" TargetMode="External"/><Relationship Id="rId129" Type="http://schemas.openxmlformats.org/officeDocument/2006/relationships/hyperlink" Target="https://policyregister.sydney.edu.au/doctract/documentportal/08DE2219FEF9DC90F069BBC27B5688AF" TargetMode="External"/><Relationship Id="rId54" Type="http://schemas.openxmlformats.org/officeDocument/2006/relationships/comments" Target="comments.xml"/><Relationship Id="rId70" Type="http://schemas.openxmlformats.org/officeDocument/2006/relationships/hyperlink" Target="https://ocg.nsw.gov.au/organisations/reportable-conduct-scheme" TargetMode="External"/><Relationship Id="rId75" Type="http://schemas.openxmlformats.org/officeDocument/2006/relationships/hyperlink" Target="https://policyregister.sydney.edu.au/doctract/documentportal/08DE2219DEFCECAA4F9F498B903B9C44" TargetMode="External"/><Relationship Id="rId91" Type="http://schemas.openxmlformats.org/officeDocument/2006/relationships/hyperlink" Target="https://policyregister.sydney.edu.au/doctract/documentportal/08DE2219FEF9DE409CEA469F9645E19A" TargetMode="External"/><Relationship Id="rId96" Type="http://schemas.openxmlformats.org/officeDocument/2006/relationships/hyperlink" Target="https://policyregister.sydney.edu.au/doctract/documentportal/08DE2219FEF9D4D8417C2BEBEDA6045C"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6.xml"/><Relationship Id="rId28" Type="http://schemas.openxmlformats.org/officeDocument/2006/relationships/hyperlink" Target="https://www.sydney.edu.au/about-us/2032-strategy.html" TargetMode="External"/><Relationship Id="rId49" Type="http://schemas.openxmlformats.org/officeDocument/2006/relationships/header" Target="header12.xml"/><Relationship Id="rId114" Type="http://schemas.openxmlformats.org/officeDocument/2006/relationships/hyperlink" Target="https://policyregister.sydney.edu.au/doctract/documentportal/08DE2219FEF9F282D598B8EB6C1B282A" TargetMode="External"/><Relationship Id="rId119" Type="http://schemas.openxmlformats.org/officeDocument/2006/relationships/hyperlink" Target="https://policyregister.sydney.edu.au/doctract/documentportal/08DE2219DEFCF6C0701B537C1F37E0C7" TargetMode="External"/><Relationship Id="rId44" Type="http://schemas.openxmlformats.org/officeDocument/2006/relationships/hyperlink" Target="https://policyregister.sydney.edu.au/doctract/documentportal/08DE2219FEF9D4D8417C2BEBEDA6045C" TargetMode="External"/><Relationship Id="rId60" Type="http://schemas.openxmlformats.org/officeDocument/2006/relationships/hyperlink" Target="https://intranet.sydney.edu.au/education-students/curriculum/work-integrated-learning/managing-students-on-placement.html" TargetMode="External"/><Relationship Id="rId65" Type="http://schemas.openxmlformats.org/officeDocument/2006/relationships/hyperlink" Target="https://policyregister.sydney.edu.au/doctract/documentportal/08DE2219FEF9E068B8CDD4C9686500C5" TargetMode="External"/><Relationship Id="rId81" Type="http://schemas.openxmlformats.org/officeDocument/2006/relationships/hyperlink" Target="https://ocg.nsw.gov.au/organisations/reportable-conduct-scheme/reportable-conduct-notification-forms" TargetMode="External"/><Relationship Id="rId86" Type="http://schemas.openxmlformats.org/officeDocument/2006/relationships/hyperlink" Target="https://policyregister.sydney.edu.au/doctract/documentportal/08DE2219FEF9DC90F069BBC27B5688AF" TargetMode="External"/><Relationship Id="rId130" Type="http://schemas.openxmlformats.org/officeDocument/2006/relationships/hyperlink" Target="https://policyregister.sydney.edu.au/doctract/documentportal/08DE2219FEF9DDDCDD79EC0DBCF5BE84" TargetMode="External"/><Relationship Id="rId135" Type="http://schemas.openxmlformats.org/officeDocument/2006/relationships/header" Target="header22.xm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hyperlink" Target="https://ocg.nsw.gov.au/training-and-resources/elearning" TargetMode="External"/><Relationship Id="rId109" Type="http://schemas.openxmlformats.org/officeDocument/2006/relationships/hyperlink" Target="https://legislation.nsw.gov.au/view/html/inforce/current/act-1998-157" TargetMode="External"/><Relationship Id="rId34" Type="http://schemas.openxmlformats.org/officeDocument/2006/relationships/hyperlink" Target="https://www.sydney.edu.au/content/dam/intranet/documents/child-related-program-registration-form.docx" TargetMode="External"/><Relationship Id="rId50" Type="http://schemas.openxmlformats.org/officeDocument/2006/relationships/hyperlink" Target="https://intranet.sydney.edu.au/employment/ethics-integrity-conduct/child-safety-and-wellbeing/managing-risk.html" TargetMode="External"/><Relationship Id="rId55" Type="http://schemas.microsoft.com/office/2011/relationships/commentsExtended" Target="commentsExtended.xml"/><Relationship Id="rId76" Type="http://schemas.openxmlformats.org/officeDocument/2006/relationships/hyperlink" Target="https://intranet.sydney.edu.au/research-support/ethics-integrity/human-ethics/forms-and-templates.html" TargetMode="External"/><Relationship Id="rId97" Type="http://schemas.openxmlformats.org/officeDocument/2006/relationships/hyperlink" Target="https://policyregister.sydney.edu.au/doctract/documentportal/08DE2219FEF9F717389506F8495C5BB2" TargetMode="External"/><Relationship Id="rId104" Type="http://schemas.openxmlformats.org/officeDocument/2006/relationships/header" Target="header17.xml"/><Relationship Id="rId120" Type="http://schemas.openxmlformats.org/officeDocument/2006/relationships/hyperlink" Target="https://policyregister.sydney.edu.au/doctract/documentportal/08DE2219DEFD1D2A7B623298A2CEFDC0" TargetMode="External"/><Relationship Id="rId125" Type="http://schemas.openxmlformats.org/officeDocument/2006/relationships/hyperlink" Target="https://policyregister.sydney.edu.au/doctract/documentportal/08DE2219FEF9D23D88E4F2A0106A0150" TargetMode="External"/><Relationship Id="rId7" Type="http://schemas.openxmlformats.org/officeDocument/2006/relationships/settings" Target="settings.xml"/><Relationship Id="rId71" Type="http://schemas.openxmlformats.org/officeDocument/2006/relationships/hyperlink" Target="https://policyregister.sydney.edu.au/doctract/documentportal/08DE2219DEFCECAA4F9F498B903B9C44" TargetMode="External"/><Relationship Id="rId92" Type="http://schemas.openxmlformats.org/officeDocument/2006/relationships/hyperlink" Target="https://policyregister.sydney.edu.au/doctract/documentportal/08DE2219FEF9E0DAB7A46693342B6266" TargetMode="External"/><Relationship Id="rId2" Type="http://schemas.openxmlformats.org/officeDocument/2006/relationships/customXml" Target="../customXml/item2.xml"/><Relationship Id="rId29" Type="http://schemas.openxmlformats.org/officeDocument/2006/relationships/hyperlink" Target="https://intranet.sydney.edu.au/employment/ethics-integrity-conduct/child-safety-and-wellbeing/managing-risk.html" TargetMode="External"/><Relationship Id="rId24" Type="http://schemas.openxmlformats.org/officeDocument/2006/relationships/hyperlink" Target="https://policyregister.sydney.edu.au/doctract/documentportal/08DE2219DEFCF6C0701B537C1F37E0C7" TargetMode="External"/><Relationship Id="rId40" Type="http://schemas.openxmlformats.org/officeDocument/2006/relationships/hyperlink" Target="https://ocg.nsw.gov.au/events" TargetMode="External"/><Relationship Id="rId45" Type="http://schemas.openxmlformats.org/officeDocument/2006/relationships/hyperlink" Target="https://policyregister.sydney.edu.au/doctract/documentportal/08DE2219FEF9D4D8417C2BEBEDA6045C" TargetMode="External"/><Relationship Id="rId66" Type="http://schemas.openxmlformats.org/officeDocument/2006/relationships/hyperlink" Target="https://forms.office.com/Pages/ResponsePage.aspx?id=fuOzgnGBXUixCzja5-0UqNRBqKYsHt1Oqn_YH9weyv1UNlpBVUtJWk5WTVk5S0hRVTJTWVgyUE1RVy4u" TargetMode="External"/><Relationship Id="rId87" Type="http://schemas.openxmlformats.org/officeDocument/2006/relationships/hyperlink" Target="https://policyregister.sydney.edu.au/doctract/documentportal/08DE2219FEF9E0DAB7A46693342B6266" TargetMode="External"/><Relationship Id="rId110" Type="http://schemas.openxmlformats.org/officeDocument/2006/relationships/hyperlink" Target="https://legislation.nsw.gov.au/view/html/inforce/current/act-2019-025" TargetMode="External"/><Relationship Id="rId115" Type="http://schemas.openxmlformats.org/officeDocument/2006/relationships/hyperlink" Target="https://policyregister.sydney.edu.au/doctract/documentportal/08DE2219FEF9F717389506F8495C5BB2" TargetMode="External"/><Relationship Id="rId131" Type="http://schemas.openxmlformats.org/officeDocument/2006/relationships/hyperlink" Target="https://policyregister.sydney.edu.au/doctract/documentportal/08DE2219FEF9E068B8CDD4C9686500C5" TargetMode="External"/><Relationship Id="rId136" Type="http://schemas.openxmlformats.org/officeDocument/2006/relationships/fontTable" Target="fontTable.xml"/><Relationship Id="rId61" Type="http://schemas.openxmlformats.org/officeDocument/2006/relationships/hyperlink" Target="https://sydneyuni.service-now.com/sm?id=kb_article_view&amp;sysparm_article=KB0019949" TargetMode="External"/><Relationship Id="rId82" Type="http://schemas.openxmlformats.org/officeDocument/2006/relationships/hyperlink" Target="https://ocg.nsw.gov.au/organisations/reportable-conduct-scheme/reportable-conduct-notification-forms" TargetMode="External"/><Relationship Id="rId19" Type="http://schemas.openxmlformats.org/officeDocument/2006/relationships/image" Target="media/image4.svg"/><Relationship Id="rId14" Type="http://schemas.openxmlformats.org/officeDocument/2006/relationships/footer" Target="footer1.xml"/><Relationship Id="rId30" Type="http://schemas.openxmlformats.org/officeDocument/2006/relationships/hyperlink" Target="https://sydneyuni.service-now.com/sm?id=kb_article_view&amp;sys_kb_id=ab0a92d7db42f4103a9d0c17f3961957" TargetMode="External"/><Relationship Id="rId35" Type="http://schemas.openxmlformats.org/officeDocument/2006/relationships/hyperlink" Target="https://intranet.sydney.edu.au/employment/ethics-integrity-conduct/child-safety-and-wellbeing/identify-child-related-roles.html" TargetMode="External"/><Relationship Id="rId56" Type="http://schemas.microsoft.com/office/2016/09/relationships/commentsIds" Target="commentsIds.xml"/><Relationship Id="rId77" Type="http://schemas.openxmlformats.org/officeDocument/2006/relationships/header" Target="header13.xml"/><Relationship Id="rId100" Type="http://schemas.openxmlformats.org/officeDocument/2006/relationships/header" Target="header15.xml"/><Relationship Id="rId105" Type="http://schemas.openxmlformats.org/officeDocument/2006/relationships/header" Target="header18.xml"/><Relationship Id="rId126" Type="http://schemas.openxmlformats.org/officeDocument/2006/relationships/hyperlink" Target="https://policyregister.sydney.edu.au/doctract/documentportal/08DE2219FEF9D4D8417C2BEBEDA6045C" TargetMode="External"/><Relationship Id="rId8" Type="http://schemas.openxmlformats.org/officeDocument/2006/relationships/webSettings" Target="webSettings.xml"/><Relationship Id="rId51" Type="http://schemas.openxmlformats.org/officeDocument/2006/relationships/hyperlink" Target="https://forms.office.com/Pages/ResponsePage.aspx?id=fuOzgnGBXUixCzja5-0UqNRBqKYsHt1Oqn_YH9weyv1UNlpBVUtJWk5WTVk5S0hRVTJTWVgyUE1RVy4u" TargetMode="External"/><Relationship Id="rId72" Type="http://schemas.openxmlformats.org/officeDocument/2006/relationships/hyperlink" Target="mailto:creativestudio@sydney.edu.au" TargetMode="External"/><Relationship Id="rId93" Type="http://schemas.openxmlformats.org/officeDocument/2006/relationships/hyperlink" Target="https://policyregister.sydney.edu.au/doctract/documentportal/08DE2219FEF9E13C10D4D5D7B124C018" TargetMode="External"/><Relationship Id="rId98" Type="http://schemas.openxmlformats.org/officeDocument/2006/relationships/hyperlink" Target="https://policyregister.sydney.edu.au/doctract/documentportal/08DE2219DEFCF389FD04E957AC162C05" TargetMode="External"/><Relationship Id="rId121" Type="http://schemas.openxmlformats.org/officeDocument/2006/relationships/hyperlink" Target="https://policyregister.sydney.edu.au/doctract/documentportal/08DE2219DEFD1DA4D9778D3128177F40" TargetMode="External"/><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hyperlink" Target="https://intranet.sydney.edu.au/employment/ethics-integrity-conduct/child-safety-and-wellbeing/working-with-children/conducting-child-related-research.html" TargetMode="External"/><Relationship Id="rId67" Type="http://schemas.openxmlformats.org/officeDocument/2006/relationships/hyperlink" Target="https://forms.office.com/Pages/ResponsePage.aspx?id=fuOzgnGBXUixCzja5-0UqNRBqKYsHt1Oqn_YH9weyv1UNlpBVUtJWk5WTVk5S0hRVTJTWVgyUE1RVy4u" TargetMode="External"/><Relationship Id="rId116" Type="http://schemas.openxmlformats.org/officeDocument/2006/relationships/hyperlink" Target="https://policyregister.sydney.edu.au/doctract/documentportal/08DE2219DEFCED154F9CF1D1416B9E09" TargetMode="External"/><Relationship Id="rId137" Type="http://schemas.microsoft.com/office/2011/relationships/people" Target="people.xml"/><Relationship Id="rId20" Type="http://schemas.openxmlformats.org/officeDocument/2006/relationships/hyperlink" Target="https://www.sydney.edu.au/policies/" TargetMode="External"/><Relationship Id="rId41" Type="http://schemas.openxmlformats.org/officeDocument/2006/relationships/hyperlink" Target="https://intranet.sydney.edu.au/employment/ethics-integrity-conduct/child-safety-and-wellbeing/managing-risk.html" TargetMode="External"/><Relationship Id="rId62" Type="http://schemas.openxmlformats.org/officeDocument/2006/relationships/hyperlink" Target="https://forms.office.com/Pages/ResponsePage.aspx?id=fuOzgnGBXUixCzja5-0UqNRBqKYsHt1Oqn_YH9weyv1UNlpBVUtJWk5WTVk5S0hRVTJTWVgyUE1RVy4u" TargetMode="External"/><Relationship Id="rId83" Type="http://schemas.openxmlformats.org/officeDocument/2006/relationships/hyperlink" Target="https://ocg.nsw.gov.au/organisations/reportable-conduct-scheme/reportable-conduct-notification-forms" TargetMode="External"/><Relationship Id="rId88" Type="http://schemas.openxmlformats.org/officeDocument/2006/relationships/hyperlink" Target="https://policyregister.sydney.edu.au/doctract/documentportal/08DE2219FEF9DC1C07D9739FD2C7CF4B" TargetMode="External"/><Relationship Id="rId111" Type="http://schemas.openxmlformats.org/officeDocument/2006/relationships/hyperlink" Target="https://legislation.nsw.gov.au/view/html/inforce/current/act-2002-022" TargetMode="External"/><Relationship Id="rId132" Type="http://schemas.openxmlformats.org/officeDocument/2006/relationships/hyperlink" Target="https://policyregister.sydney.edu.au/doctract/documentportal/08DE2219FEF9DE409CEA469F9645E19A" TargetMode="External"/><Relationship Id="rId15" Type="http://schemas.openxmlformats.org/officeDocument/2006/relationships/footer" Target="footer2.xml"/><Relationship Id="rId36" Type="http://schemas.openxmlformats.org/officeDocument/2006/relationships/hyperlink" Target="https://policyregister.sydney.edu.au/doctract/documentportal/08DE2219FEF9D23D88E4F2A0106A0150" TargetMode="External"/><Relationship Id="rId57" Type="http://schemas.microsoft.com/office/2018/08/relationships/commentsExtensible" Target="commentsExtensible.xml"/><Relationship Id="rId106" Type="http://schemas.openxmlformats.org/officeDocument/2006/relationships/header" Target="header19.xml"/><Relationship Id="rId127" Type="http://schemas.openxmlformats.org/officeDocument/2006/relationships/hyperlink" Target="https://policyregister.sydney.edu.au/doctract/documentportal/08DE2219FEF9D758B68E41DD22FF3660" TargetMode="External"/><Relationship Id="rId10" Type="http://schemas.openxmlformats.org/officeDocument/2006/relationships/endnotes" Target="endnotes.xml"/><Relationship Id="rId31" Type="http://schemas.openxmlformats.org/officeDocument/2006/relationships/hyperlink" Target="https://intranet.sydney.edu.au/employment/ethics-integrity-conduct/child-safety-and-wellbeing/managing-risk.html" TargetMode="External"/><Relationship Id="rId52" Type="http://schemas.openxmlformats.org/officeDocument/2006/relationships/hyperlink" Target="https://canvas.sydney.edu.au/enroll/MX33C3" TargetMode="External"/><Relationship Id="rId73" Type="http://schemas.openxmlformats.org/officeDocument/2006/relationships/hyperlink" Target="https://intranet.sydney.edu.au/research-support/ethics-integrity/human-ethics/forms-and-templates.html" TargetMode="External"/><Relationship Id="rId78" Type="http://schemas.openxmlformats.org/officeDocument/2006/relationships/hyperlink" Target="https://policyregister.sydney.edu.au/doctract/documentportal/08DE2219FEF9E0DAB7A46693342B6266" TargetMode="External"/><Relationship Id="rId94" Type="http://schemas.openxmlformats.org/officeDocument/2006/relationships/hyperlink" Target="https://legislation.nsw.gov.au/view/html/inforce/current/act-2019-025" TargetMode="External"/><Relationship Id="rId99" Type="http://schemas.openxmlformats.org/officeDocument/2006/relationships/header" Target="header14.xml"/><Relationship Id="rId101" Type="http://schemas.openxmlformats.org/officeDocument/2006/relationships/header" Target="header16.xml"/><Relationship Id="rId122" Type="http://schemas.openxmlformats.org/officeDocument/2006/relationships/hyperlink" Target="https://policyregister.sydney.edu.au/doctract/documentportal/08DE2219DEFD1F6956A542823BF8A9C7"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8.xml"/><Relationship Id="rId47" Type="http://schemas.openxmlformats.org/officeDocument/2006/relationships/header" Target="header10.xml"/><Relationship Id="rId68" Type="http://schemas.openxmlformats.org/officeDocument/2006/relationships/hyperlink" Target="https://sydneyuni.service-now.com/sm?id=kb_article_view&amp;sysparm_article=KB0019949" TargetMode="External"/><Relationship Id="rId89" Type="http://schemas.openxmlformats.org/officeDocument/2006/relationships/hyperlink" Target="https://legislation.nsw.gov.au/view/html/inforce/current/act-2019-025" TargetMode="External"/><Relationship Id="rId112" Type="http://schemas.openxmlformats.org/officeDocument/2006/relationships/hyperlink" Target="https://legislation.nsw.gov.au/view/html/inforce/current/act-2019-025" TargetMode="External"/><Relationship Id="rId133" Type="http://schemas.openxmlformats.org/officeDocument/2006/relationships/header" Target="header20.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8.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1.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3.xml.rels><?xml version="1.0" encoding="UTF-8" standalone="yes"?>
<Relationships xmlns="http://schemas.openxmlformats.org/package/2006/relationships"><Relationship Id="rId8" Type="http://schemas.openxmlformats.org/officeDocument/2006/relationships/image" Target="media/image22.svg"/><Relationship Id="rId3" Type="http://schemas.openxmlformats.org/officeDocument/2006/relationships/image" Target="media/image17.png"/><Relationship Id="rId7" Type="http://schemas.openxmlformats.org/officeDocument/2006/relationships/image" Target="media/image21.png"/><Relationship Id="rId2" Type="http://schemas.openxmlformats.org/officeDocument/2006/relationships/image" Target="media/image16.svg"/><Relationship Id="rId1" Type="http://schemas.openxmlformats.org/officeDocument/2006/relationships/image" Target="media/image15.png"/><Relationship Id="rId6" Type="http://schemas.openxmlformats.org/officeDocument/2006/relationships/image" Target="media/image20.svg"/><Relationship Id="rId5" Type="http://schemas.openxmlformats.org/officeDocument/2006/relationships/image" Target="media/image19.png"/><Relationship Id="rId10" Type="http://schemas.openxmlformats.org/officeDocument/2006/relationships/image" Target="media/image24.svg"/><Relationship Id="rId4" Type="http://schemas.openxmlformats.org/officeDocument/2006/relationships/image" Target="media/image18.svg"/><Relationship Id="rId9" Type="http://schemas.openxmlformats.org/officeDocument/2006/relationships/image" Target="media/image23.png"/></Relationships>
</file>

<file path=word/_rels/header15.xml.rels><?xml version="1.0" encoding="UTF-8" standalone="yes"?>
<Relationships xmlns="http://schemas.openxmlformats.org/package/2006/relationships"><Relationship Id="rId8" Type="http://schemas.openxmlformats.org/officeDocument/2006/relationships/image" Target="media/image22.svg"/><Relationship Id="rId3" Type="http://schemas.openxmlformats.org/officeDocument/2006/relationships/image" Target="media/image17.png"/><Relationship Id="rId7" Type="http://schemas.openxmlformats.org/officeDocument/2006/relationships/image" Target="media/image21.png"/><Relationship Id="rId2" Type="http://schemas.openxmlformats.org/officeDocument/2006/relationships/image" Target="media/image16.svg"/><Relationship Id="rId1" Type="http://schemas.openxmlformats.org/officeDocument/2006/relationships/image" Target="media/image15.png"/><Relationship Id="rId6" Type="http://schemas.openxmlformats.org/officeDocument/2006/relationships/image" Target="media/image20.svg"/><Relationship Id="rId5" Type="http://schemas.openxmlformats.org/officeDocument/2006/relationships/image" Target="media/image19.png"/><Relationship Id="rId10" Type="http://schemas.openxmlformats.org/officeDocument/2006/relationships/image" Target="media/image24.svg"/><Relationship Id="rId4" Type="http://schemas.openxmlformats.org/officeDocument/2006/relationships/image" Target="media/image18.svg"/><Relationship Id="rId9" Type="http://schemas.openxmlformats.org/officeDocument/2006/relationships/image" Target="media/image23.png"/></Relationships>
</file>

<file path=word/_rels/header18.xml.rels><?xml version="1.0" encoding="UTF-8" standalone="yes"?>
<Relationships xmlns="http://schemas.openxmlformats.org/package/2006/relationships"><Relationship Id="rId8" Type="http://schemas.openxmlformats.org/officeDocument/2006/relationships/image" Target="media/image22.svg"/><Relationship Id="rId3" Type="http://schemas.openxmlformats.org/officeDocument/2006/relationships/image" Target="media/image17.png"/><Relationship Id="rId7" Type="http://schemas.openxmlformats.org/officeDocument/2006/relationships/image" Target="media/image21.png"/><Relationship Id="rId2" Type="http://schemas.openxmlformats.org/officeDocument/2006/relationships/image" Target="media/image16.svg"/><Relationship Id="rId1" Type="http://schemas.openxmlformats.org/officeDocument/2006/relationships/image" Target="media/image15.png"/><Relationship Id="rId6" Type="http://schemas.openxmlformats.org/officeDocument/2006/relationships/image" Target="media/image20.svg"/><Relationship Id="rId5" Type="http://schemas.openxmlformats.org/officeDocument/2006/relationships/image" Target="media/image19.png"/><Relationship Id="rId10" Type="http://schemas.openxmlformats.org/officeDocument/2006/relationships/image" Target="media/image24.svg"/><Relationship Id="rId4" Type="http://schemas.openxmlformats.org/officeDocument/2006/relationships/image" Target="media/image18.svg"/><Relationship Id="rId9" Type="http://schemas.openxmlformats.org/officeDocument/2006/relationships/image" Target="media/image23.png"/></Relationships>
</file>

<file path=word/_rels/header21.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USYD">
      <a:dk1>
        <a:srgbClr val="000000"/>
      </a:dk1>
      <a:lt1>
        <a:srgbClr val="FFFFFF"/>
      </a:lt1>
      <a:dk2>
        <a:srgbClr val="44546A"/>
      </a:dk2>
      <a:lt2>
        <a:srgbClr val="E7E6E6"/>
      </a:lt2>
      <a:accent1>
        <a:srgbClr val="E54525"/>
      </a:accent1>
      <a:accent2>
        <a:srgbClr val="000000"/>
      </a:accent2>
      <a:accent3>
        <a:srgbClr val="FBECE1"/>
      </a:accent3>
      <a:accent4>
        <a:srgbClr val="FFFFFF"/>
      </a:accent4>
      <a:accent5>
        <a:srgbClr val="DAA8A2"/>
      </a:accent5>
      <a:accent6>
        <a:srgbClr val="8F9EC9"/>
      </a:accent6>
      <a:hlink>
        <a:srgbClr val="E54525"/>
      </a:hlink>
      <a:folHlink>
        <a:srgbClr val="E5452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3CBB40-606F-40E1-98FE-9CABEC09091D}">
  <we:reference id="WA200007558" version="1.0.0.6" store="Omex" storeType="OMEX"/>
  <we:alternateReferences>
    <we:reference id="WA200007558" version="1.0.0.6"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E08B0F76FED44A9ED08888B0E58CA" ma:contentTypeVersion="11" ma:contentTypeDescription="Create a new document." ma:contentTypeScope="" ma:versionID="12bfa86b7d2a7a5aa765e666bc5ad5c3">
  <xsd:schema xmlns:xsd="http://www.w3.org/2001/XMLSchema" xmlns:xs="http://www.w3.org/2001/XMLSchema" xmlns:p="http://schemas.microsoft.com/office/2006/metadata/properties" xmlns:ns2="a33c12ed-1d0a-4bbd-b086-48cf2488a7e4" xmlns:ns3="da79908d-a470-4d23-bd29-1f832b57e6e4" targetNamespace="http://schemas.microsoft.com/office/2006/metadata/properties" ma:root="true" ma:fieldsID="b58233bd13f1b7149a0174e0abe5dd2d" ns2:_="" ns3:_="">
    <xsd:import namespace="a33c12ed-1d0a-4bbd-b086-48cf2488a7e4"/>
    <xsd:import namespace="da79908d-a470-4d23-bd29-1f832b57e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c12ed-1d0a-4bbd-b086-48cf2488a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79908d-a470-4d23-bd29-1f832b57e6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8b14e2-5389-48f8-8cc7-180baa683910}" ma:internalName="TaxCatchAll" ma:showField="CatchAllData" ma:web="da79908d-a470-4d23-bd29-1f832b57e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79908d-a470-4d23-bd29-1f832b57e6e4" xsi:nil="true"/>
    <lcf76f155ced4ddcb4097134ff3c332f xmlns="a33c12ed-1d0a-4bbd-b086-48cf2488a7e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86AEF-96B8-4209-9945-B259A731F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c12ed-1d0a-4bbd-b086-48cf2488a7e4"/>
    <ds:schemaRef ds:uri="da79908d-a470-4d23-bd29-1f832b57e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3198E-99C8-4402-B8BE-DDDEF1A337FA}">
  <ds:schemaRefs>
    <ds:schemaRef ds:uri="http://schemas.microsoft.com/sharepoint/v3/contenttype/forms"/>
  </ds:schemaRefs>
</ds:datastoreItem>
</file>

<file path=customXml/itemProps3.xml><?xml version="1.0" encoding="utf-8"?>
<ds:datastoreItem xmlns:ds="http://schemas.openxmlformats.org/officeDocument/2006/customXml" ds:itemID="{FA7210A4-CEEB-4705-9785-66D8E8609295}">
  <ds:schemaRefs>
    <ds:schemaRef ds:uri="http://schemas.microsoft.com/office/2006/metadata/properties"/>
    <ds:schemaRef ds:uri="http://schemas.microsoft.com/office/infopath/2007/PartnerControls"/>
    <ds:schemaRef ds:uri="da79908d-a470-4d23-bd29-1f832b57e6e4"/>
    <ds:schemaRef ds:uri="a33c12ed-1d0a-4bbd-b086-48cf2488a7e4"/>
  </ds:schemaRefs>
</ds:datastoreItem>
</file>

<file path=customXml/itemProps4.xml><?xml version="1.0" encoding="utf-8"?>
<ds:datastoreItem xmlns:ds="http://schemas.openxmlformats.org/officeDocument/2006/customXml" ds:itemID="{635F91AE-2510-7148-9990-D945AFD8D079}">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583</TotalTime>
  <Pages>35</Pages>
  <Words>8782</Words>
  <Characters>50063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Procedures template</vt:lpstr>
    </vt:vector>
  </TitlesOfParts>
  <Company/>
  <LinksUpToDate>false</LinksUpToDate>
  <CharactersWithSpaces>58728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template</dc:title>
  <dc:subject/>
  <dc:creator>Allison Clode</dc:creator>
  <cp:keywords/>
  <dc:description>Procedures template_4 July 2025</dc:description>
  <cp:lastModifiedBy>Caryn Millward</cp:lastModifiedBy>
  <cp:revision>389</cp:revision>
  <cp:lastPrinted>2026-09-04T16:11:00Z</cp:lastPrinted>
  <dcterms:created xsi:type="dcterms:W3CDTF">2026-10-06T03:19:00Z</dcterms:created>
  <dcterms:modified xsi:type="dcterms:W3CDTF">2026-10-27T03:04:00Z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0x010100B02E08B0F76FED44A9ED08888B0E58CA</vt:lpwstr>
  </property>
  <property fmtid="{D5CDD505-2E9C-101B-9397-08002B2CF9AE}" pid="3" name="MediaServiceImageTags">
    <vt:lpwstr/>
  </property>
  <property fmtid="{D5CDD505-2E9C-101B-9397-08002B2CF9AE}" pid="4" name="docLang">
    <vt:lpwstr>en</vt:lpwstr>
  </property>
  <property fmtid="{D5CDD505-2E9C-101B-9397-08002B2CF9AE}" pid="5" name="hydoc508268a56c892837">
    <vt:lpwstr>01a16691-07ba-7244-b96f-4d260cb1e92f</vt:lpwstr>
  </property>
</Properties>
</file>