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71317" w14:textId="556BB0AE" w:rsidR="00020CE8" w:rsidRPr="004A7EE3" w:rsidRDefault="003772A6" w:rsidP="00FC642B">
      <w:pPr>
        <w:pStyle w:val="DocumentTitle"/>
        <w:sectPr w:rsidR="00020CE8" w:rsidRPr="004A7EE3" w:rsidSect="009F3943">
          <w:footerReference w:type="default" r:id="rId11"/>
          <w:pgSz w:w="11906" w:h="16838"/>
          <w:pgMar w:top="1135" w:right="1134" w:bottom="1247" w:left="1134" w:header="708" w:footer="708" w:gutter="0"/>
          <w:cols w:space="708"/>
          <w:docGrid w:linePitch="360"/>
        </w:sectPr>
      </w:pPr>
      <w:r w:rsidRPr="00216F1A">
        <w:rPr>
          <w:b/>
          <w:bCs/>
          <w:noProof/>
          <w:color w:val="FF0000"/>
        </w:rPr>
        <w:drawing>
          <wp:anchor distT="0" distB="0" distL="114300" distR="114300" simplePos="0" relativeHeight="251658241" behindDoc="1" locked="0" layoutInCell="1" allowOverlap="1" wp14:anchorId="732D298D" wp14:editId="31D95E22">
            <wp:simplePos x="0" y="0"/>
            <wp:positionH relativeFrom="page">
              <wp:posOffset>0</wp:posOffset>
            </wp:positionH>
            <wp:positionV relativeFrom="page">
              <wp:posOffset>2524125</wp:posOffset>
            </wp:positionV>
            <wp:extent cx="7559040" cy="8225790"/>
            <wp:effectExtent l="0" t="0" r="3810" b="3810"/>
            <wp:wrapNone/>
            <wp:docPr id="931172171" name="Picture 9311721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72171" name="Picture 9311721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2" r="1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2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8B" w:rsidRPr="00216F1A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F460CB2" wp14:editId="52D27901">
            <wp:simplePos x="0" y="0"/>
            <wp:positionH relativeFrom="page">
              <wp:posOffset>5472332</wp:posOffset>
            </wp:positionH>
            <wp:positionV relativeFrom="page">
              <wp:posOffset>323557</wp:posOffset>
            </wp:positionV>
            <wp:extent cx="1512000" cy="525600"/>
            <wp:effectExtent l="0" t="0" r="0" b="8255"/>
            <wp:wrapNone/>
            <wp:docPr id="1887683605" name="Picture 1887683605" descr="University of Sydn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83605" name="Picture 1887683605" descr="University of Sydney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115" w:rsidRPr="00216F1A">
        <w:rPr>
          <w:b/>
          <w:bCs/>
          <w:color w:val="FF0000"/>
        </w:rPr>
        <w:t>D</w:t>
      </w:r>
      <w:r w:rsidR="0081318E" w:rsidRPr="00216F1A">
        <w:rPr>
          <w:b/>
          <w:bCs/>
          <w:color w:val="FF0000"/>
        </w:rPr>
        <w:t>RAFT</w:t>
      </w:r>
      <w:r w:rsidR="00BD7115" w:rsidRPr="00216F1A">
        <w:rPr>
          <w:b/>
          <w:bCs/>
        </w:rPr>
        <w:t xml:space="preserve"> </w:t>
      </w:r>
      <w:r w:rsidR="00BA0D7F" w:rsidRPr="00BA0D7F">
        <w:t>Health, Safety and Wellbeing Policy 2026</w:t>
      </w:r>
    </w:p>
    <w:p w14:paraId="4E9D26FE" w14:textId="77777777" w:rsidR="00400636" w:rsidRDefault="00400636" w:rsidP="00EB4A0C">
      <w:pPr>
        <w:spacing w:line="360" w:lineRule="auto"/>
      </w:pPr>
    </w:p>
    <w:p w14:paraId="228F2FCA" w14:textId="77777777" w:rsidR="005B3682" w:rsidRDefault="005B3682" w:rsidP="005B3682"/>
    <w:p w14:paraId="5F1E14F2" w14:textId="77777777" w:rsidR="007E3DA9" w:rsidRPr="007F65BD" w:rsidRDefault="007E3DA9" w:rsidP="007E3DA9">
      <w:pPr>
        <w:shd w:val="clear" w:color="auto" w:fill="F2F2F2" w:themeFill="background1" w:themeFillShade="F2"/>
        <w:spacing w:line="360" w:lineRule="auto"/>
        <w:rPr>
          <w:b/>
          <w:bCs/>
          <w:sz w:val="20"/>
          <w:szCs w:val="20"/>
        </w:rPr>
      </w:pPr>
      <w:r w:rsidRPr="00DB0207">
        <w:rPr>
          <w:noProof/>
        </w:rPr>
        <w:drawing>
          <wp:inline distT="0" distB="0" distL="0" distR="0" wp14:anchorId="40F638E0" wp14:editId="40F0BE45">
            <wp:extent cx="321945" cy="321945"/>
            <wp:effectExtent l="0" t="0" r="1905" b="1905"/>
            <wp:docPr id="1461300464" name="Picture 7492016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00464" name="Picture 7492016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ab/>
      </w:r>
      <w:r w:rsidRPr="007F65BD">
        <w:rPr>
          <w:b/>
          <w:bCs/>
          <w:sz w:val="20"/>
          <w:szCs w:val="20"/>
        </w:rPr>
        <w:t>About this document</w:t>
      </w:r>
    </w:p>
    <w:p w14:paraId="20167A1B" w14:textId="77777777" w:rsidR="007E3DA9" w:rsidRPr="00844333" w:rsidRDefault="007E3DA9" w:rsidP="007E3DA9">
      <w:pPr>
        <w:shd w:val="clear" w:color="auto" w:fill="F2F2F2" w:themeFill="background1" w:themeFillShade="F2"/>
        <w:spacing w:line="360" w:lineRule="auto"/>
        <w:ind w:firstLine="720"/>
        <w:rPr>
          <w:sz w:val="18"/>
          <w:szCs w:val="18"/>
        </w:rPr>
      </w:pPr>
      <w:r w:rsidRPr="00844333">
        <w:rPr>
          <w:sz w:val="18"/>
          <w:szCs w:val="18"/>
        </w:rPr>
        <w:t xml:space="preserve">Printed or electronic copies may be out of date. Always check the </w:t>
      </w:r>
      <w:hyperlink r:id="rId16" w:history="1">
        <w:r w:rsidRPr="00844333">
          <w:rPr>
            <w:rStyle w:val="HyperlinkBodytextCustomColorRGB2303515"/>
            <w:i w:val="0"/>
            <w:iCs w:val="0"/>
            <w:color w:val="DA0000"/>
            <w:sz w:val="18"/>
            <w:szCs w:val="18"/>
          </w:rPr>
          <w:t>Policy Register</w:t>
        </w:r>
      </w:hyperlink>
      <w:r w:rsidRPr="00844333">
        <w:rPr>
          <w:i/>
          <w:iCs/>
          <w:sz w:val="18"/>
          <w:szCs w:val="18"/>
        </w:rPr>
        <w:t xml:space="preserve"> </w:t>
      </w:r>
      <w:r w:rsidRPr="00844333">
        <w:rPr>
          <w:sz w:val="18"/>
          <w:szCs w:val="18"/>
        </w:rPr>
        <w:t>for the current version.</w:t>
      </w:r>
    </w:p>
    <w:p w14:paraId="161548A1" w14:textId="52D5ADEA" w:rsidR="00365C8E" w:rsidRDefault="007E3DA9" w:rsidP="007E3DA9">
      <w:pPr>
        <w:shd w:val="clear" w:color="auto" w:fill="F2F2F2" w:themeFill="background1" w:themeFillShade="F2"/>
        <w:spacing w:line="480" w:lineRule="auto"/>
        <w:ind w:firstLine="720"/>
        <w:rPr>
          <w:sz w:val="20"/>
          <w:szCs w:val="20"/>
        </w:rPr>
      </w:pPr>
      <w:r w:rsidRPr="00844333">
        <w:rPr>
          <w:sz w:val="18"/>
          <w:szCs w:val="18"/>
        </w:rPr>
        <w:t xml:space="preserve">Title page image </w:t>
      </w:r>
      <w:r w:rsidRPr="00314E66">
        <w:rPr>
          <w:sz w:val="18"/>
          <w:szCs w:val="18"/>
        </w:rPr>
        <w:t xml:space="preserve">credit: </w:t>
      </w:r>
      <w:r w:rsidR="00BA0D7F">
        <w:rPr>
          <w:sz w:val="18"/>
          <w:szCs w:val="18"/>
        </w:rPr>
        <w:t>Adobe stock</w:t>
      </w:r>
    </w:p>
    <w:p w14:paraId="4D810FF4" w14:textId="77777777" w:rsidR="009C1A62" w:rsidRDefault="009C1A62" w:rsidP="001706D7"/>
    <w:p w14:paraId="0896B9A6" w14:textId="7F365E97" w:rsidR="00164327" w:rsidRPr="00A456A1" w:rsidRDefault="00164327" w:rsidP="001C7CC5">
      <w:pPr>
        <w:pStyle w:val="HeadingnotinTOC"/>
      </w:pPr>
      <w:bookmarkStart w:id="0" w:name="Contents"/>
      <w:r w:rsidRPr="00A456A1">
        <w:t xml:space="preserve">Table of </w:t>
      </w:r>
      <w:r w:rsidRPr="0012691B">
        <w:t>contents</w:t>
      </w:r>
      <w:bookmarkEnd w:id="0"/>
      <w:r w:rsidR="003052B5">
        <w:tab/>
      </w:r>
    </w:p>
    <w:p w14:paraId="035D37AF" w14:textId="110FD9E3" w:rsidR="00DF03F1" w:rsidRDefault="00605B89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r>
        <w:rPr>
          <w:color w:val="E54425"/>
        </w:rPr>
        <w:fldChar w:fldCharType="begin"/>
      </w:r>
      <w:r>
        <w:rPr>
          <w:color w:val="E54425"/>
        </w:rPr>
        <w:instrText xml:space="preserve"> TOC \o "1-3" \h \z \u </w:instrText>
      </w:r>
      <w:r>
        <w:rPr>
          <w:color w:val="E54425"/>
        </w:rPr>
        <w:fldChar w:fldCharType="separate"/>
      </w:r>
      <w:hyperlink w:anchor="_Toc224640445" w:history="1">
        <w:r w:rsidR="00DF03F1" w:rsidRPr="00CA5952">
          <w:rPr>
            <w:rStyle w:val="Hyperlink"/>
            <w:noProof/>
          </w:rPr>
          <w:t>Part 1</w:t>
        </w:r>
        <w:r w:rsidR="00DF03F1"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="00DF03F1" w:rsidRPr="00CA5952">
          <w:rPr>
            <w:rStyle w:val="Hyperlink"/>
            <w:noProof/>
          </w:rPr>
          <w:t>Purpose and application</w:t>
        </w:r>
        <w:r w:rsidR="00DF03F1">
          <w:rPr>
            <w:noProof/>
            <w:webHidden/>
          </w:rPr>
          <w:tab/>
        </w:r>
        <w:r w:rsidR="00DF03F1">
          <w:rPr>
            <w:noProof/>
            <w:webHidden/>
          </w:rPr>
          <w:fldChar w:fldCharType="begin"/>
        </w:r>
        <w:r w:rsidR="00DF03F1">
          <w:rPr>
            <w:noProof/>
            <w:webHidden/>
          </w:rPr>
          <w:instrText xml:space="preserve"> PAGEREF _Toc224640445 \h </w:instrText>
        </w:r>
        <w:r w:rsidR="00DF03F1">
          <w:rPr>
            <w:noProof/>
            <w:webHidden/>
          </w:rPr>
        </w:r>
        <w:r w:rsidR="00DF03F1">
          <w:rPr>
            <w:noProof/>
            <w:webHidden/>
          </w:rPr>
          <w:fldChar w:fldCharType="separate"/>
        </w:r>
        <w:r w:rsidR="00DF03F1">
          <w:rPr>
            <w:noProof/>
            <w:webHidden/>
          </w:rPr>
          <w:t>4</w:t>
        </w:r>
        <w:r w:rsidR="00DF03F1">
          <w:rPr>
            <w:noProof/>
            <w:webHidden/>
          </w:rPr>
          <w:fldChar w:fldCharType="end"/>
        </w:r>
      </w:hyperlink>
    </w:p>
    <w:p w14:paraId="2A2DE6DA" w14:textId="687E5C4B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46" w:history="1">
        <w:r w:rsidRPr="00CA5952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FE0E77" w14:textId="0053E98C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47" w:history="1">
        <w:r w:rsidRPr="00CA5952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Start 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67DB9D4" w14:textId="00A0EC79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48" w:history="1">
        <w:r w:rsidRPr="00CA5952">
          <w:rPr>
            <w:rStyle w:val="Hyperlink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04EE89C" w14:textId="6A2AD97E" w:rsidR="00DF03F1" w:rsidRDefault="00DF03F1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24640449" w:history="1">
        <w:r w:rsidRPr="00CA5952">
          <w:rPr>
            <w:rStyle w:val="Hyperlink"/>
            <w:noProof/>
          </w:rPr>
          <w:t>Part 2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HSW Framework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3E8668" w14:textId="1659C2BF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0" w:history="1">
        <w:r w:rsidRPr="00CA5952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What is HSW Framework?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FB7268A" w14:textId="2955345D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1" w:history="1">
        <w:r w:rsidRPr="00CA5952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What does the HSW Framework do?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04E3F0B" w14:textId="14D486BD" w:rsidR="00DF03F1" w:rsidRDefault="00DF03F1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24640452" w:history="1">
        <w:r w:rsidRPr="00CA5952">
          <w:rPr>
            <w:rStyle w:val="Hyperlink"/>
            <w:noProof/>
          </w:rPr>
          <w:t>Part 3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HSW Principles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4D56AB3" w14:textId="4F1AECAF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3" w:history="1">
        <w:r w:rsidRPr="00CA5952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What are the HSW Principles?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A6B4FD5" w14:textId="558E4688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4" w:history="1">
        <w:r w:rsidRPr="00CA5952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Planning and objectives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1E2936B" w14:textId="57E5A9AF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5" w:history="1">
        <w:r w:rsidRPr="00CA5952">
          <w:rPr>
            <w:rStyle w:val="Hyperlink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Training and competence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C3E3F12" w14:textId="6E3720AB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6" w:history="1">
        <w:r w:rsidRPr="00CA5952">
          <w:rPr>
            <w:rStyle w:val="Hyperlink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Communication and consultation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B066F27" w14:textId="4C7F47DE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7" w:history="1">
        <w:r w:rsidRPr="00CA5952">
          <w:rPr>
            <w:rStyle w:val="Hyperlink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Legal and external obligations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E30E4D" w14:textId="52AE5D97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8" w:history="1">
        <w:r w:rsidRPr="00CA5952">
          <w:rPr>
            <w:rStyle w:val="Hyperlink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Risk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1A85F5D" w14:textId="46DE90FF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59" w:history="1">
        <w:r w:rsidRPr="00CA5952">
          <w:rPr>
            <w:rStyle w:val="Hyperlink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Contractor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35F3FE2" w14:textId="74F8A70D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0" w:history="1">
        <w:r w:rsidRPr="00CA5952">
          <w:rPr>
            <w:rStyle w:val="Hyperlink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Emergency management and first aid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822BDC9" w14:textId="2A21C981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1" w:history="1">
        <w:r w:rsidRPr="00CA5952">
          <w:rPr>
            <w:rStyle w:val="Hyperlink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Incident management and learning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7D78516" w14:textId="390B8F67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2" w:history="1">
        <w:r w:rsidRPr="00CA5952">
          <w:rPr>
            <w:rStyle w:val="Hyperlink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Performance evaluation and assurance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2197842" w14:textId="2AF0809E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3" w:history="1">
        <w:r w:rsidRPr="00CA5952">
          <w:rPr>
            <w:rStyle w:val="Hyperlink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Health and fitness for 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6273898" w14:textId="23B77A83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4" w:history="1">
        <w:r w:rsidRPr="00CA5952">
          <w:rPr>
            <w:rStyle w:val="Hyperlink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Documents and record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9B2F709" w14:textId="4DB74D5B" w:rsidR="00DF03F1" w:rsidRDefault="00DF03F1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24640465" w:history="1">
        <w:r w:rsidRPr="00CA5952">
          <w:rPr>
            <w:rStyle w:val="Hyperlink"/>
            <w:noProof/>
          </w:rPr>
          <w:t>Part 4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HSW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1BC009D" w14:textId="3147E435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6" w:history="1">
        <w:r w:rsidRPr="00CA5952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What are the HSW Standards?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7079E6" w14:textId="651C54B4" w:rsidR="00DF03F1" w:rsidRDefault="00DF03F1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24640467" w:history="1">
        <w:r w:rsidRPr="00CA5952">
          <w:rPr>
            <w:rStyle w:val="Hyperlink"/>
            <w:noProof/>
          </w:rPr>
          <w:t>Part 5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Roles and 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A0157EC" w14:textId="5ED5D96D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8" w:history="1">
        <w:r w:rsidRPr="00CA5952">
          <w:rPr>
            <w:rStyle w:val="Hyperlink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Senate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097041A" w14:textId="0AE76AAB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69" w:history="1">
        <w:r w:rsidRPr="00CA5952">
          <w:rPr>
            <w:rStyle w:val="Hyperlink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University Executive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C852D97" w14:textId="294A49C1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0" w:history="1">
        <w:r w:rsidRPr="00CA5952">
          <w:rPr>
            <w:rStyle w:val="Hyperlink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Committees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C32D304" w14:textId="62C972DE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1" w:history="1">
        <w:r w:rsidRPr="00CA5952">
          <w:rPr>
            <w:rStyle w:val="Hyperlink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Senior leaders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4D64680" w14:textId="2E74895F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2" w:history="1">
        <w:r w:rsidRPr="00CA5952">
          <w:rPr>
            <w:rStyle w:val="Hyperlink"/>
            <w:noProof/>
          </w:rPr>
          <w:t>5.5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Chief Health, Safety &amp; Wellbeing Officer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B5B74B0" w14:textId="31027294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3" w:history="1">
        <w:r w:rsidRPr="00CA5952">
          <w:rPr>
            <w:rStyle w:val="Hyperlink"/>
            <w:noProof/>
          </w:rPr>
          <w:t>5.6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Deans, directors, heads of school, and heads of areas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E987C20" w14:textId="7EB8731A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4" w:history="1">
        <w:r w:rsidRPr="00CA5952">
          <w:rPr>
            <w:rStyle w:val="Hyperlink"/>
            <w:noProof/>
          </w:rPr>
          <w:t>5.7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Supervisors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ADE9897" w14:textId="693442BE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5" w:history="1">
        <w:r w:rsidRPr="00CA5952">
          <w:rPr>
            <w:rStyle w:val="Hyperlink"/>
            <w:noProof/>
          </w:rPr>
          <w:t>5.8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Health, Safety &amp; Wellbeing Partners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8909ED7" w14:textId="0A2C944B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6" w:history="1">
        <w:r w:rsidRPr="00CA5952">
          <w:rPr>
            <w:rStyle w:val="Hyperlink"/>
            <w:noProof/>
          </w:rPr>
          <w:t>5.9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Health, Safety &amp; Wellbeing Team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F2A6A9C" w14:textId="54A4B906" w:rsidR="00DF03F1" w:rsidRDefault="00DF03F1">
      <w:pPr>
        <w:pStyle w:val="TOC2"/>
        <w:rPr>
          <w:rFonts w:asciiTheme="minorHAnsi" w:eastAsiaTheme="minorEastAsia" w:hAnsiTheme="minorHAnsi" w:cstheme="minorBidi"/>
          <w:noProof/>
          <w:sz w:val="24"/>
          <w:szCs w:val="24"/>
          <w:lang w:eastAsia="en-AU"/>
        </w:rPr>
      </w:pPr>
      <w:hyperlink w:anchor="_Toc224640477" w:history="1">
        <w:r w:rsidRPr="00CA5952">
          <w:rPr>
            <w:rStyle w:val="Hyperlink"/>
            <w:noProof/>
          </w:rPr>
          <w:t>5.10</w:t>
        </w:r>
        <w:r>
          <w:rPr>
            <w:rFonts w:asciiTheme="minorHAnsi" w:eastAsiaTheme="minorEastAsia" w:hAnsiTheme="minorHAnsi" w:cstheme="minorBidi"/>
            <w:noProof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Staff, students, visitors and all others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948A79B" w14:textId="11851D5B" w:rsidR="00DF03F1" w:rsidRDefault="00DF03F1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24640478" w:history="1">
        <w:r w:rsidRPr="00CA5952">
          <w:rPr>
            <w:rStyle w:val="Hyperlink"/>
            <w:noProof/>
          </w:rPr>
          <w:t>Part 6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Definitions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352C358" w14:textId="07749BAB" w:rsidR="00DF03F1" w:rsidRDefault="00DF03F1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24640479" w:history="1">
        <w:r w:rsidRPr="00CA5952">
          <w:rPr>
            <w:rStyle w:val="Hyperlink"/>
            <w:noProof/>
          </w:rPr>
          <w:t>Part 7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Notes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91CDF3D" w14:textId="4058827E" w:rsidR="00DF03F1" w:rsidRDefault="00DF03F1">
      <w:pPr>
        <w:pStyle w:val="TOC1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AU"/>
        </w:rPr>
      </w:pPr>
      <w:hyperlink w:anchor="_Toc224640480" w:history="1">
        <w:r w:rsidRPr="00CA5952">
          <w:rPr>
            <w:rStyle w:val="Hyperlink"/>
            <w:noProof/>
          </w:rPr>
          <w:t>Part 8</w:t>
        </w:r>
        <w:r>
          <w:rPr>
            <w:rFonts w:asciiTheme="minorHAnsi" w:eastAsiaTheme="minorEastAsia" w:hAnsiTheme="minorHAnsi" w:cstheme="minorBidi"/>
            <w:noProof/>
            <w:color w:val="auto"/>
            <w:sz w:val="24"/>
            <w:szCs w:val="24"/>
            <w:lang w:eastAsia="en-AU"/>
          </w:rPr>
          <w:tab/>
        </w:r>
        <w:r w:rsidRPr="00CA5952">
          <w:rPr>
            <w:rStyle w:val="Hyperlink"/>
            <w:noProof/>
          </w:rPr>
          <w:t>Amendment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_Toc224640480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4127DE1" w14:textId="33ACD997" w:rsidR="003A5D82" w:rsidRPr="003A5D82" w:rsidRDefault="00605B89" w:rsidP="00350D1F">
      <w:pPr>
        <w:spacing w:after="120" w:line="240" w:lineRule="auto"/>
        <w:sectPr w:rsidR="003A5D82" w:rsidRPr="003A5D82" w:rsidSect="00EF1AB9">
          <w:headerReference w:type="even" r:id="rId17"/>
          <w:headerReference w:type="default" r:id="rId18"/>
          <w:headerReference w:type="first" r:id="rId19"/>
          <w:pgSz w:w="11906" w:h="16838" w:code="9"/>
          <w:pgMar w:top="1134" w:right="1134" w:bottom="993" w:left="1134" w:header="709" w:footer="567" w:gutter="0"/>
          <w:cols w:space="708"/>
          <w:docGrid w:linePitch="360"/>
        </w:sectPr>
      </w:pPr>
      <w:r>
        <w:rPr>
          <w:color w:val="E54425"/>
          <w:sz w:val="28"/>
        </w:rPr>
        <w:fldChar w:fldCharType="end"/>
      </w:r>
      <w:r w:rsidR="003A5D82">
        <w:tab/>
      </w:r>
    </w:p>
    <w:p w14:paraId="34740ECF" w14:textId="062D9D44" w:rsidR="0006132B" w:rsidRPr="00D154ED" w:rsidRDefault="00C94FA8" w:rsidP="00946C10">
      <w:pPr>
        <w:pStyle w:val="Heading1"/>
      </w:pPr>
      <w:bookmarkStart w:id="1" w:name="Purposeandapplication"/>
      <w:bookmarkStart w:id="2" w:name="_Toc224640445"/>
      <w:bookmarkEnd w:id="1"/>
      <w:r>
        <w:lastRenderedPageBreak/>
        <w:t>Purpose and application</w:t>
      </w:r>
      <w:bookmarkEnd w:id="2"/>
    </w:p>
    <w:p w14:paraId="6FB324CF" w14:textId="77777777" w:rsidR="00C6376D" w:rsidRDefault="00BA2863" w:rsidP="00C94FA8">
      <w:pPr>
        <w:pStyle w:val="Heading2"/>
      </w:pPr>
      <w:bookmarkStart w:id="3" w:name="_Toc162273225"/>
      <w:bookmarkStart w:id="4" w:name="_Toc224640446"/>
      <w:r w:rsidRPr="005E3D32">
        <w:t>Purpose</w:t>
      </w:r>
      <w:bookmarkEnd w:id="3"/>
      <w:bookmarkEnd w:id="4"/>
    </w:p>
    <w:p w14:paraId="05E59FEF" w14:textId="2A50195C" w:rsidR="007807BF" w:rsidRDefault="007807BF" w:rsidP="007807BF">
      <w:pPr>
        <w:pStyle w:val="Clauselevelstyle"/>
        <w:numPr>
          <w:ilvl w:val="0"/>
          <w:numId w:val="22"/>
        </w:numPr>
      </w:pPr>
      <w:r>
        <w:t>This Policy:</w:t>
      </w:r>
    </w:p>
    <w:p w14:paraId="55353CBC" w14:textId="77777777" w:rsidR="007807BF" w:rsidRDefault="007807BF" w:rsidP="007807BF">
      <w:pPr>
        <w:pStyle w:val="Clauselevelstyle"/>
        <w:numPr>
          <w:ilvl w:val="1"/>
          <w:numId w:val="22"/>
        </w:numPr>
      </w:pPr>
      <w:r>
        <w:t>explains how we provide a safe, healthy, and supportive environment;</w:t>
      </w:r>
    </w:p>
    <w:p w14:paraId="7667D8E0" w14:textId="77777777" w:rsidR="007807BF" w:rsidRDefault="007807BF" w:rsidP="007807BF">
      <w:pPr>
        <w:pStyle w:val="Clauselevelstyle"/>
        <w:numPr>
          <w:ilvl w:val="1"/>
          <w:numId w:val="22"/>
        </w:numPr>
      </w:pPr>
      <w:r>
        <w:t xml:space="preserve">establishes a Health, Safety and Wellbeing Management System Framework (‘HSW Framework’); </w:t>
      </w:r>
    </w:p>
    <w:p w14:paraId="08F80EC0" w14:textId="3406DCB2" w:rsidR="007807BF" w:rsidRDefault="007807BF" w:rsidP="007807BF">
      <w:pPr>
        <w:pStyle w:val="Clauselevelstyle"/>
        <w:numPr>
          <w:ilvl w:val="1"/>
          <w:numId w:val="22"/>
        </w:numPr>
      </w:pPr>
      <w:r>
        <w:t>helps us meet our legislative and regulatory obligations; and</w:t>
      </w:r>
    </w:p>
    <w:p w14:paraId="2F5A9B84" w14:textId="77777777" w:rsidR="007807BF" w:rsidRDefault="007807BF" w:rsidP="007807BF">
      <w:pPr>
        <w:pStyle w:val="Clauselevelstyle"/>
        <w:numPr>
          <w:ilvl w:val="1"/>
          <w:numId w:val="22"/>
        </w:numPr>
      </w:pPr>
      <w:r>
        <w:t>promotes a culture where:</w:t>
      </w:r>
    </w:p>
    <w:p w14:paraId="420CE088" w14:textId="77777777" w:rsidR="007807BF" w:rsidRDefault="007807BF" w:rsidP="007807BF">
      <w:pPr>
        <w:pStyle w:val="Clauselevelstyle"/>
        <w:numPr>
          <w:ilvl w:val="2"/>
          <w:numId w:val="22"/>
        </w:numPr>
      </w:pPr>
      <w:r>
        <w:t>individuals take care of themselves and people around them;</w:t>
      </w:r>
    </w:p>
    <w:p w14:paraId="030EA97C" w14:textId="77777777" w:rsidR="007807BF" w:rsidRDefault="007807BF" w:rsidP="007807BF">
      <w:pPr>
        <w:pStyle w:val="Clauselevelstyle"/>
        <w:numPr>
          <w:ilvl w:val="2"/>
          <w:numId w:val="22"/>
        </w:numPr>
      </w:pPr>
      <w:r>
        <w:t>research and teaching take place safely and inclusively; and</w:t>
      </w:r>
    </w:p>
    <w:p w14:paraId="47C26FA1" w14:textId="6EEE34CD" w:rsidR="008B7C59" w:rsidRPr="008B7C59" w:rsidRDefault="007807BF" w:rsidP="008B7C59">
      <w:pPr>
        <w:pStyle w:val="Clauselevelstyle"/>
        <w:numPr>
          <w:ilvl w:val="2"/>
          <w:numId w:val="22"/>
        </w:numPr>
      </w:pPr>
      <w:r>
        <w:t>we balance academic freedom and freedom of expression with our responsibility to protect our people’s mental health, dignity and wellbeing.</w:t>
      </w:r>
    </w:p>
    <w:p w14:paraId="3FDB3FD3" w14:textId="4A8BBB77" w:rsidR="00FC6287" w:rsidRDefault="00FC6287" w:rsidP="00FC6287">
      <w:pPr>
        <w:pStyle w:val="Heading2"/>
      </w:pPr>
      <w:bookmarkStart w:id="5" w:name="_Toc224640447"/>
      <w:r>
        <w:t>Start date</w:t>
      </w:r>
      <w:bookmarkEnd w:id="5"/>
    </w:p>
    <w:p w14:paraId="23235152" w14:textId="5A43E4B5" w:rsidR="006A3014" w:rsidRDefault="006A3014" w:rsidP="00D0144F">
      <w:pPr>
        <w:pStyle w:val="Clauselevelstyle"/>
        <w:numPr>
          <w:ilvl w:val="0"/>
          <w:numId w:val="23"/>
        </w:numPr>
      </w:pPr>
      <w:r>
        <w:t>Th</w:t>
      </w:r>
      <w:r w:rsidR="00F543D7">
        <w:t>is Policy</w:t>
      </w:r>
      <w:r w:rsidR="00667446">
        <w:t xml:space="preserve"> </w:t>
      </w:r>
      <w:r>
        <w:t>commence</w:t>
      </w:r>
      <w:r w:rsidR="00F543D7">
        <w:t>s</w:t>
      </w:r>
      <w:r>
        <w:t xml:space="preserve"> on [commencement date]</w:t>
      </w:r>
      <w:r w:rsidR="00F543D7">
        <w:t>.</w:t>
      </w:r>
    </w:p>
    <w:p w14:paraId="643C40BE" w14:textId="7CA1B466" w:rsidR="000563AB" w:rsidRDefault="000D1016" w:rsidP="000563AB">
      <w:pPr>
        <w:pStyle w:val="Heading2"/>
      </w:pPr>
      <w:bookmarkStart w:id="6" w:name="_Toc224640448"/>
      <w:r>
        <w:t>Application</w:t>
      </w:r>
      <w:bookmarkEnd w:id="6"/>
    </w:p>
    <w:p w14:paraId="17F74941" w14:textId="77777777" w:rsidR="007807BF" w:rsidRDefault="007807BF" w:rsidP="007807BF">
      <w:pPr>
        <w:pStyle w:val="Clauselevelstyle"/>
        <w:numPr>
          <w:ilvl w:val="0"/>
          <w:numId w:val="24"/>
        </w:numPr>
      </w:pPr>
      <w:r>
        <w:t>This Policy applies to all:</w:t>
      </w:r>
    </w:p>
    <w:p w14:paraId="04C1F0C6" w14:textId="77777777" w:rsidR="007807BF" w:rsidRDefault="007807BF" w:rsidP="007807BF">
      <w:pPr>
        <w:pStyle w:val="Clauselevelstyle"/>
        <w:numPr>
          <w:ilvl w:val="1"/>
          <w:numId w:val="24"/>
        </w:numPr>
      </w:pPr>
      <w:r>
        <w:t>University activities, including:</w:t>
      </w:r>
    </w:p>
    <w:p w14:paraId="1F3E8B36" w14:textId="77777777" w:rsidR="007807BF" w:rsidRDefault="007807BF" w:rsidP="007807BF">
      <w:pPr>
        <w:pStyle w:val="Clauselevelstyle"/>
        <w:numPr>
          <w:ilvl w:val="2"/>
          <w:numId w:val="24"/>
        </w:numPr>
      </w:pPr>
      <w:r>
        <w:t>on-campus operations;</w:t>
      </w:r>
    </w:p>
    <w:p w14:paraId="3D6F61B2" w14:textId="77777777" w:rsidR="007807BF" w:rsidRDefault="007807BF" w:rsidP="007807BF">
      <w:pPr>
        <w:pStyle w:val="Clauselevelstyle"/>
        <w:numPr>
          <w:ilvl w:val="2"/>
          <w:numId w:val="24"/>
        </w:numPr>
      </w:pPr>
      <w:r>
        <w:t>remote working arrangements;</w:t>
      </w:r>
    </w:p>
    <w:p w14:paraId="7503C3A6" w14:textId="77777777" w:rsidR="007807BF" w:rsidRDefault="007807BF" w:rsidP="007807BF">
      <w:pPr>
        <w:pStyle w:val="Clauselevelstyle"/>
        <w:numPr>
          <w:ilvl w:val="2"/>
          <w:numId w:val="24"/>
        </w:numPr>
      </w:pPr>
      <w:r>
        <w:t>international placements;</w:t>
      </w:r>
    </w:p>
    <w:p w14:paraId="2C75BD47" w14:textId="77777777" w:rsidR="007807BF" w:rsidRDefault="007807BF" w:rsidP="007807BF">
      <w:pPr>
        <w:pStyle w:val="Clauselevelstyle"/>
        <w:numPr>
          <w:ilvl w:val="2"/>
          <w:numId w:val="24"/>
        </w:numPr>
      </w:pPr>
      <w:r>
        <w:t>research collaborations;</w:t>
      </w:r>
    </w:p>
    <w:p w14:paraId="3BEB1DF1" w14:textId="77777777" w:rsidR="007807BF" w:rsidRDefault="007807BF" w:rsidP="007807BF">
      <w:pPr>
        <w:pStyle w:val="Clauselevelstyle"/>
        <w:numPr>
          <w:ilvl w:val="2"/>
          <w:numId w:val="24"/>
        </w:numPr>
      </w:pPr>
      <w:r>
        <w:t xml:space="preserve">fieldwork; and </w:t>
      </w:r>
    </w:p>
    <w:p w14:paraId="45E87586" w14:textId="77777777" w:rsidR="007807BF" w:rsidRDefault="007807BF" w:rsidP="007807BF">
      <w:pPr>
        <w:pStyle w:val="Clauselevelstyle"/>
        <w:numPr>
          <w:ilvl w:val="2"/>
          <w:numId w:val="24"/>
        </w:numPr>
      </w:pPr>
      <w:r>
        <w:t>other University-sanctioned events and activities.</w:t>
      </w:r>
    </w:p>
    <w:p w14:paraId="01F180C2" w14:textId="77777777" w:rsidR="007807BF" w:rsidRDefault="007807BF" w:rsidP="007807BF">
      <w:pPr>
        <w:pStyle w:val="Clauselevelstyle"/>
        <w:numPr>
          <w:ilvl w:val="0"/>
          <w:numId w:val="24"/>
        </w:numPr>
      </w:pPr>
      <w:r>
        <w:t xml:space="preserve">staff; </w:t>
      </w:r>
    </w:p>
    <w:p w14:paraId="28E5353F" w14:textId="77777777" w:rsidR="007807BF" w:rsidRDefault="007807BF" w:rsidP="007807BF">
      <w:pPr>
        <w:pStyle w:val="Clauselevelstyle"/>
        <w:numPr>
          <w:ilvl w:val="0"/>
          <w:numId w:val="24"/>
        </w:numPr>
      </w:pPr>
      <w:r>
        <w:t>students;</w:t>
      </w:r>
    </w:p>
    <w:p w14:paraId="7C387027" w14:textId="77777777" w:rsidR="007807BF" w:rsidRDefault="007807BF" w:rsidP="007807BF">
      <w:pPr>
        <w:pStyle w:val="Clauselevelstyle"/>
        <w:numPr>
          <w:ilvl w:val="0"/>
          <w:numId w:val="24"/>
        </w:numPr>
      </w:pPr>
      <w:r>
        <w:t xml:space="preserve">affiliates (including volunteers and contractors); </w:t>
      </w:r>
    </w:p>
    <w:p w14:paraId="1C3376D7" w14:textId="77777777" w:rsidR="007807BF" w:rsidRDefault="007807BF" w:rsidP="007807BF">
      <w:pPr>
        <w:pStyle w:val="Clauselevelstyle"/>
        <w:numPr>
          <w:ilvl w:val="0"/>
          <w:numId w:val="24"/>
        </w:numPr>
      </w:pPr>
      <w:r>
        <w:t>visitors; and</w:t>
      </w:r>
    </w:p>
    <w:p w14:paraId="2BE41D4B" w14:textId="36148C36" w:rsidR="00800F55" w:rsidRDefault="007807BF" w:rsidP="007807BF">
      <w:pPr>
        <w:pStyle w:val="Clauselevelstyle"/>
        <w:numPr>
          <w:ilvl w:val="0"/>
          <w:numId w:val="24"/>
        </w:numPr>
      </w:pPr>
      <w:r>
        <w:t>others involved in our activities.</w:t>
      </w:r>
    </w:p>
    <w:p w14:paraId="6A77725D" w14:textId="77777777" w:rsidR="0026121B" w:rsidRDefault="0026121B" w:rsidP="0026121B">
      <w:pPr>
        <w:pStyle w:val="Clauselevelstyle"/>
        <w:ind w:left="284"/>
      </w:pPr>
    </w:p>
    <w:p w14:paraId="6C1B1424" w14:textId="7E613702" w:rsidR="0026121B" w:rsidRPr="00BB02FB" w:rsidRDefault="0026121B" w:rsidP="00BC4B1D">
      <w:pPr>
        <w:pStyle w:val="Clauselevelstyle"/>
        <w:sectPr w:rsidR="0026121B" w:rsidRPr="00BB02FB" w:rsidSect="009D46E0">
          <w:headerReference w:type="even" r:id="rId20"/>
          <w:headerReference w:type="default" r:id="rId21"/>
          <w:headerReference w:type="first" r:id="rId22"/>
          <w:pgSz w:w="11906" w:h="16838"/>
          <w:pgMar w:top="1134" w:right="1134" w:bottom="1247" w:left="1134" w:header="708" w:footer="709" w:gutter="0"/>
          <w:cols w:space="708"/>
          <w:docGrid w:linePitch="360"/>
        </w:sectPr>
      </w:pPr>
    </w:p>
    <w:p w14:paraId="0E2574FF" w14:textId="488E8509" w:rsidR="000A2993" w:rsidRDefault="007807BF" w:rsidP="00946C10">
      <w:pPr>
        <w:pStyle w:val="Heading1"/>
      </w:pPr>
      <w:bookmarkStart w:id="7" w:name="Requirements1"/>
      <w:bookmarkStart w:id="8" w:name="HSWFramework"/>
      <w:bookmarkStart w:id="9" w:name="_Toc224640449"/>
      <w:bookmarkEnd w:id="7"/>
      <w:r>
        <w:lastRenderedPageBreak/>
        <w:t>HSW Framework</w:t>
      </w:r>
      <w:bookmarkEnd w:id="8"/>
      <w:bookmarkEnd w:id="9"/>
    </w:p>
    <w:bookmarkStart w:id="10" w:name="_Toc224640450"/>
    <w:p w14:paraId="38FFFAE9" w14:textId="07C28E13" w:rsidR="008178FC" w:rsidRDefault="007807BF" w:rsidP="008178FC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4F9CAB94" wp14:editId="443F0C4E">
                <wp:simplePos x="0" y="0"/>
                <wp:positionH relativeFrom="column">
                  <wp:posOffset>858</wp:posOffset>
                </wp:positionH>
                <wp:positionV relativeFrom="paragraph">
                  <wp:posOffset>417830</wp:posOffset>
                </wp:positionV>
                <wp:extent cx="6652895" cy="457200"/>
                <wp:effectExtent l="0" t="0" r="0" b="0"/>
                <wp:wrapNone/>
                <wp:docPr id="20260113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89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561DF3" w14:textId="1A2F3CB6" w:rsidR="007807BF" w:rsidRPr="000252B1" w:rsidRDefault="007807BF" w:rsidP="007807BF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shows the structure of the HSW Framework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9CAB9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05pt;margin-top:32.9pt;width:523.85pt;height:36pt;z-index:251662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" stroked="f">
                <v:textbox inset="0,0,0,0">
                  <w:txbxContent>
                    <w:p w14:paraId="50561DF3" w14:textId="1A2F3CB6" w:rsidR="007807BF" w:rsidRPr="000252B1" w:rsidRDefault="007807BF" w:rsidP="007807BF">
                      <w:pPr>
                        <w:pStyle w:val="Caption"/>
                        <w:rPr>
                          <w:noProof/>
                          <w:color w:val="000000" w:themeColor="text1"/>
                          <w:sz w:val="22"/>
                          <w:szCs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shows the structure of the HSW Framework</w:t>
                      </w:r>
                    </w:p>
                  </w:txbxContent>
                </v:textbox>
              </v:shape>
            </w:pict>
          </mc:Fallback>
        </mc:AlternateContent>
      </w:r>
      <w:r w:rsidRPr="007807BF">
        <w:t xml:space="preserve">What is </w:t>
      </w:r>
      <w:r w:rsidR="00DF03F1">
        <w:t>HSW</w:t>
      </w:r>
      <w:r>
        <w:t xml:space="preserve"> </w:t>
      </w:r>
      <w:r w:rsidRPr="007807BF">
        <w:t>Framework?</w:t>
      </w:r>
      <w:bookmarkEnd w:id="10"/>
    </w:p>
    <w:p w14:paraId="410BD3ED" w14:textId="19879BB5" w:rsidR="007807BF" w:rsidRDefault="007807BF" w:rsidP="007807BF">
      <w:pPr>
        <w:pStyle w:val="Clauselevelstyle"/>
      </w:pPr>
    </w:p>
    <w:p w14:paraId="65AB6552" w14:textId="54C06A37" w:rsidR="007807BF" w:rsidRDefault="007807BF" w:rsidP="007807BF">
      <w:pPr>
        <w:pStyle w:val="Clauselevelstyle"/>
      </w:pPr>
    </w:p>
    <w:p w14:paraId="691FD930" w14:textId="3167C6F1" w:rsidR="007807BF" w:rsidRDefault="007807BF" w:rsidP="007807BF">
      <w:pPr>
        <w:pStyle w:val="Clauselevelstyle"/>
      </w:pPr>
      <w:r w:rsidRPr="00F26441">
        <w:rPr>
          <w:noProof/>
        </w:rPr>
        <w:drawing>
          <wp:anchor distT="0" distB="0" distL="114300" distR="114300" simplePos="0" relativeHeight="251660289" behindDoc="0" locked="0" layoutInCell="1" allowOverlap="1" wp14:anchorId="1F28078D" wp14:editId="413DB908">
            <wp:simplePos x="0" y="0"/>
            <wp:positionH relativeFrom="column">
              <wp:posOffset>-720090</wp:posOffset>
            </wp:positionH>
            <wp:positionV relativeFrom="paragraph">
              <wp:posOffset>335280</wp:posOffset>
            </wp:positionV>
            <wp:extent cx="6652895" cy="5019675"/>
            <wp:effectExtent l="0" t="0" r="0" b="28575"/>
            <wp:wrapNone/>
            <wp:docPr id="1541214111" name="Diagram 4" descr="A flowchart showing the structure of the University's Health, Safety and Wellbeing Management System Framework. The meaning of the flowchart is explained in the text of policy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FFF70" w14:textId="4FF9B8A2" w:rsidR="007807BF" w:rsidRDefault="007807BF" w:rsidP="007807BF">
      <w:pPr>
        <w:pStyle w:val="Clauselevelstyle"/>
      </w:pPr>
    </w:p>
    <w:p w14:paraId="1429EB06" w14:textId="4358EE61" w:rsidR="007807BF" w:rsidRDefault="007807BF" w:rsidP="007807BF">
      <w:pPr>
        <w:pStyle w:val="Clauselevelstyle"/>
      </w:pPr>
    </w:p>
    <w:p w14:paraId="0F889E77" w14:textId="2F44789A" w:rsidR="007807BF" w:rsidRDefault="007807BF" w:rsidP="007807BF">
      <w:pPr>
        <w:pStyle w:val="Clauselevelstyle"/>
      </w:pPr>
    </w:p>
    <w:p w14:paraId="70D78AB6" w14:textId="41ABBFFB" w:rsidR="007807BF" w:rsidRDefault="007807BF" w:rsidP="007807BF">
      <w:pPr>
        <w:pStyle w:val="Clauselevelstyle"/>
      </w:pPr>
    </w:p>
    <w:p w14:paraId="240ADA3A" w14:textId="77777777" w:rsidR="007807BF" w:rsidRDefault="007807BF" w:rsidP="007807BF">
      <w:pPr>
        <w:pStyle w:val="Clauselevelstyle"/>
      </w:pPr>
    </w:p>
    <w:p w14:paraId="16B74DB2" w14:textId="2FB095CE" w:rsidR="007807BF" w:rsidRDefault="007807BF" w:rsidP="007807BF">
      <w:pPr>
        <w:pStyle w:val="Clauselevelstyle"/>
      </w:pPr>
    </w:p>
    <w:p w14:paraId="6D95698D" w14:textId="4D794BDE" w:rsidR="007807BF" w:rsidRDefault="007807BF" w:rsidP="007807BF">
      <w:pPr>
        <w:pStyle w:val="Clauselevelstyle"/>
      </w:pPr>
    </w:p>
    <w:p w14:paraId="326C6CE7" w14:textId="554800EC" w:rsidR="007807BF" w:rsidRDefault="007807BF" w:rsidP="007807BF">
      <w:pPr>
        <w:pStyle w:val="Clauselevelstyle"/>
      </w:pPr>
    </w:p>
    <w:p w14:paraId="3AB03086" w14:textId="36F8947B" w:rsidR="007807BF" w:rsidRDefault="007807BF" w:rsidP="007807BF">
      <w:pPr>
        <w:pStyle w:val="Clauselevelstyle"/>
      </w:pPr>
    </w:p>
    <w:p w14:paraId="5161C3CA" w14:textId="172B8D92" w:rsidR="007807BF" w:rsidRDefault="007807BF" w:rsidP="007807BF">
      <w:pPr>
        <w:pStyle w:val="Clauselevelstyle"/>
      </w:pPr>
    </w:p>
    <w:p w14:paraId="71014FA4" w14:textId="77777777" w:rsidR="007807BF" w:rsidRDefault="007807BF" w:rsidP="007807BF">
      <w:pPr>
        <w:pStyle w:val="Clauselevelstyle"/>
      </w:pPr>
    </w:p>
    <w:p w14:paraId="2E67938B" w14:textId="40A1ADAC" w:rsidR="007807BF" w:rsidRDefault="007807BF" w:rsidP="007807BF">
      <w:pPr>
        <w:pStyle w:val="Clauselevelstyle"/>
      </w:pPr>
    </w:p>
    <w:p w14:paraId="0A177503" w14:textId="4C59A5D7" w:rsidR="007807BF" w:rsidRDefault="007807BF" w:rsidP="007807BF">
      <w:pPr>
        <w:pStyle w:val="Clauselevelstyle"/>
      </w:pPr>
    </w:p>
    <w:p w14:paraId="6CB507B2" w14:textId="696F6C1F" w:rsidR="007807BF" w:rsidRDefault="007807BF" w:rsidP="007807BF">
      <w:pPr>
        <w:pStyle w:val="Clauselevelstyle"/>
      </w:pPr>
    </w:p>
    <w:p w14:paraId="155EB21F" w14:textId="5ABC4022" w:rsidR="007807BF" w:rsidRDefault="007807BF" w:rsidP="007807BF">
      <w:pPr>
        <w:pStyle w:val="Clauselevelstyle"/>
      </w:pPr>
    </w:p>
    <w:p w14:paraId="01A8E594" w14:textId="77777777" w:rsidR="007807BF" w:rsidRDefault="007807BF" w:rsidP="007807BF">
      <w:pPr>
        <w:pStyle w:val="Clauselevelstyle"/>
      </w:pPr>
    </w:p>
    <w:p w14:paraId="7DE025AD" w14:textId="43478490" w:rsidR="007807BF" w:rsidRDefault="007807BF" w:rsidP="007807BF">
      <w:pPr>
        <w:pStyle w:val="Clauselevelstyle"/>
      </w:pPr>
    </w:p>
    <w:p w14:paraId="29DD13FD" w14:textId="0A8D6AFD" w:rsidR="007807BF" w:rsidRDefault="007807BF" w:rsidP="007807BF">
      <w:pPr>
        <w:pStyle w:val="Clauselevelstyle"/>
      </w:pPr>
    </w:p>
    <w:p w14:paraId="43842ED5" w14:textId="792101EF" w:rsidR="007807BF" w:rsidRDefault="007807BF" w:rsidP="007807BF">
      <w:pPr>
        <w:pStyle w:val="Clauselevelstyle"/>
      </w:pPr>
    </w:p>
    <w:p w14:paraId="0C5D2D9C" w14:textId="77777777" w:rsidR="007807BF" w:rsidRDefault="007807BF" w:rsidP="007807BF">
      <w:pPr>
        <w:pStyle w:val="Clauselevelstyle"/>
      </w:pPr>
    </w:p>
    <w:p w14:paraId="67A91864" w14:textId="77777777" w:rsidR="007807BF" w:rsidRDefault="007807BF" w:rsidP="007807BF">
      <w:pPr>
        <w:pStyle w:val="Clauselevelstyle"/>
      </w:pPr>
    </w:p>
    <w:p w14:paraId="3E4C55C9" w14:textId="77777777" w:rsidR="007807BF" w:rsidRDefault="007807BF" w:rsidP="007807BF">
      <w:pPr>
        <w:pStyle w:val="Clauselevelstyle"/>
      </w:pPr>
    </w:p>
    <w:p w14:paraId="09CB244A" w14:textId="77777777" w:rsidR="007807BF" w:rsidRDefault="007807BF" w:rsidP="007807BF">
      <w:pPr>
        <w:pStyle w:val="Clauselevelstyle"/>
      </w:pPr>
    </w:p>
    <w:p w14:paraId="7F2A93F9" w14:textId="77777777" w:rsidR="007807BF" w:rsidRDefault="007807BF" w:rsidP="007807BF">
      <w:pPr>
        <w:pStyle w:val="Clauselevelstyle"/>
      </w:pPr>
    </w:p>
    <w:p w14:paraId="665EB5DE" w14:textId="77777777" w:rsidR="007807BF" w:rsidRDefault="007807BF" w:rsidP="007807BF">
      <w:pPr>
        <w:pStyle w:val="Clauselevelstyle"/>
      </w:pPr>
    </w:p>
    <w:p w14:paraId="2B90A1BA" w14:textId="77777777" w:rsidR="007807BF" w:rsidRDefault="007807BF" w:rsidP="007807BF">
      <w:pPr>
        <w:pStyle w:val="Clauselevelstyle"/>
      </w:pPr>
    </w:p>
    <w:p w14:paraId="55B29E18" w14:textId="77777777" w:rsidR="007807BF" w:rsidRPr="007807BF" w:rsidRDefault="007807BF" w:rsidP="007807BF">
      <w:pPr>
        <w:pStyle w:val="Clauselevelstyle"/>
      </w:pPr>
    </w:p>
    <w:p w14:paraId="7D634245" w14:textId="3F660C5B" w:rsidR="00B342A5" w:rsidRDefault="00B342A5" w:rsidP="00B342A5">
      <w:pPr>
        <w:pStyle w:val="Clauselevelstyle"/>
        <w:numPr>
          <w:ilvl w:val="0"/>
          <w:numId w:val="46"/>
        </w:numPr>
      </w:pPr>
      <w:r>
        <w:t>The HSW Framework consists of:</w:t>
      </w:r>
    </w:p>
    <w:p w14:paraId="63F24E7F" w14:textId="77777777" w:rsidR="00B342A5" w:rsidRDefault="00B342A5" w:rsidP="00B342A5">
      <w:pPr>
        <w:pStyle w:val="Clauselevelstyle"/>
        <w:numPr>
          <w:ilvl w:val="1"/>
          <w:numId w:val="46"/>
        </w:numPr>
      </w:pPr>
      <w:r>
        <w:t>the University’s operational and strategic plans;</w:t>
      </w:r>
    </w:p>
    <w:p w14:paraId="61BA3AAC" w14:textId="77777777" w:rsidR="00B342A5" w:rsidRDefault="00B342A5" w:rsidP="00B342A5">
      <w:pPr>
        <w:pStyle w:val="Clauselevelstyle"/>
        <w:numPr>
          <w:ilvl w:val="1"/>
          <w:numId w:val="46"/>
        </w:numPr>
      </w:pPr>
      <w:r>
        <w:t>this Policy, which:</w:t>
      </w:r>
    </w:p>
    <w:p w14:paraId="4069BED6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 xml:space="preserve">explains the HSW Framework; and </w:t>
      </w:r>
    </w:p>
    <w:p w14:paraId="33CAF63A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>sets out roles and responsibilities for implementing it;</w:t>
      </w:r>
    </w:p>
    <w:p w14:paraId="0C54EAC9" w14:textId="4020CAD5" w:rsidR="00B342A5" w:rsidRDefault="00B342A5" w:rsidP="00B342A5">
      <w:pPr>
        <w:pStyle w:val="Clauselevelstyle"/>
        <w:numPr>
          <w:ilvl w:val="1"/>
          <w:numId w:val="46"/>
        </w:numPr>
      </w:pPr>
      <w:r>
        <w:t xml:space="preserve">the </w:t>
      </w:r>
      <w:hyperlink w:anchor="HSWPrinciples" w:history="1">
        <w:r w:rsidRPr="00DF03F1">
          <w:rPr>
            <w:rStyle w:val="Hyperlink"/>
            <w:i w:val="0"/>
            <w:iCs w:val="0"/>
          </w:rPr>
          <w:t>HSW Principles</w:t>
        </w:r>
      </w:hyperlink>
      <w:r>
        <w:t>, which:</w:t>
      </w:r>
    </w:p>
    <w:p w14:paraId="30BFE116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 xml:space="preserve">state our expectations and commitments; </w:t>
      </w:r>
    </w:p>
    <w:p w14:paraId="4C2AC815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>set minimum requirements to comply with relevant legislation and the health and safety standard ISO 45001; and</w:t>
      </w:r>
    </w:p>
    <w:p w14:paraId="204AA539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 xml:space="preserve">are adaptable to our diversity of people and activities; and </w:t>
      </w:r>
    </w:p>
    <w:p w14:paraId="6AB13C25" w14:textId="54D69AC9" w:rsidR="00B342A5" w:rsidRDefault="00B342A5" w:rsidP="00B342A5">
      <w:pPr>
        <w:pStyle w:val="Clauselevelstyle"/>
        <w:numPr>
          <w:ilvl w:val="1"/>
          <w:numId w:val="46"/>
        </w:numPr>
      </w:pPr>
      <w:r>
        <w:t xml:space="preserve">the </w:t>
      </w:r>
      <w:hyperlink w:anchor="HSWStandards" w:history="1">
        <w:r w:rsidRPr="00DF03F1">
          <w:rPr>
            <w:rStyle w:val="Hyperlink"/>
            <w:i w:val="0"/>
            <w:iCs w:val="0"/>
          </w:rPr>
          <w:t>HSW Standards</w:t>
        </w:r>
      </w:hyperlink>
      <w:r>
        <w:t>, which:</w:t>
      </w:r>
    </w:p>
    <w:p w14:paraId="2C5D3960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>provide detailed guidance for protecting the health, safety and wellbeing of our people; and</w:t>
      </w:r>
    </w:p>
    <w:p w14:paraId="0F6EDADD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>each sit underneath, and help us comply with, a specific HSW Principle.</w:t>
      </w:r>
    </w:p>
    <w:p w14:paraId="2ACF1299" w14:textId="77777777" w:rsidR="00B342A5" w:rsidRDefault="00B342A5" w:rsidP="00B342A5">
      <w:pPr>
        <w:pStyle w:val="Heading2"/>
      </w:pPr>
      <w:bookmarkStart w:id="11" w:name="_Toc224640451"/>
      <w:r>
        <w:t>What does the HSW Framework do?</w:t>
      </w:r>
      <w:bookmarkEnd w:id="11"/>
    </w:p>
    <w:p w14:paraId="78A50979" w14:textId="77777777" w:rsidR="00B342A5" w:rsidRDefault="00B342A5" w:rsidP="00B342A5">
      <w:pPr>
        <w:pStyle w:val="Clauselevelstyle"/>
        <w:numPr>
          <w:ilvl w:val="0"/>
          <w:numId w:val="46"/>
        </w:numPr>
      </w:pPr>
      <w:r>
        <w:t>The HSW Framework:</w:t>
      </w:r>
    </w:p>
    <w:p w14:paraId="30185E55" w14:textId="2206C7B5" w:rsidR="00B342A5" w:rsidRDefault="00B342A5" w:rsidP="00B342A5">
      <w:pPr>
        <w:pStyle w:val="Clauselevelstyle"/>
        <w:numPr>
          <w:ilvl w:val="1"/>
          <w:numId w:val="46"/>
        </w:numPr>
      </w:pPr>
      <w:r>
        <w:t>follows the health and safety standard ISO 45001;</w:t>
      </w:r>
    </w:p>
    <w:p w14:paraId="31E7AE8F" w14:textId="77777777" w:rsidR="00B342A5" w:rsidRDefault="00B342A5" w:rsidP="00B342A5">
      <w:pPr>
        <w:pStyle w:val="Clauselevelstyle"/>
        <w:numPr>
          <w:ilvl w:val="1"/>
          <w:numId w:val="46"/>
        </w:numPr>
      </w:pPr>
      <w:r>
        <w:t xml:space="preserve">provides a systematic approach to managing health, safety and wellbeing; </w:t>
      </w:r>
    </w:p>
    <w:p w14:paraId="202068F6" w14:textId="77777777" w:rsidR="00B342A5" w:rsidRDefault="00B342A5" w:rsidP="00B342A5">
      <w:pPr>
        <w:pStyle w:val="Clauselevelstyle"/>
        <w:numPr>
          <w:ilvl w:val="1"/>
          <w:numId w:val="46"/>
        </w:numPr>
      </w:pPr>
      <w:r>
        <w:t>helps develop user-centred:</w:t>
      </w:r>
    </w:p>
    <w:p w14:paraId="16676403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 xml:space="preserve">processes; </w:t>
      </w:r>
    </w:p>
    <w:p w14:paraId="177474E0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>standards; and</w:t>
      </w:r>
    </w:p>
    <w:p w14:paraId="69B4682D" w14:textId="77777777" w:rsidR="00B342A5" w:rsidRDefault="00B342A5" w:rsidP="00B342A5">
      <w:pPr>
        <w:pStyle w:val="Clauselevelstyle"/>
        <w:numPr>
          <w:ilvl w:val="2"/>
          <w:numId w:val="46"/>
        </w:numPr>
      </w:pPr>
      <w:r>
        <w:t>training; and</w:t>
      </w:r>
    </w:p>
    <w:p w14:paraId="490D6608" w14:textId="77777777" w:rsidR="00B342A5" w:rsidRDefault="00B342A5" w:rsidP="00B342A5">
      <w:pPr>
        <w:pStyle w:val="Clauselevelstyle"/>
        <w:numPr>
          <w:ilvl w:val="1"/>
          <w:numId w:val="46"/>
        </w:numPr>
      </w:pPr>
      <w:r>
        <w:t>specifies roles and responsibilities for identifying and managing health, safety and wellbeing risks.</w:t>
      </w:r>
    </w:p>
    <w:p w14:paraId="4290519E" w14:textId="4174AA97" w:rsidR="00F2470D" w:rsidRPr="00F2470D" w:rsidRDefault="00F2470D" w:rsidP="00F2470D">
      <w:pPr>
        <w:sectPr w:rsidR="00F2470D" w:rsidRPr="00F2470D" w:rsidSect="00DF5233">
          <w:headerReference w:type="even" r:id="rId28"/>
          <w:headerReference w:type="default" r:id="rId29"/>
          <w:headerReference w:type="first" r:id="rId30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211D0800" w14:textId="4C8AF95D" w:rsidR="00D828E5" w:rsidRDefault="00B342A5" w:rsidP="00946C10">
      <w:pPr>
        <w:pStyle w:val="Heading1"/>
      </w:pPr>
      <w:bookmarkStart w:id="12" w:name="HSWPrinciples"/>
      <w:bookmarkStart w:id="13" w:name="_Toc224640452"/>
      <w:r>
        <w:lastRenderedPageBreak/>
        <w:t>HSW Principles</w:t>
      </w:r>
      <w:bookmarkEnd w:id="12"/>
      <w:bookmarkEnd w:id="13"/>
    </w:p>
    <w:p w14:paraId="42AFDA94" w14:textId="02F42579" w:rsidR="00B342A5" w:rsidRDefault="00B342A5" w:rsidP="00B342A5">
      <w:pPr>
        <w:pStyle w:val="Heading2"/>
        <w:keepNext w:val="0"/>
      </w:pPr>
      <w:bookmarkStart w:id="14" w:name="_Toc224640453"/>
      <w:r>
        <w:t>What are the HSW Principles?</w:t>
      </w:r>
      <w:bookmarkEnd w:id="14"/>
    </w:p>
    <w:p w14:paraId="6F612E10" w14:textId="77777777" w:rsidR="00B342A5" w:rsidRDefault="00B342A5" w:rsidP="00B342A5">
      <w:pPr>
        <w:pStyle w:val="Clauselevelstyle"/>
        <w:numPr>
          <w:ilvl w:val="0"/>
          <w:numId w:val="27"/>
        </w:numPr>
      </w:pPr>
      <w:r>
        <w:t>The HSW Principles are the key expectations and requirements of the HSW Framework.</w:t>
      </w:r>
    </w:p>
    <w:p w14:paraId="7E3114E5" w14:textId="77777777" w:rsidR="00B342A5" w:rsidRDefault="00B342A5" w:rsidP="00B342A5">
      <w:pPr>
        <w:pStyle w:val="Heading2"/>
      </w:pPr>
      <w:bookmarkStart w:id="15" w:name="_Toc224640454"/>
      <w:r>
        <w:t>Planning and objectives</w:t>
      </w:r>
      <w:bookmarkEnd w:id="15"/>
      <w:r>
        <w:t xml:space="preserve"> </w:t>
      </w:r>
    </w:p>
    <w:p w14:paraId="3BFB8369" w14:textId="77777777" w:rsidR="00B342A5" w:rsidRDefault="00B342A5" w:rsidP="00B342A5">
      <w:pPr>
        <w:pStyle w:val="Clauselevelstyle"/>
        <w:numPr>
          <w:ilvl w:val="0"/>
          <w:numId w:val="50"/>
        </w:numPr>
      </w:pPr>
      <w:r>
        <w:t>Health, safety and wellbeing:</w:t>
      </w:r>
    </w:p>
    <w:p w14:paraId="3AED347A" w14:textId="77777777" w:rsidR="00B342A5" w:rsidRDefault="00B342A5" w:rsidP="00B342A5">
      <w:pPr>
        <w:pStyle w:val="Clauselevelstyle"/>
        <w:numPr>
          <w:ilvl w:val="1"/>
          <w:numId w:val="50"/>
        </w:numPr>
      </w:pPr>
      <w:r>
        <w:t xml:space="preserve">are fundamental to our pursuit of excellence in education and research; and </w:t>
      </w:r>
    </w:p>
    <w:p w14:paraId="39030449" w14:textId="77777777" w:rsidR="00B342A5" w:rsidRDefault="00B342A5" w:rsidP="00B342A5">
      <w:pPr>
        <w:pStyle w:val="Clauselevelstyle"/>
        <w:numPr>
          <w:ilvl w:val="1"/>
          <w:numId w:val="50"/>
        </w:numPr>
      </w:pPr>
      <w:r>
        <w:t>should be part of our everyday actions and decisions.</w:t>
      </w:r>
    </w:p>
    <w:p w14:paraId="43C847CD" w14:textId="77777777" w:rsidR="00B342A5" w:rsidRDefault="00B342A5" w:rsidP="00B342A5">
      <w:pPr>
        <w:pStyle w:val="Clauselevelstyle"/>
        <w:numPr>
          <w:ilvl w:val="0"/>
          <w:numId w:val="50"/>
        </w:numPr>
      </w:pPr>
      <w:r>
        <w:t>Our leaders consistently and visibly lead by example, prioritising the health, safety, and wellbeing of our community in operational plans and objectives.</w:t>
      </w:r>
    </w:p>
    <w:p w14:paraId="757750CC" w14:textId="77777777" w:rsidR="00B342A5" w:rsidRDefault="00B342A5" w:rsidP="00B342A5">
      <w:pPr>
        <w:pStyle w:val="Clauselevelstyle"/>
        <w:numPr>
          <w:ilvl w:val="0"/>
          <w:numId w:val="50"/>
        </w:numPr>
      </w:pPr>
      <w:r>
        <w:t xml:space="preserve">We integrate health, safety and wellbeing objectives and performance targets into business planning. </w:t>
      </w:r>
    </w:p>
    <w:p w14:paraId="7D638D54" w14:textId="77777777" w:rsidR="00B342A5" w:rsidRDefault="00B342A5" w:rsidP="00B342A5">
      <w:pPr>
        <w:pStyle w:val="Clauselevelstyle"/>
        <w:numPr>
          <w:ilvl w:val="0"/>
          <w:numId w:val="50"/>
        </w:numPr>
      </w:pPr>
      <w:r>
        <w:t>Our HSW Standards for planning and objectives are explained on our staff intranet pages about:</w:t>
      </w:r>
    </w:p>
    <w:p w14:paraId="6F31CD05" w14:textId="1AD47B5E" w:rsidR="00B342A5" w:rsidRPr="009476D2" w:rsidRDefault="00B342A5" w:rsidP="00B342A5">
      <w:pPr>
        <w:pStyle w:val="Clauselevelstyle"/>
        <w:numPr>
          <w:ilvl w:val="1"/>
          <w:numId w:val="50"/>
        </w:numPr>
        <w:rPr>
          <w:i/>
          <w:iCs w:val="0"/>
        </w:rPr>
      </w:pPr>
      <w:hyperlink r:id="rId31" w:history="1">
        <w:r w:rsidRPr="009476D2">
          <w:rPr>
            <w:rStyle w:val="Hyperlink"/>
            <w:i w:val="0"/>
            <w:iCs w:val="0"/>
          </w:rPr>
          <w:t>roles and responsibilities</w:t>
        </w:r>
      </w:hyperlink>
      <w:r w:rsidRPr="009476D2">
        <w:t>;</w:t>
      </w:r>
      <w:r w:rsidRPr="009476D2">
        <w:rPr>
          <w:i/>
          <w:iCs w:val="0"/>
        </w:rPr>
        <w:t xml:space="preserve"> </w:t>
      </w:r>
    </w:p>
    <w:p w14:paraId="64931C3F" w14:textId="2CF48F0A" w:rsidR="00B342A5" w:rsidRPr="009476D2" w:rsidRDefault="00B342A5" w:rsidP="00B342A5">
      <w:pPr>
        <w:pStyle w:val="Clauselevelstyle"/>
        <w:numPr>
          <w:ilvl w:val="1"/>
          <w:numId w:val="50"/>
        </w:numPr>
        <w:rPr>
          <w:i/>
          <w:iCs w:val="0"/>
        </w:rPr>
      </w:pPr>
      <w:hyperlink r:id="rId32" w:history="1">
        <w:r w:rsidRPr="009476D2">
          <w:rPr>
            <w:rStyle w:val="Hyperlink"/>
            <w:i w:val="0"/>
            <w:iCs w:val="0"/>
          </w:rPr>
          <w:t>safety planning</w:t>
        </w:r>
      </w:hyperlink>
      <w:r w:rsidRPr="009476D2">
        <w:t>; and</w:t>
      </w:r>
    </w:p>
    <w:p w14:paraId="7AAF7839" w14:textId="7887088F" w:rsidR="00B342A5" w:rsidRDefault="00B342A5" w:rsidP="00B342A5">
      <w:pPr>
        <w:pStyle w:val="Clauselevelstyle"/>
        <w:numPr>
          <w:ilvl w:val="1"/>
          <w:numId w:val="50"/>
        </w:numPr>
      </w:pPr>
      <w:hyperlink r:id="rId33" w:history="1">
        <w:r w:rsidRPr="009476D2">
          <w:rPr>
            <w:rStyle w:val="Hyperlink"/>
            <w:i w:val="0"/>
            <w:iCs w:val="0"/>
          </w:rPr>
          <w:t>safety leadership</w:t>
        </w:r>
      </w:hyperlink>
      <w:r>
        <w:t>.</w:t>
      </w:r>
    </w:p>
    <w:p w14:paraId="38A40CA8" w14:textId="77777777" w:rsidR="00B342A5" w:rsidRDefault="00B342A5" w:rsidP="00B342A5">
      <w:pPr>
        <w:pStyle w:val="Heading2"/>
      </w:pPr>
      <w:bookmarkStart w:id="16" w:name="_Toc224640455"/>
      <w:r>
        <w:t>Training and competence</w:t>
      </w:r>
      <w:bookmarkEnd w:id="16"/>
    </w:p>
    <w:p w14:paraId="08865CE1" w14:textId="77777777" w:rsidR="00B342A5" w:rsidRDefault="00B342A5" w:rsidP="009476D2">
      <w:pPr>
        <w:pStyle w:val="Clauselevelstyle"/>
        <w:numPr>
          <w:ilvl w:val="0"/>
          <w:numId w:val="51"/>
        </w:numPr>
      </w:pPr>
      <w:r>
        <w:t>We enable staff, students, affiliates, and visitors to understand their role in supporting health, safety and wellbeing.</w:t>
      </w:r>
    </w:p>
    <w:p w14:paraId="25A5E108" w14:textId="77777777" w:rsidR="00B342A5" w:rsidRDefault="00B342A5" w:rsidP="009476D2">
      <w:pPr>
        <w:pStyle w:val="Clauselevelstyle"/>
        <w:numPr>
          <w:ilvl w:val="0"/>
          <w:numId w:val="51"/>
        </w:numPr>
      </w:pPr>
      <w:r>
        <w:t>We support staff, students and affiliates:</w:t>
      </w:r>
    </w:p>
    <w:p w14:paraId="67B6B9B5" w14:textId="77777777" w:rsidR="00B342A5" w:rsidRDefault="00B342A5" w:rsidP="009476D2">
      <w:pPr>
        <w:pStyle w:val="Clauselevelstyle"/>
        <w:numPr>
          <w:ilvl w:val="1"/>
          <w:numId w:val="51"/>
        </w:numPr>
      </w:pPr>
      <w:r>
        <w:t>to be capable and competent in discharging their duties and responsibilities; and</w:t>
      </w:r>
    </w:p>
    <w:p w14:paraId="67FF51BB" w14:textId="77777777" w:rsidR="00B342A5" w:rsidRDefault="00B342A5" w:rsidP="009476D2">
      <w:pPr>
        <w:pStyle w:val="Clauselevelstyle"/>
        <w:numPr>
          <w:ilvl w:val="1"/>
          <w:numId w:val="51"/>
        </w:numPr>
      </w:pPr>
      <w:r>
        <w:t xml:space="preserve">to have the necessary skills and knowledge to handle and control health, safety and wellbeing hazards effectively. </w:t>
      </w:r>
    </w:p>
    <w:p w14:paraId="48EF723D" w14:textId="71E2DA6D" w:rsidR="00B342A5" w:rsidRDefault="00B342A5" w:rsidP="009476D2">
      <w:pPr>
        <w:pStyle w:val="Clauselevelstyle"/>
        <w:numPr>
          <w:ilvl w:val="0"/>
          <w:numId w:val="51"/>
        </w:numPr>
      </w:pPr>
      <w:r>
        <w:t xml:space="preserve">Our HSW Standards for training and competence are explained on </w:t>
      </w:r>
      <w:hyperlink r:id="rId34" w:history="1">
        <w:r w:rsidRPr="009476D2">
          <w:rPr>
            <w:rStyle w:val="Hyperlink"/>
            <w:i w:val="0"/>
            <w:iCs w:val="0"/>
          </w:rPr>
          <w:t>our staff intranet page about training and instruction</w:t>
        </w:r>
      </w:hyperlink>
      <w:r>
        <w:t>.</w:t>
      </w:r>
    </w:p>
    <w:p w14:paraId="24FE58F1" w14:textId="77777777" w:rsidR="00B342A5" w:rsidRDefault="00B342A5" w:rsidP="009476D2">
      <w:pPr>
        <w:pStyle w:val="Heading2"/>
      </w:pPr>
      <w:bookmarkStart w:id="17" w:name="_Toc224640456"/>
      <w:r>
        <w:t>Communication and consultation</w:t>
      </w:r>
      <w:bookmarkEnd w:id="17"/>
    </w:p>
    <w:p w14:paraId="4CA6D3AA" w14:textId="77777777" w:rsidR="00B342A5" w:rsidRDefault="00B342A5" w:rsidP="00C32A6C">
      <w:pPr>
        <w:pStyle w:val="Clauselevelstyle"/>
        <w:numPr>
          <w:ilvl w:val="0"/>
          <w:numId w:val="53"/>
        </w:numPr>
      </w:pPr>
      <w:r>
        <w:t xml:space="preserve">All members of our community take care of themselves and the people around them. </w:t>
      </w:r>
    </w:p>
    <w:p w14:paraId="371310DA" w14:textId="77777777" w:rsidR="00B342A5" w:rsidRDefault="00B342A5" w:rsidP="00C32A6C">
      <w:pPr>
        <w:pStyle w:val="Clauselevelstyle"/>
        <w:numPr>
          <w:ilvl w:val="0"/>
          <w:numId w:val="53"/>
        </w:numPr>
      </w:pPr>
      <w:r>
        <w:t>We consult with our community to improve our approach.</w:t>
      </w:r>
    </w:p>
    <w:p w14:paraId="717A4AD7" w14:textId="77777777" w:rsidR="00B342A5" w:rsidRDefault="00B342A5" w:rsidP="00C32A6C">
      <w:pPr>
        <w:pStyle w:val="Clauselevelstyle"/>
        <w:numPr>
          <w:ilvl w:val="0"/>
          <w:numId w:val="53"/>
        </w:numPr>
      </w:pPr>
      <w:r>
        <w:t xml:space="preserve">We communicate and consult about health, safety and wellbeing to enable effective decision-making. </w:t>
      </w:r>
    </w:p>
    <w:p w14:paraId="7B961D87" w14:textId="77777777" w:rsidR="00B342A5" w:rsidRDefault="00B342A5" w:rsidP="00C32A6C">
      <w:pPr>
        <w:pStyle w:val="Clauselevelstyle"/>
        <w:numPr>
          <w:ilvl w:val="0"/>
          <w:numId w:val="53"/>
        </w:numPr>
      </w:pPr>
      <w:r>
        <w:lastRenderedPageBreak/>
        <w:t>Our HSW Standards for communications and consultation are explained on our staff intranet pages about:</w:t>
      </w:r>
    </w:p>
    <w:p w14:paraId="48F7B4F6" w14:textId="51ABF62F" w:rsidR="00B342A5" w:rsidRDefault="00B342A5" w:rsidP="00C32A6C">
      <w:pPr>
        <w:pStyle w:val="Clauselevelstyle"/>
        <w:numPr>
          <w:ilvl w:val="1"/>
          <w:numId w:val="53"/>
        </w:numPr>
      </w:pPr>
      <w:hyperlink r:id="rId35" w:history="1">
        <w:r w:rsidRPr="009476D2">
          <w:rPr>
            <w:rStyle w:val="Hyperlink"/>
            <w:i w:val="0"/>
            <w:iCs w:val="0"/>
          </w:rPr>
          <w:t>consultation</w:t>
        </w:r>
      </w:hyperlink>
      <w:r>
        <w:t>; and</w:t>
      </w:r>
    </w:p>
    <w:p w14:paraId="61E61104" w14:textId="18B98B74" w:rsidR="00B342A5" w:rsidRDefault="00B342A5" w:rsidP="00C32A6C">
      <w:pPr>
        <w:pStyle w:val="Clauselevelstyle"/>
        <w:numPr>
          <w:ilvl w:val="1"/>
          <w:numId w:val="53"/>
        </w:numPr>
      </w:pPr>
      <w:hyperlink r:id="rId36" w:history="1">
        <w:r w:rsidRPr="009476D2">
          <w:rPr>
            <w:rStyle w:val="Hyperlink"/>
            <w:i w:val="0"/>
            <w:iCs w:val="0"/>
          </w:rPr>
          <w:t>consultation and participation</w:t>
        </w:r>
      </w:hyperlink>
      <w:r>
        <w:t>.</w:t>
      </w:r>
    </w:p>
    <w:p w14:paraId="5227A383" w14:textId="77777777" w:rsidR="00B342A5" w:rsidRDefault="00B342A5" w:rsidP="009476D2">
      <w:pPr>
        <w:pStyle w:val="Heading2"/>
      </w:pPr>
      <w:bookmarkStart w:id="18" w:name="_Toc224640457"/>
      <w:r>
        <w:t>Legal and external obligations</w:t>
      </w:r>
      <w:bookmarkEnd w:id="18"/>
    </w:p>
    <w:p w14:paraId="55B8C95B" w14:textId="77777777" w:rsidR="00B342A5" w:rsidRDefault="00B342A5" w:rsidP="00C32A6C">
      <w:pPr>
        <w:pStyle w:val="Clauselevelstyle"/>
        <w:numPr>
          <w:ilvl w:val="0"/>
          <w:numId w:val="52"/>
        </w:numPr>
      </w:pPr>
      <w:r>
        <w:t>The HSW Framework:</w:t>
      </w:r>
    </w:p>
    <w:p w14:paraId="2D11900F" w14:textId="77777777" w:rsidR="00B342A5" w:rsidRDefault="00B342A5" w:rsidP="00C32A6C">
      <w:pPr>
        <w:pStyle w:val="Clauselevelstyle"/>
        <w:numPr>
          <w:ilvl w:val="1"/>
          <w:numId w:val="52"/>
        </w:numPr>
      </w:pPr>
      <w:r>
        <w:t>supports the University’s operations; and</w:t>
      </w:r>
    </w:p>
    <w:p w14:paraId="15D06DC9" w14:textId="77777777" w:rsidR="00B342A5" w:rsidRDefault="00B342A5" w:rsidP="00C32A6C">
      <w:pPr>
        <w:pStyle w:val="Clauselevelstyle"/>
        <w:numPr>
          <w:ilvl w:val="1"/>
          <w:numId w:val="52"/>
        </w:numPr>
      </w:pPr>
      <w:r>
        <w:t>adapts to changes in:</w:t>
      </w:r>
    </w:p>
    <w:p w14:paraId="781085CB" w14:textId="77777777" w:rsidR="00B342A5" w:rsidRDefault="00B342A5" w:rsidP="00C32A6C">
      <w:pPr>
        <w:pStyle w:val="Clauselevelstyle"/>
        <w:numPr>
          <w:ilvl w:val="2"/>
          <w:numId w:val="52"/>
        </w:numPr>
      </w:pPr>
      <w:r>
        <w:t>legislative requirements;</w:t>
      </w:r>
    </w:p>
    <w:p w14:paraId="2CE9AB6B" w14:textId="77777777" w:rsidR="00B342A5" w:rsidRDefault="00B342A5" w:rsidP="00C32A6C">
      <w:pPr>
        <w:pStyle w:val="Clauselevelstyle"/>
        <w:numPr>
          <w:ilvl w:val="2"/>
          <w:numId w:val="52"/>
        </w:numPr>
      </w:pPr>
      <w:r>
        <w:t>technology;</w:t>
      </w:r>
    </w:p>
    <w:p w14:paraId="1B61E64A" w14:textId="77777777" w:rsidR="00B342A5" w:rsidRDefault="00B342A5" w:rsidP="00C32A6C">
      <w:pPr>
        <w:pStyle w:val="Clauselevelstyle"/>
        <w:numPr>
          <w:ilvl w:val="2"/>
          <w:numId w:val="52"/>
        </w:numPr>
      </w:pPr>
      <w:r>
        <w:t>cultural diversity; and</w:t>
      </w:r>
    </w:p>
    <w:p w14:paraId="15CC6420" w14:textId="77777777" w:rsidR="00B342A5" w:rsidRDefault="00B342A5" w:rsidP="00C32A6C">
      <w:pPr>
        <w:pStyle w:val="Clauselevelstyle"/>
        <w:numPr>
          <w:ilvl w:val="2"/>
          <w:numId w:val="52"/>
        </w:numPr>
      </w:pPr>
      <w:r>
        <w:t>stakeholder expectations.</w:t>
      </w:r>
    </w:p>
    <w:p w14:paraId="5D29DECA" w14:textId="77777777" w:rsidR="00B342A5" w:rsidRDefault="00B342A5" w:rsidP="00C32A6C">
      <w:pPr>
        <w:pStyle w:val="Clauselevelstyle"/>
        <w:numPr>
          <w:ilvl w:val="1"/>
          <w:numId w:val="52"/>
        </w:numPr>
      </w:pPr>
      <w:r>
        <w:t>helps us comply with the:</w:t>
      </w:r>
    </w:p>
    <w:p w14:paraId="2A54C9F2" w14:textId="1584680B" w:rsidR="00B342A5" w:rsidRDefault="00B342A5" w:rsidP="00C32A6C">
      <w:pPr>
        <w:pStyle w:val="Clauselevelstyle"/>
        <w:numPr>
          <w:ilvl w:val="2"/>
          <w:numId w:val="52"/>
        </w:numPr>
      </w:pPr>
      <w:hyperlink r:id="rId37" w:history="1">
        <w:r w:rsidRPr="009476D2">
          <w:rPr>
            <w:rStyle w:val="Hyperlink"/>
          </w:rPr>
          <w:t>Age Discrimination Act 2004 (</w:t>
        </w:r>
        <w:proofErr w:type="spellStart"/>
        <w:r w:rsidRPr="009476D2">
          <w:rPr>
            <w:rStyle w:val="Hyperlink"/>
          </w:rPr>
          <w:t>Cth</w:t>
        </w:r>
        <w:proofErr w:type="spellEnd"/>
        <w:r w:rsidRPr="009476D2">
          <w:rPr>
            <w:rStyle w:val="Hyperlink"/>
          </w:rPr>
          <w:t>)</w:t>
        </w:r>
      </w:hyperlink>
      <w:r>
        <w:t>;</w:t>
      </w:r>
    </w:p>
    <w:p w14:paraId="11D4053C" w14:textId="196D2C47" w:rsidR="00B342A5" w:rsidRDefault="00B342A5" w:rsidP="00C32A6C">
      <w:pPr>
        <w:pStyle w:val="Clauselevelstyle"/>
        <w:numPr>
          <w:ilvl w:val="2"/>
          <w:numId w:val="52"/>
        </w:numPr>
      </w:pPr>
      <w:hyperlink r:id="rId38" w:history="1">
        <w:r w:rsidRPr="009476D2">
          <w:rPr>
            <w:rStyle w:val="Hyperlink"/>
          </w:rPr>
          <w:t>Anti-Discrimination Act 1977 (NSW)</w:t>
        </w:r>
      </w:hyperlink>
      <w:r>
        <w:t>;</w:t>
      </w:r>
    </w:p>
    <w:p w14:paraId="0DD98ABE" w14:textId="73BD4766" w:rsidR="00B342A5" w:rsidRDefault="00B342A5" w:rsidP="00C32A6C">
      <w:pPr>
        <w:pStyle w:val="Clauselevelstyle"/>
        <w:numPr>
          <w:ilvl w:val="2"/>
          <w:numId w:val="52"/>
        </w:numPr>
      </w:pPr>
      <w:hyperlink r:id="rId39" w:history="1">
        <w:r w:rsidRPr="009476D2">
          <w:rPr>
            <w:rStyle w:val="Hyperlink"/>
          </w:rPr>
          <w:t>Australian Human Rights Commission Act 1986 (</w:t>
        </w:r>
        <w:proofErr w:type="spellStart"/>
        <w:r w:rsidRPr="009476D2">
          <w:rPr>
            <w:rStyle w:val="Hyperlink"/>
          </w:rPr>
          <w:t>Cth</w:t>
        </w:r>
        <w:proofErr w:type="spellEnd"/>
        <w:r w:rsidRPr="009476D2">
          <w:rPr>
            <w:rStyle w:val="Hyperlink"/>
          </w:rPr>
          <w:t>)</w:t>
        </w:r>
      </w:hyperlink>
      <w:r>
        <w:t>;</w:t>
      </w:r>
    </w:p>
    <w:p w14:paraId="6DAC5A7C" w14:textId="192574CB" w:rsidR="00B342A5" w:rsidRDefault="00B342A5" w:rsidP="00C32A6C">
      <w:pPr>
        <w:pStyle w:val="Clauselevelstyle"/>
        <w:numPr>
          <w:ilvl w:val="2"/>
          <w:numId w:val="52"/>
        </w:numPr>
      </w:pPr>
      <w:hyperlink r:id="rId40" w:history="1">
        <w:r w:rsidRPr="009476D2">
          <w:rPr>
            <w:rStyle w:val="Hyperlink"/>
          </w:rPr>
          <w:t>Contaminated Land Management Act 1997 (NSW)</w:t>
        </w:r>
      </w:hyperlink>
      <w:r>
        <w:t>;</w:t>
      </w:r>
    </w:p>
    <w:p w14:paraId="0818417C" w14:textId="5E186329" w:rsidR="00B342A5" w:rsidRDefault="00B342A5" w:rsidP="00C32A6C">
      <w:pPr>
        <w:pStyle w:val="Clauselevelstyle"/>
        <w:numPr>
          <w:ilvl w:val="2"/>
          <w:numId w:val="52"/>
        </w:numPr>
      </w:pPr>
      <w:hyperlink r:id="rId41" w:history="1">
        <w:r w:rsidRPr="00C32A6C">
          <w:rPr>
            <w:rStyle w:val="Hyperlink"/>
          </w:rPr>
          <w:t>Protection of the Environment Operations Act 1997 (NSW)</w:t>
        </w:r>
      </w:hyperlink>
      <w:r>
        <w:t>;</w:t>
      </w:r>
    </w:p>
    <w:p w14:paraId="2594DE08" w14:textId="07C3D414" w:rsidR="00B342A5" w:rsidRDefault="00B342A5" w:rsidP="00C32A6C">
      <w:pPr>
        <w:pStyle w:val="Clauselevelstyle"/>
        <w:numPr>
          <w:ilvl w:val="2"/>
          <w:numId w:val="52"/>
        </w:numPr>
      </w:pPr>
      <w:hyperlink r:id="rId42" w:history="1">
        <w:r w:rsidRPr="00C32A6C">
          <w:rPr>
            <w:rStyle w:val="Hyperlink"/>
          </w:rPr>
          <w:t>Work, Health and Safety Act 2011 (NSW)</w:t>
        </w:r>
      </w:hyperlink>
      <w:r>
        <w:t xml:space="preserve">; </w:t>
      </w:r>
    </w:p>
    <w:p w14:paraId="5B16A448" w14:textId="4AEFCDBD" w:rsidR="00B342A5" w:rsidRDefault="00B342A5" w:rsidP="00C32A6C">
      <w:pPr>
        <w:pStyle w:val="Clauselevelstyle"/>
        <w:numPr>
          <w:ilvl w:val="2"/>
          <w:numId w:val="52"/>
        </w:numPr>
      </w:pPr>
      <w:hyperlink r:id="rId43" w:history="1">
        <w:r w:rsidRPr="00C32A6C">
          <w:rPr>
            <w:rStyle w:val="Hyperlink"/>
          </w:rPr>
          <w:t>Work, Health and Safety Regulations 20</w:t>
        </w:r>
        <w:r w:rsidR="002B143F">
          <w:rPr>
            <w:rStyle w:val="Hyperlink"/>
          </w:rPr>
          <w:t>25</w:t>
        </w:r>
        <w:r w:rsidRPr="00C32A6C">
          <w:rPr>
            <w:rStyle w:val="Hyperlink"/>
          </w:rPr>
          <w:t xml:space="preserve"> (NSW)</w:t>
        </w:r>
      </w:hyperlink>
      <w:r>
        <w:t>; and</w:t>
      </w:r>
    </w:p>
    <w:p w14:paraId="0EA95406" w14:textId="32393906" w:rsidR="00B342A5" w:rsidRDefault="00B342A5" w:rsidP="00C32A6C">
      <w:pPr>
        <w:pStyle w:val="Clauselevelstyle"/>
        <w:numPr>
          <w:ilvl w:val="2"/>
          <w:numId w:val="52"/>
        </w:numPr>
      </w:pPr>
      <w:hyperlink r:id="rId44" w:anchor="sec.73" w:history="1">
        <w:r w:rsidRPr="00C32A6C">
          <w:rPr>
            <w:rStyle w:val="Hyperlink"/>
          </w:rPr>
          <w:t>Protection of the Environment Operations (General) Regulation 2022 (NSW)</w:t>
        </w:r>
      </w:hyperlink>
      <w:r>
        <w:t>.</w:t>
      </w:r>
    </w:p>
    <w:p w14:paraId="110912F2" w14:textId="77777777" w:rsidR="00B342A5" w:rsidRDefault="00B342A5" w:rsidP="00C32A6C">
      <w:pPr>
        <w:pStyle w:val="Clauselevelstyle"/>
        <w:numPr>
          <w:ilvl w:val="0"/>
          <w:numId w:val="52"/>
        </w:numPr>
      </w:pPr>
      <w:r>
        <w:t>We meet our regulatory obligations in a way that protects the health, safety and wellbeing of:</w:t>
      </w:r>
    </w:p>
    <w:p w14:paraId="24287A33" w14:textId="77777777" w:rsidR="00B342A5" w:rsidRDefault="00B342A5" w:rsidP="00C32A6C">
      <w:pPr>
        <w:pStyle w:val="Clauselevelstyle"/>
        <w:numPr>
          <w:ilvl w:val="1"/>
          <w:numId w:val="52"/>
        </w:numPr>
      </w:pPr>
      <w:r>
        <w:t>staff;</w:t>
      </w:r>
    </w:p>
    <w:p w14:paraId="3FE4B76A" w14:textId="77777777" w:rsidR="00B342A5" w:rsidRDefault="00B342A5" w:rsidP="00C32A6C">
      <w:pPr>
        <w:pStyle w:val="Clauselevelstyle"/>
        <w:numPr>
          <w:ilvl w:val="1"/>
          <w:numId w:val="52"/>
        </w:numPr>
      </w:pPr>
      <w:r>
        <w:t>students;</w:t>
      </w:r>
    </w:p>
    <w:p w14:paraId="445D42E3" w14:textId="77777777" w:rsidR="00B342A5" w:rsidRDefault="00B342A5" w:rsidP="00C32A6C">
      <w:pPr>
        <w:pStyle w:val="Clauselevelstyle"/>
        <w:numPr>
          <w:ilvl w:val="1"/>
          <w:numId w:val="52"/>
        </w:numPr>
      </w:pPr>
      <w:r>
        <w:t>affiliates;</w:t>
      </w:r>
    </w:p>
    <w:p w14:paraId="48DBCF16" w14:textId="77777777" w:rsidR="00B342A5" w:rsidRDefault="00B342A5" w:rsidP="00C32A6C">
      <w:pPr>
        <w:pStyle w:val="Clauselevelstyle"/>
        <w:numPr>
          <w:ilvl w:val="1"/>
          <w:numId w:val="52"/>
        </w:numPr>
      </w:pPr>
      <w:r>
        <w:t xml:space="preserve">and visitors. </w:t>
      </w:r>
    </w:p>
    <w:p w14:paraId="33A469EA" w14:textId="7472174F" w:rsidR="00B342A5" w:rsidRDefault="00B342A5" w:rsidP="00C32A6C">
      <w:pPr>
        <w:pStyle w:val="Clauselevelstyle"/>
        <w:numPr>
          <w:ilvl w:val="0"/>
          <w:numId w:val="52"/>
        </w:numPr>
      </w:pPr>
      <w:hyperlink r:id="rId45" w:history="1">
        <w:r w:rsidRPr="009476D2">
          <w:rPr>
            <w:rStyle w:val="Hyperlink"/>
            <w:i w:val="0"/>
            <w:iCs w:val="0"/>
          </w:rPr>
          <w:t>Our suite of HSW standards</w:t>
        </w:r>
      </w:hyperlink>
      <w:r>
        <w:t xml:space="preserve"> helps us meet our legal and external obligations. </w:t>
      </w:r>
    </w:p>
    <w:p w14:paraId="45801790" w14:textId="77777777" w:rsidR="00B342A5" w:rsidRDefault="00B342A5" w:rsidP="009476D2">
      <w:pPr>
        <w:pStyle w:val="Heading2"/>
      </w:pPr>
      <w:bookmarkStart w:id="19" w:name="_Toc224640458"/>
      <w:r>
        <w:t>Risk management</w:t>
      </w:r>
      <w:bookmarkEnd w:id="19"/>
    </w:p>
    <w:p w14:paraId="5E14DC2F" w14:textId="77777777" w:rsidR="00B342A5" w:rsidRDefault="00B342A5" w:rsidP="00C32A6C">
      <w:pPr>
        <w:pStyle w:val="Clauselevelstyle"/>
        <w:numPr>
          <w:ilvl w:val="0"/>
          <w:numId w:val="54"/>
        </w:numPr>
      </w:pPr>
      <w:r>
        <w:t>We respect and respond to the diversity of physical and psychosocial risks that come with:</w:t>
      </w:r>
    </w:p>
    <w:p w14:paraId="614FCDFD" w14:textId="77777777" w:rsidR="00B342A5" w:rsidRDefault="00B342A5" w:rsidP="00C32A6C">
      <w:pPr>
        <w:pStyle w:val="Clauselevelstyle"/>
        <w:numPr>
          <w:ilvl w:val="1"/>
          <w:numId w:val="54"/>
        </w:numPr>
      </w:pPr>
      <w:r>
        <w:t xml:space="preserve">the work and learning we do; and </w:t>
      </w:r>
    </w:p>
    <w:p w14:paraId="4D9E57B9" w14:textId="77777777" w:rsidR="00B342A5" w:rsidRDefault="00B342A5" w:rsidP="00C32A6C">
      <w:pPr>
        <w:pStyle w:val="Clauselevelstyle"/>
        <w:numPr>
          <w:ilvl w:val="1"/>
          <w:numId w:val="54"/>
        </w:numPr>
      </w:pPr>
      <w:r>
        <w:lastRenderedPageBreak/>
        <w:t>the places where we do it.</w:t>
      </w:r>
    </w:p>
    <w:p w14:paraId="4E9834DD" w14:textId="77777777" w:rsidR="00B342A5" w:rsidRDefault="00B342A5" w:rsidP="00C32A6C">
      <w:pPr>
        <w:pStyle w:val="Clauselevelstyle"/>
        <w:numPr>
          <w:ilvl w:val="0"/>
          <w:numId w:val="54"/>
        </w:numPr>
      </w:pPr>
      <w:r>
        <w:t>We identify, assess, understand and minimise hazards and events with potential for:</w:t>
      </w:r>
    </w:p>
    <w:p w14:paraId="4030E843" w14:textId="77777777" w:rsidR="00B342A5" w:rsidRDefault="00B342A5" w:rsidP="00C32A6C">
      <w:pPr>
        <w:pStyle w:val="Clauselevelstyle"/>
        <w:numPr>
          <w:ilvl w:val="1"/>
          <w:numId w:val="54"/>
        </w:numPr>
      </w:pPr>
      <w:r>
        <w:t xml:space="preserve">serious injury; and </w:t>
      </w:r>
    </w:p>
    <w:p w14:paraId="2F4B3459" w14:textId="77777777" w:rsidR="00B342A5" w:rsidRDefault="00B342A5" w:rsidP="00C32A6C">
      <w:pPr>
        <w:pStyle w:val="Clauselevelstyle"/>
        <w:numPr>
          <w:ilvl w:val="1"/>
          <w:numId w:val="54"/>
        </w:numPr>
      </w:pPr>
      <w:r>
        <w:t xml:space="preserve">other health, safety and wellbeing consequences.  </w:t>
      </w:r>
    </w:p>
    <w:p w14:paraId="73240449" w14:textId="77777777" w:rsidR="00B342A5" w:rsidRDefault="00B342A5" w:rsidP="00C32A6C">
      <w:pPr>
        <w:pStyle w:val="Clauselevelstyle"/>
        <w:numPr>
          <w:ilvl w:val="0"/>
          <w:numId w:val="54"/>
        </w:numPr>
      </w:pPr>
      <w:r>
        <w:t>Our HSW Standards for managing risk are explained on our staff intranet pages about:</w:t>
      </w:r>
    </w:p>
    <w:p w14:paraId="47C54913" w14:textId="1CC64B44" w:rsidR="00B342A5" w:rsidRDefault="00B342A5" w:rsidP="00C32A6C">
      <w:pPr>
        <w:pStyle w:val="Clauselevelstyle"/>
        <w:numPr>
          <w:ilvl w:val="1"/>
          <w:numId w:val="54"/>
        </w:numPr>
      </w:pPr>
      <w:hyperlink r:id="rId46" w:history="1">
        <w:r w:rsidRPr="00C32A6C">
          <w:rPr>
            <w:rStyle w:val="Hyperlink"/>
            <w:i w:val="0"/>
            <w:iCs w:val="0"/>
          </w:rPr>
          <w:t>risk management</w:t>
        </w:r>
      </w:hyperlink>
      <w:r>
        <w:t xml:space="preserve">; </w:t>
      </w:r>
    </w:p>
    <w:p w14:paraId="76912EBF" w14:textId="3163C694" w:rsidR="00B342A5" w:rsidRDefault="00B342A5" w:rsidP="00C32A6C">
      <w:pPr>
        <w:pStyle w:val="Clauselevelstyle"/>
        <w:numPr>
          <w:ilvl w:val="1"/>
          <w:numId w:val="54"/>
        </w:numPr>
      </w:pPr>
      <w:hyperlink r:id="rId47" w:history="1">
        <w:r w:rsidRPr="00C32A6C">
          <w:rPr>
            <w:rStyle w:val="Hyperlink"/>
            <w:i w:val="0"/>
            <w:iCs w:val="0"/>
          </w:rPr>
          <w:t>risk management steps</w:t>
        </w:r>
      </w:hyperlink>
      <w:r>
        <w:t>; and</w:t>
      </w:r>
    </w:p>
    <w:p w14:paraId="3ABB5537" w14:textId="022F661D" w:rsidR="00B342A5" w:rsidRDefault="00B342A5" w:rsidP="00C32A6C">
      <w:pPr>
        <w:pStyle w:val="Clauselevelstyle"/>
        <w:numPr>
          <w:ilvl w:val="1"/>
          <w:numId w:val="54"/>
        </w:numPr>
      </w:pPr>
      <w:hyperlink r:id="rId48" w:history="1">
        <w:r w:rsidRPr="00C32A6C">
          <w:rPr>
            <w:rStyle w:val="Hyperlink"/>
            <w:i w:val="0"/>
            <w:iCs w:val="0"/>
          </w:rPr>
          <w:t>our suite of HSW Standards</w:t>
        </w:r>
      </w:hyperlink>
      <w:r>
        <w:t>.</w:t>
      </w:r>
    </w:p>
    <w:p w14:paraId="3FC0F453" w14:textId="6ACE4455" w:rsidR="00B342A5" w:rsidRDefault="00B342A5" w:rsidP="00C32A6C">
      <w:pPr>
        <w:pStyle w:val="Notesforclauses"/>
      </w:pPr>
      <w:r w:rsidRPr="00C32A6C">
        <w:rPr>
          <w:b/>
          <w:bCs/>
        </w:rPr>
        <w:t>Note</w:t>
      </w:r>
      <w:r>
        <w:t>:</w:t>
      </w:r>
      <w:r>
        <w:tab/>
        <w:t xml:space="preserve">See also the Safe Work NSW Code of Practice on </w:t>
      </w:r>
      <w:hyperlink r:id="rId49" w:history="1">
        <w:r w:rsidRPr="00C32A6C">
          <w:rPr>
            <w:rStyle w:val="Hyperlink"/>
          </w:rPr>
          <w:t>How to Manage Work Health, Safety and Wellbeing (HSW) Risks</w:t>
        </w:r>
      </w:hyperlink>
      <w:r>
        <w:t xml:space="preserve">, health and safety standard ISO 45001 and risk management standard ISO 31000, the </w:t>
      </w:r>
      <w:hyperlink r:id="rId50" w:history="1">
        <w:r w:rsidRPr="0023662E">
          <w:rPr>
            <w:rStyle w:val="Hyperlink"/>
          </w:rPr>
          <w:t>Children in University Workplaces and Premises Policy</w:t>
        </w:r>
      </w:hyperlink>
      <w:r w:rsidRPr="00632A39">
        <w:rPr>
          <w:i/>
        </w:rPr>
        <w:t xml:space="preserve">, </w:t>
      </w:r>
      <w:hyperlink r:id="rId51" w:history="1">
        <w:r w:rsidRPr="00632A39">
          <w:rPr>
            <w:rStyle w:val="Hyperlink"/>
          </w:rPr>
          <w:t>Risk Management Policy</w:t>
        </w:r>
      </w:hyperlink>
      <w:r>
        <w:t xml:space="preserve">, </w:t>
      </w:r>
      <w:hyperlink r:id="rId52" w:history="1">
        <w:r w:rsidRPr="00C32A6C">
          <w:rPr>
            <w:rStyle w:val="Hyperlink"/>
          </w:rPr>
          <w:t>Working with Children and Vulnerable Adults Policy</w:t>
        </w:r>
      </w:hyperlink>
      <w:r>
        <w:t xml:space="preserve">, and other </w:t>
      </w:r>
      <w:hyperlink r:id="rId53" w:history="1">
        <w:r w:rsidRPr="00C32A6C">
          <w:rPr>
            <w:rStyle w:val="Hyperlink"/>
            <w:i w:val="0"/>
            <w:iCs/>
          </w:rPr>
          <w:t>relevant University policies</w:t>
        </w:r>
      </w:hyperlink>
      <w:r>
        <w:t>.</w:t>
      </w:r>
    </w:p>
    <w:p w14:paraId="6869E9B8" w14:textId="77777777" w:rsidR="00B342A5" w:rsidRDefault="00B342A5" w:rsidP="009476D2">
      <w:pPr>
        <w:pStyle w:val="Heading2"/>
      </w:pPr>
      <w:bookmarkStart w:id="20" w:name="_Toc224640459"/>
      <w:r>
        <w:t>Contractor management</w:t>
      </w:r>
      <w:bookmarkEnd w:id="20"/>
      <w:r>
        <w:t xml:space="preserve"> </w:t>
      </w:r>
    </w:p>
    <w:p w14:paraId="42382251" w14:textId="77777777" w:rsidR="00B342A5" w:rsidRDefault="00B342A5" w:rsidP="00F44550">
      <w:pPr>
        <w:pStyle w:val="Clauselevelstyle"/>
        <w:numPr>
          <w:ilvl w:val="0"/>
          <w:numId w:val="72"/>
        </w:numPr>
      </w:pPr>
      <w:r>
        <w:t>We partner with our suppliers and contractors:</w:t>
      </w:r>
    </w:p>
    <w:p w14:paraId="7E895B88" w14:textId="77777777" w:rsidR="00B342A5" w:rsidRDefault="00B342A5" w:rsidP="00F44550">
      <w:pPr>
        <w:pStyle w:val="Clauselevelstyle"/>
        <w:numPr>
          <w:ilvl w:val="1"/>
          <w:numId w:val="72"/>
        </w:numPr>
      </w:pPr>
      <w:r>
        <w:t>throughout the contractor management lifecycle;</w:t>
      </w:r>
    </w:p>
    <w:p w14:paraId="76897600" w14:textId="77777777" w:rsidR="00B342A5" w:rsidRDefault="00B342A5" w:rsidP="00F44550">
      <w:pPr>
        <w:pStyle w:val="Clauselevelstyle"/>
        <w:numPr>
          <w:ilvl w:val="1"/>
          <w:numId w:val="72"/>
        </w:numPr>
      </w:pPr>
      <w:r>
        <w:t xml:space="preserve">in a way that promotes a strong commitment to health, safety and wellbeing. </w:t>
      </w:r>
    </w:p>
    <w:p w14:paraId="1280D91C" w14:textId="77777777" w:rsidR="00B342A5" w:rsidRDefault="00B342A5" w:rsidP="00F44550">
      <w:pPr>
        <w:pStyle w:val="Clauselevelstyle"/>
        <w:numPr>
          <w:ilvl w:val="0"/>
          <w:numId w:val="72"/>
        </w:numPr>
      </w:pPr>
      <w:r>
        <w:t>When procuring goods and services, we consider how they could impact health, safety and wellbeing.</w:t>
      </w:r>
    </w:p>
    <w:p w14:paraId="7415CB6E" w14:textId="2E6A416D" w:rsidR="00B342A5" w:rsidRDefault="00B342A5" w:rsidP="00F44550">
      <w:pPr>
        <w:pStyle w:val="Clauselevelstyle"/>
        <w:numPr>
          <w:ilvl w:val="0"/>
          <w:numId w:val="72"/>
        </w:numPr>
      </w:pPr>
      <w:r>
        <w:t xml:space="preserve">Our HSW Standards for managing contractors are explained on </w:t>
      </w:r>
      <w:hyperlink r:id="rId54" w:history="1">
        <w:r w:rsidRPr="00C32A6C">
          <w:rPr>
            <w:rStyle w:val="Hyperlink"/>
            <w:i w:val="0"/>
            <w:iCs w:val="0"/>
          </w:rPr>
          <w:t>our staff intranet page about suppliers and contractors</w:t>
        </w:r>
      </w:hyperlink>
      <w:r>
        <w:t>.</w:t>
      </w:r>
    </w:p>
    <w:p w14:paraId="032A2703" w14:textId="17F0A3FD" w:rsidR="00B342A5" w:rsidRDefault="00B342A5" w:rsidP="00C32A6C">
      <w:pPr>
        <w:pStyle w:val="Notesforclauses"/>
      </w:pPr>
      <w:r w:rsidRPr="00C32A6C">
        <w:rPr>
          <w:b/>
          <w:bCs/>
        </w:rPr>
        <w:t>Note</w:t>
      </w:r>
      <w:r>
        <w:t>:</w:t>
      </w:r>
      <w:r>
        <w:tab/>
        <w:t xml:space="preserve">See also the </w:t>
      </w:r>
      <w:hyperlink r:id="rId55" w:history="1">
        <w:r w:rsidRPr="00C32A6C">
          <w:rPr>
            <w:rStyle w:val="Hyperlink"/>
          </w:rPr>
          <w:t>Procurement Policy</w:t>
        </w:r>
      </w:hyperlink>
      <w:r>
        <w:t xml:space="preserve">, </w:t>
      </w:r>
      <w:hyperlink r:id="rId56" w:history="1">
        <w:r w:rsidRPr="00C32A6C">
          <w:rPr>
            <w:rStyle w:val="Hyperlink"/>
          </w:rPr>
          <w:t>Procurement Sourcing Procedures</w:t>
        </w:r>
      </w:hyperlink>
      <w:r>
        <w:t xml:space="preserve">, </w:t>
      </w:r>
      <w:hyperlink r:id="rId57" w:history="1">
        <w:r w:rsidRPr="00C32A6C">
          <w:rPr>
            <w:rStyle w:val="Hyperlink"/>
          </w:rPr>
          <w:t>UniBuy Procurement Procedures</w:t>
        </w:r>
      </w:hyperlink>
      <w:r>
        <w:t xml:space="preserve"> and the </w:t>
      </w:r>
      <w:hyperlink r:id="rId58" w:history="1">
        <w:r w:rsidRPr="00C32A6C">
          <w:rPr>
            <w:rStyle w:val="Hyperlink"/>
          </w:rPr>
          <w:t>Workforce Engagements and Payments Policy</w:t>
        </w:r>
      </w:hyperlink>
      <w:r>
        <w:t>.</w:t>
      </w:r>
    </w:p>
    <w:p w14:paraId="03274EDF" w14:textId="77777777" w:rsidR="00B342A5" w:rsidRDefault="00B342A5" w:rsidP="009476D2">
      <w:pPr>
        <w:pStyle w:val="Heading2"/>
      </w:pPr>
      <w:bookmarkStart w:id="21" w:name="_Toc224640460"/>
      <w:r>
        <w:t>Emergency management and first aid</w:t>
      </w:r>
      <w:bookmarkEnd w:id="21"/>
    </w:p>
    <w:p w14:paraId="16097E02" w14:textId="77777777" w:rsidR="00B342A5" w:rsidRDefault="00B342A5" w:rsidP="00AE123A">
      <w:pPr>
        <w:pStyle w:val="Clauselevelstyle"/>
        <w:numPr>
          <w:ilvl w:val="0"/>
          <w:numId w:val="55"/>
        </w:numPr>
      </w:pPr>
      <w:r>
        <w:t xml:space="preserve">We effectively prepare for, respond to, and recover from health, safety and wellbeing incidents and emergencies. </w:t>
      </w:r>
    </w:p>
    <w:p w14:paraId="0533D7A9" w14:textId="77777777" w:rsidR="00B342A5" w:rsidRDefault="00B342A5" w:rsidP="00AE123A">
      <w:pPr>
        <w:pStyle w:val="Clauselevelstyle"/>
        <w:numPr>
          <w:ilvl w:val="1"/>
          <w:numId w:val="55"/>
        </w:numPr>
      </w:pPr>
      <w:r>
        <w:t>We do this to minimise adverse impacts on:</w:t>
      </w:r>
    </w:p>
    <w:p w14:paraId="30E51E72" w14:textId="77777777" w:rsidR="00B342A5" w:rsidRDefault="00B342A5" w:rsidP="00AE123A">
      <w:pPr>
        <w:pStyle w:val="Clauselevelstyle"/>
        <w:numPr>
          <w:ilvl w:val="2"/>
          <w:numId w:val="55"/>
        </w:numPr>
      </w:pPr>
      <w:r>
        <w:t>staff;</w:t>
      </w:r>
    </w:p>
    <w:p w14:paraId="60CDB799" w14:textId="77777777" w:rsidR="00B342A5" w:rsidRDefault="00B342A5" w:rsidP="00AE123A">
      <w:pPr>
        <w:pStyle w:val="Clauselevelstyle"/>
        <w:numPr>
          <w:ilvl w:val="2"/>
          <w:numId w:val="55"/>
        </w:numPr>
      </w:pPr>
      <w:r>
        <w:t>students;</w:t>
      </w:r>
    </w:p>
    <w:p w14:paraId="4F095B72" w14:textId="77777777" w:rsidR="00B342A5" w:rsidRDefault="00B342A5" w:rsidP="00AE123A">
      <w:pPr>
        <w:pStyle w:val="Clauselevelstyle"/>
        <w:numPr>
          <w:ilvl w:val="2"/>
          <w:numId w:val="55"/>
        </w:numPr>
      </w:pPr>
      <w:r>
        <w:t>the public; and</w:t>
      </w:r>
    </w:p>
    <w:p w14:paraId="35060FB6" w14:textId="77777777" w:rsidR="00B342A5" w:rsidRDefault="00B342A5" w:rsidP="00AE123A">
      <w:pPr>
        <w:pStyle w:val="Clauselevelstyle"/>
        <w:numPr>
          <w:ilvl w:val="2"/>
          <w:numId w:val="55"/>
        </w:numPr>
      </w:pPr>
      <w:r>
        <w:t xml:space="preserve">the environment. </w:t>
      </w:r>
    </w:p>
    <w:p w14:paraId="44959727" w14:textId="77777777" w:rsidR="00B342A5" w:rsidRDefault="00B342A5" w:rsidP="00AE123A">
      <w:pPr>
        <w:pStyle w:val="Clauselevelstyle"/>
        <w:numPr>
          <w:ilvl w:val="0"/>
          <w:numId w:val="55"/>
        </w:numPr>
      </w:pPr>
      <w:r>
        <w:t xml:space="preserve">We provide: </w:t>
      </w:r>
    </w:p>
    <w:p w14:paraId="39D48B6F" w14:textId="77777777" w:rsidR="00B342A5" w:rsidRDefault="00B342A5" w:rsidP="00AE123A">
      <w:pPr>
        <w:pStyle w:val="Clauselevelstyle"/>
        <w:numPr>
          <w:ilvl w:val="1"/>
          <w:numId w:val="55"/>
        </w:numPr>
      </w:pPr>
      <w:r>
        <w:t>first aid equipment and facilities;</w:t>
      </w:r>
    </w:p>
    <w:p w14:paraId="29F5FA1E" w14:textId="77777777" w:rsidR="00B342A5" w:rsidRDefault="00B342A5" w:rsidP="00AE123A">
      <w:pPr>
        <w:pStyle w:val="Clauselevelstyle"/>
        <w:numPr>
          <w:ilvl w:val="1"/>
          <w:numId w:val="55"/>
        </w:numPr>
      </w:pPr>
      <w:r>
        <w:t>access to first aid equipment for all people on our lands; and</w:t>
      </w:r>
    </w:p>
    <w:p w14:paraId="5C890DBD" w14:textId="77777777" w:rsidR="00B342A5" w:rsidRDefault="00B342A5" w:rsidP="00AE123A">
      <w:pPr>
        <w:pStyle w:val="Clauselevelstyle"/>
        <w:numPr>
          <w:ilvl w:val="1"/>
          <w:numId w:val="55"/>
        </w:numPr>
      </w:pPr>
      <w:r>
        <w:lastRenderedPageBreak/>
        <w:t>first aid training to enough staff to administer first aid when needed.</w:t>
      </w:r>
    </w:p>
    <w:p w14:paraId="10E0F862" w14:textId="77777777" w:rsidR="00B342A5" w:rsidRDefault="00B342A5" w:rsidP="00AE123A">
      <w:pPr>
        <w:pStyle w:val="Clauselevelstyle"/>
        <w:numPr>
          <w:ilvl w:val="0"/>
          <w:numId w:val="55"/>
        </w:numPr>
      </w:pPr>
      <w:r>
        <w:t>Our HSW Standards for emergency management and first aid are explained:</w:t>
      </w:r>
    </w:p>
    <w:p w14:paraId="21A59095" w14:textId="77777777" w:rsidR="00B342A5" w:rsidRDefault="00B342A5" w:rsidP="00AE123A">
      <w:pPr>
        <w:pStyle w:val="Clauselevelstyle"/>
        <w:numPr>
          <w:ilvl w:val="1"/>
          <w:numId w:val="55"/>
        </w:numPr>
      </w:pPr>
      <w:r>
        <w:t>on our staff intranet pages about:</w:t>
      </w:r>
    </w:p>
    <w:p w14:paraId="67A87AD2" w14:textId="27BBEA45" w:rsidR="00B342A5" w:rsidRDefault="00B342A5" w:rsidP="00AE123A">
      <w:pPr>
        <w:pStyle w:val="Clauselevelstyle"/>
        <w:numPr>
          <w:ilvl w:val="2"/>
          <w:numId w:val="55"/>
        </w:numPr>
      </w:pPr>
      <w:hyperlink r:id="rId59" w:history="1">
        <w:r w:rsidRPr="00184F8B">
          <w:rPr>
            <w:rStyle w:val="Hyperlink"/>
            <w:i w:val="0"/>
            <w:iCs w:val="0"/>
          </w:rPr>
          <w:t>emergency planning</w:t>
        </w:r>
      </w:hyperlink>
      <w:r>
        <w:t xml:space="preserve">; </w:t>
      </w:r>
    </w:p>
    <w:p w14:paraId="457CAA33" w14:textId="5DCB4C80" w:rsidR="00B342A5" w:rsidRDefault="00B342A5" w:rsidP="00AE123A">
      <w:pPr>
        <w:pStyle w:val="Clauselevelstyle"/>
        <w:numPr>
          <w:ilvl w:val="2"/>
          <w:numId w:val="55"/>
        </w:numPr>
      </w:pPr>
      <w:hyperlink r:id="rId60" w:history="1">
        <w:r w:rsidRPr="00184F8B">
          <w:rPr>
            <w:rStyle w:val="Hyperlink"/>
            <w:i w:val="0"/>
            <w:iCs w:val="0"/>
          </w:rPr>
          <w:t>building emergency procedures</w:t>
        </w:r>
      </w:hyperlink>
      <w:r>
        <w:t>; and</w:t>
      </w:r>
    </w:p>
    <w:p w14:paraId="5A9A2D2F" w14:textId="26951569" w:rsidR="00B342A5" w:rsidRDefault="00B342A5" w:rsidP="00AE123A">
      <w:pPr>
        <w:pStyle w:val="Clauselevelstyle"/>
        <w:numPr>
          <w:ilvl w:val="2"/>
          <w:numId w:val="55"/>
        </w:numPr>
      </w:pPr>
      <w:hyperlink r:id="rId61" w:history="1">
        <w:r w:rsidRPr="00184F8B">
          <w:rPr>
            <w:rStyle w:val="Hyperlink"/>
            <w:i w:val="0"/>
            <w:iCs w:val="0"/>
          </w:rPr>
          <w:t>first aid</w:t>
        </w:r>
      </w:hyperlink>
      <w:r>
        <w:t>; and</w:t>
      </w:r>
    </w:p>
    <w:p w14:paraId="67C448ED" w14:textId="40FFDA3E" w:rsidR="00B342A5" w:rsidRDefault="00B342A5" w:rsidP="00AE123A">
      <w:pPr>
        <w:pStyle w:val="Clauselevelstyle"/>
        <w:numPr>
          <w:ilvl w:val="1"/>
          <w:numId w:val="55"/>
        </w:numPr>
      </w:pPr>
      <w:r>
        <w:t xml:space="preserve">in our </w:t>
      </w:r>
      <w:hyperlink r:id="rId62" w:history="1">
        <w:r w:rsidRPr="00184F8B">
          <w:rPr>
            <w:rStyle w:val="Hyperlink"/>
          </w:rPr>
          <w:t>Emergency and Incident Response Plan (pdf, 1.9MB)</w:t>
        </w:r>
      </w:hyperlink>
      <w:r>
        <w:t>.</w:t>
      </w:r>
    </w:p>
    <w:p w14:paraId="702E98AB" w14:textId="5D540849" w:rsidR="00B342A5" w:rsidRDefault="00B342A5" w:rsidP="00AE123A">
      <w:pPr>
        <w:pStyle w:val="Notesforclauses"/>
      </w:pPr>
      <w:r w:rsidRPr="00AE123A">
        <w:rPr>
          <w:b/>
          <w:bCs/>
        </w:rPr>
        <w:t>Note</w:t>
      </w:r>
      <w:r>
        <w:t>:</w:t>
      </w:r>
      <w:r>
        <w:tab/>
        <w:t xml:space="preserve">See also the </w:t>
      </w:r>
      <w:hyperlink r:id="rId63" w:history="1">
        <w:r w:rsidRPr="00184F8B">
          <w:rPr>
            <w:rStyle w:val="Hyperlink"/>
          </w:rPr>
          <w:t>Sexual Harm and Gender-based Violence Prevention and Response Policy</w:t>
        </w:r>
      </w:hyperlink>
      <w:r>
        <w:t xml:space="preserve">, </w:t>
      </w:r>
      <w:hyperlink r:id="rId64" w:history="1">
        <w:r w:rsidRPr="00184F8B">
          <w:rPr>
            <w:rStyle w:val="Hyperlink"/>
          </w:rPr>
          <w:t>Risk Management Policy</w:t>
        </w:r>
      </w:hyperlink>
      <w:r>
        <w:t xml:space="preserve">, </w:t>
      </w:r>
      <w:hyperlink r:id="rId65" w:history="1">
        <w:r w:rsidRPr="00184F8B">
          <w:rPr>
            <w:rStyle w:val="Hyperlink"/>
          </w:rPr>
          <w:t>University Events Planning and Management Policy</w:t>
        </w:r>
      </w:hyperlink>
      <w:r>
        <w:t xml:space="preserve">, </w:t>
      </w:r>
      <w:hyperlink r:id="rId66" w:history="1">
        <w:r w:rsidRPr="00184F8B">
          <w:rPr>
            <w:rStyle w:val="Hyperlink"/>
          </w:rPr>
          <w:t>University of Sydney (Emergency Powers) Rule</w:t>
        </w:r>
      </w:hyperlink>
      <w:r w:rsidR="00184F8B">
        <w:t>.</w:t>
      </w:r>
    </w:p>
    <w:p w14:paraId="46A3B987" w14:textId="77777777" w:rsidR="00B342A5" w:rsidRDefault="00B342A5" w:rsidP="009476D2">
      <w:pPr>
        <w:pStyle w:val="Heading2"/>
      </w:pPr>
      <w:bookmarkStart w:id="22" w:name="_Toc224640461"/>
      <w:r>
        <w:t>Incident management and learning</w:t>
      </w:r>
      <w:bookmarkEnd w:id="22"/>
    </w:p>
    <w:p w14:paraId="12114EFB" w14:textId="77777777" w:rsidR="00B342A5" w:rsidRDefault="00B342A5" w:rsidP="001A74B4">
      <w:pPr>
        <w:pStyle w:val="Clauselevelstyle"/>
        <w:numPr>
          <w:ilvl w:val="0"/>
          <w:numId w:val="57"/>
        </w:numPr>
      </w:pPr>
      <w:r>
        <w:t>We must report incidents and injuries.</w:t>
      </w:r>
    </w:p>
    <w:p w14:paraId="3D0FABFB" w14:textId="77777777" w:rsidR="00B342A5" w:rsidRDefault="00B342A5" w:rsidP="001A74B4">
      <w:pPr>
        <w:pStyle w:val="Clauselevelstyle"/>
        <w:numPr>
          <w:ilvl w:val="0"/>
          <w:numId w:val="57"/>
        </w:numPr>
      </w:pPr>
      <w:r>
        <w:t>We learn from health, safety and wellbeing incidents and implement actions to:</w:t>
      </w:r>
    </w:p>
    <w:p w14:paraId="1D4589E3" w14:textId="77777777" w:rsidR="00B342A5" w:rsidRDefault="00B342A5" w:rsidP="001A74B4">
      <w:pPr>
        <w:pStyle w:val="Clauselevelstyle"/>
        <w:numPr>
          <w:ilvl w:val="1"/>
          <w:numId w:val="57"/>
        </w:numPr>
      </w:pPr>
      <w:r>
        <w:t xml:space="preserve">prevent reoccurrence; and </w:t>
      </w:r>
    </w:p>
    <w:p w14:paraId="0FC78ACE" w14:textId="77777777" w:rsidR="00B342A5" w:rsidRDefault="00B342A5" w:rsidP="001A74B4">
      <w:pPr>
        <w:pStyle w:val="Clauselevelstyle"/>
        <w:numPr>
          <w:ilvl w:val="1"/>
          <w:numId w:val="57"/>
        </w:numPr>
      </w:pPr>
      <w:r>
        <w:t>continually improve.</w:t>
      </w:r>
    </w:p>
    <w:p w14:paraId="7524C34B" w14:textId="77777777" w:rsidR="00B342A5" w:rsidRDefault="00B342A5" w:rsidP="001A74B4">
      <w:pPr>
        <w:pStyle w:val="Clauselevelstyle"/>
        <w:numPr>
          <w:ilvl w:val="0"/>
          <w:numId w:val="57"/>
        </w:numPr>
      </w:pPr>
      <w:r>
        <w:t>Our HSW Standards for incident management and learning from incidents are explained:</w:t>
      </w:r>
    </w:p>
    <w:p w14:paraId="1E6518DF" w14:textId="67B2E80F" w:rsidR="00B342A5" w:rsidRDefault="00B342A5" w:rsidP="001A74B4">
      <w:pPr>
        <w:pStyle w:val="Clauselevelstyle"/>
        <w:numPr>
          <w:ilvl w:val="1"/>
          <w:numId w:val="57"/>
        </w:numPr>
      </w:pPr>
      <w:r>
        <w:t xml:space="preserve">on our staff intranet page about </w:t>
      </w:r>
      <w:hyperlink r:id="rId67" w:history="1">
        <w:r w:rsidRPr="00184F8B">
          <w:rPr>
            <w:rStyle w:val="Hyperlink"/>
            <w:i w:val="0"/>
            <w:iCs w:val="0"/>
          </w:rPr>
          <w:t>reporting a hazard, incident or injury</w:t>
        </w:r>
      </w:hyperlink>
      <w:r>
        <w:t>; and</w:t>
      </w:r>
    </w:p>
    <w:p w14:paraId="2777E9F8" w14:textId="50FC7C21" w:rsidR="00B342A5" w:rsidRDefault="00B342A5" w:rsidP="001A74B4">
      <w:pPr>
        <w:pStyle w:val="Clauselevelstyle"/>
        <w:numPr>
          <w:ilvl w:val="1"/>
          <w:numId w:val="57"/>
        </w:numPr>
      </w:pPr>
      <w:r>
        <w:t xml:space="preserve">in our </w:t>
      </w:r>
      <w:hyperlink r:id="rId68" w:history="1">
        <w:r w:rsidR="00184F8B" w:rsidRPr="00184F8B">
          <w:rPr>
            <w:rStyle w:val="Hyperlink"/>
          </w:rPr>
          <w:t>Emergency and Incident Response Plan (pdf, 1.9MB)</w:t>
        </w:r>
      </w:hyperlink>
      <w:r>
        <w:t>.</w:t>
      </w:r>
    </w:p>
    <w:p w14:paraId="3E57A975" w14:textId="432BB3A6" w:rsidR="00B342A5" w:rsidRDefault="00B342A5" w:rsidP="001A74B4">
      <w:pPr>
        <w:pStyle w:val="Notesforclauses"/>
      </w:pPr>
      <w:r w:rsidRPr="001A74B4">
        <w:rPr>
          <w:b/>
          <w:bCs/>
        </w:rPr>
        <w:t>Note</w:t>
      </w:r>
      <w:r>
        <w:t xml:space="preserve">: See also the </w:t>
      </w:r>
      <w:hyperlink r:id="rId69" w:history="1">
        <w:r w:rsidRPr="001A74B4">
          <w:rPr>
            <w:rStyle w:val="Hyperlink"/>
          </w:rPr>
          <w:t>Bullying, Harassment and Discrimination Prevention Policy</w:t>
        </w:r>
      </w:hyperlink>
      <w:r>
        <w:t xml:space="preserve">, </w:t>
      </w:r>
      <w:hyperlink r:id="rId70" w:history="1">
        <w:r w:rsidRPr="001A74B4">
          <w:rPr>
            <w:rStyle w:val="Hyperlink"/>
          </w:rPr>
          <w:t>Bullying, Harassment and Discrimination Resolution Procedures</w:t>
        </w:r>
      </w:hyperlink>
      <w:r>
        <w:t xml:space="preserve">, </w:t>
      </w:r>
      <w:hyperlink r:id="rId71" w:history="1">
        <w:r w:rsidRPr="001A74B4">
          <w:rPr>
            <w:rStyle w:val="Hyperlink"/>
          </w:rPr>
          <w:t>Injury and Illness Management Policy</w:t>
        </w:r>
      </w:hyperlink>
      <w:r>
        <w:t xml:space="preserve">, </w:t>
      </w:r>
      <w:hyperlink r:id="rId72" w:history="1">
        <w:r w:rsidRPr="001A74B4">
          <w:rPr>
            <w:rStyle w:val="Hyperlink"/>
          </w:rPr>
          <w:t>Injury and Illness Management Procedures</w:t>
        </w:r>
      </w:hyperlink>
      <w:r>
        <w:t xml:space="preserve">, </w:t>
      </w:r>
      <w:hyperlink r:id="rId73" w:history="1">
        <w:r w:rsidRPr="001A74B4">
          <w:rPr>
            <w:rStyle w:val="Hyperlink"/>
          </w:rPr>
          <w:t>Reporting Wrongdoing Policy</w:t>
        </w:r>
      </w:hyperlink>
      <w:r>
        <w:t xml:space="preserve">, </w:t>
      </w:r>
      <w:hyperlink r:id="rId74" w:history="1">
        <w:r w:rsidRPr="001A74B4">
          <w:rPr>
            <w:rStyle w:val="Hyperlink"/>
          </w:rPr>
          <w:t>Staff Sexual Harm and Gender-based Violence Response Procedures</w:t>
        </w:r>
      </w:hyperlink>
      <w:r>
        <w:t xml:space="preserve">, </w:t>
      </w:r>
      <w:hyperlink r:id="rId75" w:history="1">
        <w:r w:rsidRPr="001A74B4">
          <w:rPr>
            <w:rStyle w:val="Hyperlink"/>
          </w:rPr>
          <w:t>Student Sexual Harm and Gender-based Violence Response Procedures</w:t>
        </w:r>
      </w:hyperlink>
      <w:r>
        <w:t xml:space="preserve">, </w:t>
      </w:r>
      <w:r w:rsidR="001A74B4">
        <w:t xml:space="preserve">and </w:t>
      </w:r>
      <w:hyperlink r:id="rId76" w:history="1">
        <w:r w:rsidRPr="001A74B4">
          <w:rPr>
            <w:rStyle w:val="Hyperlink"/>
          </w:rPr>
          <w:t>Student Critical Incident Procedures</w:t>
        </w:r>
      </w:hyperlink>
      <w:r>
        <w:t>.</w:t>
      </w:r>
    </w:p>
    <w:p w14:paraId="440CC997" w14:textId="77777777" w:rsidR="00B342A5" w:rsidRDefault="00B342A5" w:rsidP="009476D2">
      <w:pPr>
        <w:pStyle w:val="Heading2"/>
      </w:pPr>
      <w:bookmarkStart w:id="23" w:name="_Toc224640462"/>
      <w:r>
        <w:t>Performance evaluation and assurance</w:t>
      </w:r>
      <w:bookmarkEnd w:id="23"/>
    </w:p>
    <w:p w14:paraId="399E88C3" w14:textId="77777777" w:rsidR="00B342A5" w:rsidRDefault="00B342A5" w:rsidP="001A74B4">
      <w:pPr>
        <w:pStyle w:val="Clauselevelstyle"/>
        <w:numPr>
          <w:ilvl w:val="0"/>
          <w:numId w:val="56"/>
        </w:numPr>
      </w:pPr>
      <w:r>
        <w:t>We conduct regular reviews and respond to risk factors through:</w:t>
      </w:r>
    </w:p>
    <w:p w14:paraId="11F171B1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risk assessments;</w:t>
      </w:r>
    </w:p>
    <w:p w14:paraId="76A34666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audits;</w:t>
      </w:r>
    </w:p>
    <w:p w14:paraId="70D0B29C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incident investigations;</w:t>
      </w:r>
    </w:p>
    <w:p w14:paraId="1160F8BF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 xml:space="preserve">legislative scans; and </w:t>
      </w:r>
    </w:p>
    <w:p w14:paraId="5033646B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performance evaluations.</w:t>
      </w:r>
    </w:p>
    <w:p w14:paraId="5EA03D14" w14:textId="77777777" w:rsidR="00B342A5" w:rsidRDefault="00B342A5" w:rsidP="001A74B4">
      <w:pPr>
        <w:pStyle w:val="Clauselevelstyle"/>
        <w:numPr>
          <w:ilvl w:val="0"/>
          <w:numId w:val="56"/>
        </w:numPr>
      </w:pPr>
      <w:r>
        <w:t>We continuously improve the health, safety, and wellbeing of our community by:</w:t>
      </w:r>
    </w:p>
    <w:p w14:paraId="44540ACC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actively listening;</w:t>
      </w:r>
    </w:p>
    <w:p w14:paraId="672F087A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regular auditing and performance monitoring;</w:t>
      </w:r>
    </w:p>
    <w:p w14:paraId="12651E65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 xml:space="preserve">learning from experience; </w:t>
      </w:r>
    </w:p>
    <w:p w14:paraId="4C4BB5A6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lastRenderedPageBreak/>
        <w:t xml:space="preserve">systematic review of policies, standards and risk controls; and </w:t>
      </w:r>
    </w:p>
    <w:p w14:paraId="0F847A8C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adapting our practices.</w:t>
      </w:r>
    </w:p>
    <w:p w14:paraId="685E0D25" w14:textId="77777777" w:rsidR="00B342A5" w:rsidRDefault="00B342A5" w:rsidP="001A74B4">
      <w:pPr>
        <w:pStyle w:val="Clauselevelstyle"/>
        <w:numPr>
          <w:ilvl w:val="0"/>
          <w:numId w:val="56"/>
        </w:numPr>
      </w:pPr>
      <w:r>
        <w:t>Our HSW Standards for evaluating performance and assurance are explained:</w:t>
      </w:r>
    </w:p>
    <w:p w14:paraId="7B2B3ECC" w14:textId="77777777" w:rsidR="00B342A5" w:rsidRDefault="00B342A5" w:rsidP="001A74B4">
      <w:pPr>
        <w:pStyle w:val="Clauselevelstyle"/>
        <w:numPr>
          <w:ilvl w:val="1"/>
          <w:numId w:val="56"/>
        </w:numPr>
      </w:pPr>
      <w:r>
        <w:t>on our staff intranet pages about:</w:t>
      </w:r>
    </w:p>
    <w:p w14:paraId="451509B3" w14:textId="1F529946" w:rsidR="00B342A5" w:rsidRDefault="00B342A5" w:rsidP="001A74B4">
      <w:pPr>
        <w:pStyle w:val="Clauselevelstyle"/>
        <w:numPr>
          <w:ilvl w:val="2"/>
          <w:numId w:val="56"/>
        </w:numPr>
      </w:pPr>
      <w:hyperlink r:id="rId77" w:history="1">
        <w:r w:rsidRPr="001A74B4">
          <w:rPr>
            <w:rStyle w:val="Hyperlink"/>
            <w:i w:val="0"/>
            <w:iCs w:val="0"/>
          </w:rPr>
          <w:t>risk management</w:t>
        </w:r>
      </w:hyperlink>
      <w:r>
        <w:t xml:space="preserve">; </w:t>
      </w:r>
    </w:p>
    <w:p w14:paraId="5321FFF4" w14:textId="4E886279" w:rsidR="00B342A5" w:rsidRDefault="00B342A5" w:rsidP="001A74B4">
      <w:pPr>
        <w:pStyle w:val="Clauselevelstyle"/>
        <w:numPr>
          <w:ilvl w:val="2"/>
          <w:numId w:val="56"/>
        </w:numPr>
      </w:pPr>
      <w:hyperlink r:id="rId78" w:history="1">
        <w:r w:rsidRPr="001A74B4">
          <w:rPr>
            <w:rStyle w:val="Hyperlink"/>
            <w:i w:val="0"/>
            <w:iCs w:val="0"/>
          </w:rPr>
          <w:t>risk management steps</w:t>
        </w:r>
      </w:hyperlink>
      <w:r>
        <w:t>;</w:t>
      </w:r>
    </w:p>
    <w:p w14:paraId="5A650B01" w14:textId="5B3761B6" w:rsidR="00B342A5" w:rsidRDefault="00B342A5" w:rsidP="001A74B4">
      <w:pPr>
        <w:pStyle w:val="Clauselevelstyle"/>
        <w:numPr>
          <w:ilvl w:val="2"/>
          <w:numId w:val="56"/>
        </w:numPr>
      </w:pPr>
      <w:hyperlink r:id="rId79" w:history="1">
        <w:r w:rsidRPr="001A74B4">
          <w:rPr>
            <w:rStyle w:val="Hyperlink"/>
            <w:i w:val="0"/>
            <w:iCs w:val="0"/>
          </w:rPr>
          <w:t>workplace inspections</w:t>
        </w:r>
      </w:hyperlink>
      <w:r>
        <w:t>; and</w:t>
      </w:r>
    </w:p>
    <w:p w14:paraId="71641D9F" w14:textId="6321C87A" w:rsidR="00B342A5" w:rsidRDefault="00B342A5" w:rsidP="001A74B4">
      <w:pPr>
        <w:pStyle w:val="Clauselevelstyle"/>
        <w:numPr>
          <w:ilvl w:val="1"/>
          <w:numId w:val="56"/>
        </w:numPr>
      </w:pPr>
      <w:r>
        <w:t xml:space="preserve">in our </w:t>
      </w:r>
      <w:hyperlink r:id="rId80" w:history="1">
        <w:r w:rsidRPr="001A74B4">
          <w:rPr>
            <w:rStyle w:val="Hyperlink"/>
          </w:rPr>
          <w:t>Incident Investigation Standard (pdf, 234KB)</w:t>
        </w:r>
      </w:hyperlink>
      <w:r>
        <w:t>.</w:t>
      </w:r>
    </w:p>
    <w:p w14:paraId="28D14B0F" w14:textId="77777777" w:rsidR="00B342A5" w:rsidRDefault="00B342A5" w:rsidP="009476D2">
      <w:pPr>
        <w:pStyle w:val="Heading2"/>
      </w:pPr>
      <w:bookmarkStart w:id="24" w:name="_Toc224640463"/>
      <w:r>
        <w:t>Health and fitness for work</w:t>
      </w:r>
      <w:bookmarkEnd w:id="24"/>
    </w:p>
    <w:p w14:paraId="00394051" w14:textId="77777777" w:rsidR="00B342A5" w:rsidRDefault="00B342A5" w:rsidP="00F44550">
      <w:pPr>
        <w:pStyle w:val="Clauselevelstyle"/>
        <w:numPr>
          <w:ilvl w:val="0"/>
          <w:numId w:val="71"/>
        </w:numPr>
      </w:pPr>
      <w:r>
        <w:t>We detail the minimum requirements for managing health, safety and wellbeing hazards and risks associated with:</w:t>
      </w:r>
    </w:p>
    <w:p w14:paraId="2F6509F1" w14:textId="77777777" w:rsidR="00B342A5" w:rsidRDefault="00B342A5" w:rsidP="00F44550">
      <w:pPr>
        <w:pStyle w:val="Clauselevelstyle"/>
        <w:numPr>
          <w:ilvl w:val="1"/>
          <w:numId w:val="71"/>
        </w:numPr>
      </w:pPr>
      <w:r>
        <w:t>alcohol;</w:t>
      </w:r>
    </w:p>
    <w:p w14:paraId="523B23F7" w14:textId="77777777" w:rsidR="00B342A5" w:rsidRDefault="00B342A5" w:rsidP="00F44550">
      <w:pPr>
        <w:pStyle w:val="Clauselevelstyle"/>
        <w:numPr>
          <w:ilvl w:val="1"/>
          <w:numId w:val="71"/>
        </w:numPr>
      </w:pPr>
      <w:r>
        <w:t>other drugs (illicit and prescription);</w:t>
      </w:r>
    </w:p>
    <w:p w14:paraId="41DF928C" w14:textId="77777777" w:rsidR="00B342A5" w:rsidRDefault="00B342A5" w:rsidP="00F44550">
      <w:pPr>
        <w:pStyle w:val="Clauselevelstyle"/>
        <w:numPr>
          <w:ilvl w:val="1"/>
          <w:numId w:val="71"/>
        </w:numPr>
      </w:pPr>
      <w:r>
        <w:t>fatigue; and</w:t>
      </w:r>
    </w:p>
    <w:p w14:paraId="3905DA34" w14:textId="77777777" w:rsidR="00B342A5" w:rsidRDefault="00B342A5" w:rsidP="00F44550">
      <w:pPr>
        <w:pStyle w:val="Clauselevelstyle"/>
        <w:numPr>
          <w:ilvl w:val="1"/>
          <w:numId w:val="71"/>
        </w:numPr>
      </w:pPr>
      <w:r>
        <w:t xml:space="preserve">staff psychological and physical health. </w:t>
      </w:r>
    </w:p>
    <w:p w14:paraId="3090D276" w14:textId="77777777" w:rsidR="00B342A5" w:rsidRDefault="00B342A5" w:rsidP="00F44550">
      <w:pPr>
        <w:pStyle w:val="Clauselevelstyle"/>
        <w:numPr>
          <w:ilvl w:val="0"/>
          <w:numId w:val="71"/>
        </w:numPr>
      </w:pPr>
      <w:r>
        <w:t>We do this so that people are fit to perform their duties without putting themselves or others at risk.</w:t>
      </w:r>
    </w:p>
    <w:p w14:paraId="3EE6BCFA" w14:textId="77777777" w:rsidR="00B342A5" w:rsidRDefault="00B342A5" w:rsidP="00F44550">
      <w:pPr>
        <w:pStyle w:val="Clauselevelstyle"/>
        <w:numPr>
          <w:ilvl w:val="0"/>
          <w:numId w:val="71"/>
        </w:numPr>
      </w:pPr>
      <w:r>
        <w:t>Our HSW Standards for health and fitness for work are explained in our staff intranet pages about:</w:t>
      </w:r>
    </w:p>
    <w:p w14:paraId="34ECA0EE" w14:textId="5F53FE6C" w:rsidR="00B342A5" w:rsidRDefault="00B342A5" w:rsidP="00F44550">
      <w:pPr>
        <w:pStyle w:val="Clauselevelstyle"/>
        <w:numPr>
          <w:ilvl w:val="1"/>
          <w:numId w:val="71"/>
        </w:numPr>
      </w:pPr>
      <w:hyperlink r:id="rId81" w:history="1">
        <w:r w:rsidRPr="001A74B4">
          <w:rPr>
            <w:rStyle w:val="Hyperlink"/>
            <w:i w:val="0"/>
            <w:iCs w:val="0"/>
          </w:rPr>
          <w:t>psychological health and safety</w:t>
        </w:r>
      </w:hyperlink>
      <w:r>
        <w:t>;</w:t>
      </w:r>
    </w:p>
    <w:p w14:paraId="74E6A9B1" w14:textId="64288771" w:rsidR="00B342A5" w:rsidRDefault="00B342A5" w:rsidP="00F44550">
      <w:pPr>
        <w:pStyle w:val="Clauselevelstyle"/>
        <w:numPr>
          <w:ilvl w:val="1"/>
          <w:numId w:val="71"/>
        </w:numPr>
      </w:pPr>
      <w:hyperlink r:id="rId82" w:history="1">
        <w:r w:rsidRPr="001A74B4">
          <w:rPr>
            <w:rStyle w:val="Hyperlink"/>
            <w:i w:val="0"/>
            <w:iCs w:val="0"/>
          </w:rPr>
          <w:t>working after hours</w:t>
        </w:r>
      </w:hyperlink>
      <w:r>
        <w:t>; and</w:t>
      </w:r>
    </w:p>
    <w:p w14:paraId="5008E655" w14:textId="4CDD582B" w:rsidR="00B342A5" w:rsidRDefault="00B342A5" w:rsidP="00F44550">
      <w:pPr>
        <w:pStyle w:val="Clauselevelstyle"/>
        <w:numPr>
          <w:ilvl w:val="1"/>
          <w:numId w:val="71"/>
        </w:numPr>
      </w:pPr>
      <w:hyperlink r:id="rId83" w:history="1">
        <w:r w:rsidRPr="001A74B4">
          <w:rPr>
            <w:rStyle w:val="Hyperlink"/>
            <w:i w:val="0"/>
            <w:iCs w:val="0"/>
          </w:rPr>
          <w:t>our suite of HSW Standards</w:t>
        </w:r>
      </w:hyperlink>
      <w:r>
        <w:t>.</w:t>
      </w:r>
    </w:p>
    <w:p w14:paraId="00792E9D" w14:textId="28DC007C" w:rsidR="00B342A5" w:rsidRDefault="00B342A5" w:rsidP="001A74B4">
      <w:pPr>
        <w:pStyle w:val="Notesforclauses"/>
      </w:pPr>
      <w:r w:rsidRPr="001A74B4">
        <w:rPr>
          <w:b/>
          <w:bCs/>
        </w:rPr>
        <w:t>Note</w:t>
      </w:r>
      <w:r>
        <w:t>:</w:t>
      </w:r>
      <w:r>
        <w:tab/>
        <w:t xml:space="preserve">See also the </w:t>
      </w:r>
      <w:hyperlink r:id="rId84" w:history="1">
        <w:r w:rsidRPr="001A74B4">
          <w:rPr>
            <w:rStyle w:val="Hyperlink"/>
          </w:rPr>
          <w:t>Alcohol Policy</w:t>
        </w:r>
      </w:hyperlink>
      <w:r>
        <w:t xml:space="preserve">, </w:t>
      </w:r>
      <w:hyperlink r:id="rId85" w:history="1">
        <w:r w:rsidRPr="001A74B4">
          <w:rPr>
            <w:rStyle w:val="Hyperlink"/>
          </w:rPr>
          <w:t>Bullying, Harassment and Discrimination Prevention Policy</w:t>
        </w:r>
      </w:hyperlink>
      <w:r>
        <w:t xml:space="preserve">, </w:t>
      </w:r>
      <w:hyperlink r:id="rId86" w:history="1">
        <w:r w:rsidRPr="00632A39">
          <w:rPr>
            <w:rStyle w:val="Hyperlink"/>
          </w:rPr>
          <w:t>Bullying, Harassment and Discrimination Resolution Procedures,</w:t>
        </w:r>
      </w:hyperlink>
      <w:r>
        <w:t xml:space="preserve"> </w:t>
      </w:r>
      <w:hyperlink r:id="rId87" w:history="1">
        <w:r w:rsidRPr="001A74B4">
          <w:rPr>
            <w:rStyle w:val="Hyperlink"/>
          </w:rPr>
          <w:t>Family and Domestic Violence Support Procedures</w:t>
        </w:r>
      </w:hyperlink>
      <w:r>
        <w:t xml:space="preserve">, </w:t>
      </w:r>
      <w:hyperlink r:id="rId88" w:history="1">
        <w:r w:rsidRPr="001A74B4">
          <w:rPr>
            <w:rStyle w:val="Hyperlink"/>
          </w:rPr>
          <w:t>Injury and Illness Management Policy</w:t>
        </w:r>
      </w:hyperlink>
      <w:r>
        <w:t xml:space="preserve">, </w:t>
      </w:r>
      <w:hyperlink r:id="rId89" w:history="1">
        <w:r w:rsidRPr="001A74B4">
          <w:rPr>
            <w:rStyle w:val="Hyperlink"/>
          </w:rPr>
          <w:t>Injury and Illness Management Procedures</w:t>
        </w:r>
      </w:hyperlink>
      <w:r>
        <w:t xml:space="preserve">, </w:t>
      </w:r>
      <w:hyperlink r:id="rId90" w:history="1">
        <w:r w:rsidRPr="001A74B4">
          <w:rPr>
            <w:rStyle w:val="Hyperlink"/>
          </w:rPr>
          <w:t>Sexual Harm and Gender-based Violence Prevention and Response Policy</w:t>
        </w:r>
      </w:hyperlink>
      <w:r>
        <w:t xml:space="preserve">, </w:t>
      </w:r>
      <w:hyperlink r:id="rId91" w:history="1">
        <w:r w:rsidRPr="001A74B4">
          <w:rPr>
            <w:rStyle w:val="Hyperlink"/>
          </w:rPr>
          <w:t>Smoke-Free Environment Policy</w:t>
        </w:r>
      </w:hyperlink>
      <w:r>
        <w:t>,</w:t>
      </w:r>
      <w:r w:rsidR="001A74B4">
        <w:t xml:space="preserve"> and</w:t>
      </w:r>
      <w:r>
        <w:t xml:space="preserve"> </w:t>
      </w:r>
      <w:hyperlink r:id="rId92" w:history="1">
        <w:r w:rsidRPr="001A74B4">
          <w:rPr>
            <w:rStyle w:val="Hyperlink"/>
          </w:rPr>
          <w:t>Staff Sexual Harm and Gender-based Violence Response Procedures</w:t>
        </w:r>
      </w:hyperlink>
      <w:r w:rsidR="001A74B4">
        <w:t>.</w:t>
      </w:r>
    </w:p>
    <w:p w14:paraId="43FDE772" w14:textId="77777777" w:rsidR="00B342A5" w:rsidRDefault="00B342A5" w:rsidP="009476D2">
      <w:pPr>
        <w:pStyle w:val="Heading2"/>
      </w:pPr>
      <w:bookmarkStart w:id="25" w:name="_Toc224640464"/>
      <w:r>
        <w:t>Documents and record management</w:t>
      </w:r>
      <w:bookmarkEnd w:id="25"/>
    </w:p>
    <w:p w14:paraId="7EA4D2E8" w14:textId="034AEDC3" w:rsidR="00B342A5" w:rsidRDefault="00B342A5" w:rsidP="00F44550">
      <w:pPr>
        <w:pStyle w:val="Clauselevelstyle"/>
        <w:numPr>
          <w:ilvl w:val="0"/>
          <w:numId w:val="70"/>
        </w:numPr>
      </w:pPr>
      <w:r>
        <w:t xml:space="preserve">We produce, store and keep health, safety, and wellbeing documents consistently with the </w:t>
      </w:r>
      <w:hyperlink r:id="rId93" w:history="1">
        <w:r w:rsidRPr="001A74B4">
          <w:rPr>
            <w:rStyle w:val="Hyperlink"/>
          </w:rPr>
          <w:t>Recordkeeping Policy</w:t>
        </w:r>
      </w:hyperlink>
      <w:r>
        <w:t xml:space="preserve">. </w:t>
      </w:r>
    </w:p>
    <w:p w14:paraId="143C196D" w14:textId="77777777" w:rsidR="00B342A5" w:rsidRDefault="00B342A5" w:rsidP="00F44550">
      <w:pPr>
        <w:pStyle w:val="Clauselevelstyle"/>
        <w:numPr>
          <w:ilvl w:val="0"/>
          <w:numId w:val="70"/>
        </w:numPr>
      </w:pPr>
      <w:r>
        <w:t>We maintain an accurate and accessible single source of truth for health, safety, and wellbeing documents:</w:t>
      </w:r>
    </w:p>
    <w:p w14:paraId="60A829E9" w14:textId="77AE1AA2" w:rsidR="00B342A5" w:rsidRDefault="00B342A5" w:rsidP="00F44550">
      <w:pPr>
        <w:pStyle w:val="Clauselevelstyle"/>
        <w:numPr>
          <w:ilvl w:val="1"/>
          <w:numId w:val="70"/>
        </w:numPr>
      </w:pPr>
      <w:r>
        <w:t xml:space="preserve">accessed through the </w:t>
      </w:r>
      <w:hyperlink r:id="rId94" w:history="1">
        <w:r w:rsidRPr="001A74B4">
          <w:rPr>
            <w:rStyle w:val="Hyperlink"/>
            <w:i w:val="0"/>
            <w:iCs w:val="0"/>
          </w:rPr>
          <w:t>staff intranet</w:t>
        </w:r>
      </w:hyperlink>
      <w:r>
        <w:t>; and</w:t>
      </w:r>
    </w:p>
    <w:p w14:paraId="2E5CBC24" w14:textId="77777777" w:rsidR="00B342A5" w:rsidRDefault="00B342A5" w:rsidP="00F44550">
      <w:pPr>
        <w:pStyle w:val="Clauselevelstyle"/>
        <w:numPr>
          <w:ilvl w:val="1"/>
          <w:numId w:val="70"/>
        </w:numPr>
      </w:pPr>
      <w:r>
        <w:t>with relevant documents and information published on the:</w:t>
      </w:r>
    </w:p>
    <w:p w14:paraId="36AA8B84" w14:textId="35F60BEF" w:rsidR="00B342A5" w:rsidRDefault="00B342A5" w:rsidP="00F44550">
      <w:pPr>
        <w:pStyle w:val="Clauselevelstyle"/>
        <w:numPr>
          <w:ilvl w:val="2"/>
          <w:numId w:val="70"/>
        </w:numPr>
      </w:pPr>
      <w:hyperlink r:id="rId95" w:history="1">
        <w:r w:rsidRPr="001A74B4">
          <w:rPr>
            <w:rStyle w:val="Hyperlink"/>
            <w:i w:val="0"/>
            <w:iCs w:val="0"/>
          </w:rPr>
          <w:t xml:space="preserve">current </w:t>
        </w:r>
        <w:proofErr w:type="gramStart"/>
        <w:r w:rsidRPr="001A74B4">
          <w:rPr>
            <w:rStyle w:val="Hyperlink"/>
            <w:i w:val="0"/>
            <w:iCs w:val="0"/>
          </w:rPr>
          <w:t>students</w:t>
        </w:r>
        <w:proofErr w:type="gramEnd"/>
        <w:r w:rsidRPr="001A74B4">
          <w:rPr>
            <w:rStyle w:val="Hyperlink"/>
            <w:i w:val="0"/>
            <w:iCs w:val="0"/>
          </w:rPr>
          <w:t xml:space="preserve"> website</w:t>
        </w:r>
      </w:hyperlink>
      <w:r>
        <w:t>; and</w:t>
      </w:r>
    </w:p>
    <w:p w14:paraId="47B72A02" w14:textId="45BDBCEA" w:rsidR="00B342A5" w:rsidRDefault="00B342A5" w:rsidP="00F44550">
      <w:pPr>
        <w:pStyle w:val="Clauselevelstyle"/>
        <w:numPr>
          <w:ilvl w:val="2"/>
          <w:numId w:val="70"/>
        </w:numPr>
      </w:pPr>
      <w:hyperlink r:id="rId96" w:history="1">
        <w:r w:rsidRPr="001A74B4">
          <w:rPr>
            <w:rStyle w:val="Hyperlink"/>
            <w:i w:val="0"/>
            <w:iCs w:val="0"/>
          </w:rPr>
          <w:t>public website</w:t>
        </w:r>
      </w:hyperlink>
      <w:r>
        <w:t>.</w:t>
      </w:r>
    </w:p>
    <w:p w14:paraId="58D36D82" w14:textId="77777777" w:rsidR="00B342A5" w:rsidRDefault="00B342A5" w:rsidP="00F44550">
      <w:pPr>
        <w:pStyle w:val="Clauselevelstyle"/>
        <w:numPr>
          <w:ilvl w:val="0"/>
          <w:numId w:val="70"/>
        </w:numPr>
      </w:pPr>
      <w:r>
        <w:t>Documents managed by the Health, Safety &amp; Wellbeing Team must:</w:t>
      </w:r>
    </w:p>
    <w:p w14:paraId="421D0BD0" w14:textId="77777777" w:rsidR="00B342A5" w:rsidRDefault="00B342A5" w:rsidP="00F44550">
      <w:pPr>
        <w:pStyle w:val="Clauselevelstyle"/>
        <w:numPr>
          <w:ilvl w:val="1"/>
          <w:numId w:val="70"/>
        </w:numPr>
      </w:pPr>
      <w:r>
        <w:t>undergo consultation;</w:t>
      </w:r>
    </w:p>
    <w:p w14:paraId="6F5B0081" w14:textId="77777777" w:rsidR="00B342A5" w:rsidRDefault="00B342A5" w:rsidP="00F44550">
      <w:pPr>
        <w:pStyle w:val="Clauselevelstyle"/>
        <w:numPr>
          <w:ilvl w:val="1"/>
          <w:numId w:val="70"/>
        </w:numPr>
      </w:pPr>
      <w:r>
        <w:t>be endorsed by the Chief Health, Safety &amp; Wellbeing Officer; and</w:t>
      </w:r>
    </w:p>
    <w:p w14:paraId="112F3BD1" w14:textId="77777777" w:rsidR="00B342A5" w:rsidRDefault="00B342A5" w:rsidP="00F44550">
      <w:pPr>
        <w:pStyle w:val="Clauselevelstyle"/>
        <w:numPr>
          <w:ilvl w:val="1"/>
          <w:numId w:val="70"/>
        </w:numPr>
      </w:pPr>
      <w:r>
        <w:t>be approved by the Senior Manager, System and Governance.</w:t>
      </w:r>
    </w:p>
    <w:p w14:paraId="5C168A94" w14:textId="3637EB7F" w:rsidR="00B342A5" w:rsidRDefault="00B342A5" w:rsidP="00F44550">
      <w:pPr>
        <w:pStyle w:val="Clauselevelstyle"/>
        <w:numPr>
          <w:ilvl w:val="0"/>
          <w:numId w:val="70"/>
        </w:numPr>
      </w:pPr>
      <w:hyperlink r:id="rId97" w:history="1">
        <w:r w:rsidRPr="001A74B4">
          <w:rPr>
            <w:rStyle w:val="Hyperlink"/>
            <w:i w:val="0"/>
            <w:iCs w:val="0"/>
          </w:rPr>
          <w:t>Our suite of HSW Standards</w:t>
        </w:r>
      </w:hyperlink>
      <w:r>
        <w:t xml:space="preserve"> demonstrates and follows this principle.</w:t>
      </w:r>
    </w:p>
    <w:p w14:paraId="13AE389B" w14:textId="2A312FFA" w:rsidR="002862A1" w:rsidRDefault="002862A1" w:rsidP="009476D2">
      <w:pPr>
        <w:pStyle w:val="Clauselevelstyle"/>
        <w:ind w:left="1418"/>
        <w:sectPr w:rsidR="002862A1" w:rsidSect="00A97506">
          <w:headerReference w:type="even" r:id="rId98"/>
          <w:headerReference w:type="default" r:id="rId99"/>
          <w:headerReference w:type="first" r:id="rId100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0D8D69B9" w14:textId="02EB2E67" w:rsidR="00E7449A" w:rsidRDefault="001A74B4" w:rsidP="0012422A">
      <w:pPr>
        <w:pStyle w:val="Heading1"/>
      </w:pPr>
      <w:bookmarkStart w:id="26" w:name="HSWStandards"/>
      <w:bookmarkStart w:id="27" w:name="_Toc224640465"/>
      <w:r>
        <w:lastRenderedPageBreak/>
        <w:t>HSW Standards</w:t>
      </w:r>
      <w:bookmarkEnd w:id="26"/>
      <w:bookmarkEnd w:id="27"/>
    </w:p>
    <w:p w14:paraId="0AA4CBA1" w14:textId="1123491C" w:rsidR="00CC4F28" w:rsidRDefault="001A74B4" w:rsidP="005F26D9">
      <w:pPr>
        <w:pStyle w:val="Heading2"/>
        <w:keepNext w:val="0"/>
      </w:pPr>
      <w:bookmarkStart w:id="28" w:name="_Toc224640466"/>
      <w:r w:rsidRPr="001A74B4">
        <w:t xml:space="preserve">What are the </w:t>
      </w:r>
      <w:r w:rsidR="00112792">
        <w:t>HSW</w:t>
      </w:r>
      <w:r w:rsidR="004855AB">
        <w:t xml:space="preserve"> </w:t>
      </w:r>
      <w:r w:rsidRPr="001A74B4">
        <w:t>Standards?</w:t>
      </w:r>
      <w:bookmarkEnd w:id="28"/>
    </w:p>
    <w:p w14:paraId="42711FC6" w14:textId="046E576A" w:rsidR="00112792" w:rsidRDefault="00112792" w:rsidP="00112792">
      <w:pPr>
        <w:pStyle w:val="Clauselevelstyle"/>
        <w:numPr>
          <w:ilvl w:val="0"/>
          <w:numId w:val="28"/>
        </w:numPr>
      </w:pPr>
      <w:r>
        <w:t>The HSW Standards:</w:t>
      </w:r>
    </w:p>
    <w:p w14:paraId="08DCC9D2" w14:textId="4C13917E" w:rsidR="00112792" w:rsidRDefault="00112792" w:rsidP="00112792">
      <w:pPr>
        <w:pStyle w:val="Clauselevelstyle"/>
        <w:numPr>
          <w:ilvl w:val="1"/>
          <w:numId w:val="28"/>
        </w:numPr>
      </w:pPr>
      <w:r>
        <w:t xml:space="preserve">are </w:t>
      </w:r>
      <w:hyperlink r:id="rId101" w:history="1">
        <w:r w:rsidRPr="00112792">
          <w:rPr>
            <w:rStyle w:val="Hyperlink"/>
            <w:i w:val="0"/>
            <w:iCs w:val="0"/>
          </w:rPr>
          <w:t>a suite of practical and instructional documents</w:t>
        </w:r>
      </w:hyperlink>
      <w:r>
        <w:t>, where each document:</w:t>
      </w:r>
    </w:p>
    <w:p w14:paraId="19373D6E" w14:textId="77777777" w:rsidR="00112792" w:rsidRDefault="00112792" w:rsidP="00112792">
      <w:pPr>
        <w:pStyle w:val="Clauselevelstyle"/>
        <w:numPr>
          <w:ilvl w:val="1"/>
          <w:numId w:val="28"/>
        </w:numPr>
      </w:pPr>
      <w:r>
        <w:t>sits underneath a related HSW Principle; and</w:t>
      </w:r>
    </w:p>
    <w:p w14:paraId="773C6B04" w14:textId="77777777" w:rsidR="00112792" w:rsidRDefault="00112792" w:rsidP="00112792">
      <w:pPr>
        <w:pStyle w:val="Clauselevelstyle"/>
        <w:numPr>
          <w:ilvl w:val="1"/>
          <w:numId w:val="28"/>
        </w:numPr>
      </w:pPr>
      <w:r>
        <w:t>helps us comply with that Principle;</w:t>
      </w:r>
    </w:p>
    <w:p w14:paraId="63E27249" w14:textId="77777777" w:rsidR="00112792" w:rsidRDefault="00112792" w:rsidP="00112792">
      <w:pPr>
        <w:pStyle w:val="Clauselevelstyle"/>
        <w:numPr>
          <w:ilvl w:val="0"/>
          <w:numId w:val="28"/>
        </w:numPr>
      </w:pPr>
      <w:r>
        <w:t>provide guidance for managing specific issues and risks that is both:</w:t>
      </w:r>
    </w:p>
    <w:p w14:paraId="014741DA" w14:textId="77777777" w:rsidR="00112792" w:rsidRDefault="00112792" w:rsidP="00112792">
      <w:pPr>
        <w:pStyle w:val="Clauselevelstyle"/>
        <w:numPr>
          <w:ilvl w:val="1"/>
          <w:numId w:val="28"/>
        </w:numPr>
      </w:pPr>
      <w:r>
        <w:t>practical; and</w:t>
      </w:r>
    </w:p>
    <w:p w14:paraId="25B5E7D1" w14:textId="77777777" w:rsidR="00112792" w:rsidRDefault="00112792" w:rsidP="00112792">
      <w:pPr>
        <w:pStyle w:val="Clauselevelstyle"/>
        <w:numPr>
          <w:ilvl w:val="1"/>
          <w:numId w:val="28"/>
        </w:numPr>
      </w:pPr>
      <w:r>
        <w:t>adaptable to different contexts;</w:t>
      </w:r>
    </w:p>
    <w:p w14:paraId="4E8B096E" w14:textId="77777777" w:rsidR="00112792" w:rsidRDefault="00112792" w:rsidP="00112792">
      <w:pPr>
        <w:pStyle w:val="Clauselevelstyle"/>
        <w:numPr>
          <w:ilvl w:val="0"/>
          <w:numId w:val="28"/>
        </w:numPr>
      </w:pPr>
      <w:r>
        <w:t>take a preventative approach;</w:t>
      </w:r>
    </w:p>
    <w:p w14:paraId="46F59165" w14:textId="77777777" w:rsidR="00112792" w:rsidRDefault="00112792" w:rsidP="00112792">
      <w:pPr>
        <w:pStyle w:val="Clauselevelstyle"/>
        <w:numPr>
          <w:ilvl w:val="0"/>
          <w:numId w:val="28"/>
        </w:numPr>
      </w:pPr>
      <w:r>
        <w:t>support this Policy and the HSW Framework; and</w:t>
      </w:r>
    </w:p>
    <w:p w14:paraId="55D7BC56" w14:textId="77777777" w:rsidR="00112792" w:rsidRDefault="00112792" w:rsidP="00112792">
      <w:pPr>
        <w:pStyle w:val="Clauselevelstyle"/>
        <w:numPr>
          <w:ilvl w:val="0"/>
          <w:numId w:val="28"/>
        </w:numPr>
      </w:pPr>
      <w:r>
        <w:t>apply to:</w:t>
      </w:r>
    </w:p>
    <w:p w14:paraId="5061179E" w14:textId="77777777" w:rsidR="00112792" w:rsidRDefault="00112792" w:rsidP="00112792">
      <w:pPr>
        <w:pStyle w:val="Clauselevelstyle"/>
        <w:numPr>
          <w:ilvl w:val="1"/>
          <w:numId w:val="28"/>
        </w:numPr>
      </w:pPr>
      <w:r>
        <w:t>the University, our staff, affiliates, and students; and</w:t>
      </w:r>
    </w:p>
    <w:p w14:paraId="37D3E336" w14:textId="77777777" w:rsidR="00112792" w:rsidRDefault="00112792" w:rsidP="00112792">
      <w:pPr>
        <w:pStyle w:val="Clauselevelstyle"/>
        <w:numPr>
          <w:ilvl w:val="1"/>
          <w:numId w:val="28"/>
        </w:numPr>
      </w:pPr>
      <w:r>
        <w:t>any visitor, including any contractor, who is involved in our activities;</w:t>
      </w:r>
    </w:p>
    <w:p w14:paraId="56C06E26" w14:textId="77777777" w:rsidR="00112792" w:rsidRDefault="00112792" w:rsidP="00112792">
      <w:pPr>
        <w:pStyle w:val="Clauselevelstyle"/>
        <w:numPr>
          <w:ilvl w:val="0"/>
          <w:numId w:val="28"/>
        </w:numPr>
      </w:pPr>
      <w:r>
        <w:t>All health, safety and wellbeing activities must follow the HSW Standards.</w:t>
      </w:r>
    </w:p>
    <w:p w14:paraId="2F4E9859" w14:textId="77777777" w:rsidR="00112792" w:rsidRDefault="00112792" w:rsidP="00112792">
      <w:pPr>
        <w:pStyle w:val="Clauselevelstyle"/>
        <w:numPr>
          <w:ilvl w:val="0"/>
          <w:numId w:val="28"/>
        </w:numPr>
      </w:pPr>
      <w:r>
        <w:t>The Chief Health, Safety &amp; Wellbeing Officer approves the HSW Standards.</w:t>
      </w:r>
    </w:p>
    <w:p w14:paraId="7537616D" w14:textId="3C83FC6C" w:rsidR="00112792" w:rsidRDefault="00112792" w:rsidP="00112792">
      <w:pPr>
        <w:pStyle w:val="Clauselevelstyle"/>
        <w:numPr>
          <w:ilvl w:val="0"/>
          <w:numId w:val="28"/>
        </w:numPr>
      </w:pPr>
      <w:r>
        <w:t xml:space="preserve">We publish the HSW Standards on the </w:t>
      </w:r>
      <w:hyperlink r:id="rId102" w:history="1">
        <w:r w:rsidRPr="00112792">
          <w:rPr>
            <w:rStyle w:val="Hyperlink"/>
            <w:i w:val="0"/>
            <w:iCs w:val="0"/>
          </w:rPr>
          <w:t>staff intranet</w:t>
        </w:r>
      </w:hyperlink>
      <w:r>
        <w:t>.</w:t>
      </w:r>
    </w:p>
    <w:p w14:paraId="7C29494C" w14:textId="0D1DC322" w:rsidR="00E97288" w:rsidRDefault="00112792" w:rsidP="00112792">
      <w:pPr>
        <w:pStyle w:val="Clauselevelstyle"/>
        <w:numPr>
          <w:ilvl w:val="1"/>
          <w:numId w:val="28"/>
        </w:numPr>
      </w:pPr>
      <w:r>
        <w:t>We publish requirements that are relevant for students and affiliates on the University’s website.</w:t>
      </w:r>
    </w:p>
    <w:p w14:paraId="12C5B369" w14:textId="77777777" w:rsidR="00102E35" w:rsidRDefault="00102E35" w:rsidP="007B006F"/>
    <w:p w14:paraId="4A3582F1" w14:textId="77777777" w:rsidR="00AC5212" w:rsidRDefault="00AC5212" w:rsidP="007B006F">
      <w:pPr>
        <w:sectPr w:rsidR="00AC5212" w:rsidSect="00A97506">
          <w:headerReference w:type="default" r:id="rId103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29C3D68A" w14:textId="752EEC8C" w:rsidR="001F57A5" w:rsidRDefault="001F57A5" w:rsidP="00A40C4A">
      <w:pPr>
        <w:pStyle w:val="Heading1"/>
      </w:pPr>
      <w:bookmarkStart w:id="29" w:name="RolesAndResponsibilities"/>
      <w:bookmarkStart w:id="30" w:name="_Toc224640467"/>
      <w:r>
        <w:lastRenderedPageBreak/>
        <w:t>Roles and responsibilities</w:t>
      </w:r>
      <w:bookmarkEnd w:id="29"/>
      <w:bookmarkEnd w:id="30"/>
    </w:p>
    <w:p w14:paraId="1D63D40D" w14:textId="424C3D75" w:rsidR="00112792" w:rsidRDefault="00112792" w:rsidP="00112792">
      <w:pPr>
        <w:pStyle w:val="Heading2"/>
        <w:keepNext w:val="0"/>
      </w:pPr>
      <w:bookmarkStart w:id="31" w:name="_Toc224640468"/>
      <w:r>
        <w:t>Senate</w:t>
      </w:r>
      <w:bookmarkEnd w:id="31"/>
    </w:p>
    <w:p w14:paraId="19CAC03B" w14:textId="77777777" w:rsidR="00112792" w:rsidRDefault="00112792" w:rsidP="00112792">
      <w:pPr>
        <w:pStyle w:val="Clauselevelstyle"/>
        <w:numPr>
          <w:ilvl w:val="0"/>
          <w:numId w:val="29"/>
        </w:numPr>
      </w:pPr>
      <w:r>
        <w:t xml:space="preserve">determines and reviews the strategic direction and plan for health, safety and wellbeing; </w:t>
      </w:r>
    </w:p>
    <w:p w14:paraId="123D522E" w14:textId="77777777" w:rsidR="00112792" w:rsidRDefault="00112792" w:rsidP="00112792">
      <w:pPr>
        <w:pStyle w:val="Clauselevelstyle"/>
        <w:numPr>
          <w:ilvl w:val="0"/>
          <w:numId w:val="29"/>
        </w:numPr>
      </w:pPr>
      <w:r>
        <w:t xml:space="preserve">monitors safety, performance and compliance through its Audit, Risk and Compliance Committee. </w:t>
      </w:r>
    </w:p>
    <w:p w14:paraId="558671C5" w14:textId="77777777" w:rsidR="00112792" w:rsidRDefault="00112792" w:rsidP="00112792">
      <w:pPr>
        <w:pStyle w:val="Heading2"/>
      </w:pPr>
      <w:bookmarkStart w:id="32" w:name="_Toc224640469"/>
      <w:r>
        <w:t>University Executive</w:t>
      </w:r>
      <w:bookmarkEnd w:id="32"/>
    </w:p>
    <w:p w14:paraId="21C78236" w14:textId="77777777" w:rsidR="00112792" w:rsidRDefault="00112792" w:rsidP="00112792">
      <w:pPr>
        <w:pStyle w:val="Clauselevelstyle"/>
        <w:numPr>
          <w:ilvl w:val="0"/>
          <w:numId w:val="58"/>
        </w:numPr>
      </w:pPr>
      <w:r>
        <w:t xml:space="preserve">oversees the development and implementation of our health, safety and wellbeing strategy; </w:t>
      </w:r>
    </w:p>
    <w:p w14:paraId="7DDB1DD1" w14:textId="77777777" w:rsidR="00112792" w:rsidRDefault="00112792" w:rsidP="00112792">
      <w:pPr>
        <w:pStyle w:val="Clauselevelstyle"/>
        <w:numPr>
          <w:ilvl w:val="0"/>
          <w:numId w:val="58"/>
        </w:numPr>
      </w:pPr>
      <w:r>
        <w:t xml:space="preserve">reviews </w:t>
      </w:r>
      <w:proofErr w:type="gramStart"/>
      <w:r>
        <w:t>reports</w:t>
      </w:r>
      <w:proofErr w:type="gramEnd"/>
      <w:r>
        <w:t xml:space="preserve"> from Chief Health, Safety and Wellbeing Officer;</w:t>
      </w:r>
    </w:p>
    <w:p w14:paraId="5A13D0B6" w14:textId="77777777" w:rsidR="00112792" w:rsidRDefault="00112792" w:rsidP="00112792">
      <w:pPr>
        <w:pStyle w:val="Clauselevelstyle"/>
        <w:numPr>
          <w:ilvl w:val="0"/>
          <w:numId w:val="58"/>
        </w:numPr>
      </w:pPr>
      <w:r>
        <w:t>monitors performance against key performance indicators, acting on adverse trends;</w:t>
      </w:r>
    </w:p>
    <w:p w14:paraId="453AC4A3" w14:textId="77777777" w:rsidR="00112792" w:rsidRDefault="00112792" w:rsidP="00112792">
      <w:pPr>
        <w:pStyle w:val="Clauselevelstyle"/>
        <w:numPr>
          <w:ilvl w:val="0"/>
          <w:numId w:val="58"/>
        </w:numPr>
      </w:pPr>
      <w:r>
        <w:t xml:space="preserve">promotes a </w:t>
      </w:r>
      <w:proofErr w:type="gramStart"/>
      <w:r>
        <w:t>University</w:t>
      </w:r>
      <w:proofErr w:type="gramEnd"/>
      <w:r>
        <w:t>-wide approach to safety and improvement; and</w:t>
      </w:r>
    </w:p>
    <w:p w14:paraId="7A9677FB" w14:textId="77777777" w:rsidR="00112792" w:rsidRDefault="00112792" w:rsidP="00112792">
      <w:pPr>
        <w:pStyle w:val="Clauselevelstyle"/>
        <w:numPr>
          <w:ilvl w:val="0"/>
          <w:numId w:val="58"/>
        </w:numPr>
      </w:pPr>
      <w:r>
        <w:t>monitors corrective actions so that:</w:t>
      </w:r>
    </w:p>
    <w:p w14:paraId="7985BF0F" w14:textId="77777777" w:rsidR="00112792" w:rsidRDefault="00112792" w:rsidP="00112792">
      <w:pPr>
        <w:pStyle w:val="Clauselevelstyle"/>
        <w:numPr>
          <w:ilvl w:val="1"/>
          <w:numId w:val="58"/>
        </w:numPr>
      </w:pPr>
      <w:r>
        <w:t xml:space="preserve">issues are resolved; and </w:t>
      </w:r>
    </w:p>
    <w:p w14:paraId="1AFF8B6D" w14:textId="77777777" w:rsidR="00112792" w:rsidRDefault="00112792" w:rsidP="00112792">
      <w:pPr>
        <w:pStyle w:val="Clauselevelstyle"/>
        <w:numPr>
          <w:ilvl w:val="1"/>
          <w:numId w:val="58"/>
        </w:numPr>
      </w:pPr>
      <w:r>
        <w:t xml:space="preserve">improvements are implemented. </w:t>
      </w:r>
    </w:p>
    <w:p w14:paraId="58949A81" w14:textId="77777777" w:rsidR="00112792" w:rsidRDefault="00112792" w:rsidP="00112792">
      <w:pPr>
        <w:pStyle w:val="Heading2"/>
      </w:pPr>
      <w:bookmarkStart w:id="33" w:name="_Toc224640470"/>
      <w:r>
        <w:t>Committees</w:t>
      </w:r>
      <w:bookmarkEnd w:id="33"/>
    </w:p>
    <w:p w14:paraId="57F832C2" w14:textId="77777777" w:rsidR="00112792" w:rsidRDefault="00112792" w:rsidP="00112792">
      <w:pPr>
        <w:pStyle w:val="Clauselevelstyle"/>
        <w:numPr>
          <w:ilvl w:val="0"/>
          <w:numId w:val="59"/>
        </w:numPr>
      </w:pPr>
      <w:r>
        <w:t xml:space="preserve">The University Executive Operations Committee: </w:t>
      </w:r>
    </w:p>
    <w:p w14:paraId="67C02BE5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reviews and oversees the management of health, safety and wellbeing risks; and</w:t>
      </w:r>
    </w:p>
    <w:p w14:paraId="5260CDDA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oversees the implementation, monitoring, and continual improvement of the HSW Framework.</w:t>
      </w:r>
    </w:p>
    <w:p w14:paraId="66C5FFFB" w14:textId="77777777" w:rsidR="00112792" w:rsidRDefault="00112792" w:rsidP="00112792">
      <w:pPr>
        <w:pStyle w:val="Clauselevelstyle"/>
        <w:numPr>
          <w:ilvl w:val="0"/>
          <w:numId w:val="59"/>
        </w:numPr>
      </w:pPr>
      <w:r>
        <w:t>The Health and Safety Consultative Committee:</w:t>
      </w:r>
    </w:p>
    <w:p w14:paraId="54FA2D94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 xml:space="preserve">assists in developing the HSW Framework; </w:t>
      </w:r>
    </w:p>
    <w:p w14:paraId="1CB3681A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facilitates University-wide:</w:t>
      </w:r>
    </w:p>
    <w:p w14:paraId="29AD5F0D" w14:textId="77777777" w:rsidR="00112792" w:rsidRDefault="00112792" w:rsidP="00112792">
      <w:pPr>
        <w:pStyle w:val="Clauselevelstyle"/>
        <w:numPr>
          <w:ilvl w:val="2"/>
          <w:numId w:val="59"/>
        </w:numPr>
      </w:pPr>
      <w:r>
        <w:t xml:space="preserve">communication; </w:t>
      </w:r>
    </w:p>
    <w:p w14:paraId="7B2432A3" w14:textId="77777777" w:rsidR="00112792" w:rsidRDefault="00112792" w:rsidP="00112792">
      <w:pPr>
        <w:pStyle w:val="Clauselevelstyle"/>
        <w:numPr>
          <w:ilvl w:val="2"/>
          <w:numId w:val="59"/>
        </w:numPr>
      </w:pPr>
      <w:r>
        <w:t>engagement; and</w:t>
      </w:r>
    </w:p>
    <w:p w14:paraId="36B78AE8" w14:textId="77777777" w:rsidR="00112792" w:rsidRDefault="00112792" w:rsidP="00112792">
      <w:pPr>
        <w:pStyle w:val="Clauselevelstyle"/>
        <w:numPr>
          <w:ilvl w:val="2"/>
          <w:numId w:val="59"/>
        </w:numPr>
      </w:pPr>
      <w:r>
        <w:t>meaningful consultation between staff and management; and</w:t>
      </w:r>
    </w:p>
    <w:p w14:paraId="3A58AB24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supports the University community to actively meet our obligations under WHS laws and regulations.</w:t>
      </w:r>
    </w:p>
    <w:p w14:paraId="76AA5B24" w14:textId="77777777" w:rsidR="00112792" w:rsidRDefault="00112792" w:rsidP="00112792">
      <w:pPr>
        <w:pStyle w:val="Clauselevelstyle"/>
        <w:numPr>
          <w:ilvl w:val="0"/>
          <w:numId w:val="59"/>
        </w:numPr>
      </w:pPr>
      <w:r>
        <w:t xml:space="preserve">Local Health and Safety Committees: </w:t>
      </w:r>
    </w:p>
    <w:p w14:paraId="007776D5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facilitate communication, consultation, and active engagement at departmental and unit levels;</w:t>
      </w:r>
    </w:p>
    <w:p w14:paraId="02167B83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lastRenderedPageBreak/>
        <w:t>provide a forum for meaningful consultation between staff and management on HSW matters;</w:t>
      </w:r>
    </w:p>
    <w:p w14:paraId="338CF190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 xml:space="preserve">monitor the department or unit and verify if they meet their obligations under WHS laws and regulations; </w:t>
      </w:r>
    </w:p>
    <w:p w14:paraId="411BDD4A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support the identification of hazards, assessment of risks, and development of appropriate control measures;</w:t>
      </w:r>
    </w:p>
    <w:p w14:paraId="6505455F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review investigations of serious incidents or near misses and provide input on findings and recommendations; and</w:t>
      </w:r>
    </w:p>
    <w:p w14:paraId="16433BCF" w14:textId="77777777" w:rsidR="00112792" w:rsidRDefault="00112792" w:rsidP="00112792">
      <w:pPr>
        <w:pStyle w:val="Clauselevelstyle"/>
        <w:numPr>
          <w:ilvl w:val="1"/>
          <w:numId w:val="59"/>
        </w:numPr>
      </w:pPr>
      <w:r>
        <w:t>monitor the effectiveness of implemented safety measures and contribute ideas for innovative and improved HSW practices.</w:t>
      </w:r>
    </w:p>
    <w:p w14:paraId="2C5A3610" w14:textId="77777777" w:rsidR="00112792" w:rsidRDefault="00112792" w:rsidP="00112792">
      <w:pPr>
        <w:pStyle w:val="Heading2"/>
      </w:pPr>
      <w:bookmarkStart w:id="34" w:name="_Toc224640471"/>
      <w:r>
        <w:t>Senior leaders</w:t>
      </w:r>
      <w:bookmarkEnd w:id="34"/>
      <w:r>
        <w:t xml:space="preserve"> </w:t>
      </w:r>
    </w:p>
    <w:p w14:paraId="1BD8D0B1" w14:textId="77777777" w:rsidR="00112792" w:rsidRDefault="00112792" w:rsidP="00112792">
      <w:pPr>
        <w:pStyle w:val="Clauselevelstyle"/>
        <w:numPr>
          <w:ilvl w:val="0"/>
          <w:numId w:val="60"/>
        </w:numPr>
      </w:pPr>
      <w:r>
        <w:t>consistently and visibly lead by example;</w:t>
      </w:r>
    </w:p>
    <w:p w14:paraId="67CAD7B6" w14:textId="77777777" w:rsidR="00112792" w:rsidRDefault="00112792" w:rsidP="00112792">
      <w:pPr>
        <w:pStyle w:val="Clauselevelstyle"/>
        <w:numPr>
          <w:ilvl w:val="0"/>
          <w:numId w:val="60"/>
        </w:numPr>
      </w:pPr>
      <w:r>
        <w:t xml:space="preserve">demonstrate their commitment to safeguarding health, safety, and wellbeing; </w:t>
      </w:r>
    </w:p>
    <w:p w14:paraId="6BC250E8" w14:textId="77777777" w:rsidR="00112792" w:rsidRDefault="00112792" w:rsidP="00112792">
      <w:pPr>
        <w:pStyle w:val="Clauselevelstyle"/>
        <w:numPr>
          <w:ilvl w:val="0"/>
          <w:numId w:val="60"/>
        </w:numPr>
      </w:pPr>
      <w:r>
        <w:t>understand:</w:t>
      </w:r>
    </w:p>
    <w:p w14:paraId="18A6D4C9" w14:textId="77777777" w:rsidR="00112792" w:rsidRDefault="00112792" w:rsidP="00112792">
      <w:pPr>
        <w:pStyle w:val="Clauselevelstyle"/>
        <w:numPr>
          <w:ilvl w:val="1"/>
          <w:numId w:val="60"/>
        </w:numPr>
      </w:pPr>
      <w:r>
        <w:t xml:space="preserve">the diversity of our people and activities; and </w:t>
      </w:r>
    </w:p>
    <w:p w14:paraId="533DEA47" w14:textId="77777777" w:rsidR="00112792" w:rsidRDefault="00112792" w:rsidP="00112792">
      <w:pPr>
        <w:pStyle w:val="Clauselevelstyle"/>
        <w:numPr>
          <w:ilvl w:val="1"/>
          <w:numId w:val="60"/>
        </w:numPr>
      </w:pPr>
      <w:r>
        <w:t>the associated hazards and risks;</w:t>
      </w:r>
    </w:p>
    <w:p w14:paraId="095175AC" w14:textId="77777777" w:rsidR="00112792" w:rsidRDefault="00112792" w:rsidP="00112792">
      <w:pPr>
        <w:pStyle w:val="Clauselevelstyle"/>
        <w:numPr>
          <w:ilvl w:val="0"/>
          <w:numId w:val="60"/>
        </w:numPr>
      </w:pPr>
      <w:r>
        <w:t>keep up to date with current health, safety and wellbeing matters;</w:t>
      </w:r>
    </w:p>
    <w:p w14:paraId="151BECBA" w14:textId="77777777" w:rsidR="00112792" w:rsidRDefault="00112792" w:rsidP="00112792">
      <w:pPr>
        <w:pStyle w:val="Clauselevelstyle"/>
        <w:numPr>
          <w:ilvl w:val="0"/>
          <w:numId w:val="60"/>
        </w:numPr>
      </w:pPr>
      <w:r>
        <w:t>allocate necessary resources and support;</w:t>
      </w:r>
    </w:p>
    <w:p w14:paraId="6B55599C" w14:textId="77777777" w:rsidR="00112792" w:rsidRDefault="00112792" w:rsidP="00112792">
      <w:pPr>
        <w:pStyle w:val="Clauselevelstyle"/>
        <w:numPr>
          <w:ilvl w:val="0"/>
          <w:numId w:val="60"/>
        </w:numPr>
      </w:pPr>
      <w:r>
        <w:t>review, evaluate, and update health, safety and wellbeing strategies and practices; and</w:t>
      </w:r>
    </w:p>
    <w:p w14:paraId="445B9ECC" w14:textId="77777777" w:rsidR="00112792" w:rsidRDefault="00112792" w:rsidP="00112792">
      <w:pPr>
        <w:pStyle w:val="Clauselevelstyle"/>
        <w:numPr>
          <w:ilvl w:val="0"/>
          <w:numId w:val="60"/>
        </w:numPr>
      </w:pPr>
      <w:r>
        <w:t>take reasonable steps through reporting, oversight and governance to enable:</w:t>
      </w:r>
    </w:p>
    <w:p w14:paraId="09E7CBF5" w14:textId="77777777" w:rsidR="00112792" w:rsidRDefault="00112792" w:rsidP="00112792">
      <w:pPr>
        <w:pStyle w:val="Clauselevelstyle"/>
        <w:numPr>
          <w:ilvl w:val="1"/>
          <w:numId w:val="60"/>
        </w:numPr>
      </w:pPr>
      <w:r>
        <w:t>prioritisation;</w:t>
      </w:r>
    </w:p>
    <w:p w14:paraId="1C88334C" w14:textId="77777777" w:rsidR="00112792" w:rsidRDefault="00112792" w:rsidP="00112792">
      <w:pPr>
        <w:pStyle w:val="Clauselevelstyle"/>
        <w:numPr>
          <w:ilvl w:val="1"/>
          <w:numId w:val="60"/>
        </w:numPr>
      </w:pPr>
      <w:r>
        <w:t xml:space="preserve">informed decision making; and </w:t>
      </w:r>
    </w:p>
    <w:p w14:paraId="3024B46A" w14:textId="77777777" w:rsidR="00112792" w:rsidRDefault="00112792" w:rsidP="00112792">
      <w:pPr>
        <w:pStyle w:val="Clauselevelstyle"/>
        <w:numPr>
          <w:ilvl w:val="1"/>
          <w:numId w:val="60"/>
        </w:numPr>
      </w:pPr>
      <w:r>
        <w:t xml:space="preserve">assurance the risks are being managed. </w:t>
      </w:r>
    </w:p>
    <w:p w14:paraId="0B2A1D21" w14:textId="77777777" w:rsidR="00112792" w:rsidRDefault="00112792" w:rsidP="00112792">
      <w:pPr>
        <w:pStyle w:val="Heading2"/>
      </w:pPr>
      <w:bookmarkStart w:id="35" w:name="_Toc224640472"/>
      <w:r>
        <w:t>Chief Health, Safety &amp; Wellbeing Officer</w:t>
      </w:r>
      <w:bookmarkEnd w:id="35"/>
    </w:p>
    <w:p w14:paraId="69AC2D90" w14:textId="77777777" w:rsidR="00112792" w:rsidRDefault="00112792" w:rsidP="00112792">
      <w:pPr>
        <w:pStyle w:val="Clauselevelstyle"/>
        <w:numPr>
          <w:ilvl w:val="0"/>
          <w:numId w:val="61"/>
        </w:numPr>
      </w:pPr>
      <w:r>
        <w:t>manages the review, update and approval of the HSW Framework and Standards to support compliance with:</w:t>
      </w:r>
    </w:p>
    <w:p w14:paraId="0D5CDE75" w14:textId="77777777" w:rsidR="00112792" w:rsidRDefault="00112792" w:rsidP="00112792">
      <w:pPr>
        <w:pStyle w:val="Clauselevelstyle"/>
        <w:numPr>
          <w:ilvl w:val="1"/>
          <w:numId w:val="61"/>
        </w:numPr>
      </w:pPr>
      <w:r>
        <w:t xml:space="preserve">this Policy; and </w:t>
      </w:r>
    </w:p>
    <w:p w14:paraId="3ECEEC9F" w14:textId="77777777" w:rsidR="00112792" w:rsidRDefault="00112792" w:rsidP="00112792">
      <w:pPr>
        <w:pStyle w:val="Clauselevelstyle"/>
        <w:numPr>
          <w:ilvl w:val="1"/>
          <w:numId w:val="61"/>
        </w:numPr>
      </w:pPr>
      <w:r>
        <w:t>legislative and regulatory obligations; and</w:t>
      </w:r>
    </w:p>
    <w:p w14:paraId="2358597E" w14:textId="77777777" w:rsidR="00112792" w:rsidRDefault="00112792" w:rsidP="00112792">
      <w:pPr>
        <w:pStyle w:val="Clauselevelstyle"/>
        <w:numPr>
          <w:ilvl w:val="0"/>
          <w:numId w:val="61"/>
        </w:numPr>
      </w:pPr>
      <w:r>
        <w:t>supports continual improvement of the HSW Framework.</w:t>
      </w:r>
    </w:p>
    <w:p w14:paraId="0F6E066D" w14:textId="77777777" w:rsidR="00112792" w:rsidRDefault="00112792" w:rsidP="00112792">
      <w:pPr>
        <w:pStyle w:val="Heading2"/>
      </w:pPr>
      <w:bookmarkStart w:id="36" w:name="_Toc224640473"/>
      <w:r>
        <w:t>Deans, directors, heads of school, and heads of areas</w:t>
      </w:r>
      <w:bookmarkEnd w:id="36"/>
      <w:r>
        <w:t xml:space="preserve"> </w:t>
      </w:r>
    </w:p>
    <w:p w14:paraId="0AF93A4D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>implement the HSW Framework and Standards;</w:t>
      </w:r>
    </w:p>
    <w:p w14:paraId="163E4004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 xml:space="preserve">identify and manage health, safety and wellbeing risks; </w:t>
      </w:r>
    </w:p>
    <w:p w14:paraId="6D2A9B16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lastRenderedPageBreak/>
        <w:t>develop and implement work instructions and processes that align with the HSW Standards;</w:t>
      </w:r>
    </w:p>
    <w:p w14:paraId="168C9FB1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>establish and promote effective consultation;</w:t>
      </w:r>
    </w:p>
    <w:p w14:paraId="2BD71727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>provide clear communication, training, and guidance;</w:t>
      </w:r>
    </w:p>
    <w:p w14:paraId="75A00270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>respond to hazard, incident and assurance reports, including overseeing agreed corrective actions;</w:t>
      </w:r>
    </w:p>
    <w:p w14:paraId="168A89A3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>monitor and report on performance to facilitate:</w:t>
      </w:r>
    </w:p>
    <w:p w14:paraId="5BCEEAEF" w14:textId="77777777" w:rsidR="00112792" w:rsidRDefault="00112792" w:rsidP="00112792">
      <w:pPr>
        <w:pStyle w:val="Clauselevelstyle"/>
        <w:numPr>
          <w:ilvl w:val="1"/>
          <w:numId w:val="62"/>
        </w:numPr>
      </w:pPr>
      <w:r>
        <w:t xml:space="preserve">compliance; and </w:t>
      </w:r>
    </w:p>
    <w:p w14:paraId="2C17BFEC" w14:textId="77777777" w:rsidR="00112792" w:rsidRDefault="00112792" w:rsidP="00112792">
      <w:pPr>
        <w:pStyle w:val="Clauselevelstyle"/>
        <w:numPr>
          <w:ilvl w:val="1"/>
          <w:numId w:val="62"/>
        </w:numPr>
      </w:pPr>
      <w:r>
        <w:t>effective risk management;</w:t>
      </w:r>
    </w:p>
    <w:p w14:paraId="262A8632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>conduct risk assurance and participate in assurance oversight activities; and</w:t>
      </w:r>
    </w:p>
    <w:p w14:paraId="486AEE40" w14:textId="77777777" w:rsidR="00112792" w:rsidRDefault="00112792" w:rsidP="00112792">
      <w:pPr>
        <w:pStyle w:val="Clauselevelstyle"/>
        <w:numPr>
          <w:ilvl w:val="0"/>
          <w:numId w:val="62"/>
        </w:numPr>
      </w:pPr>
      <w:r>
        <w:t xml:space="preserve">report and escalate issues to the Health, Safety and Wellbeing team as soon as possible. </w:t>
      </w:r>
    </w:p>
    <w:p w14:paraId="4942EF08" w14:textId="77777777" w:rsidR="00112792" w:rsidRDefault="00112792" w:rsidP="00112792">
      <w:pPr>
        <w:pStyle w:val="Heading2"/>
      </w:pPr>
      <w:bookmarkStart w:id="37" w:name="_Toc224640474"/>
      <w:r>
        <w:t>Supervisors</w:t>
      </w:r>
      <w:bookmarkEnd w:id="37"/>
    </w:p>
    <w:p w14:paraId="27D8E152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provide supervision to staff and others to ensure that safe work requirements and practices are adhered to;</w:t>
      </w:r>
    </w:p>
    <w:p w14:paraId="4648D158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implement the HSW Framework and Standards;</w:t>
      </w:r>
    </w:p>
    <w:p w14:paraId="7293EC8A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identify hazards, assess risks, and implement identified controls in consultation with those affected;</w:t>
      </w:r>
    </w:p>
    <w:p w14:paraId="2FE66697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inform those they supervise of their health, safety and wellbeing responsibilities;</w:t>
      </w:r>
    </w:p>
    <w:p w14:paraId="34FA7D75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provide relevant guidance, information and training;</w:t>
      </w:r>
    </w:p>
    <w:p w14:paraId="08ABB9BD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investigate work-related incidents to identify causes and prevent recurrence;</w:t>
      </w:r>
    </w:p>
    <w:p w14:paraId="3F013F08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conduct regular inspections and address identified issues; and</w:t>
      </w:r>
    </w:p>
    <w:p w14:paraId="2DDBF8AA" w14:textId="77777777" w:rsidR="00112792" w:rsidRDefault="00112792" w:rsidP="00112792">
      <w:pPr>
        <w:pStyle w:val="Clauselevelstyle"/>
        <w:numPr>
          <w:ilvl w:val="0"/>
          <w:numId w:val="63"/>
        </w:numPr>
      </w:pPr>
      <w:r>
        <w:t>address health, safety and wellbeing concerns promptly and escalate as necessary.</w:t>
      </w:r>
    </w:p>
    <w:p w14:paraId="6ADF54AB" w14:textId="77777777" w:rsidR="00112792" w:rsidRDefault="00112792" w:rsidP="00112792">
      <w:pPr>
        <w:pStyle w:val="Heading2"/>
      </w:pPr>
      <w:bookmarkStart w:id="38" w:name="_Toc224640475"/>
      <w:r>
        <w:t>Health, Safety &amp; Wellbeing Partners</w:t>
      </w:r>
      <w:bookmarkEnd w:id="38"/>
      <w:r>
        <w:t xml:space="preserve"> </w:t>
      </w:r>
    </w:p>
    <w:p w14:paraId="14C005D5" w14:textId="1B65C859" w:rsidR="00112792" w:rsidRDefault="00112792" w:rsidP="00F44550">
      <w:pPr>
        <w:pStyle w:val="Clauselevelstyle"/>
        <w:numPr>
          <w:ilvl w:val="0"/>
          <w:numId w:val="73"/>
        </w:numPr>
      </w:pPr>
      <w:r>
        <w:t xml:space="preserve">undertake their role, function and necessary training as detailed in the </w:t>
      </w:r>
      <w:hyperlink r:id="rId104" w:history="1">
        <w:r w:rsidRPr="00112792">
          <w:rPr>
            <w:rStyle w:val="Hyperlink"/>
          </w:rPr>
          <w:t>Work, Health and Safety Act 2011 (NSW)</w:t>
        </w:r>
      </w:hyperlink>
      <w:r>
        <w:t>; and</w:t>
      </w:r>
    </w:p>
    <w:p w14:paraId="25AC6A76" w14:textId="77777777" w:rsidR="00112792" w:rsidRDefault="00112792" w:rsidP="00F44550">
      <w:pPr>
        <w:pStyle w:val="Clauselevelstyle"/>
        <w:numPr>
          <w:ilvl w:val="0"/>
          <w:numId w:val="73"/>
        </w:numPr>
      </w:pPr>
      <w:r>
        <w:t xml:space="preserve">within their area of responsibility: </w:t>
      </w:r>
    </w:p>
    <w:p w14:paraId="627CFF8A" w14:textId="77777777" w:rsidR="00112792" w:rsidRDefault="00112792" w:rsidP="00F44550">
      <w:pPr>
        <w:pStyle w:val="Clauselevelstyle"/>
        <w:numPr>
          <w:ilvl w:val="1"/>
          <w:numId w:val="73"/>
        </w:numPr>
      </w:pPr>
      <w:r>
        <w:t>consult with and represent staff on health, safety and wellbeing issues; and</w:t>
      </w:r>
    </w:p>
    <w:p w14:paraId="706446B1" w14:textId="77777777" w:rsidR="00112792" w:rsidRDefault="00112792" w:rsidP="00F44550">
      <w:pPr>
        <w:pStyle w:val="Clauselevelstyle"/>
        <w:numPr>
          <w:ilvl w:val="1"/>
          <w:numId w:val="73"/>
        </w:numPr>
      </w:pPr>
      <w:r>
        <w:t>contribute to improvements to safe work practices.</w:t>
      </w:r>
    </w:p>
    <w:p w14:paraId="51F8F447" w14:textId="77777777" w:rsidR="00112792" w:rsidRDefault="00112792" w:rsidP="002B143F">
      <w:pPr>
        <w:pStyle w:val="Heading2"/>
      </w:pPr>
      <w:bookmarkStart w:id="39" w:name="_Toc224640476"/>
      <w:r>
        <w:t>Health, Safety &amp; Wellbeing Team</w:t>
      </w:r>
      <w:bookmarkEnd w:id="39"/>
    </w:p>
    <w:p w14:paraId="56C02AEC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>reviews and improves the HSW Framework to comply with:</w:t>
      </w:r>
    </w:p>
    <w:p w14:paraId="253B857D" w14:textId="77777777" w:rsidR="00112792" w:rsidRDefault="00112792" w:rsidP="00F44550">
      <w:pPr>
        <w:pStyle w:val="Clauselevelstyle"/>
        <w:numPr>
          <w:ilvl w:val="1"/>
          <w:numId w:val="74"/>
        </w:numPr>
      </w:pPr>
      <w:r>
        <w:t>internal health, safety and wellbeing requirements;</w:t>
      </w:r>
    </w:p>
    <w:p w14:paraId="777CD982" w14:textId="77777777" w:rsidR="00112792" w:rsidRDefault="00112792" w:rsidP="00F44550">
      <w:pPr>
        <w:pStyle w:val="Clauselevelstyle"/>
        <w:numPr>
          <w:ilvl w:val="1"/>
          <w:numId w:val="74"/>
        </w:numPr>
      </w:pPr>
      <w:r>
        <w:t>legislation and regulations; and</w:t>
      </w:r>
    </w:p>
    <w:p w14:paraId="0BB14CE9" w14:textId="77777777" w:rsidR="00112792" w:rsidRDefault="00112792" w:rsidP="00F44550">
      <w:pPr>
        <w:pStyle w:val="Clauselevelstyle"/>
        <w:numPr>
          <w:ilvl w:val="1"/>
          <w:numId w:val="74"/>
        </w:numPr>
      </w:pPr>
      <w:r>
        <w:lastRenderedPageBreak/>
        <w:t>external accreditation requirements;</w:t>
      </w:r>
    </w:p>
    <w:p w14:paraId="2BE043B6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 xml:space="preserve">advises and assists staff and affiliates to implement the HSW Framework;  </w:t>
      </w:r>
    </w:p>
    <w:p w14:paraId="55927861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>facilitates effective communication and consultation across the University;</w:t>
      </w:r>
    </w:p>
    <w:p w14:paraId="6F210437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>identifies training needs and assists with developing and providing training;</w:t>
      </w:r>
    </w:p>
    <w:p w14:paraId="60ABB028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>establishes an assurance program to verify that controls are consistent and effective;</w:t>
      </w:r>
    </w:p>
    <w:p w14:paraId="3591EA3D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>conducts incident investigations and supports and oversees corrective actions;</w:t>
      </w:r>
    </w:p>
    <w:p w14:paraId="39D3FBBB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 xml:space="preserve">establishes health, safety and wellbeing performance indicators to enable reporting, oversight and governance; and </w:t>
      </w:r>
    </w:p>
    <w:p w14:paraId="146CF90C" w14:textId="77777777" w:rsidR="00112792" w:rsidRDefault="00112792" w:rsidP="00F44550">
      <w:pPr>
        <w:pStyle w:val="Clauselevelstyle"/>
        <w:numPr>
          <w:ilvl w:val="0"/>
          <w:numId w:val="74"/>
        </w:numPr>
      </w:pPr>
      <w:r>
        <w:t>reports to the executive leadership team and relevant committees on performance.</w:t>
      </w:r>
    </w:p>
    <w:p w14:paraId="339AF91B" w14:textId="77777777" w:rsidR="00112792" w:rsidRDefault="00112792" w:rsidP="002B143F">
      <w:pPr>
        <w:pStyle w:val="Heading2"/>
      </w:pPr>
      <w:bookmarkStart w:id="40" w:name="_Toc224640477"/>
      <w:r>
        <w:t>Staff, students, visitors and all others</w:t>
      </w:r>
      <w:bookmarkEnd w:id="40"/>
    </w:p>
    <w:p w14:paraId="5B53600B" w14:textId="77777777" w:rsidR="00112792" w:rsidRDefault="00112792" w:rsidP="00F44550">
      <w:pPr>
        <w:pStyle w:val="Clauselevelstyle"/>
        <w:numPr>
          <w:ilvl w:val="0"/>
          <w:numId w:val="75"/>
        </w:numPr>
      </w:pPr>
      <w:r>
        <w:t>take reasonable care for the health, safety and wellbeing of:</w:t>
      </w:r>
    </w:p>
    <w:p w14:paraId="28985AAB" w14:textId="77777777" w:rsidR="00112792" w:rsidRDefault="00112792" w:rsidP="00F44550">
      <w:pPr>
        <w:pStyle w:val="Clauselevelstyle"/>
        <w:numPr>
          <w:ilvl w:val="1"/>
          <w:numId w:val="75"/>
        </w:numPr>
      </w:pPr>
      <w:r>
        <w:t>themselves; and</w:t>
      </w:r>
    </w:p>
    <w:p w14:paraId="77DB0F56" w14:textId="77777777" w:rsidR="00112792" w:rsidRDefault="00112792" w:rsidP="00F44550">
      <w:pPr>
        <w:pStyle w:val="Clauselevelstyle"/>
        <w:numPr>
          <w:ilvl w:val="1"/>
          <w:numId w:val="75"/>
        </w:numPr>
      </w:pPr>
      <w:r>
        <w:t>others;</w:t>
      </w:r>
    </w:p>
    <w:p w14:paraId="29E83F71" w14:textId="77777777" w:rsidR="00112792" w:rsidRDefault="00112792" w:rsidP="00F44550">
      <w:pPr>
        <w:pStyle w:val="Clauselevelstyle"/>
        <w:numPr>
          <w:ilvl w:val="0"/>
          <w:numId w:val="75"/>
        </w:numPr>
      </w:pPr>
      <w:r>
        <w:t>comply with health, safety and wellbeing requirements and instructions;</w:t>
      </w:r>
    </w:p>
    <w:p w14:paraId="4DD6ACCA" w14:textId="77777777" w:rsidR="00112792" w:rsidRDefault="00112792" w:rsidP="00F44550">
      <w:pPr>
        <w:pStyle w:val="Clauselevelstyle"/>
        <w:numPr>
          <w:ilvl w:val="0"/>
          <w:numId w:val="75"/>
        </w:numPr>
      </w:pPr>
      <w:r>
        <w:t>actively participate in required training programs and initiatives;</w:t>
      </w:r>
    </w:p>
    <w:p w14:paraId="3FAF99F3" w14:textId="77777777" w:rsidR="00112792" w:rsidRDefault="00112792" w:rsidP="00F44550">
      <w:pPr>
        <w:pStyle w:val="Clauselevelstyle"/>
        <w:numPr>
          <w:ilvl w:val="0"/>
          <w:numId w:val="75"/>
        </w:numPr>
      </w:pPr>
      <w:r>
        <w:t>report hazards, incidents, and concerns promptly; and</w:t>
      </w:r>
    </w:p>
    <w:p w14:paraId="4EB1CD94" w14:textId="77777777" w:rsidR="00112792" w:rsidRDefault="00112792" w:rsidP="00F44550">
      <w:pPr>
        <w:pStyle w:val="Clauselevelstyle"/>
        <w:numPr>
          <w:ilvl w:val="0"/>
          <w:numId w:val="75"/>
        </w:numPr>
      </w:pPr>
      <w:r>
        <w:t>cooperate with emergency procedures.</w:t>
      </w:r>
    </w:p>
    <w:p w14:paraId="285F4684" w14:textId="352C55EA" w:rsidR="00703A1D" w:rsidRPr="00703A1D" w:rsidRDefault="00703A1D" w:rsidP="00C53C72">
      <w:pPr>
        <w:pStyle w:val="Clauselevelstyle"/>
        <w:ind w:left="1418"/>
        <w:sectPr w:rsidR="00703A1D" w:rsidRPr="00703A1D" w:rsidSect="00A97506">
          <w:headerReference w:type="even" r:id="rId105"/>
          <w:headerReference w:type="default" r:id="rId106"/>
          <w:headerReference w:type="first" r:id="rId107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31AA532F" w14:textId="2BB71596" w:rsidR="00086BD2" w:rsidRDefault="00086BD2" w:rsidP="00A40C4A">
      <w:pPr>
        <w:pStyle w:val="Heading1"/>
      </w:pPr>
      <w:bookmarkStart w:id="41" w:name="Definitions"/>
      <w:bookmarkStart w:id="42" w:name="_Toc224640478"/>
      <w:r>
        <w:lastRenderedPageBreak/>
        <w:t>Definitions</w:t>
      </w:r>
      <w:bookmarkEnd w:id="41"/>
      <w:bookmarkEnd w:id="42"/>
    </w:p>
    <w:p w14:paraId="5C5FA187" w14:textId="64B1C146" w:rsidR="00E37F58" w:rsidRPr="0009345A" w:rsidRDefault="0009345A" w:rsidP="007C0562">
      <w:pPr>
        <w:pStyle w:val="Clauselevelstyle"/>
        <w:numPr>
          <w:ilvl w:val="0"/>
          <w:numId w:val="48"/>
        </w:numPr>
      </w:pPr>
      <w:r w:rsidRPr="0009345A">
        <w:t>In this Policy a reference to ‘we’, ‘our’ or ‘us’ means the University.</w:t>
      </w:r>
    </w:p>
    <w:tbl>
      <w:tblPr>
        <w:tblStyle w:val="TableGrid"/>
        <w:tblW w:w="10065" w:type="dxa"/>
        <w:tblBorders>
          <w:top w:val="dotted" w:sz="4" w:space="0" w:color="000000"/>
          <w:bottom w:val="dotted" w:sz="4" w:space="0" w:color="000000"/>
          <w:insideH w:val="dotted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946"/>
      </w:tblGrid>
      <w:tr w:rsidR="00C53C72" w:rsidRPr="000018F4" w14:paraId="6EF11C89" w14:textId="77777777" w:rsidTr="00D067A0">
        <w:trPr>
          <w:cantSplit/>
          <w:trHeight w:val="430"/>
        </w:trPr>
        <w:tc>
          <w:tcPr>
            <w:tcW w:w="3119" w:type="dxa"/>
          </w:tcPr>
          <w:p w14:paraId="0B93E104" w14:textId="250799F1" w:rsidR="00C53C72" w:rsidRPr="000018F4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affiliate</w:t>
            </w:r>
          </w:p>
        </w:tc>
        <w:tc>
          <w:tcPr>
            <w:tcW w:w="6946" w:type="dxa"/>
          </w:tcPr>
          <w:p w14:paraId="3D28FD7C" w14:textId="23AEC70F" w:rsidR="00C53C72" w:rsidRDefault="00C53C72" w:rsidP="00C53C72">
            <w:pPr>
              <w:pStyle w:val="Tablebody"/>
              <w:framePr w:wrap="around"/>
            </w:pPr>
            <w:r>
              <w:t xml:space="preserve">as set out in the </w:t>
            </w:r>
            <w:hyperlink r:id="rId108" w:history="1">
              <w:r w:rsidRPr="00F44550">
                <w:rPr>
                  <w:rStyle w:val="Hyperlink"/>
                </w:rPr>
                <w:t>Staff and Affiliates Code of Conduct</w:t>
              </w:r>
            </w:hyperlink>
            <w:r>
              <w:t>:</w:t>
            </w:r>
          </w:p>
          <w:p w14:paraId="6891508A" w14:textId="77777777" w:rsidR="00C53C72" w:rsidRDefault="00C53C72" w:rsidP="00C53C72">
            <w:pPr>
              <w:pStyle w:val="TableQuotingdefinitions"/>
              <w:framePr w:wrap="around"/>
            </w:pPr>
            <w:r>
              <w:t>a person appointed or engaged by the University to perform duties or functions on its behalf, including but not limited to:</w:t>
            </w:r>
          </w:p>
          <w:p w14:paraId="29CBBDD0" w14:textId="5B3C3C54" w:rsidR="00C53C72" w:rsidRDefault="00C53C72" w:rsidP="00C53C72">
            <w:pPr>
              <w:pStyle w:val="TableQuotingdefinitions"/>
              <w:framePr w:wrap="around"/>
              <w:numPr>
                <w:ilvl w:val="0"/>
                <w:numId w:val="64"/>
              </w:numPr>
            </w:pPr>
            <w:r>
              <w:t>an honorary title holder engaged under the Honorary Titles Policy</w:t>
            </w:r>
          </w:p>
          <w:p w14:paraId="083D9BD3" w14:textId="1B2D029A" w:rsidR="00C53C72" w:rsidRDefault="00C53C72" w:rsidP="00C53C72">
            <w:pPr>
              <w:pStyle w:val="TableQuotingdefinitions"/>
              <w:framePr w:wrap="around"/>
              <w:numPr>
                <w:ilvl w:val="0"/>
                <w:numId w:val="64"/>
              </w:numPr>
            </w:pPr>
            <w:r>
              <w:t>a consultant or contractor to the University; and</w:t>
            </w:r>
          </w:p>
          <w:p w14:paraId="3E8F972A" w14:textId="553A809F" w:rsidR="00C53C72" w:rsidRDefault="00C53C72" w:rsidP="00C53C72">
            <w:pPr>
              <w:pStyle w:val="TableQuotingdefinitions"/>
              <w:framePr w:wrap="around"/>
              <w:numPr>
                <w:ilvl w:val="0"/>
                <w:numId w:val="64"/>
              </w:numPr>
            </w:pPr>
            <w:r>
              <w:t xml:space="preserve">an office holder in a </w:t>
            </w:r>
            <w:proofErr w:type="gramStart"/>
            <w:r>
              <w:t>University</w:t>
            </w:r>
            <w:proofErr w:type="gramEnd"/>
            <w:r>
              <w:t xml:space="preserve"> entity, a member of any University committee, board of foundation.</w:t>
            </w:r>
          </w:p>
          <w:p w14:paraId="7F2CA634" w14:textId="25A6F1DD" w:rsidR="00C53C72" w:rsidRPr="007D657C" w:rsidRDefault="00C53C72" w:rsidP="00C53C72">
            <w:pPr>
              <w:pStyle w:val="TableQuotingdefinitions"/>
              <w:framePr w:wrap="around"/>
            </w:pPr>
            <w:r>
              <w:t>An affiliate is not an employee of the University.</w:t>
            </w:r>
          </w:p>
        </w:tc>
      </w:tr>
      <w:tr w:rsidR="00C53C72" w:rsidRPr="000018F4" w14:paraId="31452C29" w14:textId="77777777" w:rsidTr="00D067A0">
        <w:trPr>
          <w:cantSplit/>
          <w:trHeight w:val="430"/>
        </w:trPr>
        <w:tc>
          <w:tcPr>
            <w:tcW w:w="3119" w:type="dxa"/>
          </w:tcPr>
          <w:p w14:paraId="32E0B985" w14:textId="13DDE823" w:rsidR="00C53C72" w:rsidRPr="000018F4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contractor</w:t>
            </w:r>
          </w:p>
        </w:tc>
        <w:tc>
          <w:tcPr>
            <w:tcW w:w="6946" w:type="dxa"/>
          </w:tcPr>
          <w:p w14:paraId="7239DFA2" w14:textId="72168591" w:rsidR="00C53C72" w:rsidRPr="00DD25DE" w:rsidRDefault="00C53C72" w:rsidP="00C53C72">
            <w:pPr>
              <w:pStyle w:val="Tablebody"/>
              <w:framePr w:wrap="around"/>
            </w:pPr>
            <w:r w:rsidRPr="00C53C72">
              <w:t>a party engaged by the University pursuant to a contract for services and includes any sub-contractor to a contractor and any individual engaged by a contractor or subcontractor</w:t>
            </w:r>
          </w:p>
        </w:tc>
      </w:tr>
      <w:tr w:rsidR="00C53C72" w:rsidRPr="000018F4" w14:paraId="7BFB9CF7" w14:textId="77777777" w:rsidTr="00D067A0">
        <w:trPr>
          <w:cantSplit/>
          <w:trHeight w:val="430"/>
        </w:trPr>
        <w:tc>
          <w:tcPr>
            <w:tcW w:w="3119" w:type="dxa"/>
          </w:tcPr>
          <w:p w14:paraId="45BBE05C" w14:textId="20221A50" w:rsidR="00C53C72" w:rsidRPr="000018F4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Dean</w:t>
            </w:r>
          </w:p>
        </w:tc>
        <w:tc>
          <w:tcPr>
            <w:tcW w:w="6946" w:type="dxa"/>
          </w:tcPr>
          <w:p w14:paraId="7858A29A" w14:textId="01365759" w:rsidR="00C53C72" w:rsidRDefault="00C53C72" w:rsidP="00C53C72">
            <w:pPr>
              <w:pStyle w:val="Tablebody"/>
              <w:framePr w:wrap="around"/>
              <w:numPr>
                <w:ilvl w:val="0"/>
                <w:numId w:val="65"/>
              </w:numPr>
            </w:pPr>
            <w:r>
              <w:t xml:space="preserve">in relation to a faculty, the Dean </w:t>
            </w:r>
          </w:p>
          <w:p w14:paraId="7B62F929" w14:textId="650EFDF1" w:rsidR="00C53C72" w:rsidRDefault="00C53C72" w:rsidP="00C53C72">
            <w:pPr>
              <w:pStyle w:val="Tablebody"/>
              <w:framePr w:wrap="around"/>
              <w:numPr>
                <w:ilvl w:val="0"/>
                <w:numId w:val="65"/>
              </w:numPr>
            </w:pPr>
            <w:r>
              <w:t xml:space="preserve">in relation to a </w:t>
            </w:r>
            <w:proofErr w:type="gramStart"/>
            <w:r>
              <w:t>University</w:t>
            </w:r>
            <w:proofErr w:type="gramEnd"/>
            <w:r>
              <w:t xml:space="preserve"> school, the Head of School and Dean</w:t>
            </w:r>
          </w:p>
          <w:p w14:paraId="539AFD7E" w14:textId="38D66785" w:rsidR="00C53C72" w:rsidRPr="000018F4" w:rsidRDefault="00C53C72" w:rsidP="00C53C72">
            <w:pPr>
              <w:pStyle w:val="Notesfortables"/>
              <w:framePr w:wrap="around"/>
              <w:ind w:left="1311"/>
            </w:pPr>
            <w:r w:rsidRPr="00C53C72">
              <w:rPr>
                <w:b/>
                <w:bCs/>
              </w:rPr>
              <w:t>Note</w:t>
            </w:r>
            <w:r>
              <w:t>:</w:t>
            </w:r>
            <w:r>
              <w:tab/>
              <w:t xml:space="preserve">See the </w:t>
            </w:r>
            <w:hyperlink r:id="rId109" w:history="1">
              <w:r w:rsidRPr="00C53C72">
                <w:rPr>
                  <w:rStyle w:val="Hyperlink"/>
                </w:rPr>
                <w:t>University of Sydney (Governance of Faculties and University Schools) Rule</w:t>
              </w:r>
            </w:hyperlink>
            <w:r>
              <w:t>.</w:t>
            </w:r>
          </w:p>
        </w:tc>
      </w:tr>
      <w:tr w:rsidR="00C53C72" w:rsidRPr="000018F4" w14:paraId="13B12610" w14:textId="77777777" w:rsidTr="00D067A0">
        <w:trPr>
          <w:cantSplit/>
          <w:trHeight w:val="430"/>
        </w:trPr>
        <w:tc>
          <w:tcPr>
            <w:tcW w:w="3119" w:type="dxa"/>
          </w:tcPr>
          <w:p w14:paraId="7EC1B9E5" w14:textId="6B517861" w:rsidR="00C53C72" w:rsidRPr="000018F4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faculty</w:t>
            </w:r>
          </w:p>
        </w:tc>
        <w:tc>
          <w:tcPr>
            <w:tcW w:w="6946" w:type="dxa"/>
          </w:tcPr>
          <w:p w14:paraId="644A2731" w14:textId="77777777" w:rsidR="00C53C72" w:rsidRDefault="00C53C72" w:rsidP="00C53C72">
            <w:pPr>
              <w:pStyle w:val="Tablebody"/>
              <w:framePr w:wrap="around"/>
            </w:pPr>
            <w:r w:rsidRPr="00C53C72">
              <w:t xml:space="preserve">a faculty or a </w:t>
            </w:r>
            <w:proofErr w:type="gramStart"/>
            <w:r w:rsidRPr="00C53C72">
              <w:t>University</w:t>
            </w:r>
            <w:proofErr w:type="gramEnd"/>
            <w:r w:rsidRPr="00C53C72">
              <w:t xml:space="preserve"> school</w:t>
            </w:r>
          </w:p>
          <w:p w14:paraId="6905844B" w14:textId="283E445B" w:rsidR="00C53C72" w:rsidRPr="00B97F4A" w:rsidRDefault="00C53C72" w:rsidP="00C53C72">
            <w:pPr>
              <w:pStyle w:val="Notesfortables"/>
              <w:framePr w:wrap="around"/>
            </w:pPr>
            <w:r w:rsidRPr="00C53C72">
              <w:rPr>
                <w:b/>
                <w:bCs/>
              </w:rPr>
              <w:t>Note</w:t>
            </w:r>
            <w:r>
              <w:t>:</w:t>
            </w:r>
            <w:r>
              <w:tab/>
              <w:t xml:space="preserve">See the </w:t>
            </w:r>
            <w:hyperlink r:id="rId110" w:history="1">
              <w:r w:rsidRPr="00C53C72">
                <w:rPr>
                  <w:rStyle w:val="Hyperlink"/>
                </w:rPr>
                <w:t>University of Sydney (Governance of Faculties and University Schools) Rule</w:t>
              </w:r>
            </w:hyperlink>
            <w:r>
              <w:t>.</w:t>
            </w:r>
          </w:p>
        </w:tc>
      </w:tr>
      <w:tr w:rsidR="00C53C72" w:rsidRPr="000018F4" w14:paraId="60A9A060" w14:textId="77777777" w:rsidTr="00D067A0">
        <w:trPr>
          <w:cantSplit/>
          <w:trHeight w:val="430"/>
        </w:trPr>
        <w:tc>
          <w:tcPr>
            <w:tcW w:w="3119" w:type="dxa"/>
          </w:tcPr>
          <w:p w14:paraId="6659ABF0" w14:textId="2F841A06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hazard</w:t>
            </w:r>
          </w:p>
        </w:tc>
        <w:tc>
          <w:tcPr>
            <w:tcW w:w="6946" w:type="dxa"/>
          </w:tcPr>
          <w:p w14:paraId="1925F80C" w14:textId="223F5116" w:rsidR="00C53C72" w:rsidRDefault="00C53C72" w:rsidP="00C53C72">
            <w:pPr>
              <w:pStyle w:val="Tablebody"/>
              <w:framePr w:wrap="around"/>
            </w:pPr>
            <w:r w:rsidRPr="00951B3A">
              <w:t>a source of potential harm, or a situation with potential for harm, to human health, safety or psychosocial wellbeing</w:t>
            </w:r>
          </w:p>
        </w:tc>
      </w:tr>
      <w:tr w:rsidR="00C53C72" w:rsidRPr="000018F4" w14:paraId="2CDC9076" w14:textId="77777777" w:rsidTr="00D067A0">
        <w:trPr>
          <w:cantSplit/>
          <w:trHeight w:val="430"/>
        </w:trPr>
        <w:tc>
          <w:tcPr>
            <w:tcW w:w="3119" w:type="dxa"/>
          </w:tcPr>
          <w:p w14:paraId="5D7A19E5" w14:textId="79E72A86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HSW</w:t>
            </w:r>
          </w:p>
        </w:tc>
        <w:tc>
          <w:tcPr>
            <w:tcW w:w="6946" w:type="dxa"/>
          </w:tcPr>
          <w:p w14:paraId="3040467A" w14:textId="587882D0" w:rsidR="00C53C72" w:rsidRDefault="00C53C72" w:rsidP="00C53C72">
            <w:pPr>
              <w:pStyle w:val="Tablebody"/>
              <w:framePr w:wrap="around"/>
            </w:pPr>
            <w:r w:rsidRPr="00951B3A">
              <w:t>health, safety and wellbeing</w:t>
            </w:r>
          </w:p>
        </w:tc>
      </w:tr>
      <w:tr w:rsidR="00C53C72" w:rsidRPr="000018F4" w14:paraId="65E29296" w14:textId="77777777" w:rsidTr="00D067A0">
        <w:trPr>
          <w:cantSplit/>
          <w:trHeight w:val="430"/>
        </w:trPr>
        <w:tc>
          <w:tcPr>
            <w:tcW w:w="3119" w:type="dxa"/>
          </w:tcPr>
          <w:p w14:paraId="52185536" w14:textId="3457486C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HSW Framework</w:t>
            </w:r>
          </w:p>
        </w:tc>
        <w:tc>
          <w:tcPr>
            <w:tcW w:w="6946" w:type="dxa"/>
          </w:tcPr>
          <w:p w14:paraId="0A89DCA6" w14:textId="5A465D5C" w:rsidR="00C53C72" w:rsidRDefault="00C53C72" w:rsidP="00C53C72">
            <w:pPr>
              <w:pStyle w:val="Tablebody"/>
              <w:framePr w:wrap="around"/>
            </w:pPr>
            <w:r w:rsidRPr="00951B3A">
              <w:t>our Health, Safety and Wellbeing Management Framework, as established by this Policy</w:t>
            </w:r>
          </w:p>
        </w:tc>
      </w:tr>
      <w:tr w:rsidR="00C53C72" w:rsidRPr="000018F4" w14:paraId="2416BAAE" w14:textId="77777777" w:rsidTr="00D067A0">
        <w:trPr>
          <w:cantSplit/>
          <w:trHeight w:val="430"/>
        </w:trPr>
        <w:tc>
          <w:tcPr>
            <w:tcW w:w="3119" w:type="dxa"/>
          </w:tcPr>
          <w:p w14:paraId="35189D67" w14:textId="138226E3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lastRenderedPageBreak/>
              <w:t>HSW Principles</w:t>
            </w:r>
          </w:p>
        </w:tc>
        <w:tc>
          <w:tcPr>
            <w:tcW w:w="6946" w:type="dxa"/>
          </w:tcPr>
          <w:p w14:paraId="0C5B429A" w14:textId="07E9D539" w:rsidR="00C53C72" w:rsidRDefault="00C53C72" w:rsidP="00C53C72">
            <w:pPr>
              <w:pStyle w:val="Tablebody"/>
              <w:framePr w:wrap="around"/>
            </w:pPr>
            <w:r w:rsidRPr="00951B3A">
              <w:t xml:space="preserve">the </w:t>
            </w:r>
            <w:proofErr w:type="gramStart"/>
            <w:r w:rsidRPr="00951B3A">
              <w:t>Principles</w:t>
            </w:r>
            <w:proofErr w:type="gramEnd"/>
            <w:r w:rsidRPr="00951B3A">
              <w:t xml:space="preserve"> set out in Part 3 of this Policy</w:t>
            </w:r>
          </w:p>
        </w:tc>
      </w:tr>
      <w:tr w:rsidR="00C53C72" w:rsidRPr="000018F4" w14:paraId="6BECD068" w14:textId="77777777" w:rsidTr="00D067A0">
        <w:trPr>
          <w:cantSplit/>
          <w:trHeight w:val="430"/>
        </w:trPr>
        <w:tc>
          <w:tcPr>
            <w:tcW w:w="3119" w:type="dxa"/>
          </w:tcPr>
          <w:p w14:paraId="24EB3076" w14:textId="031A892B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HSW Standards</w:t>
            </w:r>
          </w:p>
        </w:tc>
        <w:tc>
          <w:tcPr>
            <w:tcW w:w="6946" w:type="dxa"/>
          </w:tcPr>
          <w:p w14:paraId="6DAEF4A8" w14:textId="5C1760CF" w:rsidR="00C53C72" w:rsidRDefault="00C53C72" w:rsidP="00C53C72">
            <w:pPr>
              <w:pStyle w:val="Tablebody"/>
              <w:framePr w:wrap="around"/>
            </w:pPr>
            <w:r w:rsidRPr="00951B3A">
              <w:t>the Standards established under Part 4 of this Policy</w:t>
            </w:r>
          </w:p>
        </w:tc>
      </w:tr>
      <w:tr w:rsidR="00C53C72" w:rsidRPr="000018F4" w14:paraId="793A738B" w14:textId="77777777" w:rsidTr="00D067A0">
        <w:trPr>
          <w:cantSplit/>
          <w:trHeight w:val="430"/>
        </w:trPr>
        <w:tc>
          <w:tcPr>
            <w:tcW w:w="3119" w:type="dxa"/>
          </w:tcPr>
          <w:p w14:paraId="15739F7D" w14:textId="2C0CDAAA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incident</w:t>
            </w:r>
          </w:p>
        </w:tc>
        <w:tc>
          <w:tcPr>
            <w:tcW w:w="6946" w:type="dxa"/>
          </w:tcPr>
          <w:p w14:paraId="139D2E5D" w14:textId="77777777" w:rsidR="00C53C72" w:rsidRDefault="00C53C72" w:rsidP="00C53C72">
            <w:pPr>
              <w:pStyle w:val="Tablebody"/>
              <w:framePr w:wrap="around"/>
            </w:pPr>
            <w:r>
              <w:t>an occurrence that has an adverse impact on people.  This includes:</w:t>
            </w:r>
          </w:p>
          <w:p w14:paraId="100867A6" w14:textId="7992C8BE" w:rsidR="00C53C72" w:rsidRDefault="00C53C72" w:rsidP="00C53C72">
            <w:pPr>
              <w:pStyle w:val="Tablebody"/>
              <w:framePr w:wrap="around"/>
              <w:numPr>
                <w:ilvl w:val="0"/>
                <w:numId w:val="66"/>
              </w:numPr>
            </w:pPr>
            <w:r>
              <w:t>events that result in injury or illness;</w:t>
            </w:r>
          </w:p>
          <w:p w14:paraId="2D7D182F" w14:textId="18894D72" w:rsidR="00C53C72" w:rsidRDefault="00C53C72" w:rsidP="00C53C72">
            <w:pPr>
              <w:pStyle w:val="Tablebody"/>
              <w:framePr w:wrap="around"/>
              <w:numPr>
                <w:ilvl w:val="0"/>
                <w:numId w:val="66"/>
              </w:numPr>
            </w:pPr>
            <w:r>
              <w:t xml:space="preserve">equipment failure; or </w:t>
            </w:r>
          </w:p>
          <w:p w14:paraId="0FBA4D76" w14:textId="1D90AA3F" w:rsidR="00C53C72" w:rsidRDefault="00C53C72" w:rsidP="00C53C72">
            <w:pPr>
              <w:pStyle w:val="Tablebody"/>
              <w:framePr w:wrap="around"/>
              <w:numPr>
                <w:ilvl w:val="0"/>
                <w:numId w:val="66"/>
              </w:numPr>
            </w:pPr>
            <w:r>
              <w:t>“</w:t>
            </w:r>
            <w:proofErr w:type="gramStart"/>
            <w:r>
              <w:t>near</w:t>
            </w:r>
            <w:proofErr w:type="gramEnd"/>
            <w:r>
              <w:t xml:space="preserve"> misses” when there is potential for injury.</w:t>
            </w:r>
          </w:p>
        </w:tc>
      </w:tr>
      <w:tr w:rsidR="00C53C72" w:rsidRPr="000018F4" w14:paraId="3D99E075" w14:textId="77777777" w:rsidTr="00D067A0">
        <w:trPr>
          <w:cantSplit/>
          <w:trHeight w:val="430"/>
        </w:trPr>
        <w:tc>
          <w:tcPr>
            <w:tcW w:w="3119" w:type="dxa"/>
          </w:tcPr>
          <w:p w14:paraId="5E81D5AE" w14:textId="042D6D67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risk</w:t>
            </w:r>
          </w:p>
        </w:tc>
        <w:tc>
          <w:tcPr>
            <w:tcW w:w="6946" w:type="dxa"/>
          </w:tcPr>
          <w:p w14:paraId="763E74F6" w14:textId="373477AE" w:rsidR="00C53C72" w:rsidRDefault="00C53C72" w:rsidP="00C53C72">
            <w:pPr>
              <w:pStyle w:val="Tablebody"/>
              <w:framePr w:wrap="around"/>
            </w:pPr>
            <w:r>
              <w:t xml:space="preserve">as set out in the </w:t>
            </w:r>
            <w:hyperlink r:id="rId111" w:history="1">
              <w:r w:rsidRPr="00C53C72">
                <w:rPr>
                  <w:rStyle w:val="Hyperlink"/>
                </w:rPr>
                <w:t>Risk Management Policy</w:t>
              </w:r>
            </w:hyperlink>
            <w:r>
              <w:t>:</w:t>
            </w:r>
          </w:p>
          <w:p w14:paraId="04F5BD97" w14:textId="7F19E95D" w:rsidR="00C53C72" w:rsidRDefault="00C53C72" w:rsidP="00C53C72">
            <w:pPr>
              <w:pStyle w:val="TableQuotingdefinitions"/>
              <w:framePr w:wrap="around"/>
            </w:pPr>
            <w:r>
              <w:t>the effect of uncertainty on objectives.</w:t>
            </w:r>
          </w:p>
          <w:p w14:paraId="35EF6F9E" w14:textId="663F9038" w:rsidR="00C53C72" w:rsidRDefault="00C53C72" w:rsidP="00C53C72">
            <w:pPr>
              <w:pStyle w:val="Notesfortables"/>
              <w:framePr w:wrap="around"/>
            </w:pPr>
            <w:r w:rsidRPr="00C53C72">
              <w:rPr>
                <w:b/>
                <w:bCs/>
              </w:rPr>
              <w:t>Note</w:t>
            </w:r>
            <w:r>
              <w:t>:</w:t>
            </w:r>
            <w:r>
              <w:tab/>
              <w:t xml:space="preserve">See </w:t>
            </w:r>
            <w:r w:rsidRPr="00C53C72">
              <w:t xml:space="preserve">the </w:t>
            </w:r>
            <w:hyperlink r:id="rId112" w:history="1">
              <w:r w:rsidRPr="00C53C72">
                <w:rPr>
                  <w:rStyle w:val="Hyperlink"/>
                </w:rPr>
                <w:t>HSW Risk Management Standard</w:t>
              </w:r>
            </w:hyperlink>
            <w:r w:rsidRPr="00C53C72">
              <w:t>.</w:t>
            </w:r>
          </w:p>
        </w:tc>
      </w:tr>
      <w:tr w:rsidR="00C53C72" w:rsidRPr="000018F4" w14:paraId="2CAD7CB7" w14:textId="77777777" w:rsidTr="00D067A0">
        <w:trPr>
          <w:cantSplit/>
          <w:trHeight w:val="430"/>
        </w:trPr>
        <w:tc>
          <w:tcPr>
            <w:tcW w:w="3119" w:type="dxa"/>
          </w:tcPr>
          <w:p w14:paraId="0AB327A0" w14:textId="5DCAB107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school</w:t>
            </w:r>
          </w:p>
        </w:tc>
        <w:tc>
          <w:tcPr>
            <w:tcW w:w="6946" w:type="dxa"/>
          </w:tcPr>
          <w:p w14:paraId="59C98C26" w14:textId="43FE0A46" w:rsidR="00C53C72" w:rsidRDefault="00C53C72" w:rsidP="00C53C72">
            <w:pPr>
              <w:pStyle w:val="Tablebody"/>
              <w:framePr w:wrap="around"/>
            </w:pPr>
            <w:r>
              <w:t xml:space="preserve">as set out in the </w:t>
            </w:r>
            <w:hyperlink r:id="rId113" w:history="1">
              <w:r w:rsidRPr="00C53C72">
                <w:rPr>
                  <w:rStyle w:val="Hyperlink"/>
                </w:rPr>
                <w:t>University of Sydney (Governance of Faculties and University Schools) Rule</w:t>
              </w:r>
            </w:hyperlink>
            <w:r>
              <w:t>:</w:t>
            </w:r>
          </w:p>
          <w:p w14:paraId="1603D921" w14:textId="2F7A3A43" w:rsidR="00C53C72" w:rsidRDefault="00C53C72" w:rsidP="00C53C72">
            <w:pPr>
              <w:pStyle w:val="TableQuotingdefinitions"/>
              <w:framePr w:wrap="around"/>
            </w:pPr>
            <w:r>
              <w:t>a school within a faculty established and constituted in accordance with this Rule.</w:t>
            </w:r>
          </w:p>
        </w:tc>
      </w:tr>
      <w:tr w:rsidR="00C53C72" w:rsidRPr="000018F4" w14:paraId="0FC3905E" w14:textId="77777777" w:rsidTr="00D067A0">
        <w:trPr>
          <w:cantSplit/>
          <w:trHeight w:val="430"/>
        </w:trPr>
        <w:tc>
          <w:tcPr>
            <w:tcW w:w="3119" w:type="dxa"/>
          </w:tcPr>
          <w:p w14:paraId="2443FE02" w14:textId="43F6449E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senior leader</w:t>
            </w:r>
          </w:p>
        </w:tc>
        <w:tc>
          <w:tcPr>
            <w:tcW w:w="6946" w:type="dxa"/>
          </w:tcPr>
          <w:p w14:paraId="15658E61" w14:textId="77777777" w:rsidR="00C53C72" w:rsidRDefault="00C53C72" w:rsidP="00C53C72">
            <w:pPr>
              <w:pStyle w:val="Tablebody"/>
              <w:framePr w:hSpace="0" w:wrap="auto" w:vAnchor="margin" w:hAnchor="text" w:xAlign="left" w:yAlign="inline"/>
              <w:suppressOverlap w:val="0"/>
            </w:pPr>
            <w:r>
              <w:t>any of:</w:t>
            </w:r>
          </w:p>
          <w:p w14:paraId="7413E119" w14:textId="77777777" w:rsidR="00C53C72" w:rsidRDefault="00C53C72" w:rsidP="00C53C72">
            <w:pPr>
              <w:pStyle w:val="Tablebullet"/>
              <w:framePr w:hSpace="0" w:wrap="auto" w:vAnchor="margin" w:hAnchor="text" w:xAlign="left" w:yAlign="inline"/>
              <w:numPr>
                <w:ilvl w:val="0"/>
                <w:numId w:val="68"/>
              </w:numPr>
            </w:pPr>
            <w:r>
              <w:t>a Fellow of the Senate of the University;</w:t>
            </w:r>
          </w:p>
          <w:p w14:paraId="39AF6F53" w14:textId="77777777" w:rsidR="00C53C72" w:rsidRDefault="00C53C72" w:rsidP="00C53C72">
            <w:pPr>
              <w:pStyle w:val="Tablebullet"/>
              <w:framePr w:hSpace="0" w:wrap="auto" w:vAnchor="margin" w:hAnchor="text" w:xAlign="left" w:yAlign="inline"/>
              <w:numPr>
                <w:ilvl w:val="0"/>
                <w:numId w:val="68"/>
              </w:numPr>
            </w:pPr>
            <w:r>
              <w:t>a Principal Officer;</w:t>
            </w:r>
          </w:p>
          <w:p w14:paraId="1A4E84B8" w14:textId="77777777" w:rsidR="00C53C72" w:rsidRDefault="00C53C72" w:rsidP="00C53C72">
            <w:pPr>
              <w:pStyle w:val="Tablebullet"/>
              <w:framePr w:hSpace="0" w:wrap="auto" w:vAnchor="margin" w:hAnchor="text" w:xAlign="left" w:yAlign="inline"/>
              <w:numPr>
                <w:ilvl w:val="0"/>
                <w:numId w:val="68"/>
              </w:numPr>
            </w:pPr>
            <w:r>
              <w:t xml:space="preserve">a </w:t>
            </w:r>
            <w:proofErr w:type="gramStart"/>
            <w:r>
              <w:t>Dean</w:t>
            </w:r>
            <w:proofErr w:type="gramEnd"/>
            <w:r>
              <w:t>;</w:t>
            </w:r>
          </w:p>
          <w:p w14:paraId="514637D9" w14:textId="77777777" w:rsidR="00C53C72" w:rsidRDefault="00C53C72" w:rsidP="00C53C72">
            <w:pPr>
              <w:pStyle w:val="Tablebullet"/>
              <w:framePr w:hSpace="0" w:wrap="auto" w:vAnchor="margin" w:hAnchor="text" w:xAlign="left" w:yAlign="inline"/>
              <w:numPr>
                <w:ilvl w:val="0"/>
                <w:numId w:val="68"/>
              </w:numPr>
            </w:pPr>
            <w:r>
              <w:t>a Head of School or Dean (University School);</w:t>
            </w:r>
          </w:p>
          <w:p w14:paraId="0DD951BB" w14:textId="77777777" w:rsidR="00C53C72" w:rsidRDefault="00C53C72" w:rsidP="00C53C72">
            <w:pPr>
              <w:pStyle w:val="Tablebullet"/>
              <w:framePr w:hSpace="0" w:wrap="auto" w:vAnchor="margin" w:hAnchor="text" w:xAlign="left" w:yAlign="inline"/>
              <w:numPr>
                <w:ilvl w:val="0"/>
                <w:numId w:val="68"/>
              </w:numPr>
            </w:pPr>
            <w:r>
              <w:t xml:space="preserve">a </w:t>
            </w:r>
            <w:proofErr w:type="gramStart"/>
            <w:r>
              <w:t>Director</w:t>
            </w:r>
            <w:proofErr w:type="gramEnd"/>
            <w:r>
              <w:t>;</w:t>
            </w:r>
          </w:p>
          <w:p w14:paraId="65213ADD" w14:textId="77777777" w:rsidR="00C53C72" w:rsidRDefault="00C53C72" w:rsidP="00C53C72">
            <w:pPr>
              <w:pStyle w:val="Tablebullet"/>
              <w:framePr w:hSpace="0" w:wrap="auto" w:vAnchor="margin" w:hAnchor="text" w:xAlign="left" w:yAlign="inline"/>
              <w:numPr>
                <w:ilvl w:val="0"/>
                <w:numId w:val="68"/>
              </w:numPr>
            </w:pPr>
            <w:r>
              <w:t>a head of school; or</w:t>
            </w:r>
          </w:p>
          <w:p w14:paraId="5F7467EB" w14:textId="46DC1883" w:rsidR="00C53C72" w:rsidRDefault="00C53C72" w:rsidP="00C53C72">
            <w:pPr>
              <w:pStyle w:val="Tablebody"/>
              <w:framePr w:wrap="around"/>
              <w:numPr>
                <w:ilvl w:val="0"/>
                <w:numId w:val="68"/>
              </w:numPr>
            </w:pPr>
            <w:r>
              <w:t>a head of administrative area</w:t>
            </w:r>
          </w:p>
        </w:tc>
      </w:tr>
      <w:tr w:rsidR="00C53C72" w:rsidRPr="000018F4" w14:paraId="3AB5E8D4" w14:textId="77777777" w:rsidTr="00D067A0">
        <w:trPr>
          <w:cantSplit/>
          <w:trHeight w:val="430"/>
        </w:trPr>
        <w:tc>
          <w:tcPr>
            <w:tcW w:w="3119" w:type="dxa"/>
          </w:tcPr>
          <w:p w14:paraId="3DBB1F33" w14:textId="59B32A87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staff</w:t>
            </w:r>
          </w:p>
        </w:tc>
        <w:tc>
          <w:tcPr>
            <w:tcW w:w="6946" w:type="dxa"/>
          </w:tcPr>
          <w:p w14:paraId="4EA8BF0B" w14:textId="74283011" w:rsidR="00C53C72" w:rsidRDefault="00C53C72" w:rsidP="00C53C72">
            <w:pPr>
              <w:pStyle w:val="Tablebody"/>
              <w:framePr w:wrap="around"/>
            </w:pPr>
            <w:r w:rsidRPr="00C53C72">
              <w:t>an employee of the University, including casual employee</w:t>
            </w:r>
          </w:p>
        </w:tc>
      </w:tr>
      <w:tr w:rsidR="00C53C72" w:rsidRPr="000018F4" w14:paraId="5C036F87" w14:textId="77777777" w:rsidTr="00D067A0">
        <w:trPr>
          <w:cantSplit/>
          <w:trHeight w:val="430"/>
        </w:trPr>
        <w:tc>
          <w:tcPr>
            <w:tcW w:w="3119" w:type="dxa"/>
          </w:tcPr>
          <w:p w14:paraId="1B2CEA14" w14:textId="497361AC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lastRenderedPageBreak/>
              <w:t>student</w:t>
            </w:r>
          </w:p>
        </w:tc>
        <w:tc>
          <w:tcPr>
            <w:tcW w:w="6946" w:type="dxa"/>
          </w:tcPr>
          <w:p w14:paraId="2879DBB0" w14:textId="1498A482" w:rsidR="00C53C72" w:rsidRDefault="00C53C72" w:rsidP="00C53C72">
            <w:pPr>
              <w:pStyle w:val="Tablebody"/>
              <w:framePr w:wrap="around"/>
            </w:pPr>
            <w:r>
              <w:t xml:space="preserve">as set out in the </w:t>
            </w:r>
            <w:hyperlink r:id="rId114" w:history="1">
              <w:r w:rsidRPr="00C53C72">
                <w:rPr>
                  <w:rStyle w:val="Hyperlink"/>
                </w:rPr>
                <w:t>University of Sydney (Student Discipline) Rule</w:t>
              </w:r>
            </w:hyperlink>
            <w:r>
              <w:t>:</w:t>
            </w:r>
          </w:p>
          <w:p w14:paraId="65EDC148" w14:textId="77777777" w:rsidR="00C53C72" w:rsidRDefault="00C53C72" w:rsidP="00C53C72">
            <w:pPr>
              <w:pStyle w:val="TableQuotingdefinitions"/>
              <w:framePr w:wrap="around"/>
            </w:pPr>
            <w:r>
              <w:t xml:space="preserve">a person who: </w:t>
            </w:r>
          </w:p>
          <w:p w14:paraId="6D1CD8E5" w14:textId="1A35FE72" w:rsidR="00C53C72" w:rsidRDefault="00C53C72" w:rsidP="00C53C72">
            <w:pPr>
              <w:pStyle w:val="TableQuotingdefinitions"/>
              <w:framePr w:wrap="around"/>
              <w:numPr>
                <w:ilvl w:val="0"/>
                <w:numId w:val="69"/>
              </w:numPr>
            </w:pPr>
            <w:r>
              <w:t xml:space="preserve">is currently admitted to candidature in an award course at the University; or </w:t>
            </w:r>
          </w:p>
          <w:p w14:paraId="251CC6CD" w14:textId="53F42E7D" w:rsidR="00C53C72" w:rsidRDefault="00C53C72" w:rsidP="00C53C72">
            <w:pPr>
              <w:pStyle w:val="TableQuotingdefinitions"/>
              <w:framePr w:wrap="around"/>
              <w:numPr>
                <w:ilvl w:val="0"/>
                <w:numId w:val="69"/>
              </w:numPr>
            </w:pPr>
            <w:r>
              <w:t>is a non-award student, exchange student or study abroad student enrolled in a unit of study at the University.</w:t>
            </w:r>
          </w:p>
        </w:tc>
      </w:tr>
      <w:tr w:rsidR="00C53C72" w:rsidRPr="000018F4" w14:paraId="4BB9F419" w14:textId="77777777" w:rsidTr="00D067A0">
        <w:trPr>
          <w:cantSplit/>
          <w:trHeight w:val="430"/>
        </w:trPr>
        <w:tc>
          <w:tcPr>
            <w:tcW w:w="3119" w:type="dxa"/>
          </w:tcPr>
          <w:p w14:paraId="7DA70FBD" w14:textId="6A76DB26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University community</w:t>
            </w:r>
          </w:p>
        </w:tc>
        <w:tc>
          <w:tcPr>
            <w:tcW w:w="6946" w:type="dxa"/>
          </w:tcPr>
          <w:p w14:paraId="0D13CD5C" w14:textId="1EE13EFF" w:rsidR="00C53C72" w:rsidRDefault="00C53C72" w:rsidP="00C53C72">
            <w:pPr>
              <w:pStyle w:val="Tablebody"/>
              <w:framePr w:wrap="around"/>
            </w:pPr>
            <w:r w:rsidRPr="00C53C72">
              <w:t xml:space="preserve">staff, affiliates and students </w:t>
            </w:r>
            <w:proofErr w:type="gramStart"/>
            <w:r w:rsidRPr="00C53C72">
              <w:t>of</w:t>
            </w:r>
            <w:proofErr w:type="gramEnd"/>
            <w:r w:rsidRPr="00C53C72">
              <w:t xml:space="preserve"> the University</w:t>
            </w:r>
          </w:p>
        </w:tc>
      </w:tr>
      <w:tr w:rsidR="00C53C72" w:rsidRPr="000018F4" w14:paraId="47D73D2E" w14:textId="77777777" w:rsidTr="00D067A0">
        <w:trPr>
          <w:cantSplit/>
          <w:trHeight w:val="430"/>
        </w:trPr>
        <w:tc>
          <w:tcPr>
            <w:tcW w:w="3119" w:type="dxa"/>
          </w:tcPr>
          <w:p w14:paraId="3E55343A" w14:textId="6CC22E92" w:rsidR="00C53C72" w:rsidRDefault="00C53C72" w:rsidP="00C53C72">
            <w:pPr>
              <w:pStyle w:val="Tableheadingdefinitions"/>
              <w:framePr w:hSpace="0" w:wrap="auto" w:vAnchor="margin" w:hAnchor="text" w:xAlign="left" w:yAlign="inline"/>
            </w:pPr>
            <w:r w:rsidRPr="007A06FB">
              <w:t>volunteer</w:t>
            </w:r>
          </w:p>
        </w:tc>
        <w:tc>
          <w:tcPr>
            <w:tcW w:w="6946" w:type="dxa"/>
          </w:tcPr>
          <w:p w14:paraId="0CECCEBF" w14:textId="0319BCE4" w:rsidR="00C53C72" w:rsidRDefault="00C53C72" w:rsidP="00C53C72">
            <w:pPr>
              <w:pStyle w:val="Tablebody"/>
              <w:framePr w:wrap="around"/>
            </w:pPr>
            <w:r>
              <w:t xml:space="preserve">as set out in the </w:t>
            </w:r>
            <w:hyperlink r:id="rId115" w:history="1">
              <w:r w:rsidRPr="00C53C72">
                <w:rPr>
                  <w:rStyle w:val="Hyperlink"/>
                </w:rPr>
                <w:t>Workforce Engagements and Payments Policy</w:t>
              </w:r>
            </w:hyperlink>
            <w:r>
              <w:t>:</w:t>
            </w:r>
          </w:p>
          <w:p w14:paraId="65C1689D" w14:textId="375A805E" w:rsidR="00C53C72" w:rsidRDefault="00C53C72" w:rsidP="00C53C72">
            <w:pPr>
              <w:pStyle w:val="TableQuotingdefinitions"/>
              <w:framePr w:wrap="around"/>
            </w:pPr>
            <w:r>
              <w:t>an individual who provides unremunerated services for the benefit of the University on a voluntary basis. Volunteers are not employees of the University.</w:t>
            </w:r>
          </w:p>
        </w:tc>
      </w:tr>
    </w:tbl>
    <w:p w14:paraId="3F43127F" w14:textId="5E636032" w:rsidR="00D55378" w:rsidRPr="00D55378" w:rsidRDefault="00D55378" w:rsidP="00D55378">
      <w:pPr>
        <w:tabs>
          <w:tab w:val="left" w:pos="5625"/>
        </w:tabs>
        <w:sectPr w:rsidR="00D55378" w:rsidRPr="00D55378" w:rsidSect="00A97506">
          <w:headerReference w:type="even" r:id="rId116"/>
          <w:headerReference w:type="default" r:id="rId117"/>
          <w:headerReference w:type="first" r:id="rId118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0B2976B2" w14:textId="77777777" w:rsidR="000A2993" w:rsidRDefault="00F51515" w:rsidP="00A40C4A">
      <w:pPr>
        <w:pStyle w:val="Heading1"/>
      </w:pPr>
      <w:bookmarkStart w:id="43" w:name="_Toc224640479"/>
      <w:r>
        <w:lastRenderedPageBreak/>
        <w:t>Notes</w:t>
      </w:r>
      <w:bookmarkEnd w:id="43"/>
    </w:p>
    <w:p w14:paraId="50BB34FF" w14:textId="45D6F26C" w:rsidR="00A47E26" w:rsidRPr="00D067A0" w:rsidRDefault="00A47E26" w:rsidP="00F61C2C">
      <w:pPr>
        <w:spacing w:after="120" w:line="276" w:lineRule="auto"/>
        <w:rPr>
          <w:b/>
          <w:bCs/>
        </w:rPr>
      </w:pPr>
      <w:bookmarkStart w:id="44" w:name="_Toc135744609"/>
      <w:bookmarkStart w:id="45" w:name="_Toc135747361"/>
      <w:r w:rsidRPr="00D067A0">
        <w:rPr>
          <w:b/>
          <w:bCs/>
        </w:rPr>
        <w:t>Recissions and replacements</w:t>
      </w:r>
    </w:p>
    <w:p w14:paraId="38ED0C87" w14:textId="520F8D15" w:rsidR="00A47E26" w:rsidRDefault="00A504C7" w:rsidP="00F61C2C">
      <w:pPr>
        <w:spacing w:after="120" w:line="276" w:lineRule="auto"/>
      </w:pPr>
      <w:r w:rsidRPr="00A504C7">
        <w:t>This document replaces the following, which are rescinded from the date this document commences</w:t>
      </w:r>
      <w:r w:rsidR="00A47E26">
        <w:t>:</w:t>
      </w:r>
    </w:p>
    <w:p w14:paraId="07AF5992" w14:textId="3D3F9514" w:rsidR="00A47E26" w:rsidRDefault="00EB7BAF" w:rsidP="00EB7BAF">
      <w:pPr>
        <w:pStyle w:val="Clauselevelstyle"/>
        <w:numPr>
          <w:ilvl w:val="0"/>
          <w:numId w:val="34"/>
        </w:numPr>
      </w:pPr>
      <w:r w:rsidRPr="00EB7BAF">
        <w:rPr>
          <w:i/>
          <w:iCs w:val="0"/>
        </w:rPr>
        <w:t>Work Health and Safety Policy 2016</w:t>
      </w:r>
      <w:r w:rsidRPr="00EB7BAF">
        <w:t>, which commenced on 2 May 2016</w:t>
      </w:r>
    </w:p>
    <w:p w14:paraId="6D0BE338" w14:textId="77777777" w:rsidR="007F55C2" w:rsidRDefault="007F55C2" w:rsidP="001D29C1"/>
    <w:p w14:paraId="7C18C97C" w14:textId="5AC1CE5D" w:rsidR="006731A1" w:rsidRPr="00D067A0" w:rsidRDefault="00EB7BAF" w:rsidP="00BF10E8">
      <w:pPr>
        <w:spacing w:after="120" w:line="276" w:lineRule="auto"/>
        <w:rPr>
          <w:b/>
          <w:bCs/>
        </w:rPr>
      </w:pPr>
      <w:r w:rsidRPr="00EB7BAF">
        <w:rPr>
          <w:b/>
          <w:bCs/>
        </w:rPr>
        <w:t>Health, Safety and Wellbeing Policy 202</w:t>
      </w:r>
      <w:r>
        <w:rPr>
          <w:b/>
          <w:bCs/>
        </w:rPr>
        <w:t>6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6236"/>
      </w:tblGrid>
      <w:tr w:rsidR="006731A1" w14:paraId="744B181E" w14:textId="77777777" w:rsidTr="006731A1">
        <w:tc>
          <w:tcPr>
            <w:tcW w:w="3402" w:type="dxa"/>
          </w:tcPr>
          <w:p w14:paraId="5DF69AD9" w14:textId="61211DE5" w:rsidR="006731A1" w:rsidRDefault="006731A1" w:rsidP="00BF10E8">
            <w:pPr>
              <w:spacing w:after="120" w:line="276" w:lineRule="auto"/>
            </w:pPr>
            <w:r w:rsidRPr="00A64041">
              <w:t xml:space="preserve">Date </w:t>
            </w:r>
            <w:r w:rsidR="00CF4E2E">
              <w:t>approved</w:t>
            </w:r>
          </w:p>
        </w:tc>
        <w:tc>
          <w:tcPr>
            <w:tcW w:w="6236" w:type="dxa"/>
          </w:tcPr>
          <w:p w14:paraId="589F59F6" w14:textId="77777777" w:rsidR="006731A1" w:rsidRDefault="006731A1" w:rsidP="00BF10E8">
            <w:pPr>
              <w:spacing w:after="120" w:line="276" w:lineRule="auto"/>
            </w:pPr>
            <w:r>
              <w:t>[date]</w:t>
            </w:r>
          </w:p>
        </w:tc>
      </w:tr>
      <w:tr w:rsidR="006731A1" w14:paraId="554590D2" w14:textId="77777777" w:rsidTr="006731A1">
        <w:tc>
          <w:tcPr>
            <w:tcW w:w="3402" w:type="dxa"/>
          </w:tcPr>
          <w:p w14:paraId="7FE92A5C" w14:textId="77777777" w:rsidR="006731A1" w:rsidRDefault="006731A1" w:rsidP="00BF10E8">
            <w:pPr>
              <w:spacing w:after="120" w:line="276" w:lineRule="auto"/>
            </w:pPr>
            <w:r w:rsidRPr="00A64041">
              <w:t>Date commenced</w:t>
            </w:r>
          </w:p>
        </w:tc>
        <w:tc>
          <w:tcPr>
            <w:tcW w:w="6236" w:type="dxa"/>
          </w:tcPr>
          <w:p w14:paraId="2F0B082E" w14:textId="77777777" w:rsidR="006731A1" w:rsidRDefault="006731A1" w:rsidP="00BF10E8">
            <w:pPr>
              <w:spacing w:after="120" w:line="276" w:lineRule="auto"/>
            </w:pPr>
            <w:r>
              <w:t>[date]</w:t>
            </w:r>
          </w:p>
        </w:tc>
      </w:tr>
      <w:tr w:rsidR="00583F16" w14:paraId="68A1F153" w14:textId="77777777" w:rsidTr="006731A1">
        <w:tc>
          <w:tcPr>
            <w:tcW w:w="3402" w:type="dxa"/>
          </w:tcPr>
          <w:p w14:paraId="6A307FCE" w14:textId="08C4FC89" w:rsidR="00583F16" w:rsidRPr="00A64041" w:rsidRDefault="00DA588D" w:rsidP="00583F16">
            <w:pPr>
              <w:spacing w:after="120" w:line="276" w:lineRule="auto"/>
            </w:pPr>
            <w:r>
              <w:t>D</w:t>
            </w:r>
            <w:r w:rsidR="00583F16">
              <w:t>ate</w:t>
            </w:r>
            <w:r>
              <w:t xml:space="preserve"> for review</w:t>
            </w:r>
          </w:p>
        </w:tc>
        <w:tc>
          <w:tcPr>
            <w:tcW w:w="6236" w:type="dxa"/>
          </w:tcPr>
          <w:p w14:paraId="61A3EC02" w14:textId="59E7C28C" w:rsidR="00583F16" w:rsidRDefault="00EB7BAF" w:rsidP="00583F16">
            <w:pPr>
              <w:spacing w:after="120" w:line="276" w:lineRule="auto"/>
            </w:pPr>
            <w:r>
              <w:t>[</w:t>
            </w:r>
            <w:r w:rsidRPr="00EB7BAF">
              <w:t>4 years from date commenced</w:t>
            </w:r>
            <w:r>
              <w:t>]</w:t>
            </w:r>
          </w:p>
        </w:tc>
      </w:tr>
      <w:tr w:rsidR="00EB7BAF" w14:paraId="712C9901" w14:textId="77777777" w:rsidTr="006731A1">
        <w:tc>
          <w:tcPr>
            <w:tcW w:w="3402" w:type="dxa"/>
          </w:tcPr>
          <w:p w14:paraId="35A46AC9" w14:textId="0B586AC5" w:rsidR="00EB7BAF" w:rsidRPr="00A64041" w:rsidRDefault="00EB7BAF" w:rsidP="00EB7BAF">
            <w:pPr>
              <w:spacing w:after="120" w:line="276" w:lineRule="auto"/>
            </w:pPr>
            <w:r>
              <w:t>Approver</w:t>
            </w:r>
          </w:p>
        </w:tc>
        <w:tc>
          <w:tcPr>
            <w:tcW w:w="6236" w:type="dxa"/>
          </w:tcPr>
          <w:p w14:paraId="7FA17C5B" w14:textId="46A74D64" w:rsidR="00EB7BAF" w:rsidRDefault="00EB7BAF" w:rsidP="00EB7BAF">
            <w:pPr>
              <w:spacing w:after="120" w:line="276" w:lineRule="auto"/>
            </w:pPr>
            <w:r w:rsidRPr="009270BB">
              <w:t>Senate Performance and Risk Committee</w:t>
            </w:r>
          </w:p>
        </w:tc>
      </w:tr>
      <w:tr w:rsidR="00EB7BAF" w14:paraId="0CB22F3A" w14:textId="77777777" w:rsidTr="006731A1">
        <w:tc>
          <w:tcPr>
            <w:tcW w:w="3402" w:type="dxa"/>
          </w:tcPr>
          <w:p w14:paraId="122009CE" w14:textId="70DEDC3B" w:rsidR="00EB7BAF" w:rsidRDefault="00EB7BAF" w:rsidP="00EB7BAF">
            <w:pPr>
              <w:spacing w:after="120" w:line="276" w:lineRule="auto"/>
            </w:pPr>
            <w:r>
              <w:t>Owner(s)</w:t>
            </w:r>
          </w:p>
        </w:tc>
        <w:tc>
          <w:tcPr>
            <w:tcW w:w="6236" w:type="dxa"/>
          </w:tcPr>
          <w:p w14:paraId="7224E6AB" w14:textId="07E8E21F" w:rsidR="00EB7BAF" w:rsidRDefault="00EB7BAF" w:rsidP="00EB7BAF">
            <w:pPr>
              <w:spacing w:after="120" w:line="276" w:lineRule="auto"/>
            </w:pPr>
            <w:r w:rsidRPr="009270BB">
              <w:t>Chief Health, Safety &amp; Wellbeing Officer</w:t>
            </w:r>
          </w:p>
        </w:tc>
      </w:tr>
      <w:tr w:rsidR="00583F16" w14:paraId="715B431C" w14:textId="77777777" w:rsidTr="006731A1">
        <w:tc>
          <w:tcPr>
            <w:tcW w:w="3402" w:type="dxa"/>
          </w:tcPr>
          <w:p w14:paraId="3D25EE17" w14:textId="05FA667E" w:rsidR="00583F16" w:rsidRDefault="00583F16" w:rsidP="00583F16">
            <w:pPr>
              <w:spacing w:after="120" w:line="276" w:lineRule="auto"/>
            </w:pPr>
            <w:r w:rsidRPr="00A64041">
              <w:t xml:space="preserve">Date </w:t>
            </w:r>
            <w:r>
              <w:t>last amended</w:t>
            </w:r>
          </w:p>
        </w:tc>
        <w:tc>
          <w:tcPr>
            <w:tcW w:w="6236" w:type="dxa"/>
          </w:tcPr>
          <w:p w14:paraId="732BC617" w14:textId="6395186D" w:rsidR="00583F16" w:rsidRDefault="00704B01" w:rsidP="00583F16">
            <w:pPr>
              <w:spacing w:after="120" w:line="276" w:lineRule="auto"/>
            </w:pPr>
            <w:r w:rsidRPr="00704B01">
              <w:t>[only one date is to be entered in this field]</w:t>
            </w:r>
          </w:p>
        </w:tc>
      </w:tr>
      <w:tr w:rsidR="00EB7BAF" w14:paraId="3F1106B1" w14:textId="77777777" w:rsidTr="006731A1">
        <w:tc>
          <w:tcPr>
            <w:tcW w:w="3402" w:type="dxa"/>
          </w:tcPr>
          <w:p w14:paraId="552A7298" w14:textId="77777777" w:rsidR="00EB7BAF" w:rsidRDefault="00EB7BAF" w:rsidP="00EB7BAF">
            <w:pPr>
              <w:spacing w:after="120" w:line="276" w:lineRule="auto"/>
            </w:pPr>
            <w:r>
              <w:t>Related documents</w:t>
            </w:r>
          </w:p>
        </w:tc>
        <w:tc>
          <w:tcPr>
            <w:tcW w:w="6236" w:type="dxa"/>
          </w:tcPr>
          <w:p w14:paraId="37E927F4" w14:textId="77777777" w:rsidR="00EB7BAF" w:rsidRDefault="00EB7BAF" w:rsidP="00EB7BAF">
            <w:pPr>
              <w:spacing w:after="120" w:line="276" w:lineRule="auto"/>
              <w:rPr>
                <w:rStyle w:val="Hyperlink"/>
              </w:rPr>
            </w:pPr>
            <w:hyperlink r:id="rId119" w:history="1">
              <w:r w:rsidRPr="001032BC">
                <w:rPr>
                  <w:rStyle w:val="Hyperlink"/>
                </w:rPr>
                <w:t>Age Discrimination Act 2004 (</w:t>
              </w:r>
              <w:proofErr w:type="spellStart"/>
              <w:r w:rsidRPr="001032BC">
                <w:rPr>
                  <w:rStyle w:val="Hyperlink"/>
                </w:rPr>
                <w:t>Cth</w:t>
              </w:r>
              <w:proofErr w:type="spellEnd"/>
              <w:r w:rsidRPr="001032BC">
                <w:rPr>
                  <w:rStyle w:val="Hyperlink"/>
                </w:rPr>
                <w:t>)</w:t>
              </w:r>
            </w:hyperlink>
          </w:p>
          <w:p w14:paraId="06AE8CA4" w14:textId="77777777" w:rsidR="00EB7BAF" w:rsidRPr="00332899" w:rsidRDefault="00EB7BAF" w:rsidP="00EB7BAF">
            <w:pPr>
              <w:pStyle w:val="Level5subclause"/>
              <w:ind w:left="0" w:firstLine="0"/>
              <w:rPr>
                <w:rStyle w:val="Hyperlink"/>
              </w:rPr>
            </w:pPr>
            <w:hyperlink r:id="rId120" w:history="1">
              <w:r w:rsidRPr="001032BC">
                <w:rPr>
                  <w:rStyle w:val="Hyperlink"/>
                </w:rPr>
                <w:t>Australian Human Rights Commission Act 1986 (</w:t>
              </w:r>
              <w:proofErr w:type="spellStart"/>
              <w:r w:rsidRPr="001032BC">
                <w:rPr>
                  <w:rStyle w:val="Hyperlink"/>
                </w:rPr>
                <w:t>Cth</w:t>
              </w:r>
              <w:proofErr w:type="spellEnd"/>
              <w:r w:rsidRPr="001032BC">
                <w:rPr>
                  <w:rStyle w:val="Hyperlink"/>
                </w:rPr>
                <w:t>)</w:t>
              </w:r>
            </w:hyperlink>
          </w:p>
          <w:p w14:paraId="7156309D" w14:textId="77777777" w:rsidR="00EB7BAF" w:rsidRPr="00332899" w:rsidRDefault="00EB7BAF" w:rsidP="00EB7BAF">
            <w:pPr>
              <w:pStyle w:val="Level5subclause"/>
              <w:ind w:left="567"/>
              <w:rPr>
                <w:rStyle w:val="Hyperlink"/>
              </w:rPr>
            </w:pPr>
            <w:hyperlink r:id="rId121" w:history="1">
              <w:r w:rsidRPr="001032BC">
                <w:rPr>
                  <w:rStyle w:val="Hyperlink"/>
                </w:rPr>
                <w:t>Anti-Discrimination Act 1977 (NSW)</w:t>
              </w:r>
            </w:hyperlink>
          </w:p>
          <w:p w14:paraId="1293EA5A" w14:textId="77777777" w:rsidR="00EB7BAF" w:rsidRPr="00332899" w:rsidRDefault="00EB7BAF" w:rsidP="00EB7BAF">
            <w:pPr>
              <w:pStyle w:val="Level5subclause"/>
              <w:ind w:left="-5"/>
              <w:rPr>
                <w:rStyle w:val="Hyperlink"/>
              </w:rPr>
            </w:pPr>
            <w:hyperlink r:id="rId122" w:history="1">
              <w:r w:rsidRPr="001032BC">
                <w:rPr>
                  <w:rStyle w:val="Hyperlink"/>
                </w:rPr>
                <w:t>Contaminated Land Management Act 1997 (NSW)</w:t>
              </w:r>
            </w:hyperlink>
          </w:p>
          <w:p w14:paraId="4F924726" w14:textId="77777777" w:rsidR="00EB7BAF" w:rsidRPr="00332899" w:rsidRDefault="00EB7BAF" w:rsidP="00EB7BAF">
            <w:pPr>
              <w:pStyle w:val="Level5subclause"/>
              <w:ind w:left="-5"/>
              <w:rPr>
                <w:i/>
                <w:color w:val="E6230F"/>
                <w:u w:val="single"/>
              </w:rPr>
            </w:pPr>
            <w:hyperlink r:id="rId123" w:history="1">
              <w:r w:rsidRPr="001032BC">
                <w:rPr>
                  <w:rStyle w:val="Hyperlink"/>
                </w:rPr>
                <w:t>Protection of the Environment Operations Act 1997 (NSW)</w:t>
              </w:r>
            </w:hyperlink>
          </w:p>
          <w:p w14:paraId="39C06F72" w14:textId="77777777" w:rsidR="00EB7BAF" w:rsidRDefault="00EB7BAF" w:rsidP="00EB7BAF">
            <w:pPr>
              <w:spacing w:after="120" w:line="276" w:lineRule="auto"/>
            </w:pPr>
            <w:hyperlink r:id="rId124" w:anchor="sec.73" w:history="1">
              <w:r w:rsidRPr="00515286">
                <w:rPr>
                  <w:rStyle w:val="Hyperlink"/>
                </w:rPr>
                <w:t>Protection of the Environment Operations (General) Regulation 2022 (NSW)</w:t>
              </w:r>
            </w:hyperlink>
          </w:p>
          <w:p w14:paraId="26803ECF" w14:textId="56F486A6" w:rsidR="00EB7BAF" w:rsidRDefault="00EB7BAF" w:rsidP="00EB7BAF">
            <w:pPr>
              <w:spacing w:after="120" w:line="276" w:lineRule="auto"/>
              <w:rPr>
                <w:rStyle w:val="HyperlinkBodytextCustomColorRGB2303515"/>
              </w:rPr>
            </w:pPr>
            <w:hyperlink r:id="rId125" w:history="1">
              <w:r w:rsidRPr="00EB7BAF">
                <w:rPr>
                  <w:rStyle w:val="Hyperlink"/>
                </w:rPr>
                <w:t>Work Health and Safety Act 2011 (NSW)</w:t>
              </w:r>
            </w:hyperlink>
          </w:p>
          <w:p w14:paraId="20F64F3D" w14:textId="268D3AFD" w:rsidR="00EB7BAF" w:rsidRDefault="00EB7BAF" w:rsidP="00EB7BAF">
            <w:pPr>
              <w:spacing w:after="120" w:line="276" w:lineRule="auto"/>
            </w:pPr>
            <w:hyperlink r:id="rId126">
              <w:r w:rsidRPr="7439E411">
                <w:rPr>
                  <w:rStyle w:val="HyperlinkBodytextCustomColorRGB2303515"/>
                </w:rPr>
                <w:t>Work Health and Safety Regulation 20</w:t>
              </w:r>
              <w:r>
                <w:rPr>
                  <w:rStyle w:val="HyperlinkBodytextCustomColorRGB2303515"/>
                </w:rPr>
                <w:t>25</w:t>
              </w:r>
              <w:r w:rsidRPr="7439E411">
                <w:rPr>
                  <w:rStyle w:val="HyperlinkBodytextCustomColorRGB2303515"/>
                </w:rPr>
                <w:t xml:space="preserve"> (NSW)</w:t>
              </w:r>
            </w:hyperlink>
          </w:p>
          <w:p w14:paraId="244A87F1" w14:textId="77777777" w:rsidR="00EB7BAF" w:rsidRDefault="00EB7BAF" w:rsidP="00EB7BAF">
            <w:pPr>
              <w:spacing w:after="120" w:line="276" w:lineRule="auto"/>
            </w:pPr>
            <w:r>
              <w:t xml:space="preserve">Safe Work NSW Code of Practice on </w:t>
            </w:r>
            <w:hyperlink r:id="rId127" w:history="1">
              <w:r w:rsidRPr="00BA35C4">
                <w:rPr>
                  <w:rStyle w:val="Hyperlink"/>
                </w:rPr>
                <w:t>How to Manage Work Health, Safety and Wellbeing (HSW) Risks</w:t>
              </w:r>
            </w:hyperlink>
            <w:r>
              <w:t xml:space="preserve"> </w:t>
            </w:r>
          </w:p>
          <w:p w14:paraId="5A4DE58B" w14:textId="77777777" w:rsidR="00EB7BAF" w:rsidRDefault="00EB7BAF" w:rsidP="00EB7BAF">
            <w:pPr>
              <w:spacing w:after="120" w:line="276" w:lineRule="auto"/>
            </w:pPr>
            <w:r>
              <w:t>Health and safety standard ISO 45001</w:t>
            </w:r>
          </w:p>
          <w:p w14:paraId="796BD9CA" w14:textId="77777777" w:rsidR="00EB7BAF" w:rsidRDefault="00EB7BAF" w:rsidP="00EB7BAF">
            <w:pPr>
              <w:spacing w:after="120" w:line="276" w:lineRule="auto"/>
            </w:pPr>
            <w:r>
              <w:t xml:space="preserve">Risk management standard ISO 31000 </w:t>
            </w:r>
          </w:p>
          <w:p w14:paraId="571D29DA" w14:textId="77777777" w:rsidR="0023662E" w:rsidRDefault="0023662E" w:rsidP="00EB7BAF">
            <w:pPr>
              <w:spacing w:after="120" w:line="276" w:lineRule="auto"/>
            </w:pPr>
            <w:hyperlink r:id="rId128">
              <w:r w:rsidRPr="000B505A">
                <w:rPr>
                  <w:rStyle w:val="HyperlinkBodytextCustomColorRGB2303515"/>
                </w:rPr>
                <w:t>University of Sydney (Delegations of Authority) Rule</w:t>
              </w:r>
            </w:hyperlink>
          </w:p>
          <w:p w14:paraId="28F41964" w14:textId="14DB7D4B" w:rsidR="0023662E" w:rsidRDefault="00632A39" w:rsidP="0023662E">
            <w:pPr>
              <w:spacing w:after="120" w:line="276" w:lineRule="auto"/>
            </w:pPr>
            <w:hyperlink r:id="rId129" w:history="1">
              <w:r w:rsidRPr="00184F8B">
                <w:rPr>
                  <w:rStyle w:val="Hyperlink"/>
                </w:rPr>
                <w:t>University of Sydney (Emergency Powers) Rule</w:t>
              </w:r>
            </w:hyperlink>
          </w:p>
          <w:p w14:paraId="377EE373" w14:textId="77777777" w:rsidR="0023662E" w:rsidRDefault="0023662E" w:rsidP="0023662E">
            <w:pPr>
              <w:spacing w:after="120" w:line="276" w:lineRule="auto"/>
            </w:pPr>
            <w:hyperlink r:id="rId130" w:history="1">
              <w:r w:rsidRPr="00C53C72">
                <w:rPr>
                  <w:rStyle w:val="Hyperlink"/>
                </w:rPr>
                <w:t>University of Sydney (Governance of Faculties and University Schools) Rule</w:t>
              </w:r>
            </w:hyperlink>
          </w:p>
          <w:p w14:paraId="5515308B" w14:textId="09DA55E7" w:rsidR="0023662E" w:rsidRDefault="0023662E" w:rsidP="00EB7BAF">
            <w:pPr>
              <w:spacing w:after="120" w:line="276" w:lineRule="auto"/>
            </w:pPr>
            <w:hyperlink r:id="rId131" w:history="1">
              <w:r w:rsidRPr="00C53C72">
                <w:rPr>
                  <w:rStyle w:val="Hyperlink"/>
                </w:rPr>
                <w:t>University of Sydney (Student Discipline) Rule</w:t>
              </w:r>
            </w:hyperlink>
          </w:p>
          <w:p w14:paraId="398F017C" w14:textId="7A49BF8B" w:rsidR="00EB7BAF" w:rsidRDefault="00EB7BAF" w:rsidP="00EB7BAF">
            <w:pPr>
              <w:spacing w:after="120" w:line="276" w:lineRule="auto"/>
            </w:pPr>
            <w:hyperlink r:id="rId132">
              <w:r w:rsidRPr="000B505A">
                <w:rPr>
                  <w:rStyle w:val="HyperlinkBodytextCustomColorRGB2303515"/>
                </w:rPr>
                <w:t>The University of Sydney Enterprise Agreement 2023-2026</w:t>
              </w:r>
            </w:hyperlink>
          </w:p>
          <w:p w14:paraId="23969947" w14:textId="41A25DE9" w:rsidR="00EB7BAF" w:rsidRPr="000B505A" w:rsidRDefault="00EB7BAF" w:rsidP="00EB7BAF">
            <w:pPr>
              <w:spacing w:after="120" w:line="276" w:lineRule="auto"/>
              <w:rPr>
                <w:rStyle w:val="HyperlinkBodytextCustomColorRGB2303515"/>
              </w:rPr>
            </w:pPr>
            <w:hyperlink r:id="rId133" w:tgtFrame="_blank" w:history="1">
              <w:r w:rsidRPr="00F11573">
                <w:rPr>
                  <w:rStyle w:val="Hyperlink"/>
                </w:rPr>
                <w:t>Alcohol Policy</w:t>
              </w:r>
            </w:hyperlink>
          </w:p>
          <w:p w14:paraId="6382FC9A" w14:textId="4DECA8A0" w:rsidR="00EB7BAF" w:rsidRDefault="00EB7BAF" w:rsidP="00EB7BAF">
            <w:pPr>
              <w:spacing w:after="120" w:line="276" w:lineRule="auto"/>
            </w:pPr>
            <w:hyperlink r:id="rId134" w:history="1">
              <w:r w:rsidRPr="000B505A">
                <w:rPr>
                  <w:rStyle w:val="HyperlinkBodytextCustomColorRGB2303515"/>
                </w:rPr>
                <w:t>Charter of Freedom of Speech and Academic Freedom</w:t>
              </w:r>
            </w:hyperlink>
          </w:p>
          <w:p w14:paraId="3321888C" w14:textId="32139E80" w:rsidR="00EB7BAF" w:rsidRPr="000B505A" w:rsidRDefault="00EB7BAF" w:rsidP="00EB7BAF">
            <w:pPr>
              <w:spacing w:after="120" w:line="276" w:lineRule="auto"/>
              <w:rPr>
                <w:rStyle w:val="HyperlinkBodytextCustomColorRGB2303515"/>
              </w:rPr>
            </w:pPr>
            <w:hyperlink r:id="rId135" w:tgtFrame="_blank" w:history="1">
              <w:r w:rsidRPr="008E01F1">
                <w:rPr>
                  <w:rStyle w:val="Hyperlink"/>
                </w:rPr>
                <w:t>Children in University Workplaces and Premises Policy</w:t>
              </w:r>
            </w:hyperlink>
          </w:p>
          <w:p w14:paraId="28802C37" w14:textId="1539C36D" w:rsidR="00EB7BAF" w:rsidRPr="00643364" w:rsidRDefault="00643364" w:rsidP="00EB7BAF">
            <w:pPr>
              <w:spacing w:after="120" w:line="276" w:lineRule="auto"/>
              <w:rPr>
                <w:rStyle w:val="Hyperlink"/>
              </w:rPr>
            </w:pPr>
            <w:r>
              <w:rPr>
                <w:rStyle w:val="HyperlinkBodytextCustomColorRGB2303515"/>
              </w:rPr>
              <w:fldChar w:fldCharType="begin"/>
            </w:r>
            <w:r>
              <w:rPr>
                <w:rStyle w:val="HyperlinkBodytextCustomColorRGB2303515"/>
              </w:rPr>
              <w:instrText>HYPERLINK "https://policyregister.sydney.edu.au/doctract/documentportal/08DE2219DEFCF2147E8487F602F480AA"</w:instrText>
            </w:r>
            <w:r>
              <w:rPr>
                <w:rStyle w:val="HyperlinkBodytextCustomColorRGB2303515"/>
              </w:rPr>
            </w:r>
            <w:r>
              <w:rPr>
                <w:rStyle w:val="HyperlinkBodytextCustomColorRGB2303515"/>
              </w:rPr>
              <w:fldChar w:fldCharType="separate"/>
            </w:r>
            <w:r w:rsidR="00EB7BAF" w:rsidRPr="00643364">
              <w:rPr>
                <w:rStyle w:val="Hyperlink"/>
              </w:rPr>
              <w:t>Bullying, Harassment and Discrimination Prevention Policy</w:t>
            </w:r>
          </w:p>
          <w:p w14:paraId="582D0D26" w14:textId="3E2C18AA" w:rsidR="00EB7BAF" w:rsidRDefault="00643364" w:rsidP="00EB7BAF">
            <w:pPr>
              <w:spacing w:after="120" w:line="276" w:lineRule="auto"/>
            </w:pPr>
            <w:r>
              <w:rPr>
                <w:rStyle w:val="HyperlinkBodytextCustomColorRGB2303515"/>
              </w:rPr>
              <w:fldChar w:fldCharType="end"/>
            </w:r>
            <w:hyperlink r:id="rId136">
              <w:r w:rsidR="00EB7BAF" w:rsidRPr="000B505A">
                <w:rPr>
                  <w:rStyle w:val="HyperlinkBodytextCustomColorRGB2303515"/>
                </w:rPr>
                <w:t>Injury and Illness Management Policy</w:t>
              </w:r>
            </w:hyperlink>
          </w:p>
          <w:p w14:paraId="535E5C78" w14:textId="37349088" w:rsidR="00EB7BAF" w:rsidRDefault="00EB7BAF" w:rsidP="00EB7BAF">
            <w:pPr>
              <w:spacing w:after="120" w:line="276" w:lineRule="auto"/>
            </w:pPr>
            <w:hyperlink r:id="rId137">
              <w:r w:rsidRPr="000B505A">
                <w:rPr>
                  <w:rStyle w:val="HyperlinkBodytextCustomColorRGB2303515"/>
                </w:rPr>
                <w:t>Procurement Policy</w:t>
              </w:r>
            </w:hyperlink>
          </w:p>
          <w:p w14:paraId="660E567C" w14:textId="19DDF1B1" w:rsidR="00EB7BAF" w:rsidRDefault="00EB7BAF" w:rsidP="00EB7BAF">
            <w:pPr>
              <w:spacing w:after="120" w:line="276" w:lineRule="auto"/>
            </w:pPr>
            <w:hyperlink r:id="rId138" w:tgtFrame="_blank" w:history="1">
              <w:r w:rsidRPr="00DF3E68">
                <w:rPr>
                  <w:rStyle w:val="Hyperlink"/>
                </w:rPr>
                <w:t>Reporting Wrongdoing Policy</w:t>
              </w:r>
            </w:hyperlink>
          </w:p>
          <w:p w14:paraId="4F18CCA8" w14:textId="60DC972F" w:rsidR="00EB7BAF" w:rsidRDefault="00EB7BAF" w:rsidP="00EB7BAF">
            <w:pPr>
              <w:spacing w:after="120" w:line="276" w:lineRule="auto"/>
            </w:pPr>
            <w:hyperlink r:id="rId139" w:history="1">
              <w:r w:rsidRPr="00132984">
                <w:rPr>
                  <w:rStyle w:val="Hyperlink"/>
                </w:rPr>
                <w:t>Risk Management Policy</w:t>
              </w:r>
            </w:hyperlink>
          </w:p>
          <w:p w14:paraId="05701B4E" w14:textId="77777777" w:rsidR="00EB7BAF" w:rsidRPr="000B505A" w:rsidRDefault="00EB7BAF" w:rsidP="00EB7BAF">
            <w:pPr>
              <w:spacing w:after="120" w:line="276" w:lineRule="auto"/>
              <w:rPr>
                <w:rStyle w:val="HyperlinkBodytextCustomColorRGB2303515"/>
              </w:rPr>
            </w:pPr>
            <w:hyperlink r:id="rId140" w:history="1">
              <w:r w:rsidRPr="00F04C0B">
                <w:rPr>
                  <w:rStyle w:val="Hyperlink"/>
                </w:rPr>
                <w:t>Sexual Harm and Gender-based Violence Prevention and Response Policy</w:t>
              </w:r>
            </w:hyperlink>
          </w:p>
          <w:p w14:paraId="38D443BF" w14:textId="6547E168" w:rsidR="00EB7BAF" w:rsidRDefault="00EB7BAF" w:rsidP="00EB7BAF">
            <w:pPr>
              <w:spacing w:after="120" w:line="276" w:lineRule="auto"/>
            </w:pPr>
            <w:hyperlink r:id="rId141">
              <w:r w:rsidRPr="000B505A">
                <w:rPr>
                  <w:rStyle w:val="HyperlinkBodytextCustomColorRGB2303515"/>
                </w:rPr>
                <w:t>Smoke-Free Environment Policy</w:t>
              </w:r>
            </w:hyperlink>
          </w:p>
          <w:p w14:paraId="4237CA02" w14:textId="673B8ACE" w:rsidR="00EB7BAF" w:rsidRDefault="00EB7BAF" w:rsidP="00EB7BAF">
            <w:pPr>
              <w:spacing w:after="120" w:line="276" w:lineRule="auto"/>
            </w:pPr>
            <w:hyperlink r:id="rId142">
              <w:r w:rsidRPr="000B505A">
                <w:rPr>
                  <w:rStyle w:val="HyperlinkBodytextCustomColorRGB2303515"/>
                </w:rPr>
                <w:t>Staff and Affiliates Code of Conduct</w:t>
              </w:r>
            </w:hyperlink>
          </w:p>
          <w:p w14:paraId="714D7D79" w14:textId="517B7F1B" w:rsidR="00EB7BAF" w:rsidRDefault="00EB7BAF" w:rsidP="00EB7BAF">
            <w:pPr>
              <w:spacing w:after="120" w:line="276" w:lineRule="auto"/>
            </w:pPr>
            <w:hyperlink r:id="rId143" w:history="1">
              <w:r w:rsidRPr="00F44550">
                <w:rPr>
                  <w:rStyle w:val="Hyperlink"/>
                </w:rPr>
                <w:t>Student Charter</w:t>
              </w:r>
            </w:hyperlink>
          </w:p>
          <w:p w14:paraId="7FF468D1" w14:textId="5E66048C" w:rsidR="00632A39" w:rsidRDefault="00632A39" w:rsidP="00EB7BAF">
            <w:pPr>
              <w:spacing w:after="120" w:line="276" w:lineRule="auto"/>
            </w:pPr>
            <w:hyperlink r:id="rId144" w:history="1">
              <w:r w:rsidRPr="00184F8B">
                <w:rPr>
                  <w:rStyle w:val="Hyperlink"/>
                </w:rPr>
                <w:t>University Events Planning and Management Policy</w:t>
              </w:r>
            </w:hyperlink>
          </w:p>
          <w:p w14:paraId="44D3877D" w14:textId="6D520E1D" w:rsidR="00EB7BAF" w:rsidRDefault="00EB7BAF" w:rsidP="00EB7BAF">
            <w:pPr>
              <w:spacing w:after="120" w:line="276" w:lineRule="auto"/>
            </w:pPr>
            <w:hyperlink r:id="rId145">
              <w:r w:rsidRPr="000B505A">
                <w:rPr>
                  <w:rStyle w:val="HyperlinkBodytextCustomColorRGB2303515"/>
                </w:rPr>
                <w:t>Workforce Engagements and Payments Policy</w:t>
              </w:r>
            </w:hyperlink>
          </w:p>
          <w:p w14:paraId="02019C0F" w14:textId="4074FF5F" w:rsidR="00EB7BAF" w:rsidRDefault="00EB7BAF" w:rsidP="00EB7BAF">
            <w:pPr>
              <w:spacing w:after="120" w:line="276" w:lineRule="auto"/>
            </w:pPr>
            <w:hyperlink r:id="rId146" w:tgtFrame="_blank" w:history="1">
              <w:r w:rsidRPr="00F106D6">
                <w:rPr>
                  <w:rStyle w:val="Hyperlink"/>
                </w:rPr>
                <w:t>Working with Children and Vulnerable Adults Policy</w:t>
              </w:r>
            </w:hyperlink>
          </w:p>
          <w:p w14:paraId="1FB6317A" w14:textId="15AE0C1A" w:rsidR="00632A39" w:rsidRDefault="00632A39" w:rsidP="00EB7BAF">
            <w:pPr>
              <w:spacing w:after="120" w:line="276" w:lineRule="auto"/>
              <w:rPr>
                <w:i/>
              </w:rPr>
            </w:pPr>
            <w:hyperlink r:id="rId147" w:history="1">
              <w:r w:rsidRPr="00632A39">
                <w:rPr>
                  <w:rStyle w:val="Hyperlink"/>
                </w:rPr>
                <w:t>Bullying, Harassment and Discrimination Resolution Procedures</w:t>
              </w:r>
            </w:hyperlink>
            <w:r w:rsidRPr="00632A39">
              <w:rPr>
                <w:i/>
              </w:rPr>
              <w:t xml:space="preserve"> </w:t>
            </w:r>
          </w:p>
          <w:p w14:paraId="12CC902B" w14:textId="0E925AE8" w:rsidR="00EB7BAF" w:rsidRPr="00F44550" w:rsidRDefault="00F44550" w:rsidP="00EB7BAF">
            <w:pPr>
              <w:spacing w:after="120" w:line="276" w:lineRule="auto"/>
              <w:rPr>
                <w:rStyle w:val="Hyperlink"/>
              </w:rPr>
            </w:pPr>
            <w:r>
              <w:rPr>
                <w:i/>
              </w:rPr>
              <w:fldChar w:fldCharType="begin"/>
            </w:r>
            <w:r>
              <w:rPr>
                <w:i/>
              </w:rPr>
              <w:instrText>HYPERLINK "https://policyregister.sydney.edu.au/doctract/documentportal/08DE2219DEFD189B5D5B52DE47EAF390" \t "_blank"</w:instrText>
            </w:r>
            <w:r>
              <w:rPr>
                <w:i/>
              </w:rPr>
            </w:r>
            <w:r>
              <w:rPr>
                <w:i/>
              </w:rPr>
              <w:fldChar w:fldCharType="separate"/>
            </w:r>
            <w:r w:rsidR="00EB7BAF" w:rsidRPr="00F44550">
              <w:rPr>
                <w:rStyle w:val="Hyperlink"/>
              </w:rPr>
              <w:t>Family and Domestic Violence Support Procedures</w:t>
            </w:r>
          </w:p>
          <w:p w14:paraId="4CC37540" w14:textId="1769F914" w:rsidR="00EB7BAF" w:rsidRDefault="00F44550" w:rsidP="00EB7BAF">
            <w:pPr>
              <w:spacing w:after="120" w:line="276" w:lineRule="auto"/>
            </w:pPr>
            <w:r>
              <w:rPr>
                <w:i/>
              </w:rPr>
              <w:fldChar w:fldCharType="end"/>
            </w:r>
            <w:hyperlink r:id="rId148" w:tgtFrame="_blank" w:history="1">
              <w:r w:rsidR="00EB7BAF" w:rsidRPr="00D20100">
                <w:rPr>
                  <w:rStyle w:val="Hyperlink"/>
                </w:rPr>
                <w:t>Injury and Illness Management Procedures</w:t>
              </w:r>
            </w:hyperlink>
          </w:p>
          <w:p w14:paraId="0175E881" w14:textId="171D6245" w:rsidR="00EB7BAF" w:rsidRDefault="00EB7BAF" w:rsidP="00EB7BAF">
            <w:pPr>
              <w:spacing w:after="120" w:line="276" w:lineRule="auto"/>
            </w:pPr>
            <w:hyperlink r:id="rId149" w:history="1">
              <w:r w:rsidRPr="006D63B5">
                <w:rPr>
                  <w:rStyle w:val="Hyperlink"/>
                </w:rPr>
                <w:t>Procurement Sourcing Procedures</w:t>
              </w:r>
            </w:hyperlink>
          </w:p>
          <w:p w14:paraId="23653E95" w14:textId="1FFC7896" w:rsidR="00EB7BAF" w:rsidRDefault="00EB7BAF" w:rsidP="00EB7BAF">
            <w:pPr>
              <w:spacing w:after="120" w:line="276" w:lineRule="auto"/>
            </w:pPr>
            <w:hyperlink r:id="rId150" w:history="1">
              <w:r w:rsidRPr="007A70AB">
                <w:rPr>
                  <w:rStyle w:val="Hyperlink"/>
                </w:rPr>
                <w:t>Staff Sexual Harm and Gender-based Violence Response Procedures</w:t>
              </w:r>
            </w:hyperlink>
          </w:p>
          <w:p w14:paraId="7E1EA9ED" w14:textId="53FE1BAF" w:rsidR="00EB7BAF" w:rsidRPr="00332899" w:rsidRDefault="00EB7BAF" w:rsidP="00EB7BAF">
            <w:pPr>
              <w:spacing w:after="120" w:line="276" w:lineRule="auto"/>
              <w:rPr>
                <w:rStyle w:val="HyperlinkBodytextCustomColorRGB2303515"/>
              </w:rPr>
            </w:pPr>
            <w:hyperlink r:id="rId151" w:history="1">
              <w:r w:rsidRPr="006134DF">
                <w:rPr>
                  <w:rStyle w:val="Hyperlink"/>
                </w:rPr>
                <w:t>Student Sexual Harm and Gender-based Violence Response Procedures</w:t>
              </w:r>
            </w:hyperlink>
          </w:p>
          <w:p w14:paraId="7969DF98" w14:textId="491D4F3C" w:rsidR="00EB7BAF" w:rsidRDefault="00EB7BAF" w:rsidP="00EB7BAF">
            <w:pPr>
              <w:spacing w:after="120" w:line="276" w:lineRule="auto"/>
            </w:pPr>
            <w:hyperlink r:id="rId152" w:history="1">
              <w:r w:rsidRPr="009F61A2">
                <w:rPr>
                  <w:rStyle w:val="Hyperlink"/>
                </w:rPr>
                <w:t>Student Critical Incident Procedures</w:t>
              </w:r>
            </w:hyperlink>
          </w:p>
          <w:p w14:paraId="45A0A61A" w14:textId="7943C229" w:rsidR="00EB7BAF" w:rsidRPr="002108DF" w:rsidRDefault="00EB7BAF" w:rsidP="00EB7BAF">
            <w:pPr>
              <w:spacing w:after="120" w:line="276" w:lineRule="auto"/>
              <w:rPr>
                <w:rStyle w:val="HyperlinkBodytextCustomColorRGB2303515"/>
              </w:rPr>
            </w:pPr>
            <w:hyperlink r:id="rId153" w:history="1">
              <w:r w:rsidRPr="00B02C39">
                <w:rPr>
                  <w:rStyle w:val="Hyperlink"/>
                </w:rPr>
                <w:t>UniBuy Procurement Procedures</w:t>
              </w:r>
            </w:hyperlink>
            <w:r>
              <w:t xml:space="preserve"> </w:t>
            </w:r>
          </w:p>
        </w:tc>
      </w:tr>
      <w:bookmarkEnd w:id="44"/>
      <w:bookmarkEnd w:id="45"/>
    </w:tbl>
    <w:p w14:paraId="20D2F42F" w14:textId="77777777" w:rsidR="00F51515" w:rsidRDefault="00F51515" w:rsidP="001D29C1">
      <w:pPr>
        <w:sectPr w:rsidR="00F51515" w:rsidSect="00A97506">
          <w:headerReference w:type="even" r:id="rId154"/>
          <w:headerReference w:type="default" r:id="rId155"/>
          <w:headerReference w:type="first" r:id="rId156"/>
          <w:pgSz w:w="11906" w:h="16838"/>
          <w:pgMar w:top="1134" w:right="1134" w:bottom="1247" w:left="1134" w:header="708" w:footer="708" w:gutter="0"/>
          <w:cols w:space="708"/>
          <w:docGrid w:linePitch="360"/>
        </w:sectPr>
      </w:pPr>
    </w:p>
    <w:p w14:paraId="735DDDD1" w14:textId="71993742" w:rsidR="003774A4" w:rsidRPr="003774A4" w:rsidRDefault="00F51515" w:rsidP="00A40C4A">
      <w:pPr>
        <w:pStyle w:val="Heading1"/>
      </w:pPr>
      <w:bookmarkStart w:id="46" w:name="_Toc224640480"/>
      <w:r>
        <w:lastRenderedPageBreak/>
        <w:t>Amendment history</w:t>
      </w:r>
      <w:bookmarkEnd w:id="46"/>
    </w:p>
    <w:tbl>
      <w:tblPr>
        <w:tblStyle w:val="TableGrid"/>
        <w:tblW w:w="5000" w:type="pct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5108"/>
        <w:gridCol w:w="1662"/>
        <w:gridCol w:w="1662"/>
      </w:tblGrid>
      <w:tr w:rsidR="00C331F4" w:rsidRPr="00D71FD2" w14:paraId="409ECDA1" w14:textId="24E020D8" w:rsidTr="007D275B">
        <w:trPr>
          <w:cantSplit/>
          <w:tblHeader/>
        </w:trPr>
        <w:tc>
          <w:tcPr>
            <w:tcW w:w="626" w:type="pct"/>
            <w:shd w:val="clear" w:color="auto" w:fill="F5D1B7"/>
          </w:tcPr>
          <w:p w14:paraId="106E9913" w14:textId="77777777" w:rsidR="00C331F4" w:rsidRPr="00D71FD2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bookmarkStart w:id="47" w:name="_Hlk148448633"/>
            <w:r w:rsidRPr="00D71FD2">
              <w:t xml:space="preserve">Clause </w:t>
            </w:r>
          </w:p>
        </w:tc>
        <w:tc>
          <w:tcPr>
            <w:tcW w:w="2650" w:type="pct"/>
            <w:shd w:val="clear" w:color="auto" w:fill="F5D1B7"/>
          </w:tcPr>
          <w:p w14:paraId="7DF3293E" w14:textId="77777777" w:rsidR="00C331F4" w:rsidRPr="00D71FD2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r w:rsidRPr="00D71FD2">
              <w:t>Amendment</w:t>
            </w:r>
          </w:p>
        </w:tc>
        <w:tc>
          <w:tcPr>
            <w:tcW w:w="862" w:type="pct"/>
            <w:shd w:val="clear" w:color="auto" w:fill="F5D1B7"/>
          </w:tcPr>
          <w:p w14:paraId="74822A54" w14:textId="5FD46B13" w:rsidR="00C331F4" w:rsidRPr="00D71FD2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r>
              <w:t>Date amended</w:t>
            </w:r>
          </w:p>
        </w:tc>
        <w:tc>
          <w:tcPr>
            <w:tcW w:w="862" w:type="pct"/>
            <w:shd w:val="clear" w:color="auto" w:fill="F5D1B7"/>
          </w:tcPr>
          <w:p w14:paraId="4558D23D" w14:textId="5C7D3B32" w:rsidR="00C331F4" w:rsidRDefault="00C331F4" w:rsidP="00E83E0A">
            <w:pPr>
              <w:pStyle w:val="Tableheadingmain"/>
              <w:framePr w:hSpace="0" w:wrap="auto" w:vAnchor="margin" w:yAlign="inline"/>
              <w:suppressOverlap w:val="0"/>
            </w:pPr>
            <w:r w:rsidRPr="001E0231">
              <w:t>Approved by</w:t>
            </w:r>
          </w:p>
        </w:tc>
      </w:tr>
      <w:tr w:rsidR="00C331F4" w:rsidRPr="00D71FD2" w14:paraId="636ADE42" w14:textId="0BDECCB9" w:rsidTr="00C331F4">
        <w:trPr>
          <w:cantSplit/>
        </w:trPr>
        <w:tc>
          <w:tcPr>
            <w:tcW w:w="626" w:type="pct"/>
          </w:tcPr>
          <w:p w14:paraId="78674312" w14:textId="4A2D7C96" w:rsidR="00C331F4" w:rsidRPr="00D71FD2" w:rsidRDefault="00C331F4" w:rsidP="00E83E0A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2650" w:type="pct"/>
          </w:tcPr>
          <w:p w14:paraId="2C851282" w14:textId="0D05558B" w:rsidR="00C331F4" w:rsidRPr="00D71FD2" w:rsidRDefault="00C331F4" w:rsidP="00E83E0A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862" w:type="pct"/>
          </w:tcPr>
          <w:p w14:paraId="0823E091" w14:textId="03DF4FB2" w:rsidR="00C331F4" w:rsidRPr="00D71FD2" w:rsidRDefault="00C331F4" w:rsidP="00E83E0A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862" w:type="pct"/>
          </w:tcPr>
          <w:p w14:paraId="7D608B4D" w14:textId="270657BF" w:rsidR="00C331F4" w:rsidRPr="00D71FD2" w:rsidRDefault="00C331F4" w:rsidP="00C331F4">
            <w:pPr>
              <w:pStyle w:val="Tablebody"/>
              <w:framePr w:hSpace="0" w:wrap="auto" w:vAnchor="margin" w:hAnchor="text" w:xAlign="left" w:yAlign="inline"/>
              <w:suppressOverlap w:val="0"/>
            </w:pPr>
          </w:p>
        </w:tc>
      </w:tr>
      <w:bookmarkEnd w:id="47"/>
    </w:tbl>
    <w:p w14:paraId="53C67367" w14:textId="03D7C546" w:rsidR="001C5F84" w:rsidRPr="00D562B1" w:rsidRDefault="001C5F84" w:rsidP="00D5338E"/>
    <w:sectPr w:rsidR="001C5F84" w:rsidRPr="00D562B1" w:rsidSect="00A97506">
      <w:pgSz w:w="11906" w:h="16838"/>
      <w:pgMar w:top="1134" w:right="1134" w:bottom="124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649BF" w14:textId="77777777" w:rsidR="00FE7F02" w:rsidRDefault="00FE7F02" w:rsidP="0053199E">
      <w:r>
        <w:separator/>
      </w:r>
    </w:p>
    <w:p w14:paraId="48E7DB62" w14:textId="77777777" w:rsidR="00FE7F02" w:rsidRDefault="00FE7F02" w:rsidP="0053199E"/>
    <w:p w14:paraId="01D824E2" w14:textId="77777777" w:rsidR="00FE7F02" w:rsidRDefault="00FE7F02"/>
    <w:p w14:paraId="5C0BA341" w14:textId="77777777" w:rsidR="00FE7F02" w:rsidRDefault="00FE7F02"/>
    <w:p w14:paraId="4582D473" w14:textId="77777777" w:rsidR="00FE7F02" w:rsidRDefault="00FE7F02"/>
    <w:p w14:paraId="471D1678" w14:textId="77777777" w:rsidR="00FE7F02" w:rsidRDefault="00FE7F02"/>
  </w:endnote>
  <w:endnote w:type="continuationSeparator" w:id="0">
    <w:p w14:paraId="42EBF085" w14:textId="77777777" w:rsidR="00FE7F02" w:rsidRDefault="00FE7F02" w:rsidP="0053199E">
      <w:r>
        <w:continuationSeparator/>
      </w:r>
    </w:p>
    <w:p w14:paraId="7077032B" w14:textId="77777777" w:rsidR="00FE7F02" w:rsidRDefault="00FE7F02" w:rsidP="0053199E"/>
    <w:p w14:paraId="20C17532" w14:textId="77777777" w:rsidR="00FE7F02" w:rsidRDefault="00FE7F02"/>
    <w:p w14:paraId="38B9BA49" w14:textId="77777777" w:rsidR="00FE7F02" w:rsidRDefault="00FE7F02"/>
    <w:p w14:paraId="482C420F" w14:textId="77777777" w:rsidR="00FE7F02" w:rsidRDefault="00FE7F02"/>
    <w:p w14:paraId="64EF147C" w14:textId="77777777" w:rsidR="00FE7F02" w:rsidRDefault="00FE7F02"/>
  </w:endnote>
  <w:endnote w:type="continuationNotice" w:id="1">
    <w:p w14:paraId="5164F23A" w14:textId="77777777" w:rsidR="00FE7F02" w:rsidRDefault="00FE7F02"/>
    <w:p w14:paraId="28AD6F4B" w14:textId="77777777" w:rsidR="00FE7F02" w:rsidRDefault="00FE7F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1460A" w14:textId="6961531D" w:rsidR="00E91478" w:rsidRDefault="005421E7" w:rsidP="0093550C">
    <w:pPr>
      <w:pStyle w:val="Footer"/>
      <w:spacing w:before="120" w:line="240" w:lineRule="auto"/>
    </w:pPr>
    <w:r w:rsidRPr="00D85BDD">
      <w:rPr>
        <w:b/>
        <w:bCs/>
        <w:color w:val="E6230F"/>
      </w:rPr>
      <w:t>Draft</w:t>
    </w:r>
    <w:r>
      <w:t xml:space="preserve"> </w:t>
    </w:r>
    <w:r w:rsidR="00EB7BAF" w:rsidRPr="00EB7BAF">
      <w:t>Health, Safety and Wellbeing Policy 2026</w:t>
    </w:r>
    <w:r w:rsidR="00E52BF2" w:rsidRPr="009C7337">
      <w:ptab w:relativeTo="margin" w:alignment="right" w:leader="none"/>
    </w:r>
    <w:r w:rsidR="00E52BF2" w:rsidRPr="009C7337">
      <w:t xml:space="preserve">Page </w:t>
    </w:r>
    <w:r w:rsidR="00E91478" w:rsidRPr="009C7337">
      <w:fldChar w:fldCharType="begin"/>
    </w:r>
    <w:r w:rsidR="00E91478" w:rsidRPr="009C7337">
      <w:instrText xml:space="preserve"> PAGE </w:instrText>
    </w:r>
    <w:r w:rsidR="00E91478" w:rsidRPr="009C7337">
      <w:fldChar w:fldCharType="separate"/>
    </w:r>
    <w:r w:rsidR="00E91478">
      <w:t>2</w:t>
    </w:r>
    <w:r w:rsidR="00E91478" w:rsidRPr="009C7337">
      <w:fldChar w:fldCharType="end"/>
    </w:r>
    <w:r w:rsidR="00E91478" w:rsidRPr="009C7337">
      <w:t xml:space="preserve"> of </w:t>
    </w:r>
    <w:fldSimple w:instr=" NUMPAGES   \* MERGEFORMAT ">
      <w:r w:rsidR="00E91478">
        <w:t>8</w:t>
      </w:r>
    </w:fldSimple>
  </w:p>
  <w:p w14:paraId="3748A221" w14:textId="7A861E8C" w:rsidR="001A4613" w:rsidRPr="00B95EF8" w:rsidRDefault="00B3101B" w:rsidP="00B3101B">
    <w:pPr>
      <w:pStyle w:val="Footer"/>
      <w:spacing w:before="60" w:line="240" w:lineRule="auto"/>
      <w:rPr>
        <w:color w:val="D6200D"/>
        <w:sz w:val="16"/>
        <w:szCs w:val="16"/>
      </w:rPr>
    </w:pPr>
    <w:r w:rsidRPr="00B95EF8">
      <w:rPr>
        <w:color w:val="D6200D"/>
        <w:sz w:val="16"/>
        <w:szCs w:val="16"/>
      </w:rPr>
      <w:t xml:space="preserve">The </w:t>
    </w:r>
    <w:r w:rsidR="001A4613" w:rsidRPr="00B95EF8">
      <w:rPr>
        <w:color w:val="D6200D"/>
        <w:sz w:val="16"/>
        <w:szCs w:val="16"/>
      </w:rPr>
      <w:t>University of Sydney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A1354" w14:textId="77777777" w:rsidR="00FE7F02" w:rsidRDefault="00FE7F02" w:rsidP="0053199E">
      <w:r>
        <w:separator/>
      </w:r>
    </w:p>
    <w:p w14:paraId="73D46B95" w14:textId="77777777" w:rsidR="00FE7F02" w:rsidRDefault="00FE7F02" w:rsidP="0053199E"/>
    <w:p w14:paraId="37302CD0" w14:textId="77777777" w:rsidR="00FE7F02" w:rsidRDefault="00FE7F02"/>
    <w:p w14:paraId="4E3400CD" w14:textId="77777777" w:rsidR="00FE7F02" w:rsidRDefault="00FE7F02"/>
    <w:p w14:paraId="3C0F9F20" w14:textId="77777777" w:rsidR="00FE7F02" w:rsidRDefault="00FE7F02"/>
    <w:p w14:paraId="3E58629F" w14:textId="77777777" w:rsidR="00FE7F02" w:rsidRDefault="00FE7F02"/>
  </w:footnote>
  <w:footnote w:type="continuationSeparator" w:id="0">
    <w:p w14:paraId="38B329D6" w14:textId="77777777" w:rsidR="00FE7F02" w:rsidRDefault="00FE7F02" w:rsidP="0053199E">
      <w:r>
        <w:continuationSeparator/>
      </w:r>
    </w:p>
    <w:p w14:paraId="4C58CE1C" w14:textId="77777777" w:rsidR="00FE7F02" w:rsidRDefault="00FE7F02" w:rsidP="0053199E"/>
    <w:p w14:paraId="05E7DA13" w14:textId="77777777" w:rsidR="00FE7F02" w:rsidRDefault="00FE7F02"/>
    <w:p w14:paraId="2AA5AC79" w14:textId="77777777" w:rsidR="00FE7F02" w:rsidRDefault="00FE7F02"/>
    <w:p w14:paraId="30D65FD2" w14:textId="77777777" w:rsidR="00FE7F02" w:rsidRDefault="00FE7F02"/>
    <w:p w14:paraId="2B26C82B" w14:textId="77777777" w:rsidR="00FE7F02" w:rsidRDefault="00FE7F02"/>
  </w:footnote>
  <w:footnote w:type="continuationNotice" w:id="1">
    <w:p w14:paraId="05B4B1B4" w14:textId="77777777" w:rsidR="00FE7F02" w:rsidRDefault="00FE7F02"/>
    <w:p w14:paraId="0011FA2C" w14:textId="77777777" w:rsidR="00FE7F02" w:rsidRDefault="00FE7F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3C70D" w14:textId="65BC25FE" w:rsidR="00BD7115" w:rsidRDefault="00BD7115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77492" w14:textId="19A78597" w:rsidR="00BD7115" w:rsidRDefault="00BD7115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EB7BAF" w14:paraId="1E128325" w14:textId="77777777" w:rsidTr="00EB7BAF">
      <w:trPr>
        <w:trHeight w:val="553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E10613A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84912" behindDoc="0" locked="0" layoutInCell="1" allowOverlap="1" wp14:anchorId="0B65C9A0" wp14:editId="5AF4B778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588669276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56EF790" w14:textId="77777777" w:rsidR="00EB7BAF" w:rsidRPr="00227F36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85936" behindDoc="0" locked="0" layoutInCell="1" allowOverlap="1" wp14:anchorId="792F6735" wp14:editId="2A975CAF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602770283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D1C3524" w14:textId="77777777" w:rsidR="00EB7BAF" w:rsidRDefault="00EB7BAF" w:rsidP="00EB7BA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86960" behindDoc="0" locked="0" layoutInCell="1" allowOverlap="1" wp14:anchorId="0BCB65F1" wp14:editId="15128327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517039518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  <w:shd w:val="clear" w:color="auto" w:fill="F9D9D3" w:themeFill="accent1" w:themeFillTint="33"/>
        </w:tcPr>
        <w:p w14:paraId="5E2F7A25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91056" behindDoc="0" locked="0" layoutInCell="1" allowOverlap="1" wp14:anchorId="023E3647" wp14:editId="27B503BB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177309818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5E6DD600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90032" behindDoc="0" locked="0" layoutInCell="1" allowOverlap="1" wp14:anchorId="665CF0C7" wp14:editId="168DFCF4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106176734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36B7A1CE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87984" behindDoc="0" locked="0" layoutInCell="1" allowOverlap="1" wp14:anchorId="602DDD61" wp14:editId="5A92A9AE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1350946493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DC73394" w14:textId="77777777" w:rsidR="00EB7BAF" w:rsidRPr="00E021AD" w:rsidRDefault="00EB7BAF" w:rsidP="00EB7BA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89008" behindDoc="0" locked="0" layoutInCell="1" allowOverlap="1" wp14:anchorId="47845113" wp14:editId="3A273014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887900543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7BAF" w:rsidRPr="00DF7855" w14:paraId="4966E4D6" w14:textId="77777777" w:rsidTr="00EB7BAF">
      <w:trPr>
        <w:trHeight w:val="671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73DD5C4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A3EAA4E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1182D9B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  <w:shd w:val="clear" w:color="auto" w:fill="F9D9D3" w:themeFill="accent1" w:themeFillTint="33"/>
        </w:tcPr>
        <w:p w14:paraId="579A60C9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</w:tcPr>
        <w:p w14:paraId="587FD1D0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3AA10DC0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Roles and responsibilities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F995BE3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41705E1A" w14:textId="4ABCB7EA" w:rsidR="00D56F04" w:rsidRPr="005F0459" w:rsidRDefault="00D56F04" w:rsidP="0053199E">
    <w:pPr>
      <w:pStyle w:val="Header"/>
      <w:rPr>
        <w:sz w:val="8"/>
        <w:szCs w:val="1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249D4" w14:textId="767C4D1F" w:rsidR="00BD7115" w:rsidRDefault="00BD7115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EB7BAF" w14:paraId="4D97BAD8" w14:textId="77777777" w:rsidTr="00EB7BAF">
      <w:trPr>
        <w:trHeight w:val="553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C6C3181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3104" behindDoc="0" locked="0" layoutInCell="1" allowOverlap="1" wp14:anchorId="62DC26E3" wp14:editId="32CCB9CB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312343625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DB3EB38" w14:textId="77777777" w:rsidR="00EB7BAF" w:rsidRPr="00227F36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4128" behindDoc="0" locked="0" layoutInCell="1" allowOverlap="1" wp14:anchorId="730066BA" wp14:editId="7171E06F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163517094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A539683" w14:textId="77777777" w:rsidR="00EB7BAF" w:rsidRDefault="00EB7BAF" w:rsidP="00EB7BA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95152" behindDoc="0" locked="0" layoutInCell="1" allowOverlap="1" wp14:anchorId="38BBEDB2" wp14:editId="1C9AAABF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661350984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23C21142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99248" behindDoc="0" locked="0" layoutInCell="1" allowOverlap="1" wp14:anchorId="74951622" wp14:editId="167F11C3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26358656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  <w:shd w:val="clear" w:color="auto" w:fill="F9D9D3" w:themeFill="accent1" w:themeFillTint="33"/>
        </w:tcPr>
        <w:p w14:paraId="671CD981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98224" behindDoc="0" locked="0" layoutInCell="1" allowOverlap="1" wp14:anchorId="23D91F9D" wp14:editId="5B9E7F3C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495386291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58D12379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96176" behindDoc="0" locked="0" layoutInCell="1" allowOverlap="1" wp14:anchorId="6A83F949" wp14:editId="63FF5336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1461215263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A4AAB3A" w14:textId="77777777" w:rsidR="00EB7BAF" w:rsidRPr="00E021AD" w:rsidRDefault="00EB7BAF" w:rsidP="00EB7BA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97200" behindDoc="0" locked="0" layoutInCell="1" allowOverlap="1" wp14:anchorId="55283BD2" wp14:editId="038BD523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1945512111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7BAF" w:rsidRPr="00DF7855" w14:paraId="7CCD1644" w14:textId="77777777" w:rsidTr="00EB7BAF">
      <w:trPr>
        <w:trHeight w:val="671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0E7C417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65A751A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74B62FA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</w:tcPr>
        <w:p w14:paraId="6220E650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  <w:shd w:val="clear" w:color="auto" w:fill="F9D9D3" w:themeFill="accent1" w:themeFillTint="33"/>
        </w:tcPr>
        <w:p w14:paraId="23306E92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140E92E9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Roles and responsibilities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E26AD25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0ABB9AA2" w14:textId="77777777" w:rsidR="008E63BD" w:rsidRPr="005F0459" w:rsidRDefault="008E63BD" w:rsidP="0053199E">
    <w:pPr>
      <w:pStyle w:val="Header"/>
      <w:rPr>
        <w:sz w:val="8"/>
        <w:szCs w:val="1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97FAA" w14:textId="21A3B280" w:rsidR="00BD7115" w:rsidRDefault="00BD7115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EB7BAF" w14:paraId="0E8907F7" w14:textId="77777777" w:rsidTr="00EB7BAF">
      <w:trPr>
        <w:trHeight w:val="553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67C5E22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1296" behindDoc="0" locked="0" layoutInCell="1" allowOverlap="1" wp14:anchorId="223B8E5C" wp14:editId="61D1222E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560906191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C33FD98" w14:textId="77777777" w:rsidR="00EB7BAF" w:rsidRPr="00227F36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2320" behindDoc="0" locked="0" layoutInCell="1" allowOverlap="1" wp14:anchorId="2F1938D8" wp14:editId="75A69327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1654686740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1946F62" w14:textId="77777777" w:rsidR="00EB7BAF" w:rsidRDefault="00EB7BAF" w:rsidP="00EB7BA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703344" behindDoc="0" locked="0" layoutInCell="1" allowOverlap="1" wp14:anchorId="12683376" wp14:editId="428AE5BF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779019595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7681E128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07440" behindDoc="0" locked="0" layoutInCell="1" allowOverlap="1" wp14:anchorId="659CACD9" wp14:editId="469FE037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640888440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6FA7C493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06416" behindDoc="0" locked="0" layoutInCell="1" allowOverlap="1" wp14:anchorId="7E698095" wp14:editId="3076D5D5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439058749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122D1DC9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4368" behindDoc="0" locked="0" layoutInCell="1" allowOverlap="1" wp14:anchorId="59F6100A" wp14:editId="4FD22A4C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198527399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7DC6E86" w14:textId="77777777" w:rsidR="00EB7BAF" w:rsidRPr="00E021AD" w:rsidRDefault="00EB7BAF" w:rsidP="00EB7BA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705392" behindDoc="0" locked="0" layoutInCell="1" allowOverlap="1" wp14:anchorId="4CAD7735" wp14:editId="35C2FEAD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1931490240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7BAF" w:rsidRPr="00DF7855" w14:paraId="23D44A85" w14:textId="77777777" w:rsidTr="00EB7BAF">
      <w:trPr>
        <w:trHeight w:val="671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A0336D1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85AD096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F00CA1B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</w:tcPr>
        <w:p w14:paraId="1C564FD1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</w:tcPr>
        <w:p w14:paraId="3640CEE2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6F4D724A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Roles and responsibilities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92677F3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5636160A" w14:textId="2003908C" w:rsidR="0023460C" w:rsidRPr="00C227CE" w:rsidRDefault="0023460C" w:rsidP="0053199E">
    <w:pPr>
      <w:pStyle w:val="Header"/>
      <w:rPr>
        <w:sz w:val="8"/>
        <w:szCs w:val="1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FC3F" w14:textId="44E85F7A" w:rsidR="00BD7115" w:rsidRDefault="00BD7115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6E584" w14:textId="2F42417F" w:rsidR="00BD7115" w:rsidRDefault="00BD7115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EB7BAF" w14:paraId="5387656C" w14:textId="77777777" w:rsidTr="00EB7BAF">
      <w:trPr>
        <w:trHeight w:val="553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4B10532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09488" behindDoc="0" locked="0" layoutInCell="1" allowOverlap="1" wp14:anchorId="6031F957" wp14:editId="78377297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122375135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6211A8A" w14:textId="77777777" w:rsidR="00EB7BAF" w:rsidRPr="00227F36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10512" behindDoc="0" locked="0" layoutInCell="1" allowOverlap="1" wp14:anchorId="023411F5" wp14:editId="22A1844D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295933253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F0415FF" w14:textId="77777777" w:rsidR="00EB7BAF" w:rsidRDefault="00EB7BAF" w:rsidP="00EB7BA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711536" behindDoc="0" locked="0" layoutInCell="1" allowOverlap="1" wp14:anchorId="295D3C78" wp14:editId="78E57E70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46661852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7ACCA6C2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15632" behindDoc="0" locked="0" layoutInCell="1" allowOverlap="1" wp14:anchorId="17308D65" wp14:editId="3CAD1529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9578828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1826597D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14608" behindDoc="0" locked="0" layoutInCell="1" allowOverlap="1" wp14:anchorId="5711ABF2" wp14:editId="5BFE4BE3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637279433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1243D160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12560" behindDoc="0" locked="0" layoutInCell="1" allowOverlap="1" wp14:anchorId="45B22FA9" wp14:editId="5FDB4B52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779628760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4EC415DC" w14:textId="77777777" w:rsidR="00EB7BAF" w:rsidRPr="00E021AD" w:rsidRDefault="00EB7BAF" w:rsidP="00EB7BA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713584" behindDoc="0" locked="0" layoutInCell="1" allowOverlap="1" wp14:anchorId="7AE57C53" wp14:editId="50DF7FCD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602416634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7BAF" w:rsidRPr="00DF7855" w14:paraId="5141B10C" w14:textId="77777777" w:rsidTr="00EB7BAF">
      <w:trPr>
        <w:trHeight w:val="671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C4ACB89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C6EFE71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9240D51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</w:tcPr>
        <w:p w14:paraId="371FB537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</w:tcPr>
        <w:p w14:paraId="5677E22F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502D11CB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Roles and responsibilities</w:t>
            </w:r>
          </w:hyperlink>
        </w:p>
      </w:tc>
      <w:tc>
        <w:tcPr>
          <w:tcW w:w="1519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6C108816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41B9F9C8" w14:textId="1BD763DB" w:rsidR="0023460C" w:rsidRPr="00C227CE" w:rsidRDefault="0023460C" w:rsidP="0053199E">
    <w:pPr>
      <w:pStyle w:val="Header"/>
      <w:rPr>
        <w:sz w:val="8"/>
        <w:szCs w:val="1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9484D" w14:textId="43CD1F9A" w:rsidR="00BD7115" w:rsidRDefault="00BD71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DE4EC4" w14:paraId="19BDD359" w14:textId="77777777" w:rsidTr="00EB7BAF">
      <w:trPr>
        <w:trHeight w:val="553"/>
        <w:jc w:val="center"/>
      </w:trPr>
      <w:tc>
        <w:tcPr>
          <w:tcW w:w="1518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02DDA806" w14:textId="2629914F" w:rsidR="00DE4EC4" w:rsidRDefault="00DE4EC4" w:rsidP="00DE4EC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3B3AE25" wp14:editId="7048F82F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078483623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E091C4C" w14:textId="0BD800D1" w:rsidR="00DE4EC4" w:rsidRPr="00227F36" w:rsidRDefault="00DE4EC4" w:rsidP="000428F6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3BEF3A9B" wp14:editId="7D7C842C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2063904323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E8F5C54" w14:textId="77777777" w:rsidR="00DE4EC4" w:rsidRDefault="00DE4EC4" w:rsidP="00DE4EC4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45564B45" wp14:editId="16C5D50C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643937265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65C14187" w14:textId="571AAED2" w:rsidR="00DE4EC4" w:rsidRDefault="00DE4EC4" w:rsidP="00DE4EC4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246" behindDoc="0" locked="0" layoutInCell="1" allowOverlap="1" wp14:anchorId="35B18E33" wp14:editId="7D5E55FA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573577720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08ECCCC0" w14:textId="2004731F" w:rsidR="00DE4EC4" w:rsidRDefault="00DE4EC4" w:rsidP="00DE4EC4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077CFFC9" wp14:editId="431A8915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525257853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1359929D" w14:textId="77777777" w:rsidR="00DE4EC4" w:rsidRDefault="00DE4EC4" w:rsidP="00DE4EC4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14B7DEBA" wp14:editId="178BDC90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638269685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E5A500C" w14:textId="77777777" w:rsidR="00DE4EC4" w:rsidRPr="00E021AD" w:rsidRDefault="00DE4EC4" w:rsidP="00DE4EC4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58244" behindDoc="0" locked="0" layoutInCell="1" allowOverlap="1" wp14:anchorId="23D8B36C" wp14:editId="0F6FF58D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484083607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E4EC4" w:rsidRPr="00DF7855" w14:paraId="39F991DB" w14:textId="77777777" w:rsidTr="00EB7BAF">
      <w:trPr>
        <w:trHeight w:val="671"/>
        <w:jc w:val="center"/>
      </w:trPr>
      <w:tc>
        <w:tcPr>
          <w:tcW w:w="1518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2261C1E5" w14:textId="195050DA" w:rsidR="00DE4EC4" w:rsidRPr="00EB7BAF" w:rsidRDefault="00DE4EC4" w:rsidP="00DE4EC4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B582963" w14:textId="2A92D78D" w:rsidR="00DE4EC4" w:rsidRPr="00EB7BAF" w:rsidRDefault="00DE4EC4" w:rsidP="00DE4EC4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038817A" w14:textId="4FD45094" w:rsidR="00C0185D" w:rsidRPr="00EB7BAF" w:rsidRDefault="00EB7BAF" w:rsidP="00726B4B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</w:tcPr>
        <w:p w14:paraId="223FAE7E" w14:textId="24A9350F" w:rsidR="00DE4EC4" w:rsidRPr="00EB7BAF" w:rsidRDefault="00EB7BAF" w:rsidP="00DE4EC4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</w:tcPr>
        <w:p w14:paraId="48EB0B4C" w14:textId="083368B6" w:rsidR="00DE4EC4" w:rsidRPr="00EB7BAF" w:rsidRDefault="00EB7BAF" w:rsidP="00DE4EC4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266A3F50" w14:textId="41F7AE79" w:rsidR="00DE4EC4" w:rsidRPr="00EB7BAF" w:rsidRDefault="00DE4EC4" w:rsidP="00DE4EC4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 xml:space="preserve">Roles and </w:t>
            </w:r>
            <w:r w:rsidR="00453DEC" w:rsidRPr="00EB7BAF">
              <w:rPr>
                <w:rStyle w:val="Hyperlink"/>
                <w:i w:val="0"/>
                <w:iCs/>
                <w:color w:val="auto"/>
                <w:u w:val="none"/>
              </w:rPr>
              <w:t>r</w:t>
            </w:r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esponsibilities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50B9FAD" w14:textId="3AC89ABE" w:rsidR="00DE4EC4" w:rsidRPr="00EB7BAF" w:rsidRDefault="00DE4EC4" w:rsidP="00DE4EC4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365D4884" w14:textId="7E0A60CE" w:rsidR="00C37A6F" w:rsidRPr="00C227CE" w:rsidRDefault="00C37A6F" w:rsidP="0053199E">
    <w:pPr>
      <w:pStyle w:val="Header"/>
      <w:rPr>
        <w:sz w:val="8"/>
        <w:szCs w:val="1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75A53" w14:textId="79BA14BD" w:rsidR="00BD7115" w:rsidRDefault="00BD7115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EB7BAF" w14:paraId="47E8B947" w14:textId="77777777" w:rsidTr="006D782A">
      <w:trPr>
        <w:trHeight w:val="553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936BADC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17680" behindDoc="0" locked="0" layoutInCell="1" allowOverlap="1" wp14:anchorId="605F67BA" wp14:editId="471B3CC3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652965903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3AB462A" w14:textId="77777777" w:rsidR="00EB7BAF" w:rsidRPr="00227F36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18704" behindDoc="0" locked="0" layoutInCell="1" allowOverlap="1" wp14:anchorId="7AF6D7C8" wp14:editId="6AC116C7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187313197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CAF9498" w14:textId="77777777" w:rsidR="00EB7BAF" w:rsidRDefault="00EB7BAF" w:rsidP="00EB7BA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719728" behindDoc="0" locked="0" layoutInCell="1" allowOverlap="1" wp14:anchorId="0C93CBB4" wp14:editId="1CFA7216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942756744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06E4752C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23824" behindDoc="0" locked="0" layoutInCell="1" allowOverlap="1" wp14:anchorId="4EF78A96" wp14:editId="098C791B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1819166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056FC652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22800" behindDoc="0" locked="0" layoutInCell="1" allowOverlap="1" wp14:anchorId="6D0EC7C3" wp14:editId="6B128490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618244073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2C17E725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720752" behindDoc="0" locked="0" layoutInCell="1" allowOverlap="1" wp14:anchorId="40748AEA" wp14:editId="5201FD90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1382021931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2C0B487D" w14:textId="77777777" w:rsidR="00EB7BAF" w:rsidRPr="00E021AD" w:rsidRDefault="00EB7BAF" w:rsidP="00EB7BA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721776" behindDoc="0" locked="0" layoutInCell="1" allowOverlap="1" wp14:anchorId="31694CE3" wp14:editId="2FB7768F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1394994791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7BAF" w:rsidRPr="00DF7855" w14:paraId="071C3665" w14:textId="77777777" w:rsidTr="006D782A">
      <w:trPr>
        <w:trHeight w:val="671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4618B8C7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D7577EB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E86531A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</w:tcPr>
        <w:p w14:paraId="622EF964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</w:tcPr>
        <w:p w14:paraId="3F224F37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2245BB50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Roles and responsibilities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82FA6BB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7990FB8E" w14:textId="72BA9D14" w:rsidR="0023460C" w:rsidRPr="00C227CE" w:rsidRDefault="0023460C" w:rsidP="0053199E">
    <w:pPr>
      <w:pStyle w:val="Header"/>
      <w:rPr>
        <w:sz w:val="8"/>
        <w:szCs w:val="1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D28F6" w14:textId="311E7D4F" w:rsidR="00BD7115" w:rsidRDefault="00BD71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8C7A" w14:textId="4B17A906" w:rsidR="00BD7115" w:rsidRDefault="00BD711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2D1DF" w14:textId="39C4EF7C" w:rsidR="00BD7115" w:rsidRDefault="00BD711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EB7BAF" w14:paraId="3B9202A0" w14:textId="77777777" w:rsidTr="00EB7BAF">
      <w:trPr>
        <w:trHeight w:val="553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54F8DBE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68528" behindDoc="0" locked="0" layoutInCell="1" allowOverlap="1" wp14:anchorId="13EEF742" wp14:editId="519050A7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1612121168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37FDABC8" w14:textId="77777777" w:rsidR="00EB7BAF" w:rsidRPr="00227F36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69552" behindDoc="0" locked="0" layoutInCell="1" allowOverlap="1" wp14:anchorId="287300EB" wp14:editId="5EF70093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25326061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9B3F7DE" w14:textId="77777777" w:rsidR="00EB7BAF" w:rsidRDefault="00EB7BAF" w:rsidP="00EB7BA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70576" behindDoc="0" locked="0" layoutInCell="1" allowOverlap="1" wp14:anchorId="44DDF300" wp14:editId="11C01A8C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2098650053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2838BBD1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74672" behindDoc="0" locked="0" layoutInCell="1" allowOverlap="1" wp14:anchorId="11C734A5" wp14:editId="223B51DE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549091380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238A154C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73648" behindDoc="0" locked="0" layoutInCell="1" allowOverlap="1" wp14:anchorId="58C086C4" wp14:editId="6CFEF43A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2031401330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035FCC52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1600" behindDoc="0" locked="0" layoutInCell="1" allowOverlap="1" wp14:anchorId="0BEC4BE9" wp14:editId="0328E06C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1221277694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0D2E12C0" w14:textId="77777777" w:rsidR="00EB7BAF" w:rsidRPr="00E021AD" w:rsidRDefault="00EB7BAF" w:rsidP="00EB7BA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72624" behindDoc="0" locked="0" layoutInCell="1" allowOverlap="1" wp14:anchorId="52363A3E" wp14:editId="05654069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159866266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7BAF" w:rsidRPr="00DF7855" w14:paraId="48E1A7CB" w14:textId="77777777" w:rsidTr="00EB7BAF">
      <w:trPr>
        <w:trHeight w:val="671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B7B9AC6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7FED9849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58F81A2F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</w:tcPr>
        <w:p w14:paraId="41116C0B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</w:tcPr>
        <w:p w14:paraId="546ABC35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1DC331C5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Roles and responsibilities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4591759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6853B0AB" w14:textId="53243A64" w:rsidR="00BE3EB1" w:rsidRPr="00C227CE" w:rsidRDefault="00BE3EB1" w:rsidP="00203899">
    <w:pPr>
      <w:pStyle w:val="Header"/>
      <w:jc w:val="left"/>
      <w:rPr>
        <w:sz w:val="8"/>
        <w:szCs w:val="1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EDA7A" w14:textId="6F30AF60" w:rsidR="00BD7115" w:rsidRDefault="00BD711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9C0DD" w14:textId="65CC8209" w:rsidR="00BD7115" w:rsidRDefault="00BD7115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733" w:type="dxa"/>
      <w:jc w:val="center"/>
      <w:tblBorders>
        <w:top w:val="single" w:sz="4" w:space="0" w:color="FF0000"/>
        <w:bottom w:val="single" w:sz="4" w:space="0" w:color="FF0000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8"/>
      <w:gridCol w:w="1519"/>
      <w:gridCol w:w="1519"/>
      <w:gridCol w:w="1519"/>
      <w:gridCol w:w="1519"/>
      <w:gridCol w:w="1620"/>
      <w:gridCol w:w="1519"/>
    </w:tblGrid>
    <w:tr w:rsidR="00EB7BAF" w14:paraId="26521537" w14:textId="77777777" w:rsidTr="00EB7BAF">
      <w:trPr>
        <w:trHeight w:val="553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1864A522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6720" behindDoc="0" locked="0" layoutInCell="1" allowOverlap="1" wp14:anchorId="68532063" wp14:editId="580E5FD6">
                <wp:simplePos x="0" y="0"/>
                <wp:positionH relativeFrom="margin">
                  <wp:posOffset>259080</wp:posOffset>
                </wp:positionH>
                <wp:positionV relativeFrom="paragraph">
                  <wp:posOffset>84455</wp:posOffset>
                </wp:positionV>
                <wp:extent cx="335524" cy="335524"/>
                <wp:effectExtent l="0" t="0" r="7620" b="7620"/>
                <wp:wrapNone/>
                <wp:docPr id="465280963" name="Graphic 1" descr="Hom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2917630" name="Graphic 1" descr="Hom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524" cy="33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81FCA89" w14:textId="77777777" w:rsidR="00EB7BAF" w:rsidRPr="00227F36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7744" behindDoc="0" locked="0" layoutInCell="1" allowOverlap="1" wp14:anchorId="3A7F87D5" wp14:editId="498AD038">
                <wp:simplePos x="0" y="0"/>
                <wp:positionH relativeFrom="margin">
                  <wp:posOffset>276225</wp:posOffset>
                </wp:positionH>
                <wp:positionV relativeFrom="paragraph">
                  <wp:posOffset>84455</wp:posOffset>
                </wp:positionV>
                <wp:extent cx="309282" cy="309282"/>
                <wp:effectExtent l="0" t="0" r="0" b="0"/>
                <wp:wrapNone/>
                <wp:docPr id="531782548" name="Graphic 1" descr="Bullseye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01535" name="Graphic 1" descr="Bullseye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82" cy="309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26A9EB06" w14:textId="77777777" w:rsidR="00EB7BAF" w:rsidRDefault="00EB7BAF" w:rsidP="00EB7BAF">
          <w:pPr>
            <w:pStyle w:val="Header"/>
            <w:ind w:left="-185"/>
          </w:pPr>
          <w:r>
            <w:rPr>
              <w:noProof/>
            </w:rPr>
            <w:drawing>
              <wp:anchor distT="0" distB="0" distL="114300" distR="114300" simplePos="0" relativeHeight="251678768" behindDoc="0" locked="0" layoutInCell="1" allowOverlap="1" wp14:anchorId="6D62C603" wp14:editId="015360D9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765821784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5FAA0551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82864" behindDoc="0" locked="0" layoutInCell="1" allowOverlap="1" wp14:anchorId="76B70CC4" wp14:editId="6771B449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124994904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519" w:type="dxa"/>
        </w:tcPr>
        <w:p w14:paraId="189AE0DA" w14:textId="77777777" w:rsidR="00EB7BAF" w:rsidRDefault="00EB7BAF" w:rsidP="00EB7BAF">
          <w:pPr>
            <w:pStyle w:val="Head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81840" behindDoc="0" locked="0" layoutInCell="1" allowOverlap="1" wp14:anchorId="101E4E48" wp14:editId="75ADD9FF">
                <wp:simplePos x="0" y="0"/>
                <wp:positionH relativeFrom="column">
                  <wp:posOffset>247650</wp:posOffset>
                </wp:positionH>
                <wp:positionV relativeFrom="paragraph">
                  <wp:posOffset>72390</wp:posOffset>
                </wp:positionV>
                <wp:extent cx="312420" cy="311150"/>
                <wp:effectExtent l="0" t="0" r="0" b="0"/>
                <wp:wrapNone/>
                <wp:docPr id="716044872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35031" name="Graphic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620" w:type="dxa"/>
          <w:tcBorders>
            <w:top w:val="single" w:sz="4" w:space="0" w:color="FF0000"/>
            <w:bottom w:val="nil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08B0B84E" w14:textId="77777777" w:rsidR="00EB7BAF" w:rsidRDefault="00EB7BAF" w:rsidP="00EB7BAF">
          <w:pPr>
            <w:pStyle w:val="Header"/>
          </w:pPr>
          <w:r w:rsidRPr="00E021AD">
            <w:rPr>
              <w:noProof/>
            </w:rPr>
            <w:drawing>
              <wp:anchor distT="0" distB="0" distL="114300" distR="114300" simplePos="0" relativeHeight="251679792" behindDoc="0" locked="0" layoutInCell="1" allowOverlap="1" wp14:anchorId="29911488" wp14:editId="3DCD79DA">
                <wp:simplePos x="0" y="0"/>
                <wp:positionH relativeFrom="margin">
                  <wp:posOffset>257810</wp:posOffset>
                </wp:positionH>
                <wp:positionV relativeFrom="paragraph">
                  <wp:posOffset>79375</wp:posOffset>
                </wp:positionV>
                <wp:extent cx="349250" cy="349250"/>
                <wp:effectExtent l="0" t="0" r="0" b="0"/>
                <wp:wrapNone/>
                <wp:docPr id="775619008" name="Graphic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521946" name="Graphic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349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7E9B4925" w14:textId="77777777" w:rsidR="00EB7BAF" w:rsidRPr="00E021AD" w:rsidRDefault="00EB7BAF" w:rsidP="00EB7BAF">
          <w:pPr>
            <w:pStyle w:val="Header"/>
            <w:rPr>
              <w:noProof/>
            </w:rPr>
          </w:pPr>
          <w:r w:rsidRPr="00E021AD">
            <w:rPr>
              <w:noProof/>
            </w:rPr>
            <w:drawing>
              <wp:anchor distT="0" distB="0" distL="114300" distR="114300" simplePos="0" relativeHeight="251680816" behindDoc="0" locked="0" layoutInCell="1" allowOverlap="1" wp14:anchorId="0EC86EE0" wp14:editId="3A523036">
                <wp:simplePos x="0" y="0"/>
                <wp:positionH relativeFrom="margin">
                  <wp:posOffset>245745</wp:posOffset>
                </wp:positionH>
                <wp:positionV relativeFrom="paragraph">
                  <wp:posOffset>81280</wp:posOffset>
                </wp:positionV>
                <wp:extent cx="365760" cy="365760"/>
                <wp:effectExtent l="0" t="0" r="0" b="0"/>
                <wp:wrapNone/>
                <wp:docPr id="958997737" name="Graphic 3" descr="Open book outlin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891381" name="Graphic 3" descr="Open book outlin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B7BAF" w:rsidRPr="00DF7855" w14:paraId="621F5D82" w14:textId="77777777" w:rsidTr="00EB7BAF">
      <w:trPr>
        <w:trHeight w:val="671"/>
        <w:jc w:val="center"/>
      </w:trPr>
      <w:tc>
        <w:tcPr>
          <w:tcW w:w="1518" w:type="dxa"/>
          <w:tcMar>
            <w:top w:w="85" w:type="dxa"/>
            <w:left w:w="85" w:type="dxa"/>
            <w:bottom w:w="85" w:type="dxa"/>
            <w:right w:w="85" w:type="dxa"/>
          </w:tcMar>
        </w:tcPr>
        <w:p w14:paraId="3604B3BA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Content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Contents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D6FAAC1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Purposeandapplication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Purpose and application</w:t>
            </w:r>
          </w:hyperlink>
        </w:p>
      </w:tc>
      <w:tc>
        <w:tcPr>
          <w:tcW w:w="1519" w:type="dxa"/>
          <w:shd w:val="clear" w:color="auto" w:fill="F9D9D3" w:themeFill="accent1" w:themeFillTint="33"/>
          <w:tcMar>
            <w:top w:w="85" w:type="dxa"/>
            <w:left w:w="85" w:type="dxa"/>
            <w:bottom w:w="85" w:type="dxa"/>
            <w:right w:w="85" w:type="dxa"/>
          </w:tcMar>
        </w:tcPr>
        <w:p w14:paraId="6FF69330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Framework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Framework</w:t>
            </w:r>
          </w:hyperlink>
        </w:p>
      </w:tc>
      <w:tc>
        <w:tcPr>
          <w:tcW w:w="1519" w:type="dxa"/>
        </w:tcPr>
        <w:p w14:paraId="617999FD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Principl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Principles</w:t>
            </w:r>
          </w:hyperlink>
        </w:p>
      </w:tc>
      <w:tc>
        <w:tcPr>
          <w:tcW w:w="1519" w:type="dxa"/>
        </w:tcPr>
        <w:p w14:paraId="11155B00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HSWStandard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HSW Standards</w:t>
            </w:r>
          </w:hyperlink>
        </w:p>
      </w:tc>
      <w:tc>
        <w:tcPr>
          <w:tcW w:w="1620" w:type="dxa"/>
          <w:tcBorders>
            <w:top w:val="nil"/>
            <w:bottom w:val="single" w:sz="4" w:space="0" w:color="FF0000"/>
          </w:tcBorders>
          <w:tcMar>
            <w:top w:w="85" w:type="dxa"/>
            <w:left w:w="85" w:type="dxa"/>
            <w:bottom w:w="85" w:type="dxa"/>
            <w:right w:w="85" w:type="dxa"/>
          </w:tcMar>
        </w:tcPr>
        <w:p w14:paraId="7B50CB8A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RolesAndResponsibilitie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Roles and responsibilities</w:t>
            </w:r>
          </w:hyperlink>
        </w:p>
      </w:tc>
      <w:tc>
        <w:tcPr>
          <w:tcW w:w="1519" w:type="dxa"/>
          <w:tcMar>
            <w:top w:w="85" w:type="dxa"/>
            <w:left w:w="85" w:type="dxa"/>
            <w:bottom w:w="85" w:type="dxa"/>
            <w:right w:w="85" w:type="dxa"/>
          </w:tcMar>
        </w:tcPr>
        <w:p w14:paraId="659D6457" w14:textId="77777777" w:rsidR="00EB7BAF" w:rsidRPr="00EB7BAF" w:rsidRDefault="00EB7BAF" w:rsidP="00EB7BAF">
          <w:pPr>
            <w:pStyle w:val="Header"/>
            <w:rPr>
              <w:i/>
              <w:iCs/>
              <w:color w:val="auto"/>
            </w:rPr>
          </w:pPr>
          <w:hyperlink w:anchor="Definitions" w:history="1">
            <w:r w:rsidRPr="00EB7BAF">
              <w:rPr>
                <w:rStyle w:val="Hyperlink"/>
                <w:i w:val="0"/>
                <w:iCs/>
                <w:color w:val="auto"/>
                <w:u w:val="none"/>
              </w:rPr>
              <w:t>Definitions</w:t>
            </w:r>
          </w:hyperlink>
        </w:p>
      </w:tc>
    </w:tr>
  </w:tbl>
  <w:p w14:paraId="03ABB9BB" w14:textId="71A588C1" w:rsidR="00D56F04" w:rsidRPr="00C227CE" w:rsidRDefault="00D56F04" w:rsidP="0053199E">
    <w:pPr>
      <w:pStyle w:val="Header"/>
      <w:rPr>
        <w:sz w:val="8"/>
        <w:szCs w:val="1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47E40" w14:textId="2FE10012" w:rsidR="00BD7115" w:rsidRDefault="00BD71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F6C33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914B6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1D456C3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28E2C15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4875639"/>
    <w:multiLevelType w:val="hybridMultilevel"/>
    <w:tmpl w:val="3938AC9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5401978"/>
    <w:multiLevelType w:val="multilevel"/>
    <w:tmpl w:val="10D2A00C"/>
    <w:lvl w:ilvl="0">
      <w:start w:val="1"/>
      <w:numFmt w:val="bullet"/>
      <w:lvlText w:val=""/>
      <w:lvlJc w:val="left"/>
      <w:pPr>
        <w:ind w:left="2722" w:hanging="53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40782D"/>
    <w:multiLevelType w:val="multilevel"/>
    <w:tmpl w:val="02E0BB40"/>
    <w:lvl w:ilvl="0">
      <w:start w:val="1"/>
      <w:numFmt w:val="decimal"/>
      <w:pStyle w:val="Heading1"/>
      <w:lvlText w:val="Part %1"/>
      <w:lvlJc w:val="left"/>
      <w:pPr>
        <w:ind w:left="1843" w:hanging="170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-1502" w:firstLine="1644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-567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-284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284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3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7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495" w:hanging="180"/>
      </w:pPr>
      <w:rPr>
        <w:rFonts w:hint="default"/>
      </w:rPr>
    </w:lvl>
  </w:abstractNum>
  <w:abstractNum w:abstractNumId="7" w15:restartNumberingAfterBreak="0">
    <w:nsid w:val="07697694"/>
    <w:multiLevelType w:val="multilevel"/>
    <w:tmpl w:val="8F5EB0E0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552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8542CD1"/>
    <w:multiLevelType w:val="multilevel"/>
    <w:tmpl w:val="C6CC1F44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  <w:i w:val="0"/>
        <w:iCs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A120B8C"/>
    <w:multiLevelType w:val="multilevel"/>
    <w:tmpl w:val="BA5A88A6"/>
    <w:lvl w:ilvl="0">
      <w:start w:val="1"/>
      <w:numFmt w:val="decimal"/>
      <w:lvlText w:val="Part %1"/>
      <w:lvlJc w:val="left"/>
      <w:pPr>
        <w:ind w:left="10065" w:hanging="1701"/>
      </w:pPr>
      <w:rPr>
        <w:rFonts w:ascii="Arial" w:hAnsi="Arial" w:hint="default"/>
        <w:b w:val="0"/>
        <w:i w:val="0"/>
        <w:color w:val="E64626"/>
        <w:sz w:val="44"/>
      </w:rPr>
    </w:lvl>
    <w:lvl w:ilvl="1">
      <w:start w:val="1"/>
      <w:numFmt w:val="decimal"/>
      <w:lvlText w:val="%1.%2"/>
      <w:lvlJc w:val="left"/>
      <w:pPr>
        <w:ind w:left="9215" w:hanging="851"/>
      </w:pPr>
      <w:rPr>
        <w:rFonts w:ascii="Arial" w:hAnsi="Arial" w:hint="default"/>
        <w:b w:val="0"/>
        <w:i w:val="0"/>
        <w:color w:val="auto"/>
        <w:sz w:val="28"/>
      </w:rPr>
    </w:lvl>
    <w:lvl w:ilvl="2">
      <w:start w:val="1"/>
      <w:numFmt w:val="decimal"/>
      <w:lvlText w:val="(%3)"/>
      <w:lvlJc w:val="left"/>
      <w:pPr>
        <w:ind w:left="9782" w:hanging="567"/>
      </w:pPr>
    </w:lvl>
    <w:lvl w:ilvl="3">
      <w:start w:val="1"/>
      <w:numFmt w:val="lowerLetter"/>
      <w:lvlText w:val="(%4)"/>
      <w:lvlJc w:val="left"/>
      <w:pPr>
        <w:ind w:left="10065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0633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268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4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12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4844" w:hanging="180"/>
      </w:pPr>
      <w:rPr>
        <w:rFonts w:hint="default"/>
      </w:rPr>
    </w:lvl>
  </w:abstractNum>
  <w:abstractNum w:abstractNumId="10" w15:restartNumberingAfterBreak="0">
    <w:nsid w:val="0A1A3116"/>
    <w:multiLevelType w:val="multilevel"/>
    <w:tmpl w:val="07CA4132"/>
    <w:styleLink w:val="PolicyListStyle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A6E5BFE"/>
    <w:multiLevelType w:val="multilevel"/>
    <w:tmpl w:val="07CA4132"/>
    <w:numStyleLink w:val="PolicyListStyle"/>
  </w:abstractNum>
  <w:abstractNum w:abstractNumId="12" w15:restartNumberingAfterBreak="0">
    <w:nsid w:val="11884B21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27710F9"/>
    <w:multiLevelType w:val="hybridMultilevel"/>
    <w:tmpl w:val="8C646A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241258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177923D4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178A38F7"/>
    <w:multiLevelType w:val="multilevel"/>
    <w:tmpl w:val="84A05F94"/>
    <w:lvl w:ilvl="0">
      <w:start w:val="1"/>
      <w:numFmt w:val="decimal"/>
      <w:lvlText w:val="Part %1"/>
      <w:lvlJc w:val="left"/>
      <w:pPr>
        <w:ind w:left="1701" w:hanging="1701"/>
      </w:pPr>
    </w:lvl>
    <w:lvl w:ilvl="1">
      <w:start w:val="1"/>
      <w:numFmt w:val="decimal"/>
      <w:lvlText w:val="%1.%2"/>
      <w:lvlJc w:val="left"/>
      <w:pPr>
        <w:ind w:left="-425" w:hanging="851"/>
      </w:pPr>
      <w:rPr>
        <w:rFonts w:ascii="Arial" w:hAnsi="Arial" w:hint="default"/>
        <w:b w:val="0"/>
        <w:i w:val="0"/>
        <w:color w:val="auto"/>
        <w:sz w:val="28"/>
      </w:rPr>
    </w:lvl>
    <w:lvl w:ilvl="2">
      <w:start w:val="1"/>
      <w:numFmt w:val="decimal"/>
      <w:lvlText w:val="(%3)"/>
      <w:lvlJc w:val="left"/>
      <w:pPr>
        <w:ind w:left="142" w:hanging="567"/>
      </w:pPr>
    </w:lvl>
    <w:lvl w:ilvl="3">
      <w:start w:val="1"/>
      <w:numFmt w:val="lowerLetter"/>
      <w:lvlText w:val="(%4)"/>
      <w:lvlJc w:val="left"/>
      <w:pPr>
        <w:ind w:left="425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993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7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rFonts w:hint="default"/>
      </w:rPr>
    </w:lvl>
  </w:abstractNum>
  <w:abstractNum w:abstractNumId="17" w15:restartNumberingAfterBreak="0">
    <w:nsid w:val="1A6D10B6"/>
    <w:multiLevelType w:val="hybridMultilevel"/>
    <w:tmpl w:val="294480E0"/>
    <w:lvl w:ilvl="0" w:tplc="19F0667E">
      <w:start w:val="1"/>
      <w:numFmt w:val="decimal"/>
      <w:pStyle w:val="TablelistLevel1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BB822FD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1C040BE8"/>
    <w:multiLevelType w:val="multilevel"/>
    <w:tmpl w:val="A4EA4A9C"/>
    <w:lvl w:ilvl="0">
      <w:start w:val="1"/>
      <w:numFmt w:val="bullet"/>
      <w:lvlText w:val=""/>
      <w:lvlJc w:val="left"/>
      <w:pPr>
        <w:ind w:left="2608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1D532A97"/>
    <w:multiLevelType w:val="multilevel"/>
    <w:tmpl w:val="63BA6EB2"/>
    <w:lvl w:ilvl="0">
      <w:start w:val="1"/>
      <w:numFmt w:val="decimal"/>
      <w:lvlText w:val="Part %1"/>
      <w:lvlJc w:val="left"/>
      <w:pPr>
        <w:ind w:left="1701" w:hanging="1701"/>
      </w:pPr>
    </w:lvl>
    <w:lvl w:ilvl="1">
      <w:start w:val="1"/>
      <w:numFmt w:val="decimal"/>
      <w:lvlText w:val="%1.%2"/>
      <w:lvlJc w:val="left"/>
      <w:pPr>
        <w:ind w:left="-425" w:hanging="851"/>
      </w:pPr>
      <w:rPr>
        <w:rFonts w:ascii="Arial" w:hAnsi="Arial" w:hint="default"/>
        <w:b w:val="0"/>
        <w:i w:val="0"/>
        <w:color w:val="auto"/>
        <w:sz w:val="28"/>
      </w:rPr>
    </w:lvl>
    <w:lvl w:ilvl="2">
      <w:start w:val="1"/>
      <w:numFmt w:val="decimal"/>
      <w:lvlText w:val="(%3)"/>
      <w:lvlJc w:val="left"/>
      <w:pPr>
        <w:ind w:left="142" w:hanging="567"/>
      </w:pPr>
    </w:lvl>
    <w:lvl w:ilvl="3">
      <w:start w:val="1"/>
      <w:numFmt w:val="lowerLetter"/>
      <w:lvlText w:val="(%4)"/>
      <w:lvlJc w:val="left"/>
      <w:pPr>
        <w:ind w:left="425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993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7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rFonts w:hint="default"/>
      </w:rPr>
    </w:lvl>
  </w:abstractNum>
  <w:abstractNum w:abstractNumId="21" w15:restartNumberingAfterBreak="0">
    <w:nsid w:val="1DEE57D4"/>
    <w:multiLevelType w:val="multilevel"/>
    <w:tmpl w:val="E536E388"/>
    <w:name w:val="Policy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219A569D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247718FE"/>
    <w:multiLevelType w:val="multilevel"/>
    <w:tmpl w:val="0C09001D"/>
    <w:name w:val="Policy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6972C34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27EF299A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28E766F3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2EEE21D9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31165228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32AC2DB9"/>
    <w:multiLevelType w:val="multilevel"/>
    <w:tmpl w:val="8F5EB0E0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552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4A428F0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36B620FE"/>
    <w:multiLevelType w:val="multilevel"/>
    <w:tmpl w:val="07CA4132"/>
    <w:numStyleLink w:val="PolicyListStyle"/>
  </w:abstractNum>
  <w:abstractNum w:abstractNumId="32" w15:restartNumberingAfterBreak="0">
    <w:nsid w:val="38CA49A1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3A436BF3"/>
    <w:multiLevelType w:val="multilevel"/>
    <w:tmpl w:val="99909668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F4603C"/>
    <w:multiLevelType w:val="multilevel"/>
    <w:tmpl w:val="0809001D"/>
    <w:name w:val="Policy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3B0C7241"/>
    <w:multiLevelType w:val="multilevel"/>
    <w:tmpl w:val="17043E0C"/>
    <w:name w:val="Templatenumbering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3D6D2CD7"/>
    <w:multiLevelType w:val="multilevel"/>
    <w:tmpl w:val="0D246966"/>
    <w:lvl w:ilvl="0">
      <w:start w:val="1"/>
      <w:numFmt w:val="decimal"/>
      <w:lvlText w:val="(%1)"/>
      <w:lvlJc w:val="left"/>
      <w:pPr>
        <w:ind w:left="284" w:firstLine="51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79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3EB159D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3FB67B8E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409E25C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41756B8B"/>
    <w:multiLevelType w:val="multilevel"/>
    <w:tmpl w:val="07CA4132"/>
    <w:numStyleLink w:val="PolicyListStyle"/>
  </w:abstractNum>
  <w:abstractNum w:abstractNumId="41" w15:restartNumberingAfterBreak="0">
    <w:nsid w:val="43251A9F"/>
    <w:multiLevelType w:val="hybridMultilevel"/>
    <w:tmpl w:val="DB029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7DBC47"/>
    <w:multiLevelType w:val="multilevel"/>
    <w:tmpl w:val="FFFFFFFF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454415E4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467D7667"/>
    <w:multiLevelType w:val="hybridMultilevel"/>
    <w:tmpl w:val="6388D766"/>
    <w:lvl w:ilvl="0" w:tplc="0B308F7E">
      <w:start w:val="1"/>
      <w:numFmt w:val="bullet"/>
      <w:pStyle w:val="Level6bulletlist"/>
      <w:lvlText w:val=""/>
      <w:lvlJc w:val="left"/>
      <w:pPr>
        <w:ind w:left="19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</w:abstractNum>
  <w:abstractNum w:abstractNumId="45" w15:restartNumberingAfterBreak="0">
    <w:nsid w:val="472A6582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4A2F2BC6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4BB354DB"/>
    <w:multiLevelType w:val="hybridMultilevel"/>
    <w:tmpl w:val="B50E6548"/>
    <w:lvl w:ilvl="0" w:tplc="1858616A">
      <w:start w:val="1"/>
      <w:numFmt w:val="lowerRoman"/>
      <w:pStyle w:val="Tablelistlevel2"/>
      <w:lvlText w:val="(%1)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7D0A3A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4CB3454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4E037FD2"/>
    <w:multiLevelType w:val="hybridMultilevel"/>
    <w:tmpl w:val="FABE08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BF52D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2" w15:restartNumberingAfterBreak="0">
    <w:nsid w:val="536D513D"/>
    <w:multiLevelType w:val="multilevel"/>
    <w:tmpl w:val="07CA4132"/>
    <w:name w:val="Policytemplate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3" w15:restartNumberingAfterBreak="0">
    <w:nsid w:val="53FC353E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 w15:restartNumberingAfterBreak="0">
    <w:nsid w:val="585C04F1"/>
    <w:multiLevelType w:val="multilevel"/>
    <w:tmpl w:val="07CA4132"/>
    <w:numStyleLink w:val="PolicyListStyle"/>
  </w:abstractNum>
  <w:abstractNum w:abstractNumId="55" w15:restartNumberingAfterBreak="0">
    <w:nsid w:val="5A537622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6" w15:restartNumberingAfterBreak="0">
    <w:nsid w:val="5B5F1175"/>
    <w:multiLevelType w:val="multilevel"/>
    <w:tmpl w:val="8F5EB0E0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552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7" w15:restartNumberingAfterBreak="0">
    <w:nsid w:val="5F8D6C60"/>
    <w:multiLevelType w:val="hybridMultilevel"/>
    <w:tmpl w:val="22EE6C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FD11917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608F1A71"/>
    <w:multiLevelType w:val="hybridMultilevel"/>
    <w:tmpl w:val="3154DF0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33C4264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64A25933"/>
    <w:multiLevelType w:val="hybridMultilevel"/>
    <w:tmpl w:val="B1A811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4BC4C69"/>
    <w:multiLevelType w:val="multilevel"/>
    <w:tmpl w:val="07CA413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3" w15:restartNumberingAfterBreak="0">
    <w:nsid w:val="669B0965"/>
    <w:multiLevelType w:val="hybridMultilevel"/>
    <w:tmpl w:val="0FD4BF8A"/>
    <w:lvl w:ilvl="0" w:tplc="8718081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920465F"/>
    <w:multiLevelType w:val="multilevel"/>
    <w:tmpl w:val="84A05F94"/>
    <w:lvl w:ilvl="0">
      <w:start w:val="1"/>
      <w:numFmt w:val="decimal"/>
      <w:lvlText w:val="Part %1"/>
      <w:lvlJc w:val="left"/>
      <w:pPr>
        <w:ind w:left="1701" w:hanging="1701"/>
      </w:pPr>
    </w:lvl>
    <w:lvl w:ilvl="1">
      <w:start w:val="1"/>
      <w:numFmt w:val="decimal"/>
      <w:lvlText w:val="%1.%2"/>
      <w:lvlJc w:val="left"/>
      <w:pPr>
        <w:ind w:left="-425" w:hanging="851"/>
      </w:pPr>
      <w:rPr>
        <w:rFonts w:ascii="Arial" w:hAnsi="Arial" w:hint="default"/>
        <w:b w:val="0"/>
        <w:i w:val="0"/>
        <w:color w:val="auto"/>
        <w:sz w:val="28"/>
      </w:rPr>
    </w:lvl>
    <w:lvl w:ilvl="2">
      <w:start w:val="1"/>
      <w:numFmt w:val="decimal"/>
      <w:lvlText w:val="(%3)"/>
      <w:lvlJc w:val="left"/>
      <w:pPr>
        <w:ind w:left="142" w:hanging="567"/>
      </w:pPr>
    </w:lvl>
    <w:lvl w:ilvl="3">
      <w:start w:val="1"/>
      <w:numFmt w:val="lowerLetter"/>
      <w:lvlText w:val="(%4)"/>
      <w:lvlJc w:val="left"/>
      <w:pPr>
        <w:ind w:left="425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993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7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rFonts w:hint="default"/>
      </w:rPr>
    </w:lvl>
  </w:abstractNum>
  <w:abstractNum w:abstractNumId="65" w15:restartNumberingAfterBreak="0">
    <w:nsid w:val="6E824F66"/>
    <w:multiLevelType w:val="hybridMultilevel"/>
    <w:tmpl w:val="89B0C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F3F1F5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71842062"/>
    <w:multiLevelType w:val="multilevel"/>
    <w:tmpl w:val="7D5E125A"/>
    <w:lvl w:ilvl="0">
      <w:start w:val="1"/>
      <w:numFmt w:val="decimal"/>
      <w:lvlText w:val="Part %1"/>
      <w:lvlJc w:val="left"/>
      <w:pPr>
        <w:ind w:left="1701" w:hanging="1701"/>
      </w:pPr>
      <w:rPr>
        <w:rFonts w:ascii="Arial" w:hAnsi="Arial" w:hint="default"/>
        <w:b w:val="0"/>
        <w:i w:val="0"/>
        <w:color w:val="E64626"/>
        <w:sz w:val="44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Arial" w:hAnsi="Arial" w:hint="default"/>
        <w:b w:val="0"/>
        <w:i w:val="0"/>
        <w:color w:val="auto"/>
        <w:sz w:val="28"/>
      </w:rPr>
    </w:lvl>
    <w:lvl w:ilvl="2">
      <w:start w:val="1"/>
      <w:numFmt w:val="decimal"/>
      <w:lvlText w:val="(%3)"/>
      <w:lvlJc w:val="left"/>
      <w:pPr>
        <w:ind w:left="1418" w:hanging="567"/>
      </w:pPr>
    </w:lvl>
    <w:lvl w:ilvl="3">
      <w:start w:val="1"/>
      <w:numFmt w:val="lowerLetter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2269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8" w15:restartNumberingAfterBreak="0">
    <w:nsid w:val="734B5D35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9" w15:restartNumberingAfterBreak="0">
    <w:nsid w:val="735D146C"/>
    <w:multiLevelType w:val="hybridMultilevel"/>
    <w:tmpl w:val="11D45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6B1310C"/>
    <w:multiLevelType w:val="multilevel"/>
    <w:tmpl w:val="2FC01F62"/>
    <w:lvl w:ilvl="0">
      <w:start w:val="1"/>
      <w:numFmt w:val="decimal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right"/>
      <w:pPr>
        <w:ind w:left="1985" w:hanging="284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495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 w15:restartNumberingAfterBreak="0">
    <w:nsid w:val="7B1F38F7"/>
    <w:multiLevelType w:val="multilevel"/>
    <w:tmpl w:val="7D5E125A"/>
    <w:lvl w:ilvl="0">
      <w:start w:val="1"/>
      <w:numFmt w:val="decimal"/>
      <w:lvlText w:val="Part %1"/>
      <w:lvlJc w:val="left"/>
      <w:pPr>
        <w:ind w:left="1701" w:hanging="1701"/>
      </w:pPr>
      <w:rPr>
        <w:rFonts w:ascii="Arial" w:hAnsi="Arial" w:hint="default"/>
        <w:b w:val="0"/>
        <w:i w:val="0"/>
        <w:color w:val="E64626"/>
        <w:sz w:val="44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Arial" w:hAnsi="Arial" w:hint="default"/>
        <w:b w:val="0"/>
        <w:i w:val="0"/>
        <w:color w:val="auto"/>
        <w:sz w:val="28"/>
      </w:rPr>
    </w:lvl>
    <w:lvl w:ilvl="2">
      <w:start w:val="1"/>
      <w:numFmt w:val="decimal"/>
      <w:lvlText w:val="(%3)"/>
      <w:lvlJc w:val="left"/>
      <w:pPr>
        <w:ind w:left="1418" w:hanging="567"/>
      </w:pPr>
    </w:lvl>
    <w:lvl w:ilvl="3">
      <w:start w:val="1"/>
      <w:numFmt w:val="lowerLetter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2269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2" w15:restartNumberingAfterBreak="0">
    <w:nsid w:val="7C1D3BA8"/>
    <w:multiLevelType w:val="hybridMultilevel"/>
    <w:tmpl w:val="940295EE"/>
    <w:lvl w:ilvl="0" w:tplc="2BB409E4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9B7EFE"/>
    <w:multiLevelType w:val="hybridMultilevel"/>
    <w:tmpl w:val="99909668"/>
    <w:lvl w:ilvl="0" w:tplc="B80635CE">
      <w:start w:val="1"/>
      <w:numFmt w:val="lowerLetter"/>
      <w:pStyle w:val="Tablelistlevel1right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4B5744"/>
    <w:multiLevelType w:val="hybridMultilevel"/>
    <w:tmpl w:val="6D14F5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763E966E">
      <w:numFmt w:val="bullet"/>
      <w:lvlText w:val="–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646546">
    <w:abstractNumId w:val="63"/>
  </w:num>
  <w:num w:numId="2" w16cid:durableId="515390811">
    <w:abstractNumId w:val="6"/>
  </w:num>
  <w:num w:numId="3" w16cid:durableId="942225194">
    <w:abstractNumId w:val="73"/>
  </w:num>
  <w:num w:numId="4" w16cid:durableId="620381610">
    <w:abstractNumId w:val="33"/>
  </w:num>
  <w:num w:numId="5" w16cid:durableId="1596278703">
    <w:abstractNumId w:val="47"/>
  </w:num>
  <w:num w:numId="6" w16cid:durableId="378744835">
    <w:abstractNumId w:val="17"/>
  </w:num>
  <w:num w:numId="7" w16cid:durableId="528834284">
    <w:abstractNumId w:val="21"/>
  </w:num>
  <w:num w:numId="8" w16cid:durableId="211503107">
    <w:abstractNumId w:val="19"/>
  </w:num>
  <w:num w:numId="9" w16cid:durableId="1896350435">
    <w:abstractNumId w:val="5"/>
  </w:num>
  <w:num w:numId="10" w16cid:durableId="1211572486">
    <w:abstractNumId w:val="67"/>
  </w:num>
  <w:num w:numId="11" w16cid:durableId="156046017">
    <w:abstractNumId w:val="71"/>
  </w:num>
  <w:num w:numId="12" w16cid:durableId="1134907778">
    <w:abstractNumId w:val="34"/>
  </w:num>
  <w:num w:numId="13" w16cid:durableId="959994487">
    <w:abstractNumId w:val="9"/>
  </w:num>
  <w:num w:numId="14" w16cid:durableId="2044666092">
    <w:abstractNumId w:val="0"/>
  </w:num>
  <w:num w:numId="15" w16cid:durableId="1549607529">
    <w:abstractNumId w:val="44"/>
  </w:num>
  <w:num w:numId="16" w16cid:durableId="1740711044">
    <w:abstractNumId w:val="64"/>
  </w:num>
  <w:num w:numId="17" w16cid:durableId="1000083043">
    <w:abstractNumId w:val="16"/>
  </w:num>
  <w:num w:numId="18" w16cid:durableId="1154371990">
    <w:abstractNumId w:val="20"/>
  </w:num>
  <w:num w:numId="19" w16cid:durableId="1462188719">
    <w:abstractNumId w:val="37"/>
  </w:num>
  <w:num w:numId="20" w16cid:durableId="574585439">
    <w:abstractNumId w:val="69"/>
  </w:num>
  <w:num w:numId="21" w16cid:durableId="1255237093">
    <w:abstractNumId w:val="36"/>
  </w:num>
  <w:num w:numId="22" w16cid:durableId="1315065777">
    <w:abstractNumId w:val="52"/>
  </w:num>
  <w:num w:numId="23" w16cid:durableId="2029722147">
    <w:abstractNumId w:val="56"/>
  </w:num>
  <w:num w:numId="24" w16cid:durableId="1781293976">
    <w:abstractNumId w:val="7"/>
  </w:num>
  <w:num w:numId="25" w16cid:durableId="766659660">
    <w:abstractNumId w:val="35"/>
  </w:num>
  <w:num w:numId="26" w16cid:durableId="1283272572">
    <w:abstractNumId w:val="58"/>
  </w:num>
  <w:num w:numId="27" w16cid:durableId="931087649">
    <w:abstractNumId w:val="46"/>
  </w:num>
  <w:num w:numId="28" w16cid:durableId="1464542501">
    <w:abstractNumId w:val="28"/>
  </w:num>
  <w:num w:numId="29" w16cid:durableId="1717048659">
    <w:abstractNumId w:val="48"/>
  </w:num>
  <w:num w:numId="30" w16cid:durableId="295645098">
    <w:abstractNumId w:val="53"/>
  </w:num>
  <w:num w:numId="31" w16cid:durableId="463696221">
    <w:abstractNumId w:val="38"/>
  </w:num>
  <w:num w:numId="32" w16cid:durableId="1572933052">
    <w:abstractNumId w:val="18"/>
  </w:num>
  <w:num w:numId="33" w16cid:durableId="1433207830">
    <w:abstractNumId w:val="60"/>
  </w:num>
  <w:num w:numId="34" w16cid:durableId="665132094">
    <w:abstractNumId w:val="24"/>
  </w:num>
  <w:num w:numId="35" w16cid:durableId="1209608128">
    <w:abstractNumId w:val="66"/>
  </w:num>
  <w:num w:numId="36" w16cid:durableId="763696651">
    <w:abstractNumId w:val="29"/>
  </w:num>
  <w:num w:numId="37" w16cid:durableId="214583176">
    <w:abstractNumId w:val="72"/>
  </w:num>
  <w:num w:numId="38" w16cid:durableId="2130396151">
    <w:abstractNumId w:val="23"/>
  </w:num>
  <w:num w:numId="39" w16cid:durableId="388117479">
    <w:abstractNumId w:val="10"/>
  </w:num>
  <w:num w:numId="40" w16cid:durableId="1112473720">
    <w:abstractNumId w:val="30"/>
  </w:num>
  <w:num w:numId="41" w16cid:durableId="1503474615">
    <w:abstractNumId w:val="31"/>
  </w:num>
  <w:num w:numId="42" w16cid:durableId="1038432296">
    <w:abstractNumId w:val="61"/>
  </w:num>
  <w:num w:numId="43" w16cid:durableId="1552570036">
    <w:abstractNumId w:val="13"/>
  </w:num>
  <w:num w:numId="44" w16cid:durableId="2104301405">
    <w:abstractNumId w:val="57"/>
  </w:num>
  <w:num w:numId="45" w16cid:durableId="413820859">
    <w:abstractNumId w:val="74"/>
  </w:num>
  <w:num w:numId="46" w16cid:durableId="1852790039">
    <w:abstractNumId w:val="11"/>
  </w:num>
  <w:num w:numId="47" w16cid:durableId="243150827">
    <w:abstractNumId w:val="62"/>
  </w:num>
  <w:num w:numId="48" w16cid:durableId="2062903418">
    <w:abstractNumId w:val="54"/>
  </w:num>
  <w:num w:numId="49" w16cid:durableId="1047294070">
    <w:abstractNumId w:val="40"/>
  </w:num>
  <w:num w:numId="50" w16cid:durableId="361981447">
    <w:abstractNumId w:val="8"/>
  </w:num>
  <w:num w:numId="51" w16cid:durableId="621882177">
    <w:abstractNumId w:val="15"/>
  </w:num>
  <w:num w:numId="52" w16cid:durableId="859466875">
    <w:abstractNumId w:val="25"/>
  </w:num>
  <w:num w:numId="53" w16cid:durableId="1770546042">
    <w:abstractNumId w:val="45"/>
  </w:num>
  <w:num w:numId="54" w16cid:durableId="1505439410">
    <w:abstractNumId w:val="51"/>
  </w:num>
  <w:num w:numId="55" w16cid:durableId="168258994">
    <w:abstractNumId w:val="68"/>
  </w:num>
  <w:num w:numId="56" w16cid:durableId="1320499881">
    <w:abstractNumId w:val="3"/>
  </w:num>
  <w:num w:numId="57" w16cid:durableId="1850556274">
    <w:abstractNumId w:val="14"/>
  </w:num>
  <w:num w:numId="58" w16cid:durableId="40709621">
    <w:abstractNumId w:val="12"/>
  </w:num>
  <w:num w:numId="59" w16cid:durableId="889611180">
    <w:abstractNumId w:val="1"/>
  </w:num>
  <w:num w:numId="60" w16cid:durableId="2016112048">
    <w:abstractNumId w:val="32"/>
  </w:num>
  <w:num w:numId="61" w16cid:durableId="1047725391">
    <w:abstractNumId w:val="55"/>
  </w:num>
  <w:num w:numId="62" w16cid:durableId="2041124774">
    <w:abstractNumId w:val="39"/>
  </w:num>
  <w:num w:numId="63" w16cid:durableId="245044297">
    <w:abstractNumId w:val="43"/>
  </w:num>
  <w:num w:numId="64" w16cid:durableId="1191525416">
    <w:abstractNumId w:val="4"/>
  </w:num>
  <w:num w:numId="65" w16cid:durableId="1388335261">
    <w:abstractNumId w:val="50"/>
  </w:num>
  <w:num w:numId="66" w16cid:durableId="673142110">
    <w:abstractNumId w:val="41"/>
  </w:num>
  <w:num w:numId="67" w16cid:durableId="639263613">
    <w:abstractNumId w:val="42"/>
  </w:num>
  <w:num w:numId="68" w16cid:durableId="191184946">
    <w:abstractNumId w:val="65"/>
  </w:num>
  <w:num w:numId="69" w16cid:durableId="198007065">
    <w:abstractNumId w:val="59"/>
  </w:num>
  <w:num w:numId="70" w16cid:durableId="1924872541">
    <w:abstractNumId w:val="49"/>
  </w:num>
  <w:num w:numId="71" w16cid:durableId="1059398390">
    <w:abstractNumId w:val="26"/>
  </w:num>
  <w:num w:numId="72" w16cid:durableId="1136873257">
    <w:abstractNumId w:val="27"/>
  </w:num>
  <w:num w:numId="73" w16cid:durableId="361979689">
    <w:abstractNumId w:val="22"/>
  </w:num>
  <w:num w:numId="74" w16cid:durableId="1376613930">
    <w:abstractNumId w:val="70"/>
  </w:num>
  <w:num w:numId="75" w16cid:durableId="136814159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NotTrackFormatting/>
  <w:documentProtection w:edit="readOnly" w:formatting="1" w:enforcement="1" w:cryptProviderType="rsaAES" w:cryptAlgorithmClass="hash" w:cryptAlgorithmType="typeAny" w:cryptAlgorithmSid="14" w:cryptSpinCount="100000" w:hash="Ky7+fJWiy8S7SsLZ1UAbkFCpGhY0JeDwthX7nnjBWXSK/5F7EpKLm9jk4inq33JHt7YhqB2ZZlndQ//YCn4bSA==" w:salt="N4aRIpv0vNPIRVdK5EWjW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FCE"/>
    <w:rsid w:val="000001DC"/>
    <w:rsid w:val="00000525"/>
    <w:rsid w:val="00000DCF"/>
    <w:rsid w:val="00001703"/>
    <w:rsid w:val="000034A4"/>
    <w:rsid w:val="00005BFB"/>
    <w:rsid w:val="00005D26"/>
    <w:rsid w:val="000060EE"/>
    <w:rsid w:val="00007B19"/>
    <w:rsid w:val="0001042B"/>
    <w:rsid w:val="00010B2C"/>
    <w:rsid w:val="000127B7"/>
    <w:rsid w:val="00013341"/>
    <w:rsid w:val="000137E3"/>
    <w:rsid w:val="00013F73"/>
    <w:rsid w:val="0001408B"/>
    <w:rsid w:val="000175EA"/>
    <w:rsid w:val="00017BE2"/>
    <w:rsid w:val="00020895"/>
    <w:rsid w:val="00020CE8"/>
    <w:rsid w:val="000240D8"/>
    <w:rsid w:val="000246DA"/>
    <w:rsid w:val="00024D11"/>
    <w:rsid w:val="00024D1D"/>
    <w:rsid w:val="00024D24"/>
    <w:rsid w:val="00024EE3"/>
    <w:rsid w:val="000262BC"/>
    <w:rsid w:val="0002639B"/>
    <w:rsid w:val="0002680E"/>
    <w:rsid w:val="0002790F"/>
    <w:rsid w:val="00030CD0"/>
    <w:rsid w:val="00030FCE"/>
    <w:rsid w:val="000317EB"/>
    <w:rsid w:val="00031CF8"/>
    <w:rsid w:val="000322BA"/>
    <w:rsid w:val="000325A6"/>
    <w:rsid w:val="00035047"/>
    <w:rsid w:val="0003590B"/>
    <w:rsid w:val="00036DC2"/>
    <w:rsid w:val="000402CB"/>
    <w:rsid w:val="00041742"/>
    <w:rsid w:val="000428F6"/>
    <w:rsid w:val="00044927"/>
    <w:rsid w:val="00044C5F"/>
    <w:rsid w:val="00045219"/>
    <w:rsid w:val="00045E00"/>
    <w:rsid w:val="0004603E"/>
    <w:rsid w:val="00050C34"/>
    <w:rsid w:val="00050D80"/>
    <w:rsid w:val="00050EF8"/>
    <w:rsid w:val="0005128B"/>
    <w:rsid w:val="0005185F"/>
    <w:rsid w:val="000524A4"/>
    <w:rsid w:val="0005451B"/>
    <w:rsid w:val="00055E8A"/>
    <w:rsid w:val="000563AB"/>
    <w:rsid w:val="000572EC"/>
    <w:rsid w:val="00057B34"/>
    <w:rsid w:val="0006012D"/>
    <w:rsid w:val="0006132B"/>
    <w:rsid w:val="000623FC"/>
    <w:rsid w:val="000638DB"/>
    <w:rsid w:val="00064876"/>
    <w:rsid w:val="00064A89"/>
    <w:rsid w:val="0007123C"/>
    <w:rsid w:val="0007289B"/>
    <w:rsid w:val="00072C64"/>
    <w:rsid w:val="00074050"/>
    <w:rsid w:val="00074D80"/>
    <w:rsid w:val="000759CA"/>
    <w:rsid w:val="00076632"/>
    <w:rsid w:val="00076FA8"/>
    <w:rsid w:val="0007700C"/>
    <w:rsid w:val="00077046"/>
    <w:rsid w:val="00080924"/>
    <w:rsid w:val="00081516"/>
    <w:rsid w:val="00081D82"/>
    <w:rsid w:val="00083378"/>
    <w:rsid w:val="000835F9"/>
    <w:rsid w:val="000845AB"/>
    <w:rsid w:val="000850DA"/>
    <w:rsid w:val="00085919"/>
    <w:rsid w:val="00086B36"/>
    <w:rsid w:val="00086BD2"/>
    <w:rsid w:val="00086DCC"/>
    <w:rsid w:val="00087741"/>
    <w:rsid w:val="00087E41"/>
    <w:rsid w:val="0009002C"/>
    <w:rsid w:val="00090AF5"/>
    <w:rsid w:val="000917B1"/>
    <w:rsid w:val="00091FB2"/>
    <w:rsid w:val="00092831"/>
    <w:rsid w:val="0009345A"/>
    <w:rsid w:val="000939A4"/>
    <w:rsid w:val="000940C7"/>
    <w:rsid w:val="00094915"/>
    <w:rsid w:val="00095186"/>
    <w:rsid w:val="000958B8"/>
    <w:rsid w:val="0009673B"/>
    <w:rsid w:val="000969BB"/>
    <w:rsid w:val="000A0774"/>
    <w:rsid w:val="000A195D"/>
    <w:rsid w:val="000A1D75"/>
    <w:rsid w:val="000A2779"/>
    <w:rsid w:val="000A2993"/>
    <w:rsid w:val="000A4F7D"/>
    <w:rsid w:val="000A62D1"/>
    <w:rsid w:val="000A631C"/>
    <w:rsid w:val="000A775E"/>
    <w:rsid w:val="000B1101"/>
    <w:rsid w:val="000B3B51"/>
    <w:rsid w:val="000B5EDE"/>
    <w:rsid w:val="000B64D3"/>
    <w:rsid w:val="000C0132"/>
    <w:rsid w:val="000C03E6"/>
    <w:rsid w:val="000C479C"/>
    <w:rsid w:val="000D1016"/>
    <w:rsid w:val="000D11BE"/>
    <w:rsid w:val="000D1417"/>
    <w:rsid w:val="000D2233"/>
    <w:rsid w:val="000D22B4"/>
    <w:rsid w:val="000D2B13"/>
    <w:rsid w:val="000D2BC0"/>
    <w:rsid w:val="000D2EB3"/>
    <w:rsid w:val="000D338F"/>
    <w:rsid w:val="000D4C48"/>
    <w:rsid w:val="000D55DA"/>
    <w:rsid w:val="000D6172"/>
    <w:rsid w:val="000D6EE9"/>
    <w:rsid w:val="000D7BBC"/>
    <w:rsid w:val="000E09CC"/>
    <w:rsid w:val="000E147F"/>
    <w:rsid w:val="000E2866"/>
    <w:rsid w:val="000E2E67"/>
    <w:rsid w:val="000E4958"/>
    <w:rsid w:val="000E4DD4"/>
    <w:rsid w:val="000E585E"/>
    <w:rsid w:val="000E73F7"/>
    <w:rsid w:val="000E7647"/>
    <w:rsid w:val="000E7A62"/>
    <w:rsid w:val="000F0394"/>
    <w:rsid w:val="000F0BE3"/>
    <w:rsid w:val="000F422E"/>
    <w:rsid w:val="000F4EB6"/>
    <w:rsid w:val="000F5262"/>
    <w:rsid w:val="000F6B03"/>
    <w:rsid w:val="000F78A2"/>
    <w:rsid w:val="000F7924"/>
    <w:rsid w:val="000F7E09"/>
    <w:rsid w:val="001009D5"/>
    <w:rsid w:val="00101BC5"/>
    <w:rsid w:val="0010221C"/>
    <w:rsid w:val="00102E35"/>
    <w:rsid w:val="00103EA7"/>
    <w:rsid w:val="001046B3"/>
    <w:rsid w:val="0011157E"/>
    <w:rsid w:val="00112792"/>
    <w:rsid w:val="00112BB8"/>
    <w:rsid w:val="001132A3"/>
    <w:rsid w:val="00113BCD"/>
    <w:rsid w:val="00114779"/>
    <w:rsid w:val="00115292"/>
    <w:rsid w:val="001159DF"/>
    <w:rsid w:val="001174FE"/>
    <w:rsid w:val="00120041"/>
    <w:rsid w:val="001200EA"/>
    <w:rsid w:val="001202EF"/>
    <w:rsid w:val="00120E0E"/>
    <w:rsid w:val="00120EFB"/>
    <w:rsid w:val="001233AB"/>
    <w:rsid w:val="0012422A"/>
    <w:rsid w:val="001254B2"/>
    <w:rsid w:val="0012691B"/>
    <w:rsid w:val="001279F3"/>
    <w:rsid w:val="0013301B"/>
    <w:rsid w:val="001338AC"/>
    <w:rsid w:val="00134433"/>
    <w:rsid w:val="001351B3"/>
    <w:rsid w:val="00135624"/>
    <w:rsid w:val="00136F39"/>
    <w:rsid w:val="00137589"/>
    <w:rsid w:val="00142543"/>
    <w:rsid w:val="00142B1E"/>
    <w:rsid w:val="001434DE"/>
    <w:rsid w:val="00143AFD"/>
    <w:rsid w:val="00143D39"/>
    <w:rsid w:val="00144928"/>
    <w:rsid w:val="001450F9"/>
    <w:rsid w:val="00146827"/>
    <w:rsid w:val="001470F0"/>
    <w:rsid w:val="001479F4"/>
    <w:rsid w:val="00150EAD"/>
    <w:rsid w:val="001522A6"/>
    <w:rsid w:val="00152CA9"/>
    <w:rsid w:val="00153CE0"/>
    <w:rsid w:val="00153E1E"/>
    <w:rsid w:val="00154A14"/>
    <w:rsid w:val="00154B90"/>
    <w:rsid w:val="00155528"/>
    <w:rsid w:val="001608EE"/>
    <w:rsid w:val="00161917"/>
    <w:rsid w:val="00164327"/>
    <w:rsid w:val="00164C34"/>
    <w:rsid w:val="0016540F"/>
    <w:rsid w:val="001660CD"/>
    <w:rsid w:val="001669AA"/>
    <w:rsid w:val="00166CD3"/>
    <w:rsid w:val="00167021"/>
    <w:rsid w:val="001706D7"/>
    <w:rsid w:val="0017188D"/>
    <w:rsid w:val="00171E53"/>
    <w:rsid w:val="00171E7B"/>
    <w:rsid w:val="00173409"/>
    <w:rsid w:val="00173C1A"/>
    <w:rsid w:val="00176432"/>
    <w:rsid w:val="001775C8"/>
    <w:rsid w:val="001823BB"/>
    <w:rsid w:val="001827BC"/>
    <w:rsid w:val="00182B40"/>
    <w:rsid w:val="001844FC"/>
    <w:rsid w:val="00184F8B"/>
    <w:rsid w:val="0018524B"/>
    <w:rsid w:val="00186314"/>
    <w:rsid w:val="0018740E"/>
    <w:rsid w:val="001879C4"/>
    <w:rsid w:val="00190792"/>
    <w:rsid w:val="00190D62"/>
    <w:rsid w:val="00190EDD"/>
    <w:rsid w:val="001918F7"/>
    <w:rsid w:val="00191B65"/>
    <w:rsid w:val="00191CAA"/>
    <w:rsid w:val="00191D7E"/>
    <w:rsid w:val="001936B3"/>
    <w:rsid w:val="001950F6"/>
    <w:rsid w:val="001951AB"/>
    <w:rsid w:val="001955AC"/>
    <w:rsid w:val="001A0B02"/>
    <w:rsid w:val="001A0D22"/>
    <w:rsid w:val="001A1423"/>
    <w:rsid w:val="001A1D50"/>
    <w:rsid w:val="001A3258"/>
    <w:rsid w:val="001A3938"/>
    <w:rsid w:val="001A4613"/>
    <w:rsid w:val="001A4645"/>
    <w:rsid w:val="001A470E"/>
    <w:rsid w:val="001A6CCD"/>
    <w:rsid w:val="001A737D"/>
    <w:rsid w:val="001A74B4"/>
    <w:rsid w:val="001A7C19"/>
    <w:rsid w:val="001B01D0"/>
    <w:rsid w:val="001B047E"/>
    <w:rsid w:val="001B1368"/>
    <w:rsid w:val="001B2C13"/>
    <w:rsid w:val="001B423E"/>
    <w:rsid w:val="001B5C0F"/>
    <w:rsid w:val="001C107F"/>
    <w:rsid w:val="001C1663"/>
    <w:rsid w:val="001C199D"/>
    <w:rsid w:val="001C2E2A"/>
    <w:rsid w:val="001C3423"/>
    <w:rsid w:val="001C4136"/>
    <w:rsid w:val="001C587F"/>
    <w:rsid w:val="001C58E7"/>
    <w:rsid w:val="001C5F84"/>
    <w:rsid w:val="001C6085"/>
    <w:rsid w:val="001C6E20"/>
    <w:rsid w:val="001C7684"/>
    <w:rsid w:val="001C7CC5"/>
    <w:rsid w:val="001C7FBF"/>
    <w:rsid w:val="001D0245"/>
    <w:rsid w:val="001D1F09"/>
    <w:rsid w:val="001D28B1"/>
    <w:rsid w:val="001D29C1"/>
    <w:rsid w:val="001D2CE4"/>
    <w:rsid w:val="001D3780"/>
    <w:rsid w:val="001D4D4E"/>
    <w:rsid w:val="001D5789"/>
    <w:rsid w:val="001D66A3"/>
    <w:rsid w:val="001D6B75"/>
    <w:rsid w:val="001E0231"/>
    <w:rsid w:val="001E09D9"/>
    <w:rsid w:val="001E0CB7"/>
    <w:rsid w:val="001E2411"/>
    <w:rsid w:val="001E35E7"/>
    <w:rsid w:val="001E40F8"/>
    <w:rsid w:val="001E5584"/>
    <w:rsid w:val="001E5881"/>
    <w:rsid w:val="001F05C9"/>
    <w:rsid w:val="001F0FBD"/>
    <w:rsid w:val="001F1015"/>
    <w:rsid w:val="001F1AB7"/>
    <w:rsid w:val="001F22AD"/>
    <w:rsid w:val="001F2750"/>
    <w:rsid w:val="001F286D"/>
    <w:rsid w:val="001F47AE"/>
    <w:rsid w:val="001F57A5"/>
    <w:rsid w:val="001F6F16"/>
    <w:rsid w:val="00200865"/>
    <w:rsid w:val="002022F6"/>
    <w:rsid w:val="00202C1A"/>
    <w:rsid w:val="0020366B"/>
    <w:rsid w:val="00203899"/>
    <w:rsid w:val="002038D5"/>
    <w:rsid w:val="00205051"/>
    <w:rsid w:val="002051D6"/>
    <w:rsid w:val="0020530E"/>
    <w:rsid w:val="002076BF"/>
    <w:rsid w:val="002108DF"/>
    <w:rsid w:val="00210CDE"/>
    <w:rsid w:val="002114A1"/>
    <w:rsid w:val="00213408"/>
    <w:rsid w:val="002157A3"/>
    <w:rsid w:val="00216F1A"/>
    <w:rsid w:val="00217532"/>
    <w:rsid w:val="00221E6B"/>
    <w:rsid w:val="0022231A"/>
    <w:rsid w:val="0022337D"/>
    <w:rsid w:val="00223D03"/>
    <w:rsid w:val="00223D69"/>
    <w:rsid w:val="00224E73"/>
    <w:rsid w:val="00225A5C"/>
    <w:rsid w:val="00226DF2"/>
    <w:rsid w:val="00230BBF"/>
    <w:rsid w:val="00231131"/>
    <w:rsid w:val="00232D89"/>
    <w:rsid w:val="00233DAE"/>
    <w:rsid w:val="00234185"/>
    <w:rsid w:val="00234310"/>
    <w:rsid w:val="0023460C"/>
    <w:rsid w:val="0023662E"/>
    <w:rsid w:val="0023694C"/>
    <w:rsid w:val="0023782E"/>
    <w:rsid w:val="00243180"/>
    <w:rsid w:val="00244CC9"/>
    <w:rsid w:val="00245323"/>
    <w:rsid w:val="002456B4"/>
    <w:rsid w:val="002476A3"/>
    <w:rsid w:val="002506EB"/>
    <w:rsid w:val="00250A26"/>
    <w:rsid w:val="002510E7"/>
    <w:rsid w:val="00251741"/>
    <w:rsid w:val="00253875"/>
    <w:rsid w:val="00254C37"/>
    <w:rsid w:val="00255931"/>
    <w:rsid w:val="0025661D"/>
    <w:rsid w:val="00256CE4"/>
    <w:rsid w:val="00256EF6"/>
    <w:rsid w:val="002574E4"/>
    <w:rsid w:val="00257A82"/>
    <w:rsid w:val="0026121B"/>
    <w:rsid w:val="00261C2A"/>
    <w:rsid w:val="002630A1"/>
    <w:rsid w:val="00263FCE"/>
    <w:rsid w:val="002641B6"/>
    <w:rsid w:val="00265B3E"/>
    <w:rsid w:val="002667EB"/>
    <w:rsid w:val="002704C7"/>
    <w:rsid w:val="00270EAE"/>
    <w:rsid w:val="00271359"/>
    <w:rsid w:val="0027198B"/>
    <w:rsid w:val="002722F9"/>
    <w:rsid w:val="00275572"/>
    <w:rsid w:val="002778C0"/>
    <w:rsid w:val="00281195"/>
    <w:rsid w:val="00285A9D"/>
    <w:rsid w:val="002862A1"/>
    <w:rsid w:val="002862A4"/>
    <w:rsid w:val="00286C4F"/>
    <w:rsid w:val="00290036"/>
    <w:rsid w:val="00291370"/>
    <w:rsid w:val="00291908"/>
    <w:rsid w:val="0029228C"/>
    <w:rsid w:val="002928E3"/>
    <w:rsid w:val="002934E9"/>
    <w:rsid w:val="002943C1"/>
    <w:rsid w:val="002957A4"/>
    <w:rsid w:val="002963AE"/>
    <w:rsid w:val="002A032B"/>
    <w:rsid w:val="002A1683"/>
    <w:rsid w:val="002A1988"/>
    <w:rsid w:val="002A1BE0"/>
    <w:rsid w:val="002A2A5B"/>
    <w:rsid w:val="002A312A"/>
    <w:rsid w:val="002A3D8A"/>
    <w:rsid w:val="002A4FFA"/>
    <w:rsid w:val="002A7B68"/>
    <w:rsid w:val="002B00C8"/>
    <w:rsid w:val="002B030F"/>
    <w:rsid w:val="002B03E7"/>
    <w:rsid w:val="002B100A"/>
    <w:rsid w:val="002B143F"/>
    <w:rsid w:val="002B5045"/>
    <w:rsid w:val="002B5986"/>
    <w:rsid w:val="002B78F4"/>
    <w:rsid w:val="002C3388"/>
    <w:rsid w:val="002C4699"/>
    <w:rsid w:val="002C4A1A"/>
    <w:rsid w:val="002C5D06"/>
    <w:rsid w:val="002C6374"/>
    <w:rsid w:val="002D2EE5"/>
    <w:rsid w:val="002D3267"/>
    <w:rsid w:val="002D473D"/>
    <w:rsid w:val="002D55B1"/>
    <w:rsid w:val="002D71A7"/>
    <w:rsid w:val="002D7DF3"/>
    <w:rsid w:val="002E079C"/>
    <w:rsid w:val="002E1B1A"/>
    <w:rsid w:val="002E5105"/>
    <w:rsid w:val="002E51F5"/>
    <w:rsid w:val="002E6669"/>
    <w:rsid w:val="002F28AC"/>
    <w:rsid w:val="002F338F"/>
    <w:rsid w:val="002F5006"/>
    <w:rsid w:val="002F5761"/>
    <w:rsid w:val="002F671E"/>
    <w:rsid w:val="002F67EE"/>
    <w:rsid w:val="002F6DF5"/>
    <w:rsid w:val="00300B2B"/>
    <w:rsid w:val="00301510"/>
    <w:rsid w:val="00301563"/>
    <w:rsid w:val="00302F84"/>
    <w:rsid w:val="003052B5"/>
    <w:rsid w:val="0030689D"/>
    <w:rsid w:val="00306B1F"/>
    <w:rsid w:val="003101CB"/>
    <w:rsid w:val="00310329"/>
    <w:rsid w:val="003106BD"/>
    <w:rsid w:val="003109D4"/>
    <w:rsid w:val="0031432E"/>
    <w:rsid w:val="00314E66"/>
    <w:rsid w:val="00315DFC"/>
    <w:rsid w:val="003163C8"/>
    <w:rsid w:val="00317344"/>
    <w:rsid w:val="00317C5E"/>
    <w:rsid w:val="00320663"/>
    <w:rsid w:val="003206B2"/>
    <w:rsid w:val="003212EE"/>
    <w:rsid w:val="0032221E"/>
    <w:rsid w:val="003233D7"/>
    <w:rsid w:val="003237D8"/>
    <w:rsid w:val="003270B6"/>
    <w:rsid w:val="0033004F"/>
    <w:rsid w:val="003303BD"/>
    <w:rsid w:val="00330E1B"/>
    <w:rsid w:val="00331828"/>
    <w:rsid w:val="00331A03"/>
    <w:rsid w:val="003336CA"/>
    <w:rsid w:val="00335474"/>
    <w:rsid w:val="00337385"/>
    <w:rsid w:val="0034002B"/>
    <w:rsid w:val="003409DC"/>
    <w:rsid w:val="00340E6B"/>
    <w:rsid w:val="00343C4F"/>
    <w:rsid w:val="00344050"/>
    <w:rsid w:val="003441C1"/>
    <w:rsid w:val="0034437B"/>
    <w:rsid w:val="00344748"/>
    <w:rsid w:val="00345749"/>
    <w:rsid w:val="00345E4B"/>
    <w:rsid w:val="0034670C"/>
    <w:rsid w:val="0034701D"/>
    <w:rsid w:val="00350D1F"/>
    <w:rsid w:val="00350F64"/>
    <w:rsid w:val="00350FF7"/>
    <w:rsid w:val="003527EC"/>
    <w:rsid w:val="0035508F"/>
    <w:rsid w:val="00356E3A"/>
    <w:rsid w:val="00357075"/>
    <w:rsid w:val="00360854"/>
    <w:rsid w:val="003608E5"/>
    <w:rsid w:val="00360C74"/>
    <w:rsid w:val="00360F20"/>
    <w:rsid w:val="00364CA0"/>
    <w:rsid w:val="00365C8E"/>
    <w:rsid w:val="0036644F"/>
    <w:rsid w:val="00366BE6"/>
    <w:rsid w:val="003678D3"/>
    <w:rsid w:val="00367F9A"/>
    <w:rsid w:val="00371E69"/>
    <w:rsid w:val="00373E4D"/>
    <w:rsid w:val="0037435E"/>
    <w:rsid w:val="0037514F"/>
    <w:rsid w:val="00376DC9"/>
    <w:rsid w:val="003772A6"/>
    <w:rsid w:val="003774A4"/>
    <w:rsid w:val="003802B6"/>
    <w:rsid w:val="00380502"/>
    <w:rsid w:val="00380624"/>
    <w:rsid w:val="00381845"/>
    <w:rsid w:val="00384DA1"/>
    <w:rsid w:val="00385079"/>
    <w:rsid w:val="0038641E"/>
    <w:rsid w:val="00387508"/>
    <w:rsid w:val="00392394"/>
    <w:rsid w:val="00393603"/>
    <w:rsid w:val="00394CD2"/>
    <w:rsid w:val="00394EF5"/>
    <w:rsid w:val="00395507"/>
    <w:rsid w:val="00397E5B"/>
    <w:rsid w:val="003A2634"/>
    <w:rsid w:val="003A387A"/>
    <w:rsid w:val="003A4E71"/>
    <w:rsid w:val="003A51E6"/>
    <w:rsid w:val="003A5D82"/>
    <w:rsid w:val="003A620E"/>
    <w:rsid w:val="003A6778"/>
    <w:rsid w:val="003B0155"/>
    <w:rsid w:val="003B14BF"/>
    <w:rsid w:val="003B1509"/>
    <w:rsid w:val="003B18BB"/>
    <w:rsid w:val="003B2B2B"/>
    <w:rsid w:val="003B342E"/>
    <w:rsid w:val="003B36AE"/>
    <w:rsid w:val="003B4546"/>
    <w:rsid w:val="003B46D2"/>
    <w:rsid w:val="003B4F50"/>
    <w:rsid w:val="003B6B2E"/>
    <w:rsid w:val="003B7A5C"/>
    <w:rsid w:val="003B7DD8"/>
    <w:rsid w:val="003C0A7E"/>
    <w:rsid w:val="003C0DCE"/>
    <w:rsid w:val="003C2F57"/>
    <w:rsid w:val="003C558A"/>
    <w:rsid w:val="003D0349"/>
    <w:rsid w:val="003D0B86"/>
    <w:rsid w:val="003D13F1"/>
    <w:rsid w:val="003D195F"/>
    <w:rsid w:val="003D3F4F"/>
    <w:rsid w:val="003D5852"/>
    <w:rsid w:val="003E02BC"/>
    <w:rsid w:val="003E1ECC"/>
    <w:rsid w:val="003E208E"/>
    <w:rsid w:val="003E28C5"/>
    <w:rsid w:val="003E3878"/>
    <w:rsid w:val="003E4946"/>
    <w:rsid w:val="003E4EA7"/>
    <w:rsid w:val="003E5ABD"/>
    <w:rsid w:val="003E5ADD"/>
    <w:rsid w:val="003F0890"/>
    <w:rsid w:val="003F2DA7"/>
    <w:rsid w:val="003F2EF9"/>
    <w:rsid w:val="003F447A"/>
    <w:rsid w:val="003F44D7"/>
    <w:rsid w:val="003F4663"/>
    <w:rsid w:val="003F470A"/>
    <w:rsid w:val="003F769E"/>
    <w:rsid w:val="00400081"/>
    <w:rsid w:val="00400636"/>
    <w:rsid w:val="0040176A"/>
    <w:rsid w:val="00403379"/>
    <w:rsid w:val="0040527B"/>
    <w:rsid w:val="00405926"/>
    <w:rsid w:val="004063AD"/>
    <w:rsid w:val="00406BC3"/>
    <w:rsid w:val="004072F6"/>
    <w:rsid w:val="004124EA"/>
    <w:rsid w:val="00412959"/>
    <w:rsid w:val="00414967"/>
    <w:rsid w:val="00414E54"/>
    <w:rsid w:val="00414FDE"/>
    <w:rsid w:val="00415EF9"/>
    <w:rsid w:val="0042035B"/>
    <w:rsid w:val="00420391"/>
    <w:rsid w:val="0042167B"/>
    <w:rsid w:val="004220D6"/>
    <w:rsid w:val="00422798"/>
    <w:rsid w:val="004227E4"/>
    <w:rsid w:val="00422CD8"/>
    <w:rsid w:val="00425CDA"/>
    <w:rsid w:val="00426864"/>
    <w:rsid w:val="00426F4E"/>
    <w:rsid w:val="0042767A"/>
    <w:rsid w:val="00430BAC"/>
    <w:rsid w:val="004336F8"/>
    <w:rsid w:val="00433897"/>
    <w:rsid w:val="00436787"/>
    <w:rsid w:val="0043681D"/>
    <w:rsid w:val="00440541"/>
    <w:rsid w:val="00442354"/>
    <w:rsid w:val="004425DB"/>
    <w:rsid w:val="0044283F"/>
    <w:rsid w:val="00442D82"/>
    <w:rsid w:val="004443D3"/>
    <w:rsid w:val="00444CC7"/>
    <w:rsid w:val="00445348"/>
    <w:rsid w:val="0044635C"/>
    <w:rsid w:val="004469A7"/>
    <w:rsid w:val="00450B7E"/>
    <w:rsid w:val="00450F1C"/>
    <w:rsid w:val="00451875"/>
    <w:rsid w:val="00451A58"/>
    <w:rsid w:val="0045231D"/>
    <w:rsid w:val="004524EB"/>
    <w:rsid w:val="00453783"/>
    <w:rsid w:val="00453A8A"/>
    <w:rsid w:val="00453DEC"/>
    <w:rsid w:val="00454165"/>
    <w:rsid w:val="0045460A"/>
    <w:rsid w:val="00454F1C"/>
    <w:rsid w:val="00455893"/>
    <w:rsid w:val="00456416"/>
    <w:rsid w:val="00456F6D"/>
    <w:rsid w:val="0045750D"/>
    <w:rsid w:val="00460270"/>
    <w:rsid w:val="004610AB"/>
    <w:rsid w:val="00463C5B"/>
    <w:rsid w:val="00464BE1"/>
    <w:rsid w:val="004656B0"/>
    <w:rsid w:val="004663DC"/>
    <w:rsid w:val="0046746B"/>
    <w:rsid w:val="00470DCB"/>
    <w:rsid w:val="00471980"/>
    <w:rsid w:val="00472055"/>
    <w:rsid w:val="004726C3"/>
    <w:rsid w:val="004727E8"/>
    <w:rsid w:val="00473CC9"/>
    <w:rsid w:val="004742B9"/>
    <w:rsid w:val="004775F6"/>
    <w:rsid w:val="00477954"/>
    <w:rsid w:val="004825AB"/>
    <w:rsid w:val="00482940"/>
    <w:rsid w:val="00484CB1"/>
    <w:rsid w:val="004855AB"/>
    <w:rsid w:val="0048763E"/>
    <w:rsid w:val="00487F67"/>
    <w:rsid w:val="0049071B"/>
    <w:rsid w:val="00491A99"/>
    <w:rsid w:val="0049209E"/>
    <w:rsid w:val="004921A3"/>
    <w:rsid w:val="00492C5E"/>
    <w:rsid w:val="004951BD"/>
    <w:rsid w:val="00495AA6"/>
    <w:rsid w:val="004A0FB6"/>
    <w:rsid w:val="004A18BE"/>
    <w:rsid w:val="004A1ABE"/>
    <w:rsid w:val="004A3B52"/>
    <w:rsid w:val="004A3CD2"/>
    <w:rsid w:val="004A466C"/>
    <w:rsid w:val="004A5314"/>
    <w:rsid w:val="004A661B"/>
    <w:rsid w:val="004A7517"/>
    <w:rsid w:val="004A7EE3"/>
    <w:rsid w:val="004B0436"/>
    <w:rsid w:val="004B0610"/>
    <w:rsid w:val="004B2301"/>
    <w:rsid w:val="004B28F8"/>
    <w:rsid w:val="004B2B53"/>
    <w:rsid w:val="004B6552"/>
    <w:rsid w:val="004C1DC2"/>
    <w:rsid w:val="004C1E10"/>
    <w:rsid w:val="004C2715"/>
    <w:rsid w:val="004C51E1"/>
    <w:rsid w:val="004C51E8"/>
    <w:rsid w:val="004C7DD7"/>
    <w:rsid w:val="004D08C2"/>
    <w:rsid w:val="004D251E"/>
    <w:rsid w:val="004D26EA"/>
    <w:rsid w:val="004D301A"/>
    <w:rsid w:val="004D386C"/>
    <w:rsid w:val="004D38CD"/>
    <w:rsid w:val="004D3B06"/>
    <w:rsid w:val="004D56FD"/>
    <w:rsid w:val="004D63DB"/>
    <w:rsid w:val="004D63F8"/>
    <w:rsid w:val="004E020C"/>
    <w:rsid w:val="004E05C9"/>
    <w:rsid w:val="004E2521"/>
    <w:rsid w:val="004E50DB"/>
    <w:rsid w:val="004E6415"/>
    <w:rsid w:val="004E79B0"/>
    <w:rsid w:val="004E7E7F"/>
    <w:rsid w:val="004F006D"/>
    <w:rsid w:val="004F071D"/>
    <w:rsid w:val="004F1C99"/>
    <w:rsid w:val="004F1E59"/>
    <w:rsid w:val="004F2652"/>
    <w:rsid w:val="004F2AA2"/>
    <w:rsid w:val="004F3C29"/>
    <w:rsid w:val="004F4EEE"/>
    <w:rsid w:val="004F6769"/>
    <w:rsid w:val="004F6D99"/>
    <w:rsid w:val="004F7707"/>
    <w:rsid w:val="00501D4E"/>
    <w:rsid w:val="0050303D"/>
    <w:rsid w:val="0050529A"/>
    <w:rsid w:val="00505568"/>
    <w:rsid w:val="00506189"/>
    <w:rsid w:val="005119FA"/>
    <w:rsid w:val="005120B8"/>
    <w:rsid w:val="00512E63"/>
    <w:rsid w:val="00513CAF"/>
    <w:rsid w:val="00515196"/>
    <w:rsid w:val="00515EB4"/>
    <w:rsid w:val="00517466"/>
    <w:rsid w:val="005235E6"/>
    <w:rsid w:val="0052435D"/>
    <w:rsid w:val="0053068D"/>
    <w:rsid w:val="00530C95"/>
    <w:rsid w:val="005313E1"/>
    <w:rsid w:val="0053199E"/>
    <w:rsid w:val="005324D6"/>
    <w:rsid w:val="00532C4E"/>
    <w:rsid w:val="005332A6"/>
    <w:rsid w:val="005334C2"/>
    <w:rsid w:val="0053383C"/>
    <w:rsid w:val="00533C50"/>
    <w:rsid w:val="005363A8"/>
    <w:rsid w:val="00537FD0"/>
    <w:rsid w:val="00540010"/>
    <w:rsid w:val="005400B8"/>
    <w:rsid w:val="00540610"/>
    <w:rsid w:val="00540F13"/>
    <w:rsid w:val="005421E7"/>
    <w:rsid w:val="0054221A"/>
    <w:rsid w:val="0054436A"/>
    <w:rsid w:val="00544DBF"/>
    <w:rsid w:val="0054544F"/>
    <w:rsid w:val="005467A8"/>
    <w:rsid w:val="005467CE"/>
    <w:rsid w:val="00546ACA"/>
    <w:rsid w:val="00546E09"/>
    <w:rsid w:val="005478DC"/>
    <w:rsid w:val="00550366"/>
    <w:rsid w:val="00551666"/>
    <w:rsid w:val="005522FB"/>
    <w:rsid w:val="005526FB"/>
    <w:rsid w:val="00553336"/>
    <w:rsid w:val="005541EC"/>
    <w:rsid w:val="00557671"/>
    <w:rsid w:val="005578DF"/>
    <w:rsid w:val="00560906"/>
    <w:rsid w:val="00561A09"/>
    <w:rsid w:val="00562B66"/>
    <w:rsid w:val="00566158"/>
    <w:rsid w:val="0056702A"/>
    <w:rsid w:val="0056783B"/>
    <w:rsid w:val="005702E7"/>
    <w:rsid w:val="0057214B"/>
    <w:rsid w:val="00572B99"/>
    <w:rsid w:val="00573FD4"/>
    <w:rsid w:val="00574B3E"/>
    <w:rsid w:val="00575467"/>
    <w:rsid w:val="00575D36"/>
    <w:rsid w:val="00576FA4"/>
    <w:rsid w:val="00577211"/>
    <w:rsid w:val="00577DBB"/>
    <w:rsid w:val="00581707"/>
    <w:rsid w:val="005818D7"/>
    <w:rsid w:val="00582B2A"/>
    <w:rsid w:val="00583F16"/>
    <w:rsid w:val="005841B0"/>
    <w:rsid w:val="0058447A"/>
    <w:rsid w:val="00584987"/>
    <w:rsid w:val="00585591"/>
    <w:rsid w:val="0058675D"/>
    <w:rsid w:val="0058754E"/>
    <w:rsid w:val="005879FF"/>
    <w:rsid w:val="005902A9"/>
    <w:rsid w:val="00592383"/>
    <w:rsid w:val="005928A9"/>
    <w:rsid w:val="00592DF8"/>
    <w:rsid w:val="00594526"/>
    <w:rsid w:val="00595077"/>
    <w:rsid w:val="005A1355"/>
    <w:rsid w:val="005A1BBA"/>
    <w:rsid w:val="005A503C"/>
    <w:rsid w:val="005A519C"/>
    <w:rsid w:val="005A571D"/>
    <w:rsid w:val="005A637E"/>
    <w:rsid w:val="005A6977"/>
    <w:rsid w:val="005A70C7"/>
    <w:rsid w:val="005A70F2"/>
    <w:rsid w:val="005B1590"/>
    <w:rsid w:val="005B3682"/>
    <w:rsid w:val="005B3917"/>
    <w:rsid w:val="005B55EB"/>
    <w:rsid w:val="005B695B"/>
    <w:rsid w:val="005B7E2A"/>
    <w:rsid w:val="005C0FB3"/>
    <w:rsid w:val="005C17FE"/>
    <w:rsid w:val="005C269F"/>
    <w:rsid w:val="005C5A3C"/>
    <w:rsid w:val="005C69E7"/>
    <w:rsid w:val="005C6D17"/>
    <w:rsid w:val="005C7248"/>
    <w:rsid w:val="005D071D"/>
    <w:rsid w:val="005D1BF3"/>
    <w:rsid w:val="005D644E"/>
    <w:rsid w:val="005D7B98"/>
    <w:rsid w:val="005E0AB9"/>
    <w:rsid w:val="005E1AA4"/>
    <w:rsid w:val="005E1D28"/>
    <w:rsid w:val="005E3BD7"/>
    <w:rsid w:val="005E3D32"/>
    <w:rsid w:val="005E4947"/>
    <w:rsid w:val="005E6060"/>
    <w:rsid w:val="005E7682"/>
    <w:rsid w:val="005E7BB6"/>
    <w:rsid w:val="005F004A"/>
    <w:rsid w:val="005F0459"/>
    <w:rsid w:val="005F1A0B"/>
    <w:rsid w:val="005F1FFC"/>
    <w:rsid w:val="005F26D9"/>
    <w:rsid w:val="005F2A85"/>
    <w:rsid w:val="005F3613"/>
    <w:rsid w:val="005F39BF"/>
    <w:rsid w:val="005F482C"/>
    <w:rsid w:val="005F49DE"/>
    <w:rsid w:val="005F65D5"/>
    <w:rsid w:val="005F6C26"/>
    <w:rsid w:val="00600938"/>
    <w:rsid w:val="0060144F"/>
    <w:rsid w:val="0060206B"/>
    <w:rsid w:val="0060565B"/>
    <w:rsid w:val="00605B89"/>
    <w:rsid w:val="006064C5"/>
    <w:rsid w:val="0060690D"/>
    <w:rsid w:val="00607F1C"/>
    <w:rsid w:val="00611E40"/>
    <w:rsid w:val="00612ED7"/>
    <w:rsid w:val="00614B20"/>
    <w:rsid w:val="0061503D"/>
    <w:rsid w:val="00615F6D"/>
    <w:rsid w:val="00617550"/>
    <w:rsid w:val="006204B8"/>
    <w:rsid w:val="00620505"/>
    <w:rsid w:val="00620639"/>
    <w:rsid w:val="0062121B"/>
    <w:rsid w:val="006217FC"/>
    <w:rsid w:val="00622C6C"/>
    <w:rsid w:val="006247A2"/>
    <w:rsid w:val="00625BA9"/>
    <w:rsid w:val="00626E55"/>
    <w:rsid w:val="00630946"/>
    <w:rsid w:val="0063110D"/>
    <w:rsid w:val="00631AD6"/>
    <w:rsid w:val="00632A39"/>
    <w:rsid w:val="00633F66"/>
    <w:rsid w:val="00633FFF"/>
    <w:rsid w:val="00634578"/>
    <w:rsid w:val="00634787"/>
    <w:rsid w:val="00634C19"/>
    <w:rsid w:val="00634FBF"/>
    <w:rsid w:val="006407CD"/>
    <w:rsid w:val="00641A19"/>
    <w:rsid w:val="00642942"/>
    <w:rsid w:val="006429D8"/>
    <w:rsid w:val="00643364"/>
    <w:rsid w:val="0064481F"/>
    <w:rsid w:val="00644B39"/>
    <w:rsid w:val="0064576B"/>
    <w:rsid w:val="00645C17"/>
    <w:rsid w:val="006464AF"/>
    <w:rsid w:val="006474BB"/>
    <w:rsid w:val="00647620"/>
    <w:rsid w:val="0065047B"/>
    <w:rsid w:val="006522DA"/>
    <w:rsid w:val="006531E2"/>
    <w:rsid w:val="00654995"/>
    <w:rsid w:val="00655C69"/>
    <w:rsid w:val="006572C3"/>
    <w:rsid w:val="0065743E"/>
    <w:rsid w:val="00660364"/>
    <w:rsid w:val="0066039A"/>
    <w:rsid w:val="006607C7"/>
    <w:rsid w:val="00663C02"/>
    <w:rsid w:val="00664791"/>
    <w:rsid w:val="00665562"/>
    <w:rsid w:val="00667446"/>
    <w:rsid w:val="00667804"/>
    <w:rsid w:val="00670158"/>
    <w:rsid w:val="0067056A"/>
    <w:rsid w:val="0067129D"/>
    <w:rsid w:val="006731A1"/>
    <w:rsid w:val="0067336F"/>
    <w:rsid w:val="00674D91"/>
    <w:rsid w:val="006758AE"/>
    <w:rsid w:val="006779FE"/>
    <w:rsid w:val="006815B5"/>
    <w:rsid w:val="006824D1"/>
    <w:rsid w:val="00682D20"/>
    <w:rsid w:val="00683006"/>
    <w:rsid w:val="00683824"/>
    <w:rsid w:val="00684143"/>
    <w:rsid w:val="006844B6"/>
    <w:rsid w:val="00684602"/>
    <w:rsid w:val="006850B7"/>
    <w:rsid w:val="00686852"/>
    <w:rsid w:val="00690594"/>
    <w:rsid w:val="00690D49"/>
    <w:rsid w:val="00691E04"/>
    <w:rsid w:val="00691F96"/>
    <w:rsid w:val="00693123"/>
    <w:rsid w:val="00693B0A"/>
    <w:rsid w:val="006950E0"/>
    <w:rsid w:val="0069566D"/>
    <w:rsid w:val="00695676"/>
    <w:rsid w:val="0069735B"/>
    <w:rsid w:val="00697763"/>
    <w:rsid w:val="006A0673"/>
    <w:rsid w:val="006A3014"/>
    <w:rsid w:val="006A3950"/>
    <w:rsid w:val="006A5C8C"/>
    <w:rsid w:val="006A7484"/>
    <w:rsid w:val="006A75D7"/>
    <w:rsid w:val="006B146A"/>
    <w:rsid w:val="006B2F31"/>
    <w:rsid w:val="006B4185"/>
    <w:rsid w:val="006B5A20"/>
    <w:rsid w:val="006B7598"/>
    <w:rsid w:val="006B79B5"/>
    <w:rsid w:val="006B7CBF"/>
    <w:rsid w:val="006B7F30"/>
    <w:rsid w:val="006C0AF1"/>
    <w:rsid w:val="006C2663"/>
    <w:rsid w:val="006C34C1"/>
    <w:rsid w:val="006C5E74"/>
    <w:rsid w:val="006D127C"/>
    <w:rsid w:val="006D48CD"/>
    <w:rsid w:val="006D509B"/>
    <w:rsid w:val="006D58AF"/>
    <w:rsid w:val="006E0188"/>
    <w:rsid w:val="006E0E4D"/>
    <w:rsid w:val="006E1397"/>
    <w:rsid w:val="006E45AD"/>
    <w:rsid w:val="006E465C"/>
    <w:rsid w:val="006E6587"/>
    <w:rsid w:val="006E6652"/>
    <w:rsid w:val="006E66B6"/>
    <w:rsid w:val="006F0D4D"/>
    <w:rsid w:val="006F4620"/>
    <w:rsid w:val="006F53C9"/>
    <w:rsid w:val="006F5E38"/>
    <w:rsid w:val="006F6FEA"/>
    <w:rsid w:val="006F7341"/>
    <w:rsid w:val="006F758F"/>
    <w:rsid w:val="00703A1D"/>
    <w:rsid w:val="00704087"/>
    <w:rsid w:val="00704942"/>
    <w:rsid w:val="00704B01"/>
    <w:rsid w:val="0070651A"/>
    <w:rsid w:val="007073E6"/>
    <w:rsid w:val="00710B9A"/>
    <w:rsid w:val="00710FCE"/>
    <w:rsid w:val="007110F9"/>
    <w:rsid w:val="007136A1"/>
    <w:rsid w:val="00713F82"/>
    <w:rsid w:val="00714485"/>
    <w:rsid w:val="007144A2"/>
    <w:rsid w:val="00714CA0"/>
    <w:rsid w:val="00716D6D"/>
    <w:rsid w:val="0071768F"/>
    <w:rsid w:val="0071772D"/>
    <w:rsid w:val="00717777"/>
    <w:rsid w:val="007209E5"/>
    <w:rsid w:val="00720B94"/>
    <w:rsid w:val="00720CC3"/>
    <w:rsid w:val="007220BB"/>
    <w:rsid w:val="00723134"/>
    <w:rsid w:val="007242C9"/>
    <w:rsid w:val="007269F8"/>
    <w:rsid w:val="00726B4B"/>
    <w:rsid w:val="007307C4"/>
    <w:rsid w:val="00730E49"/>
    <w:rsid w:val="00731A17"/>
    <w:rsid w:val="00731C17"/>
    <w:rsid w:val="007321FF"/>
    <w:rsid w:val="00732C45"/>
    <w:rsid w:val="00732E3D"/>
    <w:rsid w:val="00733653"/>
    <w:rsid w:val="0073456C"/>
    <w:rsid w:val="0073482D"/>
    <w:rsid w:val="00734ED0"/>
    <w:rsid w:val="00736242"/>
    <w:rsid w:val="007366AF"/>
    <w:rsid w:val="00736E35"/>
    <w:rsid w:val="0073726F"/>
    <w:rsid w:val="00743B03"/>
    <w:rsid w:val="00744010"/>
    <w:rsid w:val="0074411B"/>
    <w:rsid w:val="007442DB"/>
    <w:rsid w:val="00744729"/>
    <w:rsid w:val="00744D8D"/>
    <w:rsid w:val="00746D17"/>
    <w:rsid w:val="0074783E"/>
    <w:rsid w:val="0075411A"/>
    <w:rsid w:val="00754AAA"/>
    <w:rsid w:val="00754BC2"/>
    <w:rsid w:val="00755883"/>
    <w:rsid w:val="007607BB"/>
    <w:rsid w:val="00760BC3"/>
    <w:rsid w:val="00760EE2"/>
    <w:rsid w:val="00761094"/>
    <w:rsid w:val="00761C83"/>
    <w:rsid w:val="007622BB"/>
    <w:rsid w:val="00762359"/>
    <w:rsid w:val="00762DD4"/>
    <w:rsid w:val="007645A7"/>
    <w:rsid w:val="00764979"/>
    <w:rsid w:val="00764F05"/>
    <w:rsid w:val="0076591C"/>
    <w:rsid w:val="00765C96"/>
    <w:rsid w:val="00766A17"/>
    <w:rsid w:val="00767430"/>
    <w:rsid w:val="007703F4"/>
    <w:rsid w:val="00770B03"/>
    <w:rsid w:val="00770BC9"/>
    <w:rsid w:val="007743DC"/>
    <w:rsid w:val="00774F49"/>
    <w:rsid w:val="00775F06"/>
    <w:rsid w:val="0077750D"/>
    <w:rsid w:val="007778D7"/>
    <w:rsid w:val="007807BF"/>
    <w:rsid w:val="007838D8"/>
    <w:rsid w:val="0078437A"/>
    <w:rsid w:val="00787091"/>
    <w:rsid w:val="00787A81"/>
    <w:rsid w:val="0079049C"/>
    <w:rsid w:val="0079132C"/>
    <w:rsid w:val="00792D14"/>
    <w:rsid w:val="0079354E"/>
    <w:rsid w:val="00793639"/>
    <w:rsid w:val="00795BD6"/>
    <w:rsid w:val="00797413"/>
    <w:rsid w:val="007975EA"/>
    <w:rsid w:val="007A262C"/>
    <w:rsid w:val="007A3393"/>
    <w:rsid w:val="007A3C0E"/>
    <w:rsid w:val="007A4637"/>
    <w:rsid w:val="007A4929"/>
    <w:rsid w:val="007A6193"/>
    <w:rsid w:val="007A6A72"/>
    <w:rsid w:val="007A7B28"/>
    <w:rsid w:val="007B006F"/>
    <w:rsid w:val="007B05A8"/>
    <w:rsid w:val="007B1657"/>
    <w:rsid w:val="007B1A4F"/>
    <w:rsid w:val="007B1FBD"/>
    <w:rsid w:val="007B251C"/>
    <w:rsid w:val="007B4114"/>
    <w:rsid w:val="007B78FE"/>
    <w:rsid w:val="007C0562"/>
    <w:rsid w:val="007C2EDE"/>
    <w:rsid w:val="007C5279"/>
    <w:rsid w:val="007C738D"/>
    <w:rsid w:val="007D1843"/>
    <w:rsid w:val="007D1851"/>
    <w:rsid w:val="007D275B"/>
    <w:rsid w:val="007D4A19"/>
    <w:rsid w:val="007D57E1"/>
    <w:rsid w:val="007D5CE0"/>
    <w:rsid w:val="007D5EA8"/>
    <w:rsid w:val="007D657C"/>
    <w:rsid w:val="007D737B"/>
    <w:rsid w:val="007D738D"/>
    <w:rsid w:val="007D77E1"/>
    <w:rsid w:val="007D7E0A"/>
    <w:rsid w:val="007E37A7"/>
    <w:rsid w:val="007E381F"/>
    <w:rsid w:val="007E3DA9"/>
    <w:rsid w:val="007E4D65"/>
    <w:rsid w:val="007E533E"/>
    <w:rsid w:val="007F086E"/>
    <w:rsid w:val="007F1299"/>
    <w:rsid w:val="007F280B"/>
    <w:rsid w:val="007F3713"/>
    <w:rsid w:val="007F45FD"/>
    <w:rsid w:val="007F4E04"/>
    <w:rsid w:val="007F55C2"/>
    <w:rsid w:val="007F5B89"/>
    <w:rsid w:val="007F5FD7"/>
    <w:rsid w:val="007F65BD"/>
    <w:rsid w:val="00800F55"/>
    <w:rsid w:val="00801B2C"/>
    <w:rsid w:val="00801DC5"/>
    <w:rsid w:val="00801EF3"/>
    <w:rsid w:val="008042C0"/>
    <w:rsid w:val="008044D3"/>
    <w:rsid w:val="00805E6A"/>
    <w:rsid w:val="008106FF"/>
    <w:rsid w:val="0081115B"/>
    <w:rsid w:val="0081318E"/>
    <w:rsid w:val="0081328A"/>
    <w:rsid w:val="00813CD5"/>
    <w:rsid w:val="00816FA2"/>
    <w:rsid w:val="008177AF"/>
    <w:rsid w:val="00817805"/>
    <w:rsid w:val="008178FC"/>
    <w:rsid w:val="00817AC2"/>
    <w:rsid w:val="0082280A"/>
    <w:rsid w:val="00823382"/>
    <w:rsid w:val="008238B1"/>
    <w:rsid w:val="0082600B"/>
    <w:rsid w:val="0082639B"/>
    <w:rsid w:val="0082644F"/>
    <w:rsid w:val="00832C35"/>
    <w:rsid w:val="00833931"/>
    <w:rsid w:val="00834E43"/>
    <w:rsid w:val="008353B9"/>
    <w:rsid w:val="0083598D"/>
    <w:rsid w:val="00835F82"/>
    <w:rsid w:val="00836E35"/>
    <w:rsid w:val="00837209"/>
    <w:rsid w:val="00837429"/>
    <w:rsid w:val="00837724"/>
    <w:rsid w:val="00837795"/>
    <w:rsid w:val="008379C7"/>
    <w:rsid w:val="00842919"/>
    <w:rsid w:val="00843D3E"/>
    <w:rsid w:val="00844613"/>
    <w:rsid w:val="00845241"/>
    <w:rsid w:val="00850A8F"/>
    <w:rsid w:val="008513E6"/>
    <w:rsid w:val="00852274"/>
    <w:rsid w:val="008527FB"/>
    <w:rsid w:val="00852857"/>
    <w:rsid w:val="008529EB"/>
    <w:rsid w:val="00853C2F"/>
    <w:rsid w:val="00855246"/>
    <w:rsid w:val="008568F6"/>
    <w:rsid w:val="00860773"/>
    <w:rsid w:val="00864063"/>
    <w:rsid w:val="008669DE"/>
    <w:rsid w:val="00866C73"/>
    <w:rsid w:val="008676E0"/>
    <w:rsid w:val="0087029C"/>
    <w:rsid w:val="008707D5"/>
    <w:rsid w:val="0087179C"/>
    <w:rsid w:val="00871E4E"/>
    <w:rsid w:val="00872144"/>
    <w:rsid w:val="00872CC9"/>
    <w:rsid w:val="0087362F"/>
    <w:rsid w:val="008765A2"/>
    <w:rsid w:val="0087693C"/>
    <w:rsid w:val="00876D3E"/>
    <w:rsid w:val="008770D1"/>
    <w:rsid w:val="00880392"/>
    <w:rsid w:val="00883D24"/>
    <w:rsid w:val="00892481"/>
    <w:rsid w:val="00892588"/>
    <w:rsid w:val="008929C3"/>
    <w:rsid w:val="008929FB"/>
    <w:rsid w:val="008940F9"/>
    <w:rsid w:val="0089496E"/>
    <w:rsid w:val="00894DC6"/>
    <w:rsid w:val="00895ACB"/>
    <w:rsid w:val="00895F3C"/>
    <w:rsid w:val="00895F69"/>
    <w:rsid w:val="00897574"/>
    <w:rsid w:val="008A1D9A"/>
    <w:rsid w:val="008A3E4E"/>
    <w:rsid w:val="008A4E50"/>
    <w:rsid w:val="008A5F3F"/>
    <w:rsid w:val="008B1548"/>
    <w:rsid w:val="008B192C"/>
    <w:rsid w:val="008B2B6C"/>
    <w:rsid w:val="008B313B"/>
    <w:rsid w:val="008B4B23"/>
    <w:rsid w:val="008B4EAF"/>
    <w:rsid w:val="008B5AA1"/>
    <w:rsid w:val="008B61D7"/>
    <w:rsid w:val="008B7C59"/>
    <w:rsid w:val="008C06A4"/>
    <w:rsid w:val="008C12C0"/>
    <w:rsid w:val="008C5464"/>
    <w:rsid w:val="008C696E"/>
    <w:rsid w:val="008D0E75"/>
    <w:rsid w:val="008D110B"/>
    <w:rsid w:val="008D132D"/>
    <w:rsid w:val="008D20AF"/>
    <w:rsid w:val="008D28AD"/>
    <w:rsid w:val="008D2C81"/>
    <w:rsid w:val="008D3357"/>
    <w:rsid w:val="008D5749"/>
    <w:rsid w:val="008D590C"/>
    <w:rsid w:val="008D71E7"/>
    <w:rsid w:val="008E006B"/>
    <w:rsid w:val="008E243A"/>
    <w:rsid w:val="008E2520"/>
    <w:rsid w:val="008E572D"/>
    <w:rsid w:val="008E612F"/>
    <w:rsid w:val="008E63BD"/>
    <w:rsid w:val="008E70F4"/>
    <w:rsid w:val="008E7A10"/>
    <w:rsid w:val="008F0680"/>
    <w:rsid w:val="008F18B1"/>
    <w:rsid w:val="008F2A6C"/>
    <w:rsid w:val="008F7274"/>
    <w:rsid w:val="008F772D"/>
    <w:rsid w:val="008F7AEE"/>
    <w:rsid w:val="00900041"/>
    <w:rsid w:val="00900306"/>
    <w:rsid w:val="00903D90"/>
    <w:rsid w:val="00904B39"/>
    <w:rsid w:val="00907CDD"/>
    <w:rsid w:val="00910238"/>
    <w:rsid w:val="00911710"/>
    <w:rsid w:val="00913CB9"/>
    <w:rsid w:val="00914AA3"/>
    <w:rsid w:val="009211BE"/>
    <w:rsid w:val="0092132A"/>
    <w:rsid w:val="0092152D"/>
    <w:rsid w:val="00923E32"/>
    <w:rsid w:val="00924328"/>
    <w:rsid w:val="009303B7"/>
    <w:rsid w:val="009310D9"/>
    <w:rsid w:val="00932BA3"/>
    <w:rsid w:val="0093378A"/>
    <w:rsid w:val="009338E1"/>
    <w:rsid w:val="0093400E"/>
    <w:rsid w:val="0093550C"/>
    <w:rsid w:val="00935B9A"/>
    <w:rsid w:val="00941466"/>
    <w:rsid w:val="00941DCC"/>
    <w:rsid w:val="00942515"/>
    <w:rsid w:val="0094275D"/>
    <w:rsid w:val="009438F6"/>
    <w:rsid w:val="00943BC7"/>
    <w:rsid w:val="00943F8F"/>
    <w:rsid w:val="00944B5C"/>
    <w:rsid w:val="009459B7"/>
    <w:rsid w:val="00945AF7"/>
    <w:rsid w:val="00946180"/>
    <w:rsid w:val="00946C10"/>
    <w:rsid w:val="009476B1"/>
    <w:rsid w:val="009476D2"/>
    <w:rsid w:val="00956F44"/>
    <w:rsid w:val="009576A5"/>
    <w:rsid w:val="009578C3"/>
    <w:rsid w:val="00957D4F"/>
    <w:rsid w:val="00960349"/>
    <w:rsid w:val="009620A6"/>
    <w:rsid w:val="00962C3A"/>
    <w:rsid w:val="00963736"/>
    <w:rsid w:val="00963DB5"/>
    <w:rsid w:val="009662B0"/>
    <w:rsid w:val="0097013F"/>
    <w:rsid w:val="0097596D"/>
    <w:rsid w:val="0097712E"/>
    <w:rsid w:val="00977381"/>
    <w:rsid w:val="00977D63"/>
    <w:rsid w:val="009804BC"/>
    <w:rsid w:val="00981F3D"/>
    <w:rsid w:val="00982AB8"/>
    <w:rsid w:val="009834FF"/>
    <w:rsid w:val="00984526"/>
    <w:rsid w:val="00985D06"/>
    <w:rsid w:val="00986688"/>
    <w:rsid w:val="009869A0"/>
    <w:rsid w:val="009869EB"/>
    <w:rsid w:val="0099010B"/>
    <w:rsid w:val="0099075C"/>
    <w:rsid w:val="00991ED1"/>
    <w:rsid w:val="00993B8B"/>
    <w:rsid w:val="00994DB9"/>
    <w:rsid w:val="009952D3"/>
    <w:rsid w:val="00995700"/>
    <w:rsid w:val="00995F93"/>
    <w:rsid w:val="009968B3"/>
    <w:rsid w:val="009977FD"/>
    <w:rsid w:val="009A16F0"/>
    <w:rsid w:val="009A1AC4"/>
    <w:rsid w:val="009A24DC"/>
    <w:rsid w:val="009A27DB"/>
    <w:rsid w:val="009A2E30"/>
    <w:rsid w:val="009A4D75"/>
    <w:rsid w:val="009A50D9"/>
    <w:rsid w:val="009A53B2"/>
    <w:rsid w:val="009A57B0"/>
    <w:rsid w:val="009A69F0"/>
    <w:rsid w:val="009A782B"/>
    <w:rsid w:val="009B04DF"/>
    <w:rsid w:val="009B0D1E"/>
    <w:rsid w:val="009B117C"/>
    <w:rsid w:val="009B1662"/>
    <w:rsid w:val="009B42FC"/>
    <w:rsid w:val="009B55C0"/>
    <w:rsid w:val="009B6178"/>
    <w:rsid w:val="009B62F0"/>
    <w:rsid w:val="009B66FD"/>
    <w:rsid w:val="009C0105"/>
    <w:rsid w:val="009C0B44"/>
    <w:rsid w:val="009C181B"/>
    <w:rsid w:val="009C1A62"/>
    <w:rsid w:val="009C1F67"/>
    <w:rsid w:val="009C2042"/>
    <w:rsid w:val="009C2143"/>
    <w:rsid w:val="009C221F"/>
    <w:rsid w:val="009C2F42"/>
    <w:rsid w:val="009C3556"/>
    <w:rsid w:val="009C51FD"/>
    <w:rsid w:val="009C6E14"/>
    <w:rsid w:val="009C731A"/>
    <w:rsid w:val="009D1843"/>
    <w:rsid w:val="009D2DAB"/>
    <w:rsid w:val="009D45BB"/>
    <w:rsid w:val="009D46E0"/>
    <w:rsid w:val="009D4DF8"/>
    <w:rsid w:val="009D5856"/>
    <w:rsid w:val="009D597E"/>
    <w:rsid w:val="009D6775"/>
    <w:rsid w:val="009E0020"/>
    <w:rsid w:val="009E0AAE"/>
    <w:rsid w:val="009E39AB"/>
    <w:rsid w:val="009E5743"/>
    <w:rsid w:val="009E6A8A"/>
    <w:rsid w:val="009E6BF8"/>
    <w:rsid w:val="009E7425"/>
    <w:rsid w:val="009F04C2"/>
    <w:rsid w:val="009F0578"/>
    <w:rsid w:val="009F068B"/>
    <w:rsid w:val="009F0A53"/>
    <w:rsid w:val="009F0D50"/>
    <w:rsid w:val="009F24B3"/>
    <w:rsid w:val="009F2B82"/>
    <w:rsid w:val="009F34F6"/>
    <w:rsid w:val="009F3856"/>
    <w:rsid w:val="009F3943"/>
    <w:rsid w:val="009F4380"/>
    <w:rsid w:val="009F4E19"/>
    <w:rsid w:val="009F5807"/>
    <w:rsid w:val="009F58F6"/>
    <w:rsid w:val="009F6F9F"/>
    <w:rsid w:val="00A01524"/>
    <w:rsid w:val="00A02F8D"/>
    <w:rsid w:val="00A04C81"/>
    <w:rsid w:val="00A04D36"/>
    <w:rsid w:val="00A05B75"/>
    <w:rsid w:val="00A06CAC"/>
    <w:rsid w:val="00A0791A"/>
    <w:rsid w:val="00A12F8B"/>
    <w:rsid w:val="00A1673F"/>
    <w:rsid w:val="00A17586"/>
    <w:rsid w:val="00A22AC8"/>
    <w:rsid w:val="00A22D93"/>
    <w:rsid w:val="00A25626"/>
    <w:rsid w:val="00A271AA"/>
    <w:rsid w:val="00A27A32"/>
    <w:rsid w:val="00A27A9A"/>
    <w:rsid w:val="00A27C6C"/>
    <w:rsid w:val="00A31420"/>
    <w:rsid w:val="00A317D8"/>
    <w:rsid w:val="00A33F63"/>
    <w:rsid w:val="00A34D3C"/>
    <w:rsid w:val="00A352EC"/>
    <w:rsid w:val="00A36F70"/>
    <w:rsid w:val="00A3725F"/>
    <w:rsid w:val="00A40215"/>
    <w:rsid w:val="00A40C4A"/>
    <w:rsid w:val="00A452D4"/>
    <w:rsid w:val="00A456A1"/>
    <w:rsid w:val="00A45A31"/>
    <w:rsid w:val="00A46822"/>
    <w:rsid w:val="00A47E26"/>
    <w:rsid w:val="00A504C7"/>
    <w:rsid w:val="00A5127E"/>
    <w:rsid w:val="00A51D96"/>
    <w:rsid w:val="00A5469F"/>
    <w:rsid w:val="00A552A3"/>
    <w:rsid w:val="00A5559E"/>
    <w:rsid w:val="00A55903"/>
    <w:rsid w:val="00A57465"/>
    <w:rsid w:val="00A57631"/>
    <w:rsid w:val="00A60138"/>
    <w:rsid w:val="00A60D61"/>
    <w:rsid w:val="00A622A8"/>
    <w:rsid w:val="00A62348"/>
    <w:rsid w:val="00A62F32"/>
    <w:rsid w:val="00A62F8C"/>
    <w:rsid w:val="00A6318A"/>
    <w:rsid w:val="00A64663"/>
    <w:rsid w:val="00A65108"/>
    <w:rsid w:val="00A661B1"/>
    <w:rsid w:val="00A6691D"/>
    <w:rsid w:val="00A67B2C"/>
    <w:rsid w:val="00A705C3"/>
    <w:rsid w:val="00A708ED"/>
    <w:rsid w:val="00A728A6"/>
    <w:rsid w:val="00A72C31"/>
    <w:rsid w:val="00A75855"/>
    <w:rsid w:val="00A80992"/>
    <w:rsid w:val="00A822BE"/>
    <w:rsid w:val="00A822EB"/>
    <w:rsid w:val="00A82855"/>
    <w:rsid w:val="00A83AA3"/>
    <w:rsid w:val="00A8518E"/>
    <w:rsid w:val="00A87E35"/>
    <w:rsid w:val="00A9231A"/>
    <w:rsid w:val="00A923DD"/>
    <w:rsid w:val="00A92940"/>
    <w:rsid w:val="00A93F60"/>
    <w:rsid w:val="00A943FC"/>
    <w:rsid w:val="00A95A1B"/>
    <w:rsid w:val="00A97506"/>
    <w:rsid w:val="00AA0916"/>
    <w:rsid w:val="00AA20D1"/>
    <w:rsid w:val="00AA39A9"/>
    <w:rsid w:val="00AA4840"/>
    <w:rsid w:val="00AA5B8B"/>
    <w:rsid w:val="00AA68B0"/>
    <w:rsid w:val="00AB002E"/>
    <w:rsid w:val="00AB121D"/>
    <w:rsid w:val="00AB1C38"/>
    <w:rsid w:val="00AB667A"/>
    <w:rsid w:val="00AB6E65"/>
    <w:rsid w:val="00AC1AB5"/>
    <w:rsid w:val="00AC1F4A"/>
    <w:rsid w:val="00AC293B"/>
    <w:rsid w:val="00AC29CA"/>
    <w:rsid w:val="00AC440D"/>
    <w:rsid w:val="00AC51D4"/>
    <w:rsid w:val="00AC5212"/>
    <w:rsid w:val="00AC5218"/>
    <w:rsid w:val="00AC594F"/>
    <w:rsid w:val="00AC5E14"/>
    <w:rsid w:val="00AC6F20"/>
    <w:rsid w:val="00AC7A93"/>
    <w:rsid w:val="00AD38DA"/>
    <w:rsid w:val="00AD51BF"/>
    <w:rsid w:val="00AD67DE"/>
    <w:rsid w:val="00AD6EFD"/>
    <w:rsid w:val="00AD7B8B"/>
    <w:rsid w:val="00AE036F"/>
    <w:rsid w:val="00AE123A"/>
    <w:rsid w:val="00AE5FBD"/>
    <w:rsid w:val="00AE6131"/>
    <w:rsid w:val="00AE7C6D"/>
    <w:rsid w:val="00AF0AFF"/>
    <w:rsid w:val="00AF2EFA"/>
    <w:rsid w:val="00AF506F"/>
    <w:rsid w:val="00AF57F8"/>
    <w:rsid w:val="00AF5BEE"/>
    <w:rsid w:val="00AF5E0A"/>
    <w:rsid w:val="00AF6B9B"/>
    <w:rsid w:val="00B00C96"/>
    <w:rsid w:val="00B021B6"/>
    <w:rsid w:val="00B031B0"/>
    <w:rsid w:val="00B039D1"/>
    <w:rsid w:val="00B03D8A"/>
    <w:rsid w:val="00B0556D"/>
    <w:rsid w:val="00B07F6C"/>
    <w:rsid w:val="00B10C4C"/>
    <w:rsid w:val="00B10F10"/>
    <w:rsid w:val="00B11ED2"/>
    <w:rsid w:val="00B15586"/>
    <w:rsid w:val="00B177E7"/>
    <w:rsid w:val="00B178B6"/>
    <w:rsid w:val="00B17D77"/>
    <w:rsid w:val="00B17DC0"/>
    <w:rsid w:val="00B200BC"/>
    <w:rsid w:val="00B22033"/>
    <w:rsid w:val="00B246FA"/>
    <w:rsid w:val="00B25BA6"/>
    <w:rsid w:val="00B26E1D"/>
    <w:rsid w:val="00B300B2"/>
    <w:rsid w:val="00B3101B"/>
    <w:rsid w:val="00B311C5"/>
    <w:rsid w:val="00B328C3"/>
    <w:rsid w:val="00B342A5"/>
    <w:rsid w:val="00B34680"/>
    <w:rsid w:val="00B34ED4"/>
    <w:rsid w:val="00B3547C"/>
    <w:rsid w:val="00B354D6"/>
    <w:rsid w:val="00B36769"/>
    <w:rsid w:val="00B36E2F"/>
    <w:rsid w:val="00B3721F"/>
    <w:rsid w:val="00B376C7"/>
    <w:rsid w:val="00B40B2D"/>
    <w:rsid w:val="00B42C1E"/>
    <w:rsid w:val="00B42EAE"/>
    <w:rsid w:val="00B4376C"/>
    <w:rsid w:val="00B465A9"/>
    <w:rsid w:val="00B5408B"/>
    <w:rsid w:val="00B555EA"/>
    <w:rsid w:val="00B561B8"/>
    <w:rsid w:val="00B60847"/>
    <w:rsid w:val="00B60B96"/>
    <w:rsid w:val="00B60CC0"/>
    <w:rsid w:val="00B61279"/>
    <w:rsid w:val="00B61D2F"/>
    <w:rsid w:val="00B626E5"/>
    <w:rsid w:val="00B648E0"/>
    <w:rsid w:val="00B64930"/>
    <w:rsid w:val="00B64DCA"/>
    <w:rsid w:val="00B65754"/>
    <w:rsid w:val="00B65875"/>
    <w:rsid w:val="00B67478"/>
    <w:rsid w:val="00B71E21"/>
    <w:rsid w:val="00B7237D"/>
    <w:rsid w:val="00B72F22"/>
    <w:rsid w:val="00B7413B"/>
    <w:rsid w:val="00B75AC1"/>
    <w:rsid w:val="00B762B1"/>
    <w:rsid w:val="00B76433"/>
    <w:rsid w:val="00B77019"/>
    <w:rsid w:val="00B77146"/>
    <w:rsid w:val="00B773BD"/>
    <w:rsid w:val="00B80A9F"/>
    <w:rsid w:val="00B82386"/>
    <w:rsid w:val="00B82AF7"/>
    <w:rsid w:val="00B8370D"/>
    <w:rsid w:val="00B865DC"/>
    <w:rsid w:val="00B865EC"/>
    <w:rsid w:val="00B868E1"/>
    <w:rsid w:val="00B86DBC"/>
    <w:rsid w:val="00B87365"/>
    <w:rsid w:val="00B8789A"/>
    <w:rsid w:val="00B916D8"/>
    <w:rsid w:val="00B9209D"/>
    <w:rsid w:val="00B926B8"/>
    <w:rsid w:val="00B9273F"/>
    <w:rsid w:val="00B941CD"/>
    <w:rsid w:val="00B94248"/>
    <w:rsid w:val="00B957E1"/>
    <w:rsid w:val="00B95EF8"/>
    <w:rsid w:val="00B96F7A"/>
    <w:rsid w:val="00B97F4A"/>
    <w:rsid w:val="00BA0D7F"/>
    <w:rsid w:val="00BA11D7"/>
    <w:rsid w:val="00BA130C"/>
    <w:rsid w:val="00BA23BD"/>
    <w:rsid w:val="00BA2863"/>
    <w:rsid w:val="00BA3497"/>
    <w:rsid w:val="00BA377E"/>
    <w:rsid w:val="00BA55FE"/>
    <w:rsid w:val="00BA5B12"/>
    <w:rsid w:val="00BA6611"/>
    <w:rsid w:val="00BA6E86"/>
    <w:rsid w:val="00BB02FB"/>
    <w:rsid w:val="00BB07AD"/>
    <w:rsid w:val="00BB11D2"/>
    <w:rsid w:val="00BB11D9"/>
    <w:rsid w:val="00BB18FE"/>
    <w:rsid w:val="00BB28DC"/>
    <w:rsid w:val="00BB502E"/>
    <w:rsid w:val="00BC4B1D"/>
    <w:rsid w:val="00BC5C91"/>
    <w:rsid w:val="00BC6216"/>
    <w:rsid w:val="00BC72AA"/>
    <w:rsid w:val="00BD09DE"/>
    <w:rsid w:val="00BD1680"/>
    <w:rsid w:val="00BD1802"/>
    <w:rsid w:val="00BD1C48"/>
    <w:rsid w:val="00BD3A47"/>
    <w:rsid w:val="00BD3D54"/>
    <w:rsid w:val="00BD43CF"/>
    <w:rsid w:val="00BD4DCD"/>
    <w:rsid w:val="00BD630E"/>
    <w:rsid w:val="00BD7115"/>
    <w:rsid w:val="00BD7613"/>
    <w:rsid w:val="00BE15E2"/>
    <w:rsid w:val="00BE32DA"/>
    <w:rsid w:val="00BE3780"/>
    <w:rsid w:val="00BE3EB1"/>
    <w:rsid w:val="00BE4C4B"/>
    <w:rsid w:val="00BE4D77"/>
    <w:rsid w:val="00BE4DB3"/>
    <w:rsid w:val="00BE5CFE"/>
    <w:rsid w:val="00BE61AC"/>
    <w:rsid w:val="00BE789B"/>
    <w:rsid w:val="00BF0DFD"/>
    <w:rsid w:val="00BF10E8"/>
    <w:rsid w:val="00BF407A"/>
    <w:rsid w:val="00BF49AC"/>
    <w:rsid w:val="00BF5396"/>
    <w:rsid w:val="00BF64DB"/>
    <w:rsid w:val="00BF6610"/>
    <w:rsid w:val="00BF67A8"/>
    <w:rsid w:val="00C01191"/>
    <w:rsid w:val="00C0185D"/>
    <w:rsid w:val="00C023E0"/>
    <w:rsid w:val="00C024BE"/>
    <w:rsid w:val="00C0467E"/>
    <w:rsid w:val="00C05572"/>
    <w:rsid w:val="00C05A8F"/>
    <w:rsid w:val="00C05DE7"/>
    <w:rsid w:val="00C105D7"/>
    <w:rsid w:val="00C1120B"/>
    <w:rsid w:val="00C11F5D"/>
    <w:rsid w:val="00C120DA"/>
    <w:rsid w:val="00C1616C"/>
    <w:rsid w:val="00C17C50"/>
    <w:rsid w:val="00C17D2B"/>
    <w:rsid w:val="00C2030C"/>
    <w:rsid w:val="00C20E5C"/>
    <w:rsid w:val="00C2161A"/>
    <w:rsid w:val="00C227CE"/>
    <w:rsid w:val="00C22B30"/>
    <w:rsid w:val="00C2326F"/>
    <w:rsid w:val="00C24D33"/>
    <w:rsid w:val="00C2551B"/>
    <w:rsid w:val="00C265C3"/>
    <w:rsid w:val="00C26F50"/>
    <w:rsid w:val="00C278D4"/>
    <w:rsid w:val="00C3032F"/>
    <w:rsid w:val="00C3046F"/>
    <w:rsid w:val="00C30AC6"/>
    <w:rsid w:val="00C31736"/>
    <w:rsid w:val="00C31C91"/>
    <w:rsid w:val="00C31F09"/>
    <w:rsid w:val="00C32245"/>
    <w:rsid w:val="00C3294E"/>
    <w:rsid w:val="00C32A6C"/>
    <w:rsid w:val="00C331F4"/>
    <w:rsid w:val="00C33938"/>
    <w:rsid w:val="00C357C8"/>
    <w:rsid w:val="00C35EF9"/>
    <w:rsid w:val="00C36023"/>
    <w:rsid w:val="00C373D8"/>
    <w:rsid w:val="00C37A6F"/>
    <w:rsid w:val="00C4133A"/>
    <w:rsid w:val="00C442E7"/>
    <w:rsid w:val="00C46976"/>
    <w:rsid w:val="00C47D3C"/>
    <w:rsid w:val="00C51295"/>
    <w:rsid w:val="00C512A8"/>
    <w:rsid w:val="00C52CFA"/>
    <w:rsid w:val="00C52E7E"/>
    <w:rsid w:val="00C533A5"/>
    <w:rsid w:val="00C53C72"/>
    <w:rsid w:val="00C54C6C"/>
    <w:rsid w:val="00C55376"/>
    <w:rsid w:val="00C55B3C"/>
    <w:rsid w:val="00C55DC6"/>
    <w:rsid w:val="00C575FE"/>
    <w:rsid w:val="00C579F5"/>
    <w:rsid w:val="00C579F6"/>
    <w:rsid w:val="00C6054E"/>
    <w:rsid w:val="00C60568"/>
    <w:rsid w:val="00C60E23"/>
    <w:rsid w:val="00C61008"/>
    <w:rsid w:val="00C631CF"/>
    <w:rsid w:val="00C6376D"/>
    <w:rsid w:val="00C63854"/>
    <w:rsid w:val="00C63BF2"/>
    <w:rsid w:val="00C64D9C"/>
    <w:rsid w:val="00C655A6"/>
    <w:rsid w:val="00C663D8"/>
    <w:rsid w:val="00C66713"/>
    <w:rsid w:val="00C675EE"/>
    <w:rsid w:val="00C705AF"/>
    <w:rsid w:val="00C71033"/>
    <w:rsid w:val="00C733F4"/>
    <w:rsid w:val="00C75352"/>
    <w:rsid w:val="00C7557B"/>
    <w:rsid w:val="00C768EE"/>
    <w:rsid w:val="00C7770D"/>
    <w:rsid w:val="00C804E9"/>
    <w:rsid w:val="00C810CE"/>
    <w:rsid w:val="00C818A2"/>
    <w:rsid w:val="00C82E0D"/>
    <w:rsid w:val="00C84913"/>
    <w:rsid w:val="00C85EAF"/>
    <w:rsid w:val="00C92BED"/>
    <w:rsid w:val="00C93294"/>
    <w:rsid w:val="00C93BEF"/>
    <w:rsid w:val="00C9495B"/>
    <w:rsid w:val="00C94FA8"/>
    <w:rsid w:val="00CA0D42"/>
    <w:rsid w:val="00CA18B9"/>
    <w:rsid w:val="00CA1DE7"/>
    <w:rsid w:val="00CA37DE"/>
    <w:rsid w:val="00CA44BB"/>
    <w:rsid w:val="00CA4DD6"/>
    <w:rsid w:val="00CA5556"/>
    <w:rsid w:val="00CA6362"/>
    <w:rsid w:val="00CA6DE3"/>
    <w:rsid w:val="00CA7820"/>
    <w:rsid w:val="00CA7B60"/>
    <w:rsid w:val="00CA7F56"/>
    <w:rsid w:val="00CB0169"/>
    <w:rsid w:val="00CB082B"/>
    <w:rsid w:val="00CB089C"/>
    <w:rsid w:val="00CB08DE"/>
    <w:rsid w:val="00CB0E7A"/>
    <w:rsid w:val="00CB1309"/>
    <w:rsid w:val="00CB27B1"/>
    <w:rsid w:val="00CB39AB"/>
    <w:rsid w:val="00CB5510"/>
    <w:rsid w:val="00CB5730"/>
    <w:rsid w:val="00CB6792"/>
    <w:rsid w:val="00CB73D3"/>
    <w:rsid w:val="00CB7AD9"/>
    <w:rsid w:val="00CB7EF2"/>
    <w:rsid w:val="00CC01B6"/>
    <w:rsid w:val="00CC279F"/>
    <w:rsid w:val="00CC435A"/>
    <w:rsid w:val="00CC495A"/>
    <w:rsid w:val="00CC4F28"/>
    <w:rsid w:val="00CC53D0"/>
    <w:rsid w:val="00CC555C"/>
    <w:rsid w:val="00CC581B"/>
    <w:rsid w:val="00CC5A34"/>
    <w:rsid w:val="00CC5FD8"/>
    <w:rsid w:val="00CD3254"/>
    <w:rsid w:val="00CD350D"/>
    <w:rsid w:val="00CD48D5"/>
    <w:rsid w:val="00CD66F9"/>
    <w:rsid w:val="00CE0BEE"/>
    <w:rsid w:val="00CE1C80"/>
    <w:rsid w:val="00CE4181"/>
    <w:rsid w:val="00CE47CF"/>
    <w:rsid w:val="00CE514B"/>
    <w:rsid w:val="00CE69F6"/>
    <w:rsid w:val="00CE6E8B"/>
    <w:rsid w:val="00CF0B90"/>
    <w:rsid w:val="00CF0FE0"/>
    <w:rsid w:val="00CF1941"/>
    <w:rsid w:val="00CF326E"/>
    <w:rsid w:val="00CF3560"/>
    <w:rsid w:val="00CF452E"/>
    <w:rsid w:val="00CF475B"/>
    <w:rsid w:val="00CF4C89"/>
    <w:rsid w:val="00CF4D1D"/>
    <w:rsid w:val="00CF4E2E"/>
    <w:rsid w:val="00CF6BF4"/>
    <w:rsid w:val="00D00B1E"/>
    <w:rsid w:val="00D0144F"/>
    <w:rsid w:val="00D02F7F"/>
    <w:rsid w:val="00D0571F"/>
    <w:rsid w:val="00D0595D"/>
    <w:rsid w:val="00D067A0"/>
    <w:rsid w:val="00D07084"/>
    <w:rsid w:val="00D07C4C"/>
    <w:rsid w:val="00D10501"/>
    <w:rsid w:val="00D10B10"/>
    <w:rsid w:val="00D111C2"/>
    <w:rsid w:val="00D111F0"/>
    <w:rsid w:val="00D128BD"/>
    <w:rsid w:val="00D12A93"/>
    <w:rsid w:val="00D12C70"/>
    <w:rsid w:val="00D152EC"/>
    <w:rsid w:val="00D154ED"/>
    <w:rsid w:val="00D154F7"/>
    <w:rsid w:val="00D17CD8"/>
    <w:rsid w:val="00D227C8"/>
    <w:rsid w:val="00D23358"/>
    <w:rsid w:val="00D23595"/>
    <w:rsid w:val="00D23BF6"/>
    <w:rsid w:val="00D23C70"/>
    <w:rsid w:val="00D269D4"/>
    <w:rsid w:val="00D30FE8"/>
    <w:rsid w:val="00D32336"/>
    <w:rsid w:val="00D32881"/>
    <w:rsid w:val="00D32F02"/>
    <w:rsid w:val="00D33304"/>
    <w:rsid w:val="00D334E8"/>
    <w:rsid w:val="00D33BFC"/>
    <w:rsid w:val="00D35D6B"/>
    <w:rsid w:val="00D37BB3"/>
    <w:rsid w:val="00D40808"/>
    <w:rsid w:val="00D40EC2"/>
    <w:rsid w:val="00D42FFD"/>
    <w:rsid w:val="00D43031"/>
    <w:rsid w:val="00D45184"/>
    <w:rsid w:val="00D45266"/>
    <w:rsid w:val="00D46B28"/>
    <w:rsid w:val="00D47651"/>
    <w:rsid w:val="00D5059F"/>
    <w:rsid w:val="00D5320B"/>
    <w:rsid w:val="00D5338E"/>
    <w:rsid w:val="00D540A5"/>
    <w:rsid w:val="00D549F4"/>
    <w:rsid w:val="00D55378"/>
    <w:rsid w:val="00D556D4"/>
    <w:rsid w:val="00D5605D"/>
    <w:rsid w:val="00D562B1"/>
    <w:rsid w:val="00D56CF9"/>
    <w:rsid w:val="00D56F04"/>
    <w:rsid w:val="00D57FCB"/>
    <w:rsid w:val="00D60CB3"/>
    <w:rsid w:val="00D60F5C"/>
    <w:rsid w:val="00D610A3"/>
    <w:rsid w:val="00D615E4"/>
    <w:rsid w:val="00D61AA6"/>
    <w:rsid w:val="00D63130"/>
    <w:rsid w:val="00D64C24"/>
    <w:rsid w:val="00D66027"/>
    <w:rsid w:val="00D66159"/>
    <w:rsid w:val="00D662CA"/>
    <w:rsid w:val="00D7054F"/>
    <w:rsid w:val="00D7189D"/>
    <w:rsid w:val="00D72607"/>
    <w:rsid w:val="00D727E4"/>
    <w:rsid w:val="00D761EB"/>
    <w:rsid w:val="00D7624E"/>
    <w:rsid w:val="00D7648F"/>
    <w:rsid w:val="00D76FC1"/>
    <w:rsid w:val="00D80EFF"/>
    <w:rsid w:val="00D815A2"/>
    <w:rsid w:val="00D828E5"/>
    <w:rsid w:val="00D835D5"/>
    <w:rsid w:val="00D844FD"/>
    <w:rsid w:val="00D851D0"/>
    <w:rsid w:val="00D8550E"/>
    <w:rsid w:val="00D8562E"/>
    <w:rsid w:val="00D85BDD"/>
    <w:rsid w:val="00D87736"/>
    <w:rsid w:val="00D908F4"/>
    <w:rsid w:val="00D9285F"/>
    <w:rsid w:val="00D94954"/>
    <w:rsid w:val="00D94FAC"/>
    <w:rsid w:val="00D95D5A"/>
    <w:rsid w:val="00DA19BC"/>
    <w:rsid w:val="00DA1AA2"/>
    <w:rsid w:val="00DA1B4E"/>
    <w:rsid w:val="00DA3155"/>
    <w:rsid w:val="00DA4848"/>
    <w:rsid w:val="00DA588D"/>
    <w:rsid w:val="00DA67AB"/>
    <w:rsid w:val="00DA6F1E"/>
    <w:rsid w:val="00DB13C4"/>
    <w:rsid w:val="00DB1CDF"/>
    <w:rsid w:val="00DB284D"/>
    <w:rsid w:val="00DB3C25"/>
    <w:rsid w:val="00DB5F60"/>
    <w:rsid w:val="00DB746F"/>
    <w:rsid w:val="00DC1D59"/>
    <w:rsid w:val="00DC2958"/>
    <w:rsid w:val="00DC2A8F"/>
    <w:rsid w:val="00DC37D8"/>
    <w:rsid w:val="00DC3BD2"/>
    <w:rsid w:val="00DC60B1"/>
    <w:rsid w:val="00DD1A22"/>
    <w:rsid w:val="00DD1E88"/>
    <w:rsid w:val="00DD2461"/>
    <w:rsid w:val="00DD25DE"/>
    <w:rsid w:val="00DD2791"/>
    <w:rsid w:val="00DD32CA"/>
    <w:rsid w:val="00DD60E6"/>
    <w:rsid w:val="00DE2D14"/>
    <w:rsid w:val="00DE422A"/>
    <w:rsid w:val="00DE4EC4"/>
    <w:rsid w:val="00DE5B90"/>
    <w:rsid w:val="00DE7312"/>
    <w:rsid w:val="00DF03F1"/>
    <w:rsid w:val="00DF17C2"/>
    <w:rsid w:val="00DF193D"/>
    <w:rsid w:val="00DF1F3D"/>
    <w:rsid w:val="00DF4266"/>
    <w:rsid w:val="00DF4DBF"/>
    <w:rsid w:val="00DF5233"/>
    <w:rsid w:val="00DF5669"/>
    <w:rsid w:val="00DF6E9C"/>
    <w:rsid w:val="00DF786A"/>
    <w:rsid w:val="00DF7C53"/>
    <w:rsid w:val="00E003F4"/>
    <w:rsid w:val="00E00FE7"/>
    <w:rsid w:val="00E01938"/>
    <w:rsid w:val="00E01968"/>
    <w:rsid w:val="00E021AD"/>
    <w:rsid w:val="00E02283"/>
    <w:rsid w:val="00E03C03"/>
    <w:rsid w:val="00E04356"/>
    <w:rsid w:val="00E044FB"/>
    <w:rsid w:val="00E060D1"/>
    <w:rsid w:val="00E07DAC"/>
    <w:rsid w:val="00E10AC0"/>
    <w:rsid w:val="00E11187"/>
    <w:rsid w:val="00E13229"/>
    <w:rsid w:val="00E157C6"/>
    <w:rsid w:val="00E16006"/>
    <w:rsid w:val="00E2102A"/>
    <w:rsid w:val="00E22C93"/>
    <w:rsid w:val="00E2469A"/>
    <w:rsid w:val="00E261DC"/>
    <w:rsid w:val="00E2743C"/>
    <w:rsid w:val="00E3073A"/>
    <w:rsid w:val="00E32116"/>
    <w:rsid w:val="00E32169"/>
    <w:rsid w:val="00E330E4"/>
    <w:rsid w:val="00E3387D"/>
    <w:rsid w:val="00E346E6"/>
    <w:rsid w:val="00E353D5"/>
    <w:rsid w:val="00E35929"/>
    <w:rsid w:val="00E36123"/>
    <w:rsid w:val="00E363B4"/>
    <w:rsid w:val="00E3721D"/>
    <w:rsid w:val="00E37F58"/>
    <w:rsid w:val="00E43F57"/>
    <w:rsid w:val="00E45652"/>
    <w:rsid w:val="00E4748D"/>
    <w:rsid w:val="00E47AAB"/>
    <w:rsid w:val="00E5099A"/>
    <w:rsid w:val="00E50F1B"/>
    <w:rsid w:val="00E51902"/>
    <w:rsid w:val="00E51D96"/>
    <w:rsid w:val="00E52259"/>
    <w:rsid w:val="00E52BF2"/>
    <w:rsid w:val="00E53476"/>
    <w:rsid w:val="00E5445C"/>
    <w:rsid w:val="00E56E8C"/>
    <w:rsid w:val="00E57028"/>
    <w:rsid w:val="00E57263"/>
    <w:rsid w:val="00E57423"/>
    <w:rsid w:val="00E57617"/>
    <w:rsid w:val="00E614AF"/>
    <w:rsid w:val="00E6158F"/>
    <w:rsid w:val="00E6375E"/>
    <w:rsid w:val="00E64B91"/>
    <w:rsid w:val="00E64C2C"/>
    <w:rsid w:val="00E65EFC"/>
    <w:rsid w:val="00E66C0A"/>
    <w:rsid w:val="00E66F6D"/>
    <w:rsid w:val="00E71616"/>
    <w:rsid w:val="00E7449A"/>
    <w:rsid w:val="00E7522D"/>
    <w:rsid w:val="00E810D1"/>
    <w:rsid w:val="00E81622"/>
    <w:rsid w:val="00E83E0A"/>
    <w:rsid w:val="00E84806"/>
    <w:rsid w:val="00E86193"/>
    <w:rsid w:val="00E86AA6"/>
    <w:rsid w:val="00E86E15"/>
    <w:rsid w:val="00E902FC"/>
    <w:rsid w:val="00E91478"/>
    <w:rsid w:val="00E92035"/>
    <w:rsid w:val="00E9387D"/>
    <w:rsid w:val="00E94B91"/>
    <w:rsid w:val="00E957C6"/>
    <w:rsid w:val="00E970C1"/>
    <w:rsid w:val="00E97288"/>
    <w:rsid w:val="00E9740A"/>
    <w:rsid w:val="00E97AD3"/>
    <w:rsid w:val="00EA02A8"/>
    <w:rsid w:val="00EA105A"/>
    <w:rsid w:val="00EA33AE"/>
    <w:rsid w:val="00EA4D39"/>
    <w:rsid w:val="00EA5479"/>
    <w:rsid w:val="00EA63C3"/>
    <w:rsid w:val="00EA78DF"/>
    <w:rsid w:val="00EB1FBA"/>
    <w:rsid w:val="00EB3F26"/>
    <w:rsid w:val="00EB422A"/>
    <w:rsid w:val="00EB4A0C"/>
    <w:rsid w:val="00EB64A3"/>
    <w:rsid w:val="00EB66AF"/>
    <w:rsid w:val="00EB7BAF"/>
    <w:rsid w:val="00EC004E"/>
    <w:rsid w:val="00EC0601"/>
    <w:rsid w:val="00EC1116"/>
    <w:rsid w:val="00EC1630"/>
    <w:rsid w:val="00EC17ED"/>
    <w:rsid w:val="00EC2119"/>
    <w:rsid w:val="00EC406E"/>
    <w:rsid w:val="00EC4086"/>
    <w:rsid w:val="00EC59F2"/>
    <w:rsid w:val="00ED0766"/>
    <w:rsid w:val="00ED3667"/>
    <w:rsid w:val="00ED3F2E"/>
    <w:rsid w:val="00ED4712"/>
    <w:rsid w:val="00ED489F"/>
    <w:rsid w:val="00ED4CB9"/>
    <w:rsid w:val="00ED4EC5"/>
    <w:rsid w:val="00ED52BD"/>
    <w:rsid w:val="00ED7E96"/>
    <w:rsid w:val="00EE1D83"/>
    <w:rsid w:val="00EE3DB7"/>
    <w:rsid w:val="00EE46B9"/>
    <w:rsid w:val="00EE48F7"/>
    <w:rsid w:val="00EE7ACB"/>
    <w:rsid w:val="00EF1AB9"/>
    <w:rsid w:val="00EF1F96"/>
    <w:rsid w:val="00EF5292"/>
    <w:rsid w:val="00EF574C"/>
    <w:rsid w:val="00EF5DA7"/>
    <w:rsid w:val="00EF6879"/>
    <w:rsid w:val="00EF7F4D"/>
    <w:rsid w:val="00F01F50"/>
    <w:rsid w:val="00F0412C"/>
    <w:rsid w:val="00F04BD1"/>
    <w:rsid w:val="00F05252"/>
    <w:rsid w:val="00F061BD"/>
    <w:rsid w:val="00F06211"/>
    <w:rsid w:val="00F1143A"/>
    <w:rsid w:val="00F115E8"/>
    <w:rsid w:val="00F1194D"/>
    <w:rsid w:val="00F14F80"/>
    <w:rsid w:val="00F16234"/>
    <w:rsid w:val="00F165FA"/>
    <w:rsid w:val="00F202F0"/>
    <w:rsid w:val="00F20849"/>
    <w:rsid w:val="00F21DB2"/>
    <w:rsid w:val="00F22873"/>
    <w:rsid w:val="00F23748"/>
    <w:rsid w:val="00F245A6"/>
    <w:rsid w:val="00F2470D"/>
    <w:rsid w:val="00F25C5C"/>
    <w:rsid w:val="00F26234"/>
    <w:rsid w:val="00F27B7B"/>
    <w:rsid w:val="00F302AE"/>
    <w:rsid w:val="00F30B7D"/>
    <w:rsid w:val="00F3166B"/>
    <w:rsid w:val="00F33EA6"/>
    <w:rsid w:val="00F40184"/>
    <w:rsid w:val="00F4073B"/>
    <w:rsid w:val="00F42250"/>
    <w:rsid w:val="00F42CCC"/>
    <w:rsid w:val="00F44550"/>
    <w:rsid w:val="00F44AAC"/>
    <w:rsid w:val="00F46EDD"/>
    <w:rsid w:val="00F474EB"/>
    <w:rsid w:val="00F475A5"/>
    <w:rsid w:val="00F51515"/>
    <w:rsid w:val="00F51A2A"/>
    <w:rsid w:val="00F51C99"/>
    <w:rsid w:val="00F5206D"/>
    <w:rsid w:val="00F543D7"/>
    <w:rsid w:val="00F55170"/>
    <w:rsid w:val="00F5588A"/>
    <w:rsid w:val="00F56E34"/>
    <w:rsid w:val="00F61C2C"/>
    <w:rsid w:val="00F62179"/>
    <w:rsid w:val="00F627A7"/>
    <w:rsid w:val="00F64A26"/>
    <w:rsid w:val="00F65CC7"/>
    <w:rsid w:val="00F7015D"/>
    <w:rsid w:val="00F70852"/>
    <w:rsid w:val="00F71B18"/>
    <w:rsid w:val="00F71D29"/>
    <w:rsid w:val="00F7216A"/>
    <w:rsid w:val="00F74812"/>
    <w:rsid w:val="00F76680"/>
    <w:rsid w:val="00F77585"/>
    <w:rsid w:val="00F775F6"/>
    <w:rsid w:val="00F81F04"/>
    <w:rsid w:val="00F82C41"/>
    <w:rsid w:val="00F83B63"/>
    <w:rsid w:val="00F86EB4"/>
    <w:rsid w:val="00F86F49"/>
    <w:rsid w:val="00F87CCD"/>
    <w:rsid w:val="00F91388"/>
    <w:rsid w:val="00F91F48"/>
    <w:rsid w:val="00F9256B"/>
    <w:rsid w:val="00F93CDA"/>
    <w:rsid w:val="00F94E85"/>
    <w:rsid w:val="00F9552A"/>
    <w:rsid w:val="00F95D8F"/>
    <w:rsid w:val="00F968B7"/>
    <w:rsid w:val="00F96A7D"/>
    <w:rsid w:val="00F97FCB"/>
    <w:rsid w:val="00FA04C9"/>
    <w:rsid w:val="00FA0770"/>
    <w:rsid w:val="00FA21A2"/>
    <w:rsid w:val="00FA476B"/>
    <w:rsid w:val="00FA5B2C"/>
    <w:rsid w:val="00FA692B"/>
    <w:rsid w:val="00FB0AED"/>
    <w:rsid w:val="00FB1614"/>
    <w:rsid w:val="00FB1CB1"/>
    <w:rsid w:val="00FB1D71"/>
    <w:rsid w:val="00FB1DFA"/>
    <w:rsid w:val="00FB222E"/>
    <w:rsid w:val="00FB74BA"/>
    <w:rsid w:val="00FC0443"/>
    <w:rsid w:val="00FC3FFB"/>
    <w:rsid w:val="00FC42CB"/>
    <w:rsid w:val="00FC46D9"/>
    <w:rsid w:val="00FC5C84"/>
    <w:rsid w:val="00FC5DD9"/>
    <w:rsid w:val="00FC6287"/>
    <w:rsid w:val="00FC642B"/>
    <w:rsid w:val="00FC6B08"/>
    <w:rsid w:val="00FC6B86"/>
    <w:rsid w:val="00FC747C"/>
    <w:rsid w:val="00FC7685"/>
    <w:rsid w:val="00FD2D40"/>
    <w:rsid w:val="00FD4674"/>
    <w:rsid w:val="00FD5D92"/>
    <w:rsid w:val="00FE09FD"/>
    <w:rsid w:val="00FE286D"/>
    <w:rsid w:val="00FE2EF9"/>
    <w:rsid w:val="00FE3A22"/>
    <w:rsid w:val="00FE5E65"/>
    <w:rsid w:val="00FE7F02"/>
    <w:rsid w:val="00FF019C"/>
    <w:rsid w:val="00FF0DBA"/>
    <w:rsid w:val="00FF45B0"/>
    <w:rsid w:val="00FF59A2"/>
    <w:rsid w:val="00FF5D4D"/>
    <w:rsid w:val="00FF69E7"/>
    <w:rsid w:val="00FF6A14"/>
    <w:rsid w:val="00FF7469"/>
    <w:rsid w:val="00FF7E3F"/>
    <w:rsid w:val="37016BE1"/>
    <w:rsid w:val="38400FAD"/>
    <w:rsid w:val="4CF1E84A"/>
    <w:rsid w:val="53384831"/>
    <w:rsid w:val="6F7214E4"/>
    <w:rsid w:val="7EEBC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EF2142"/>
  <w15:chartTrackingRefBased/>
  <w15:docId w15:val="{D3CCE6AD-F6BE-4299-913A-FC35D4D8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/>
    <w:lsdException w:name="heading 3" w:locked="0" w:semiHidden="1" w:uiPriority="9" w:unhideWhenUsed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0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907CDD"/>
    <w:pPr>
      <w:spacing w:line="281" w:lineRule="auto"/>
    </w:pPr>
    <w:rPr>
      <w:rFonts w:ascii="Arial" w:hAnsi="Arial" w:cs="Arial"/>
      <w:sz w:val="22"/>
      <w:szCs w:val="22"/>
    </w:rPr>
  </w:style>
  <w:style w:type="paragraph" w:styleId="Heading1">
    <w:name w:val="heading 1"/>
    <w:aliases w:val="(Part)"/>
    <w:basedOn w:val="Normal"/>
    <w:next w:val="Normal"/>
    <w:link w:val="Heading1Char"/>
    <w:uiPriority w:val="9"/>
    <w:qFormat/>
    <w:rsid w:val="00716D6D"/>
    <w:pPr>
      <w:numPr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240" w:line="480" w:lineRule="exact"/>
      <w:ind w:left="1701"/>
      <w:outlineLvl w:val="0"/>
    </w:pPr>
    <w:rPr>
      <w:color w:val="E64626"/>
      <w:sz w:val="44"/>
    </w:rPr>
  </w:style>
  <w:style w:type="paragraph" w:styleId="Heading2">
    <w:name w:val="heading 2"/>
    <w:basedOn w:val="Normal"/>
    <w:next w:val="Clauselevelstyle"/>
    <w:link w:val="Heading2Char"/>
    <w:uiPriority w:val="9"/>
    <w:unhideWhenUsed/>
    <w:rsid w:val="00AC7A93"/>
    <w:pPr>
      <w:keepNext/>
      <w:numPr>
        <w:ilvl w:val="1"/>
        <w:numId w:val="2"/>
      </w:numPr>
      <w:tabs>
        <w:tab w:val="left" w:pos="851"/>
        <w:tab w:val="left" w:pos="1418"/>
        <w:tab w:val="left" w:pos="2268"/>
        <w:tab w:val="left" w:pos="2835"/>
      </w:tabs>
      <w:spacing w:before="240" w:after="120" w:line="280" w:lineRule="exact"/>
      <w:ind w:left="851" w:hanging="851"/>
      <w:outlineLvl w:val="1"/>
    </w:pPr>
    <w:rPr>
      <w:rFonts w:eastAsia="Times New Roman" w:cs="Times New Roman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E6E8B"/>
    <w:pPr>
      <w:keepNext/>
      <w:keepLines/>
      <w:spacing w:before="160" w:after="80"/>
      <w:outlineLvl w:val="2"/>
    </w:pPr>
    <w:rPr>
      <w:rFonts w:eastAsiaTheme="majorEastAsia" w:cstheme="majorBidi"/>
      <w:color w:val="B12F1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E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12F1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6E8B"/>
    <w:pPr>
      <w:keepNext/>
      <w:keepLines/>
      <w:spacing w:before="80" w:after="40"/>
      <w:outlineLvl w:val="4"/>
    </w:pPr>
    <w:rPr>
      <w:rFonts w:eastAsiaTheme="majorEastAsia" w:cstheme="majorBidi"/>
      <w:color w:val="B12F1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6E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6E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6E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6E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uiPriority w:val="2"/>
    <w:qFormat/>
    <w:locked/>
    <w:rsid w:val="00FC46D9"/>
    <w:pPr>
      <w:framePr w:hSpace="180" w:wrap="around" w:vAnchor="text" w:hAnchor="margin" w:x="425" w:y="263"/>
      <w:numPr>
        <w:numId w:val="1"/>
      </w:numPr>
      <w:spacing w:after="120" w:line="240" w:lineRule="auto"/>
      <w:ind w:left="357" w:hanging="357"/>
    </w:pPr>
    <w:rPr>
      <w:kern w:val="0"/>
      <w:szCs w:val="20"/>
      <w14:ligatures w14:val="none"/>
    </w:rPr>
  </w:style>
  <w:style w:type="paragraph" w:styleId="ListBullet">
    <w:name w:val="List Bullet"/>
    <w:basedOn w:val="Normal"/>
    <w:uiPriority w:val="99"/>
    <w:unhideWhenUsed/>
    <w:rsid w:val="006A5C8C"/>
    <w:pPr>
      <w:numPr>
        <w:numId w:val="14"/>
      </w:numPr>
      <w:contextualSpacing/>
    </w:pPr>
  </w:style>
  <w:style w:type="character" w:customStyle="1" w:styleId="Heading1Char">
    <w:name w:val="Heading 1 Char"/>
    <w:aliases w:val="(Part) Char"/>
    <w:basedOn w:val="DefaultParagraphFont"/>
    <w:link w:val="Heading1"/>
    <w:uiPriority w:val="9"/>
    <w:rsid w:val="00716D6D"/>
    <w:rPr>
      <w:rFonts w:ascii="Arial" w:hAnsi="Arial" w:cs="Arial"/>
      <w:color w:val="E64626"/>
      <w:sz w:val="4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AC7A93"/>
    <w:rPr>
      <w:rFonts w:ascii="Arial" w:eastAsia="Times New Roman" w:hAnsi="Arial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E6E8B"/>
    <w:rPr>
      <w:rFonts w:ascii="Arial" w:eastAsiaTheme="majorEastAsia" w:hAnsi="Arial" w:cstheme="majorBidi"/>
      <w:color w:val="B12F1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6E8B"/>
    <w:rPr>
      <w:rFonts w:ascii="Arial" w:eastAsiaTheme="majorEastAsia" w:hAnsi="Arial" w:cstheme="majorBidi"/>
      <w:i/>
      <w:iCs/>
      <w:color w:val="B12F1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6E8B"/>
    <w:rPr>
      <w:rFonts w:ascii="Arial" w:eastAsiaTheme="majorEastAsia" w:hAnsi="Arial" w:cstheme="majorBidi"/>
      <w:color w:val="B12F1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6E8B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6E8B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6E8B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6E8B"/>
    <w:rPr>
      <w:rFonts w:ascii="Arial" w:eastAsiaTheme="majorEastAsia" w:hAnsi="Arial" w:cstheme="majorBidi"/>
      <w:color w:val="272727" w:themeColor="text1" w:themeTint="D8"/>
    </w:rPr>
  </w:style>
  <w:style w:type="paragraph" w:customStyle="1" w:styleId="DocumentTitle">
    <w:name w:val="Document Title"/>
    <w:basedOn w:val="Normal"/>
    <w:next w:val="Normal"/>
    <w:link w:val="DocumentTitleChar"/>
    <w:autoRedefine/>
    <w:locked/>
    <w:rsid w:val="0005451B"/>
    <w:pPr>
      <w:spacing w:before="840" w:line="680" w:lineRule="exact"/>
    </w:pPr>
    <w:rPr>
      <w:rFonts w:cs="Times New Roman"/>
      <w:iCs/>
      <w:spacing w:val="-13"/>
      <w:kern w:val="36"/>
      <w:sz w:val="64"/>
    </w:rPr>
  </w:style>
  <w:style w:type="table" w:styleId="TableGrid">
    <w:name w:val="Table Grid"/>
    <w:basedOn w:val="TableNormal"/>
    <w:locked/>
    <w:rsid w:val="00CE6E8B"/>
    <w:rPr>
      <w:rFonts w:ascii="Arial" w:hAnsi="Arial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108" w:type="dxa"/>
        <w:bottom w:w="108" w:type="dxa"/>
      </w:tblCellMar>
    </w:tblPr>
  </w:style>
  <w:style w:type="paragraph" w:customStyle="1" w:styleId="Calloutboxbodynoindent">
    <w:name w:val="Callout box body no indent"/>
    <w:basedOn w:val="Normal"/>
    <w:link w:val="CalloutboxbodynoindentChar"/>
    <w:autoRedefine/>
    <w:uiPriority w:val="5"/>
    <w:locked/>
    <w:rsid w:val="00CE6E8B"/>
    <w:pPr>
      <w:framePr w:vSpace="425" w:wrap="around" w:vAnchor="text" w:hAnchor="margin" w:y="1"/>
      <w:tabs>
        <w:tab w:val="left" w:pos="567"/>
        <w:tab w:val="left" w:pos="1134"/>
        <w:tab w:val="left" w:pos="1701"/>
        <w:tab w:val="left" w:pos="2268"/>
        <w:tab w:val="left" w:pos="2835"/>
      </w:tabs>
      <w:spacing w:line="260" w:lineRule="exact"/>
    </w:pPr>
    <w:rPr>
      <w:rFonts w:eastAsia="Times New Roman" w:cs="Times New Roman"/>
      <w:sz w:val="18"/>
      <w:szCs w:val="20"/>
    </w:rPr>
  </w:style>
  <w:style w:type="character" w:customStyle="1" w:styleId="CalloutboxbodynoindentChar">
    <w:name w:val="Callout box body no indent Char"/>
    <w:basedOn w:val="DefaultParagraphFont"/>
    <w:link w:val="Calloutboxbodynoindent"/>
    <w:uiPriority w:val="5"/>
    <w:rsid w:val="00CE6E8B"/>
    <w:rPr>
      <w:rFonts w:ascii="Arial" w:eastAsia="Times New Roman" w:hAnsi="Arial" w:cs="Times New Roman"/>
      <w:sz w:val="18"/>
      <w:szCs w:val="20"/>
    </w:rPr>
  </w:style>
  <w:style w:type="paragraph" w:customStyle="1" w:styleId="NoteshyperlinkcustomcolourRGB2303515">
    <w:name w:val="Notes hyperlink custom colour (RGB2303515)"/>
    <w:basedOn w:val="Normal"/>
    <w:link w:val="NoteshyperlinkcustomcolourRGB2303515Char"/>
    <w:qFormat/>
    <w:locked/>
    <w:rsid w:val="002108DF"/>
    <w:pPr>
      <w:framePr w:wrap="around" w:vAnchor="text" w:hAnchor="margin" w:y="701"/>
    </w:pPr>
    <w:rPr>
      <w:i/>
      <w:iCs/>
      <w:color w:val="E6230F"/>
      <w:sz w:val="18"/>
      <w:szCs w:val="18"/>
      <w:u w:val="single"/>
    </w:rPr>
  </w:style>
  <w:style w:type="character" w:customStyle="1" w:styleId="NoteshyperlinkcustomcolourRGB2303515Char">
    <w:name w:val="Notes hyperlink custom colour (RGB2303515) Char"/>
    <w:basedOn w:val="DefaultParagraphFont"/>
    <w:link w:val="NoteshyperlinkcustomcolourRGB2303515"/>
    <w:rsid w:val="002108DF"/>
    <w:rPr>
      <w:rFonts w:ascii="Arial" w:hAnsi="Arial" w:cs="Arial"/>
      <w:i/>
      <w:iCs/>
      <w:color w:val="E6230F"/>
      <w:sz w:val="18"/>
      <w:szCs w:val="18"/>
      <w:u w:val="single"/>
    </w:rPr>
  </w:style>
  <w:style w:type="paragraph" w:customStyle="1" w:styleId="HeadingnotinTOC">
    <w:name w:val="Heading not in TOC"/>
    <w:basedOn w:val="Normal"/>
    <w:next w:val="Normal"/>
    <w:link w:val="HeadingnotinTOCChar"/>
    <w:qFormat/>
    <w:locked/>
    <w:rsid w:val="00710B9A"/>
    <w:pPr>
      <w:spacing w:after="240"/>
    </w:pPr>
    <w:rPr>
      <w:color w:val="E64626"/>
      <w:sz w:val="44"/>
      <w:szCs w:val="60"/>
    </w:rPr>
  </w:style>
  <w:style w:type="paragraph" w:styleId="Header">
    <w:name w:val="header"/>
    <w:basedOn w:val="Normal"/>
    <w:link w:val="HeaderChar"/>
    <w:uiPriority w:val="99"/>
    <w:unhideWhenUsed/>
    <w:rsid w:val="002A7B6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jc w:val="center"/>
    </w:pPr>
    <w:rPr>
      <w:rFonts w:eastAsia="Arial"/>
      <w:color w:val="000000"/>
      <w:sz w:val="20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2A7B68"/>
    <w:rPr>
      <w:rFonts w:ascii="Arial" w:eastAsia="Arial" w:hAnsi="Arial"/>
      <w:color w:val="000000"/>
      <w:sz w:val="20"/>
      <w:szCs w:val="21"/>
    </w:rPr>
  </w:style>
  <w:style w:type="paragraph" w:styleId="Footer">
    <w:name w:val="footer"/>
    <w:basedOn w:val="Normal"/>
    <w:link w:val="FooterChar"/>
    <w:uiPriority w:val="99"/>
    <w:unhideWhenUsed/>
    <w:rsid w:val="0045460A"/>
    <w:pPr>
      <w:tabs>
        <w:tab w:val="right" w:pos="14175"/>
      </w:tabs>
    </w:pPr>
    <w:rPr>
      <w:rFonts w:eastAsia="Arial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460A"/>
    <w:rPr>
      <w:rFonts w:ascii="Arial" w:eastAsia="Arial" w:hAnsi="Arial" w:cs="Arial"/>
      <w:sz w:val="18"/>
      <w:szCs w:val="18"/>
    </w:rPr>
  </w:style>
  <w:style w:type="paragraph" w:customStyle="1" w:styleId="Quickcontentslinks">
    <w:name w:val="Quick contents links"/>
    <w:basedOn w:val="Normal"/>
    <w:qFormat/>
    <w:locked/>
    <w:rsid w:val="00EA63C3"/>
    <w:rPr>
      <w:b/>
      <w:bCs/>
      <w:color w:val="E54425"/>
      <w:sz w:val="28"/>
      <w:szCs w:val="28"/>
      <w:u w:val="single"/>
    </w:rPr>
  </w:style>
  <w:style w:type="paragraph" w:customStyle="1" w:styleId="subclauseL2bodyonly">
    <w:name w:val="subclause L2 body only"/>
    <w:basedOn w:val="Normal"/>
    <w:autoRedefine/>
    <w:uiPriority w:val="2"/>
    <w:semiHidden/>
    <w:qFormat/>
    <w:locked/>
    <w:rsid w:val="0016432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line="260" w:lineRule="exact"/>
      <w:ind w:left="1701" w:hanging="567"/>
    </w:pPr>
  </w:style>
  <w:style w:type="paragraph" w:customStyle="1" w:styleId="Tableheadingdefinitions">
    <w:name w:val="Table heading definitions"/>
    <w:basedOn w:val="Normal"/>
    <w:qFormat/>
    <w:locked/>
    <w:rsid w:val="008D3357"/>
    <w:pPr>
      <w:framePr w:hSpace="180" w:wrap="around" w:vAnchor="text" w:hAnchor="margin" w:x="425" w:y="263"/>
      <w:tabs>
        <w:tab w:val="left" w:pos="567"/>
        <w:tab w:val="left" w:pos="1134"/>
        <w:tab w:val="left" w:pos="1701"/>
        <w:tab w:val="left" w:pos="2268"/>
        <w:tab w:val="left" w:pos="2835"/>
      </w:tabs>
      <w:spacing w:line="280" w:lineRule="exact"/>
    </w:pPr>
    <w:rPr>
      <w:rFonts w:eastAsia="Arial"/>
      <w:b/>
      <w:color w:val="E6230F"/>
    </w:rPr>
  </w:style>
  <w:style w:type="paragraph" w:customStyle="1" w:styleId="Tablebody">
    <w:name w:val="Table body"/>
    <w:basedOn w:val="Normal"/>
    <w:qFormat/>
    <w:locked/>
    <w:rsid w:val="002F67EE"/>
    <w:pPr>
      <w:framePr w:hSpace="180" w:wrap="around" w:vAnchor="text" w:hAnchor="margin" w:xAlign="center" w:y="-125"/>
      <w:spacing w:after="120"/>
      <w:suppressOverlap/>
    </w:pPr>
  </w:style>
  <w:style w:type="character" w:styleId="FollowedHyperlink">
    <w:name w:val="FollowedHyperlink"/>
    <w:basedOn w:val="DefaultParagraphFont"/>
    <w:uiPriority w:val="99"/>
    <w:semiHidden/>
    <w:unhideWhenUsed/>
    <w:rsid w:val="00B555EA"/>
    <w:rPr>
      <w:rFonts w:ascii="Arial" w:hAnsi="Arial"/>
      <w:color w:val="E6462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993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2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299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993"/>
    <w:rPr>
      <w:rFonts w:ascii="Arial" w:hAnsi="Arial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C12C0"/>
    <w:pPr>
      <w:keepNext/>
      <w:keepLines/>
      <w:tabs>
        <w:tab w:val="right" w:pos="9639"/>
      </w:tabs>
      <w:spacing w:after="120" w:line="240" w:lineRule="auto"/>
      <w:ind w:left="1134" w:hanging="1134"/>
    </w:pPr>
    <w:rPr>
      <w:color w:val="E6230F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605B89"/>
    <w:pPr>
      <w:tabs>
        <w:tab w:val="left" w:pos="1701"/>
        <w:tab w:val="right" w:pos="9639"/>
      </w:tabs>
      <w:spacing w:after="120" w:line="240" w:lineRule="auto"/>
      <w:ind w:left="1701" w:hanging="567"/>
    </w:pPr>
  </w:style>
  <w:style w:type="character" w:styleId="Hyperlink">
    <w:name w:val="Hyperlink"/>
    <w:aliases w:val="TOC"/>
    <w:basedOn w:val="DefaultParagraphFont"/>
    <w:uiPriority w:val="99"/>
    <w:unhideWhenUsed/>
    <w:rsid w:val="00833931"/>
    <w:rPr>
      <w:rFonts w:ascii="Arial" w:hAnsi="Arial"/>
      <w:i/>
      <w:color w:val="E6230F"/>
      <w:u w:val="single"/>
    </w:rPr>
  </w:style>
  <w:style w:type="paragraph" w:customStyle="1" w:styleId="Tableheadingmain">
    <w:name w:val="Table heading main"/>
    <w:basedOn w:val="Normal"/>
    <w:qFormat/>
    <w:locked/>
    <w:rsid w:val="00A47E26"/>
    <w:pPr>
      <w:framePr w:hSpace="180" w:wrap="around" w:vAnchor="text" w:hAnchor="text" w:y="1"/>
      <w:tabs>
        <w:tab w:val="left" w:pos="567"/>
        <w:tab w:val="left" w:pos="1134"/>
        <w:tab w:val="left" w:pos="1701"/>
        <w:tab w:val="left" w:pos="2268"/>
        <w:tab w:val="left" w:pos="2835"/>
      </w:tabs>
      <w:spacing w:line="260" w:lineRule="exact"/>
      <w:suppressOverlap/>
    </w:pPr>
    <w:rPr>
      <w:rFonts w:eastAsia="Arial"/>
      <w:b/>
      <w:bCs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250A26"/>
    <w:rPr>
      <w:rFonts w:ascii="Arial" w:hAnsi="Arial"/>
      <w:color w:val="605E5C"/>
      <w:shd w:val="clear" w:color="auto" w:fill="E1DFDD"/>
    </w:rPr>
  </w:style>
  <w:style w:type="paragraph" w:customStyle="1" w:styleId="Tablelistlevel1right">
    <w:name w:val="Table list level 1 (right)"/>
    <w:basedOn w:val="Tablebody"/>
    <w:qFormat/>
    <w:locked/>
    <w:rsid w:val="00871E4E"/>
    <w:pPr>
      <w:framePr w:wrap="around"/>
      <w:numPr>
        <w:numId w:val="3"/>
      </w:numPr>
      <w:ind w:left="357" w:hanging="357"/>
    </w:pPr>
  </w:style>
  <w:style w:type="paragraph" w:customStyle="1" w:styleId="Tablelistlevel2">
    <w:name w:val="Table list level 2"/>
    <w:basedOn w:val="Tablelistlevel1right"/>
    <w:qFormat/>
    <w:locked/>
    <w:rsid w:val="00550366"/>
    <w:pPr>
      <w:framePr w:wrap="around"/>
      <w:numPr>
        <w:numId w:val="5"/>
      </w:numPr>
    </w:pPr>
  </w:style>
  <w:style w:type="paragraph" w:customStyle="1" w:styleId="TablelistLevel1">
    <w:name w:val="Table list Level 1"/>
    <w:basedOn w:val="Tablebody"/>
    <w:qFormat/>
    <w:locked/>
    <w:rsid w:val="00CF452E"/>
    <w:pPr>
      <w:framePr w:wrap="around" w:xAlign="left" w:y="469"/>
      <w:numPr>
        <w:numId w:val="6"/>
      </w:numPr>
      <w:ind w:left="357" w:hanging="357"/>
    </w:pPr>
  </w:style>
  <w:style w:type="paragraph" w:customStyle="1" w:styleId="Notesforclauses">
    <w:name w:val="Notes for clauses"/>
    <w:basedOn w:val="Normal"/>
    <w:next w:val="Clauselevelstyle"/>
    <w:qFormat/>
    <w:locked/>
    <w:rsid w:val="00801EF3"/>
    <w:pPr>
      <w:tabs>
        <w:tab w:val="left" w:pos="567"/>
        <w:tab w:val="left" w:pos="1134"/>
        <w:tab w:val="left" w:pos="1418"/>
        <w:tab w:val="left" w:pos="1701"/>
        <w:tab w:val="left" w:pos="1985"/>
        <w:tab w:val="left" w:pos="2268"/>
        <w:tab w:val="left" w:pos="2835"/>
      </w:tabs>
      <w:spacing w:before="120" w:after="120"/>
      <w:ind w:left="1985" w:hanging="567"/>
    </w:pPr>
    <w:rPr>
      <w:sz w:val="18"/>
    </w:rPr>
  </w:style>
  <w:style w:type="paragraph" w:customStyle="1" w:styleId="Level6bulletlist">
    <w:name w:val="Level 6 bullet list"/>
    <w:basedOn w:val="Normal"/>
    <w:qFormat/>
    <w:locked/>
    <w:rsid w:val="004921A3"/>
    <w:pPr>
      <w:numPr>
        <w:numId w:val="15"/>
      </w:numPr>
      <w:ind w:left="2183" w:hanging="567"/>
      <w:contextualSpacing/>
    </w:pPr>
  </w:style>
  <w:style w:type="paragraph" w:styleId="Revision">
    <w:name w:val="Revision"/>
    <w:hidden/>
    <w:uiPriority w:val="99"/>
    <w:semiHidden/>
    <w:rsid w:val="00394CD2"/>
    <w:rPr>
      <w:rFonts w:ascii="Arial" w:hAnsi="Arial" w:cs="Arial"/>
      <w:sz w:val="22"/>
      <w:szCs w:val="22"/>
    </w:rPr>
  </w:style>
  <w:style w:type="paragraph" w:customStyle="1" w:styleId="NotesforL1subclause">
    <w:name w:val="Notes for L1 subclause"/>
    <w:basedOn w:val="Notesforclauses"/>
    <w:next w:val="Clauselevelstyle"/>
    <w:locked/>
    <w:rsid w:val="0009673B"/>
    <w:pPr>
      <w:tabs>
        <w:tab w:val="clear" w:pos="1985"/>
        <w:tab w:val="left" w:pos="2127"/>
        <w:tab w:val="left" w:pos="2552"/>
        <w:tab w:val="left" w:pos="3119"/>
      </w:tabs>
      <w:ind w:left="2552"/>
    </w:pPr>
    <w:rPr>
      <w:rFonts w:eastAsia="Times New Roman" w:cs="Times New Roman"/>
      <w:szCs w:val="20"/>
    </w:rPr>
  </w:style>
  <w:style w:type="paragraph" w:customStyle="1" w:styleId="TableQuotingdefinitions">
    <w:name w:val="Table: Quoting definitions"/>
    <w:basedOn w:val="Tablebody"/>
    <w:locked/>
    <w:rsid w:val="00057B34"/>
    <w:pPr>
      <w:framePr w:wrap="around"/>
      <w:ind w:left="720" w:right="720"/>
    </w:pPr>
  </w:style>
  <w:style w:type="paragraph" w:customStyle="1" w:styleId="Notesfortables">
    <w:name w:val="Notes for tables"/>
    <w:basedOn w:val="Tablebody"/>
    <w:locked/>
    <w:rsid w:val="00AA20D1"/>
    <w:pPr>
      <w:framePr w:wrap="around"/>
      <w:ind w:left="567" w:hanging="567"/>
    </w:pPr>
    <w:rPr>
      <w:sz w:val="18"/>
    </w:rPr>
  </w:style>
  <w:style w:type="character" w:customStyle="1" w:styleId="HyperlinkBodytextCustomColorRGB2303515">
    <w:name w:val="HyperlinkBody text + Custom Color(RGB(2303515))"/>
    <w:basedOn w:val="Hyperlink"/>
    <w:rsid w:val="002108DF"/>
    <w:rPr>
      <w:rFonts w:ascii="Arial" w:hAnsi="Arial"/>
      <w:i/>
      <w:iCs/>
      <w:color w:val="E6230F"/>
      <w:u w:val="single"/>
    </w:rPr>
  </w:style>
  <w:style w:type="paragraph" w:customStyle="1" w:styleId="Notesforheading2">
    <w:name w:val="Notes for heading 2"/>
    <w:basedOn w:val="Notesforclauses"/>
    <w:next w:val="Clauselevelstyle"/>
    <w:rsid w:val="00087E41"/>
    <w:pPr>
      <w:tabs>
        <w:tab w:val="clear" w:pos="1985"/>
        <w:tab w:val="left" w:pos="851"/>
      </w:tabs>
      <w:ind w:left="1418"/>
    </w:pPr>
    <w:rPr>
      <w:rFonts w:eastAsia="Times New Roman" w:cs="Times New Roman"/>
      <w:szCs w:val="20"/>
    </w:rPr>
  </w:style>
  <w:style w:type="paragraph" w:customStyle="1" w:styleId="NotesforL2subclause">
    <w:name w:val="Notes for L2 subclause"/>
    <w:basedOn w:val="NotesforL1subclause"/>
    <w:next w:val="Clauselevelstyle"/>
    <w:rsid w:val="0009673B"/>
    <w:pPr>
      <w:ind w:left="3119"/>
    </w:pPr>
  </w:style>
  <w:style w:type="paragraph" w:styleId="Caption">
    <w:name w:val="caption"/>
    <w:basedOn w:val="Normal"/>
    <w:next w:val="Normal"/>
    <w:uiPriority w:val="35"/>
    <w:unhideWhenUsed/>
    <w:qFormat/>
    <w:rsid w:val="00356E3A"/>
    <w:pPr>
      <w:spacing w:before="240" w:after="200"/>
    </w:pPr>
    <w:rPr>
      <w:iCs/>
      <w:color w:val="E6230F"/>
      <w:sz w:val="18"/>
      <w:szCs w:val="18"/>
    </w:rPr>
  </w:style>
  <w:style w:type="character" w:customStyle="1" w:styleId="DocumentTitleChar">
    <w:name w:val="Document Title Char"/>
    <w:basedOn w:val="DefaultParagraphFont"/>
    <w:link w:val="DocumentTitle"/>
    <w:rsid w:val="0005451B"/>
    <w:rPr>
      <w:rFonts w:ascii="Arial" w:hAnsi="Arial" w:cs="Times New Roman"/>
      <w:iCs/>
      <w:spacing w:val="-13"/>
      <w:kern w:val="36"/>
      <w:sz w:val="64"/>
      <w:szCs w:val="22"/>
    </w:rPr>
  </w:style>
  <w:style w:type="character" w:customStyle="1" w:styleId="HeadingnotinTOCChar">
    <w:name w:val="Heading not in TOC Char"/>
    <w:basedOn w:val="DefaultParagraphFont"/>
    <w:link w:val="HeadingnotinTOC"/>
    <w:rsid w:val="001C7CC5"/>
    <w:rPr>
      <w:rFonts w:ascii="Arial" w:hAnsi="Arial" w:cs="Arial"/>
      <w:color w:val="E64626"/>
      <w:sz w:val="44"/>
      <w:szCs w:val="60"/>
    </w:rPr>
  </w:style>
  <w:style w:type="paragraph" w:customStyle="1" w:styleId="Clauselevelstyle">
    <w:name w:val="Clause level style"/>
    <w:basedOn w:val="Normal"/>
    <w:link w:val="ClauselevelstyleChar"/>
    <w:qFormat/>
    <w:rsid w:val="00AD6EFD"/>
    <w:pPr>
      <w:spacing w:after="120" w:line="280" w:lineRule="exact"/>
    </w:pPr>
    <w:rPr>
      <w:iCs/>
      <w:color w:val="000000" w:themeColor="text1"/>
      <w:szCs w:val="20"/>
    </w:rPr>
  </w:style>
  <w:style w:type="character" w:customStyle="1" w:styleId="ClauselevelstyleChar">
    <w:name w:val="Clause level style Char"/>
    <w:basedOn w:val="DefaultParagraphFont"/>
    <w:link w:val="Clauselevelstyle"/>
    <w:rsid w:val="00154A14"/>
    <w:rPr>
      <w:rFonts w:ascii="Arial" w:hAnsi="Arial" w:cs="Arial"/>
      <w:iCs/>
      <w:color w:val="000000" w:themeColor="text1"/>
      <w:sz w:val="22"/>
      <w:szCs w:val="20"/>
    </w:rPr>
  </w:style>
  <w:style w:type="paragraph" w:styleId="ListParagraph">
    <w:name w:val="List Paragraph"/>
    <w:basedOn w:val="Normal"/>
    <w:uiPriority w:val="34"/>
    <w:qFormat/>
    <w:rsid w:val="008178FC"/>
    <w:pPr>
      <w:ind w:left="720"/>
      <w:contextualSpacing/>
    </w:pPr>
  </w:style>
  <w:style w:type="numbering" w:customStyle="1" w:styleId="PolicyListStyle">
    <w:name w:val="Policy List Style"/>
    <w:basedOn w:val="NoList"/>
    <w:uiPriority w:val="99"/>
    <w:rsid w:val="00594526"/>
    <w:pPr>
      <w:numPr>
        <w:numId w:val="39"/>
      </w:numPr>
    </w:pPr>
  </w:style>
  <w:style w:type="paragraph" w:customStyle="1" w:styleId="Level1Partheading">
    <w:name w:val="Level 1 Part heading"/>
    <w:basedOn w:val="Normal"/>
    <w:next w:val="Level2clauseheading"/>
    <w:autoRedefine/>
    <w:locked/>
    <w:rsid w:val="00EB7BAF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320" w:after="120" w:line="480" w:lineRule="exact"/>
      <w:ind w:left="1701" w:hanging="1701"/>
      <w:outlineLvl w:val="0"/>
    </w:pPr>
    <w:rPr>
      <w:color w:val="E64626"/>
      <w:sz w:val="44"/>
    </w:rPr>
  </w:style>
  <w:style w:type="paragraph" w:customStyle="1" w:styleId="Level3subclause">
    <w:name w:val="Level 3 subclause"/>
    <w:basedOn w:val="Heading4"/>
    <w:qFormat/>
    <w:locked/>
    <w:rsid w:val="00EB7BAF"/>
    <w:pPr>
      <w:keepNext w:val="0"/>
      <w:keepLines w:val="0"/>
      <w:tabs>
        <w:tab w:val="left" w:pos="1418"/>
        <w:tab w:val="left" w:pos="1985"/>
        <w:tab w:val="left" w:pos="2552"/>
      </w:tabs>
      <w:spacing w:before="0" w:after="120" w:line="280" w:lineRule="exact"/>
      <w:ind w:left="1418" w:hanging="567"/>
      <w:outlineLvl w:val="9"/>
    </w:pPr>
    <w:rPr>
      <w:rFonts w:eastAsiaTheme="minorHAnsi" w:cs="Arial"/>
      <w:i w:val="0"/>
      <w:iCs w:val="0"/>
      <w:color w:val="000000" w:themeColor="text1"/>
      <w:szCs w:val="20"/>
    </w:rPr>
  </w:style>
  <w:style w:type="paragraph" w:customStyle="1" w:styleId="Level2clauseheading">
    <w:name w:val="Level 2 clause heading"/>
    <w:basedOn w:val="Normal"/>
    <w:next w:val="Level3subclause"/>
    <w:autoRedefine/>
    <w:uiPriority w:val="1"/>
    <w:locked/>
    <w:rsid w:val="00EB7BAF"/>
    <w:pPr>
      <w:tabs>
        <w:tab w:val="left" w:pos="851"/>
        <w:tab w:val="left" w:pos="1418"/>
        <w:tab w:val="left" w:pos="2268"/>
        <w:tab w:val="left" w:pos="2835"/>
      </w:tabs>
      <w:spacing w:before="240" w:after="120" w:line="280" w:lineRule="exact"/>
      <w:ind w:left="851" w:hanging="851"/>
      <w:outlineLvl w:val="1"/>
    </w:pPr>
    <w:rPr>
      <w:sz w:val="28"/>
    </w:rPr>
  </w:style>
  <w:style w:type="paragraph" w:customStyle="1" w:styleId="Level5subclause">
    <w:name w:val="Level 5 subclause"/>
    <w:basedOn w:val="Heading5"/>
    <w:qFormat/>
    <w:locked/>
    <w:rsid w:val="00EB7BAF"/>
    <w:pPr>
      <w:keepNext w:val="0"/>
      <w:keepLines w:val="0"/>
      <w:tabs>
        <w:tab w:val="left" w:pos="1985"/>
        <w:tab w:val="left" w:pos="2552"/>
      </w:tabs>
      <w:spacing w:before="0" w:after="120" w:line="260" w:lineRule="atLeast"/>
      <w:ind w:left="2552" w:hanging="567"/>
      <w:outlineLvl w:val="9"/>
    </w:pPr>
    <w:rPr>
      <w:color w:val="000000" w:themeColor="text1"/>
    </w:rPr>
  </w:style>
  <w:style w:type="paragraph" w:customStyle="1" w:styleId="Level4subclause">
    <w:name w:val="Level 4 subclause"/>
    <w:basedOn w:val="Heading4"/>
    <w:qFormat/>
    <w:locked/>
    <w:rsid w:val="00EB7BAF"/>
    <w:pPr>
      <w:keepNext w:val="0"/>
      <w:keepLines w:val="0"/>
      <w:tabs>
        <w:tab w:val="left" w:pos="1985"/>
        <w:tab w:val="left" w:pos="2552"/>
      </w:tabs>
      <w:spacing w:before="0" w:after="120" w:line="260" w:lineRule="exact"/>
      <w:ind w:left="1985" w:hanging="567"/>
      <w:outlineLvl w:val="9"/>
    </w:pPr>
    <w:rPr>
      <w:rFonts w:eastAsiaTheme="minorHAnsi" w:cs="Arial"/>
      <w:i w:val="0"/>
      <w:iCs w:val="0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7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8.xml"/><Relationship Id="rId21" Type="http://schemas.openxmlformats.org/officeDocument/2006/relationships/header" Target="header5.xml"/><Relationship Id="rId42" Type="http://schemas.openxmlformats.org/officeDocument/2006/relationships/hyperlink" Target="https://legislation.nsw.gov.au/view/html/inforce/current/act-2011-010" TargetMode="External"/><Relationship Id="rId63" Type="http://schemas.openxmlformats.org/officeDocument/2006/relationships/hyperlink" Target="https://policyregister.sydney.edu.au/doctract/documentportal/08DE2219FEF9E0DAB7A46693342B6266" TargetMode="External"/><Relationship Id="rId84" Type="http://schemas.openxmlformats.org/officeDocument/2006/relationships/hyperlink" Target="https://policyregister.sydney.edu.au/doctract/documentportal/08DE2219DEFCED8D562C14EC3D632BF8" TargetMode="External"/><Relationship Id="rId138" Type="http://schemas.openxmlformats.org/officeDocument/2006/relationships/hyperlink" Target="https://policyregister.sydney.edu.au/doctract/documentportal/08DE2219FEF9D3FC817B77B5B3AF8DF7" TargetMode="External"/><Relationship Id="rId107" Type="http://schemas.openxmlformats.org/officeDocument/2006/relationships/header" Target="header16.xml"/><Relationship Id="rId11" Type="http://schemas.openxmlformats.org/officeDocument/2006/relationships/footer" Target="footer1.xml"/><Relationship Id="rId32" Type="http://schemas.openxmlformats.org/officeDocument/2006/relationships/hyperlink" Target="https://intranet.sydney.edu.au/services/safety-wellbeing/for-managers/safety-planning.html" TargetMode="External"/><Relationship Id="rId53" Type="http://schemas.openxmlformats.org/officeDocument/2006/relationships/hyperlink" Target="https://www.sydney.edu.au/policies/policy-by-theme/how-we-manage-risk.html" TargetMode="External"/><Relationship Id="rId74" Type="http://schemas.openxmlformats.org/officeDocument/2006/relationships/hyperlink" Target="https://policyregister.sydney.edu.au/doctract/documentportal/08DE2219FEF9DC1C07D9739FD2C7CF4B" TargetMode="External"/><Relationship Id="rId128" Type="http://schemas.openxmlformats.org/officeDocument/2006/relationships/hyperlink" Target="https://policyregister.sydney.edu.au/doctract/documentportal/08DE2219FEF9F282D598B8EB6C1B282A" TargetMode="External"/><Relationship Id="rId149" Type="http://schemas.openxmlformats.org/officeDocument/2006/relationships/hyperlink" Target="https://policyregister.sydney.edu.au/doctract/documentportal/08DE2219FEF9CC746047085942B557C5" TargetMode="External"/><Relationship Id="rId5" Type="http://schemas.openxmlformats.org/officeDocument/2006/relationships/numbering" Target="numbering.xml"/><Relationship Id="rId95" Type="http://schemas.openxmlformats.org/officeDocument/2006/relationships/hyperlink" Target="https://www.sydney.edu.au/students/" TargetMode="External"/><Relationship Id="rId22" Type="http://schemas.openxmlformats.org/officeDocument/2006/relationships/header" Target="header6.xml"/><Relationship Id="rId43" Type="http://schemas.openxmlformats.org/officeDocument/2006/relationships/hyperlink" Target="https://legislation.nsw.gov.au/view/html/inforce/current/sl-2025-0440" TargetMode="External"/><Relationship Id="rId64" Type="http://schemas.openxmlformats.org/officeDocument/2006/relationships/hyperlink" Target="https://policyregister.sydney.edu.au/doctract/documentportal/08DE2219FEF9D758B68E41DD22FF3660" TargetMode="External"/><Relationship Id="rId118" Type="http://schemas.openxmlformats.org/officeDocument/2006/relationships/header" Target="header19.xml"/><Relationship Id="rId139" Type="http://schemas.openxmlformats.org/officeDocument/2006/relationships/hyperlink" Target="https://policyregister.sydney.edu.au/doctract/documentportal/08DE2219FEF9D758B68E41DD22FF3660" TargetMode="External"/><Relationship Id="rId80" Type="http://schemas.openxmlformats.org/officeDocument/2006/relationships/hyperlink" Target="https://www.sydney.edu.au/content/dam/intranet/safety-psu/hs10-s02-whs-incident-investigation-standard.pdf" TargetMode="External"/><Relationship Id="rId85" Type="http://schemas.openxmlformats.org/officeDocument/2006/relationships/hyperlink" Target="https://policyregister.sydney.edu.au/doctract/documentportal/08DE2219DEFCF2147E8487F602F480AA" TargetMode="External"/><Relationship Id="rId150" Type="http://schemas.openxmlformats.org/officeDocument/2006/relationships/hyperlink" Target="https://policyregister.sydney.edu.au/doctract/documentportal/08DE2219FEF9DC1C07D9739FD2C7CF4B" TargetMode="External"/><Relationship Id="rId155" Type="http://schemas.openxmlformats.org/officeDocument/2006/relationships/header" Target="header21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33" Type="http://schemas.openxmlformats.org/officeDocument/2006/relationships/hyperlink" Target="https://intranet.sydney.edu.au/services/safety-wellbeing/for-managers/safety-leadership.html" TargetMode="External"/><Relationship Id="rId38" Type="http://schemas.openxmlformats.org/officeDocument/2006/relationships/hyperlink" Target="https://legislation.nsw.gov.au/view/html/inforce/current/act-1977-048" TargetMode="External"/><Relationship Id="rId59" Type="http://schemas.openxmlformats.org/officeDocument/2006/relationships/hyperlink" Target="https://www.sydney.edu.au/about-us/campuses/emergencies-and-personal-safety.html" TargetMode="External"/><Relationship Id="rId103" Type="http://schemas.openxmlformats.org/officeDocument/2006/relationships/header" Target="header13.xml"/><Relationship Id="rId108" Type="http://schemas.openxmlformats.org/officeDocument/2006/relationships/hyperlink" Target="https://policyregister.sydney.edu.au/doctract/documentportal/08DE2219FEF9DC90F069BBC27B5688AF?slu=08DE53F71CB764A51D10478A8A5A0671" TargetMode="External"/><Relationship Id="rId124" Type="http://schemas.openxmlformats.org/officeDocument/2006/relationships/hyperlink" Target="https://legislation.nsw.gov.au/view/html/inforce/current/sl-2022-0449" TargetMode="External"/><Relationship Id="rId129" Type="http://schemas.openxmlformats.org/officeDocument/2006/relationships/hyperlink" Target="https://policyregister.sydney.edu.au/doctract/documentportal/08DE2219FEF9F2E5DE1B93BC597FA4C8" TargetMode="External"/><Relationship Id="rId54" Type="http://schemas.openxmlformats.org/officeDocument/2006/relationships/hyperlink" Target="https://intranet.sydney.edu.au/services/safety-wellbeing/for-managers/suppliers-contractors.html" TargetMode="External"/><Relationship Id="rId70" Type="http://schemas.openxmlformats.org/officeDocument/2006/relationships/hyperlink" Target="https://policyregister.sydney.edu.au/doctract/documentportal/08DE2219DEFCF2A6511ED7C75F3E64C2" TargetMode="External"/><Relationship Id="rId75" Type="http://schemas.openxmlformats.org/officeDocument/2006/relationships/hyperlink" Target="https://policyregister.sydney.edu.au/doctract/documentportal/08DE2219FEF9E13C10D4D5D7B124C018" TargetMode="External"/><Relationship Id="rId91" Type="http://schemas.openxmlformats.org/officeDocument/2006/relationships/hyperlink" Target="https://policyregister.sydney.edu.au/doctract/documentportal/08DE2219FEF9D9239E5A258B00014341" TargetMode="External"/><Relationship Id="rId96" Type="http://schemas.openxmlformats.org/officeDocument/2006/relationships/hyperlink" Target="https://www.sydney.edu.au/about-us/vision-and-values/safety-and-respect/health-and-safety.html" TargetMode="External"/><Relationship Id="rId140" Type="http://schemas.openxmlformats.org/officeDocument/2006/relationships/hyperlink" Target="https://policyregister.sydney.edu.au/doctract/documentportal/08DE2219FEF9E0DAB7A46693342B6266" TargetMode="External"/><Relationship Id="rId145" Type="http://schemas.openxmlformats.org/officeDocument/2006/relationships/hyperlink" Target="https://policyregister.sydney.edu.au/doctract/documentportal/08DE2219FEF9FB9508FD0A25553018A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diagramData" Target="diagrams/data1.xml"/><Relationship Id="rId28" Type="http://schemas.openxmlformats.org/officeDocument/2006/relationships/header" Target="header7.xml"/><Relationship Id="rId49" Type="http://schemas.openxmlformats.org/officeDocument/2006/relationships/hyperlink" Target="https://www.safework.nsw.gov.au/__data/assets/pdf_file/0012/50070/How-to-manage-work-health-and-safety-risks-COP.pdf" TargetMode="External"/><Relationship Id="rId114" Type="http://schemas.openxmlformats.org/officeDocument/2006/relationships/hyperlink" Target="https://policyregister.sydney.edu.au/doctract/documentportal/08DE2219FEF9F717389506F8495C5BB2" TargetMode="External"/><Relationship Id="rId119" Type="http://schemas.openxmlformats.org/officeDocument/2006/relationships/hyperlink" Target="https://www.legislation.gov.au/C2004A01302/latest/text" TargetMode="External"/><Relationship Id="rId44" Type="http://schemas.openxmlformats.org/officeDocument/2006/relationships/hyperlink" Target="https://legislation.nsw.gov.au/view/html/inforce/current/sl-2022-0449" TargetMode="External"/><Relationship Id="rId60" Type="http://schemas.openxmlformats.org/officeDocument/2006/relationships/hyperlink" Target="https://intranet.sydney.edu.au/services/safety-wellbeing/standards-guidelines/building-emergency-procedures.html" TargetMode="External"/><Relationship Id="rId65" Type="http://schemas.openxmlformats.org/officeDocument/2006/relationships/hyperlink" Target="https://policyregister.sydney.edu.au/doctract/documentportal/08DE2219FEF9F059C8F3B574B2053DC4" TargetMode="External"/><Relationship Id="rId81" Type="http://schemas.openxmlformats.org/officeDocument/2006/relationships/hyperlink" Target="https://intranet.sydney.edu.au/employment/safety-wellbeing/standards-guidelines/psychological-health-safety.html" TargetMode="External"/><Relationship Id="rId86" Type="http://schemas.openxmlformats.org/officeDocument/2006/relationships/hyperlink" Target="https://policyregister.sydney.edu.au/doctract/documentportal/08DE2219DEFCF2A6511ED7C75F3E64C2" TargetMode="External"/><Relationship Id="rId130" Type="http://schemas.openxmlformats.org/officeDocument/2006/relationships/hyperlink" Target="https://policyregister.sydney.edu.au/doctract/documentportal/08DE2219FEF9F4D071CC7F9B2DA6904E?slu=08DE53FA0CB65364F0B68787595CA4E3" TargetMode="External"/><Relationship Id="rId135" Type="http://schemas.openxmlformats.org/officeDocument/2006/relationships/hyperlink" Target="https://policyregister.sydney.edu.au/doctract/documentportal/08DE2219DEFCF6C0701B537C1F37E0C7" TargetMode="External"/><Relationship Id="rId151" Type="http://schemas.openxmlformats.org/officeDocument/2006/relationships/hyperlink" Target="https://policyregister.sydney.edu.au/doctract/documentportal/08DE2219FEF9E13C10D4D5D7B124C018" TargetMode="External"/><Relationship Id="rId156" Type="http://schemas.openxmlformats.org/officeDocument/2006/relationships/header" Target="header22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9" Type="http://schemas.openxmlformats.org/officeDocument/2006/relationships/hyperlink" Target="https://www.legislation.gov.au/C2004A03366/latest/text" TargetMode="External"/><Relationship Id="rId109" Type="http://schemas.openxmlformats.org/officeDocument/2006/relationships/hyperlink" Target="https://policyregister.sydney.edu.au/doctract/documentportal/08DE2219FEF9F4D071CC7F9B2DA6904E?slu=08DE53FA0CB65364F0B68787595CA4E3" TargetMode="External"/><Relationship Id="rId34" Type="http://schemas.openxmlformats.org/officeDocument/2006/relationships/hyperlink" Target="https://intranet.sydney.edu.au/services/safety-wellbeing/for-managers/training-instruction.html" TargetMode="External"/><Relationship Id="rId50" Type="http://schemas.openxmlformats.org/officeDocument/2006/relationships/hyperlink" Target="https://policyregister.sydney.edu.au/doctract/documentportal/08DE2219DEFCF6C0701B537C1F37E0C7" TargetMode="External"/><Relationship Id="rId55" Type="http://schemas.openxmlformats.org/officeDocument/2006/relationships/hyperlink" Target="https://www.sydney.edu.au/policies/showdoc.aspx?recnum=PDOC2011/40&amp;RendNum=0" TargetMode="External"/><Relationship Id="rId76" Type="http://schemas.openxmlformats.org/officeDocument/2006/relationships/hyperlink" Target="https://policyregister.sydney.edu.au/doctract/documentportal/08DE2219FEF9DEB6A55D0923AD64D3AB" TargetMode="External"/><Relationship Id="rId97" Type="http://schemas.openxmlformats.org/officeDocument/2006/relationships/hyperlink" Target="https://intranet.sydney.edu.au/services/safety-wellbeing/standards-guidelines.html" TargetMode="External"/><Relationship Id="rId104" Type="http://schemas.openxmlformats.org/officeDocument/2006/relationships/hyperlink" Target="https://legislation.nsw.gov.au/view/html/inforce/current/act-2011-010" TargetMode="External"/><Relationship Id="rId120" Type="http://schemas.openxmlformats.org/officeDocument/2006/relationships/hyperlink" Target="https://www.legislation.gov.au/C2004A03366/latest/text" TargetMode="External"/><Relationship Id="rId125" Type="http://schemas.openxmlformats.org/officeDocument/2006/relationships/hyperlink" Target="https://legislation.nsw.gov.au/view/html/inforce/current/act-2011-010" TargetMode="External"/><Relationship Id="rId141" Type="http://schemas.openxmlformats.org/officeDocument/2006/relationships/hyperlink" Target="https://policyregister.sydney.edu.au/doctract/documentportal/08DE2219FEF9D9239E5A258B00014341" TargetMode="External"/><Relationship Id="rId146" Type="http://schemas.openxmlformats.org/officeDocument/2006/relationships/hyperlink" Target="https://policyregister.sydney.edu.au/doctract/documentportal/08DE2219FEF9FCDDB051F16C99ADBDE5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policyregister.sydney.edu.au/doctract/documentportal/08DE2219DEFD221FC5E347F864D38F24" TargetMode="External"/><Relationship Id="rId92" Type="http://schemas.openxmlformats.org/officeDocument/2006/relationships/hyperlink" Target="https://policyregister.sydney.edu.au/doctract/documentportal/08DE2219FEF9DC1C07D9739FD2C7CF4B" TargetMode="External"/><Relationship Id="rId2" Type="http://schemas.openxmlformats.org/officeDocument/2006/relationships/customXml" Target="../customXml/item2.xml"/><Relationship Id="rId29" Type="http://schemas.openxmlformats.org/officeDocument/2006/relationships/header" Target="header8.xml"/><Relationship Id="rId24" Type="http://schemas.openxmlformats.org/officeDocument/2006/relationships/diagramLayout" Target="diagrams/layout1.xml"/><Relationship Id="rId40" Type="http://schemas.openxmlformats.org/officeDocument/2006/relationships/hyperlink" Target="https://legislation.nsw.gov.au/view/html/inforce/current/act-1997-140" TargetMode="External"/><Relationship Id="rId45" Type="http://schemas.openxmlformats.org/officeDocument/2006/relationships/hyperlink" Target="https://intranet.sydney.edu.au/services/safety-wellbeing/standards-guidelines.html" TargetMode="External"/><Relationship Id="rId66" Type="http://schemas.openxmlformats.org/officeDocument/2006/relationships/hyperlink" Target="https://policyregister.sydney.edu.au/doctract/documentportal/08DE2219FEF9F2E5DE1B93BC597FA4C8" TargetMode="External"/><Relationship Id="rId87" Type="http://schemas.openxmlformats.org/officeDocument/2006/relationships/hyperlink" Target="https://policyregister.sydney.edu.au/doctract/documentportal/08DE2219DEFD189B5D5B52DE47EAF390" TargetMode="External"/><Relationship Id="rId110" Type="http://schemas.openxmlformats.org/officeDocument/2006/relationships/hyperlink" Target="https://policyregister.sydney.edu.au/doctract/documentportal/08DE2219FEF9F4D071CC7F9B2DA6904E?slu=08DE53FA0CB65364F0B68787595CA4E3" TargetMode="External"/><Relationship Id="rId115" Type="http://schemas.openxmlformats.org/officeDocument/2006/relationships/hyperlink" Target="https://policyregister.sydney.edu.au/doctract/documentportal/08DE2219FEF9FB9508FD0A25553018A2" TargetMode="External"/><Relationship Id="rId131" Type="http://schemas.openxmlformats.org/officeDocument/2006/relationships/hyperlink" Target="https://policyregister.sydney.edu.au/doctract/documentportal/08DE2219FEF9F717389506F8495C5BB2" TargetMode="External"/><Relationship Id="rId136" Type="http://schemas.openxmlformats.org/officeDocument/2006/relationships/hyperlink" Target="https://policyregister.sydney.edu.au/doctract/documentportal/08DE2219DEFD221FC5E347F864D38F24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s://intranet.sydney.edu.au/employment/safety-wellbeing/standards-guidelines/first-aid.html" TargetMode="External"/><Relationship Id="rId82" Type="http://schemas.openxmlformats.org/officeDocument/2006/relationships/hyperlink" Target="https://intranet.sydney.edu.au/employment/safety-wellbeing/standards-guidelines/working-after-hours.html" TargetMode="External"/><Relationship Id="rId152" Type="http://schemas.openxmlformats.org/officeDocument/2006/relationships/hyperlink" Target="https://policyregister.sydney.edu.au/doctract/documentportal/08DE2219FEF9DEB6A55D0923AD64D3AB" TargetMode="External"/><Relationship Id="rId19" Type="http://schemas.openxmlformats.org/officeDocument/2006/relationships/header" Target="header3.xml"/><Relationship Id="rId14" Type="http://schemas.openxmlformats.org/officeDocument/2006/relationships/image" Target="media/image3.png"/><Relationship Id="rId30" Type="http://schemas.openxmlformats.org/officeDocument/2006/relationships/header" Target="header9.xml"/><Relationship Id="rId35" Type="http://schemas.openxmlformats.org/officeDocument/2006/relationships/hyperlink" Target="https://intranet.sydney.edu.au/services/safety-wellbeing/strategy-objectives/consultation.html" TargetMode="External"/><Relationship Id="rId56" Type="http://schemas.openxmlformats.org/officeDocument/2006/relationships/hyperlink" Target="https://www.sydney.edu.au/policies/showdoc.aspx?recnum=PDOC2022/531&amp;RendNum=0" TargetMode="External"/><Relationship Id="rId77" Type="http://schemas.openxmlformats.org/officeDocument/2006/relationships/hyperlink" Target="https://intranet.sydney.edu.au/services/safety-wellbeing/for-managers/risk-management.html" TargetMode="External"/><Relationship Id="rId100" Type="http://schemas.openxmlformats.org/officeDocument/2006/relationships/header" Target="header12.xml"/><Relationship Id="rId105" Type="http://schemas.openxmlformats.org/officeDocument/2006/relationships/header" Target="header14.xml"/><Relationship Id="rId126" Type="http://schemas.openxmlformats.org/officeDocument/2006/relationships/hyperlink" Target="https://legislation.nsw.gov.au/view/html/inforce/current/sl-2025-0440" TargetMode="External"/><Relationship Id="rId147" Type="http://schemas.openxmlformats.org/officeDocument/2006/relationships/hyperlink" Target="Bullying,%20Harassment%20and%20Discrimination%20Resolution%20Procedure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olicyregister.sydney.edu.au/doctract/documentportal/08DE2219FEF9D758B68E41DD22FF3660" TargetMode="External"/><Relationship Id="rId72" Type="http://schemas.openxmlformats.org/officeDocument/2006/relationships/hyperlink" Target="https://policyregister.sydney.edu.au/doctract/documentportal/08DE2219DEFD229B8201DECE32E8CD2B" TargetMode="External"/><Relationship Id="rId93" Type="http://schemas.openxmlformats.org/officeDocument/2006/relationships/hyperlink" Target="https://policyregister.sydney.edu.au/doctract/documentportal/08DE2219FEF9D1DBAA2056BFEBAEE085" TargetMode="External"/><Relationship Id="rId98" Type="http://schemas.openxmlformats.org/officeDocument/2006/relationships/header" Target="header10.xml"/><Relationship Id="rId121" Type="http://schemas.openxmlformats.org/officeDocument/2006/relationships/hyperlink" Target="https://legislation.nsw.gov.au/view/html/inforce/current/act-1977-048" TargetMode="External"/><Relationship Id="rId142" Type="http://schemas.openxmlformats.org/officeDocument/2006/relationships/hyperlink" Target="https://policyregister.sydney.edu.au/doctract/documentportal/08DE2219FEF9DC90F069BBC27B5688AF?slu=08DE53F71CB764A51D10478A8A5A0671" TargetMode="External"/><Relationship Id="rId3" Type="http://schemas.openxmlformats.org/officeDocument/2006/relationships/customXml" Target="../customXml/item3.xml"/><Relationship Id="rId25" Type="http://schemas.openxmlformats.org/officeDocument/2006/relationships/diagramQuickStyle" Target="diagrams/quickStyle1.xml"/><Relationship Id="rId46" Type="http://schemas.openxmlformats.org/officeDocument/2006/relationships/hyperlink" Target="https://intranet.sydney.edu.au/services/safety-wellbeing/for-managers/risk-management.html" TargetMode="External"/><Relationship Id="rId67" Type="http://schemas.openxmlformats.org/officeDocument/2006/relationships/hyperlink" Target="https://intranet.sydney.edu.au/services/safety-wellbeing/report-hazard-incident-injury.html" TargetMode="External"/><Relationship Id="rId116" Type="http://schemas.openxmlformats.org/officeDocument/2006/relationships/header" Target="header17.xml"/><Relationship Id="rId137" Type="http://schemas.openxmlformats.org/officeDocument/2006/relationships/hyperlink" Target="https://policyregister.sydney.edu.au/doctract/documentportal/08DE2219FEF9CBFF81E34E6358377193" TargetMode="External"/><Relationship Id="rId158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hyperlink" Target="https://legislation.nsw.gov.au/view/html/inforce/current/act-1997-156" TargetMode="External"/><Relationship Id="rId62" Type="http://schemas.openxmlformats.org/officeDocument/2006/relationships/hyperlink" Target="https://intranet.sydney.edu.au/content/dam/corporate/documents/campus-life/emergencies-and-personal-safety/university-emergency-and-incident-response-plan.pdf" TargetMode="External"/><Relationship Id="rId83" Type="http://schemas.openxmlformats.org/officeDocument/2006/relationships/hyperlink" Target="https://intranet.sydney.edu.au/services/safety-wellbeing/standards-guidelines.html" TargetMode="External"/><Relationship Id="rId88" Type="http://schemas.openxmlformats.org/officeDocument/2006/relationships/hyperlink" Target="https://policyregister.sydney.edu.au/doctract/documentportal/08DE2219DEFD221FC5E347F864D38F24" TargetMode="External"/><Relationship Id="rId111" Type="http://schemas.openxmlformats.org/officeDocument/2006/relationships/hyperlink" Target="https://policyregister.sydney.edu.au/doctract/documentportal/08DE2219FEF9D758B68E41DD22FF3660" TargetMode="External"/><Relationship Id="rId132" Type="http://schemas.openxmlformats.org/officeDocument/2006/relationships/hyperlink" Target="https://intranet.sydney.edu.au/employment/enterprise-agreement.html" TargetMode="External"/><Relationship Id="rId153" Type="http://schemas.openxmlformats.org/officeDocument/2006/relationships/hyperlink" Target="https://policyregister.sydney.edu.au/doctract/documentportal/08DE2219FEF9EFE4CCC7B0A78B9AF77B" TargetMode="External"/><Relationship Id="rId15" Type="http://schemas.openxmlformats.org/officeDocument/2006/relationships/image" Target="media/image4.svg"/><Relationship Id="rId36" Type="http://schemas.openxmlformats.org/officeDocument/2006/relationships/hyperlink" Target="https://intranet.sydney.edu.au/services/safety-wellbeing/for-managers/consultation-participation.html" TargetMode="External"/><Relationship Id="rId57" Type="http://schemas.openxmlformats.org/officeDocument/2006/relationships/hyperlink" Target="https://www.sydney.edu.au/policies/showdoc.aspx?recnum=PDOC2019/484&amp;RendNum=0" TargetMode="External"/><Relationship Id="rId106" Type="http://schemas.openxmlformats.org/officeDocument/2006/relationships/header" Target="header15.xml"/><Relationship Id="rId127" Type="http://schemas.openxmlformats.org/officeDocument/2006/relationships/hyperlink" Target="https://www.safework.nsw.gov.au/__data/assets/pdf_file/0012/50070/How-to-manage-work-health-and-safety-risks-COP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intranet.sydney.edu.au/services/safety-wellbeing/roles-responsibilities.html" TargetMode="External"/><Relationship Id="rId52" Type="http://schemas.openxmlformats.org/officeDocument/2006/relationships/hyperlink" Target="https://policyregister.sydney.edu.au/doctract/documentportal/08DE2219FEF9FCDDB051F16C99ADBDE5" TargetMode="External"/><Relationship Id="rId73" Type="http://schemas.openxmlformats.org/officeDocument/2006/relationships/hyperlink" Target="https://policyregister.sydney.edu.au/doctract/documentportal/08DE2219FEF9D3FC817B77B5B3AF8DF7" TargetMode="External"/><Relationship Id="rId78" Type="http://schemas.openxmlformats.org/officeDocument/2006/relationships/hyperlink" Target="https://intranet.sydney.edu.au/services/safety-wellbeing/standards-guidelines/risk-management-steps.html" TargetMode="External"/><Relationship Id="rId94" Type="http://schemas.openxmlformats.org/officeDocument/2006/relationships/hyperlink" Target="https://intranet.sydney.edu.au/services/safety-wellbeing.html" TargetMode="External"/><Relationship Id="rId99" Type="http://schemas.openxmlformats.org/officeDocument/2006/relationships/header" Target="header11.xml"/><Relationship Id="rId101" Type="http://schemas.openxmlformats.org/officeDocument/2006/relationships/hyperlink" Target="https://intranet.sydney.edu.au/services/safety-wellbeing/standards-guidelines.html" TargetMode="External"/><Relationship Id="rId122" Type="http://schemas.openxmlformats.org/officeDocument/2006/relationships/hyperlink" Target="https://legislation.nsw.gov.au/view/html/inforce/current/act-1997-140" TargetMode="External"/><Relationship Id="rId143" Type="http://schemas.openxmlformats.org/officeDocument/2006/relationships/hyperlink" Target="https://policyregister.sydney.edu.au/doctract/documentportal/08DE2219FEF9DDDCDD79EC0DBCF5BE84" TargetMode="External"/><Relationship Id="rId148" Type="http://schemas.openxmlformats.org/officeDocument/2006/relationships/hyperlink" Target="https://policyregister.sydney.edu.au/doctract/documentportal/08DE2219DEFD229B8201DECE32E8CD2B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diagramColors" Target="diagrams/colors1.xml"/><Relationship Id="rId47" Type="http://schemas.openxmlformats.org/officeDocument/2006/relationships/hyperlink" Target="https://intranet.sydney.edu.au/services/safety-wellbeing/standards-guidelines/risk-management-steps.html" TargetMode="External"/><Relationship Id="rId68" Type="http://schemas.openxmlformats.org/officeDocument/2006/relationships/hyperlink" Target="https://intranet.sydney.edu.au/content/dam/corporate/documents/campus-life/emergencies-and-personal-safety/university-emergency-and-incident-response-plan.pdf" TargetMode="External"/><Relationship Id="rId89" Type="http://schemas.openxmlformats.org/officeDocument/2006/relationships/hyperlink" Target="https://policyregister.sydney.edu.au/doctract/documentportal/08DE2219DEFD229B8201DECE32E8CD2B" TargetMode="External"/><Relationship Id="rId112" Type="http://schemas.openxmlformats.org/officeDocument/2006/relationships/hyperlink" Target="https://intranet.sydney.edu.au/services/safety-wellbeing/standards-guidelines/risk-management-steps.html" TargetMode="External"/><Relationship Id="rId133" Type="http://schemas.openxmlformats.org/officeDocument/2006/relationships/hyperlink" Target="https://policyregister.sydney.edu.au/doctract/documentportal/08DE2219DEFCED8D562C14EC3D632BF8" TargetMode="External"/><Relationship Id="rId154" Type="http://schemas.openxmlformats.org/officeDocument/2006/relationships/header" Target="header20.xml"/><Relationship Id="rId16" Type="http://schemas.openxmlformats.org/officeDocument/2006/relationships/hyperlink" Target="https://www.sydney.edu.au/policies/" TargetMode="External"/><Relationship Id="rId37" Type="http://schemas.openxmlformats.org/officeDocument/2006/relationships/hyperlink" Target="https://www.legislation.gov.au/C2004A01302/latest/text" TargetMode="External"/><Relationship Id="rId58" Type="http://schemas.openxmlformats.org/officeDocument/2006/relationships/hyperlink" Target="http://sydney.edu.au/policies/showdoc.aspx?recnum=PDOC2016/414&amp;RendNum=0" TargetMode="External"/><Relationship Id="rId79" Type="http://schemas.openxmlformats.org/officeDocument/2006/relationships/hyperlink" Target="https://intranet.sydney.edu.au/services/safety-wellbeing/standards-guidelines/workplace-inspections.html" TargetMode="External"/><Relationship Id="rId102" Type="http://schemas.openxmlformats.org/officeDocument/2006/relationships/hyperlink" Target="https://intranet.sydney.edu.au/services/safety-wellbeing/standards-guidelines.html" TargetMode="External"/><Relationship Id="rId123" Type="http://schemas.openxmlformats.org/officeDocument/2006/relationships/hyperlink" Target="https://legislation.nsw.gov.au/view/html/inforce/current/act-1997-156" TargetMode="External"/><Relationship Id="rId144" Type="http://schemas.openxmlformats.org/officeDocument/2006/relationships/hyperlink" Target="https://policyregister.sydney.edu.au/doctract/documentportal/08DE2219FEF9F059C8F3B574B2053DC4" TargetMode="External"/><Relationship Id="rId90" Type="http://schemas.openxmlformats.org/officeDocument/2006/relationships/hyperlink" Target="https://policyregister.sydney.edu.au/doctract/documentportal/08DE2219FEF9E0DAB7A46693342B6266" TargetMode="External"/><Relationship Id="rId27" Type="http://schemas.microsoft.com/office/2007/relationships/diagramDrawing" Target="diagrams/drawing1.xml"/><Relationship Id="rId48" Type="http://schemas.openxmlformats.org/officeDocument/2006/relationships/hyperlink" Target="https://intranet.sydney.edu.au/services/safety-wellbeing/standards-guidelines.html" TargetMode="External"/><Relationship Id="rId69" Type="http://schemas.openxmlformats.org/officeDocument/2006/relationships/hyperlink" Target="https://policyregister.sydney.edu.au/doctract/documentportal/08DE2219DEFCF2147E8487F602F480AA" TargetMode="External"/><Relationship Id="rId113" Type="http://schemas.openxmlformats.org/officeDocument/2006/relationships/hyperlink" Target="https://policyregister.sydney.edu.au/doctract/documentportal/08DE2219FEF9F4D071CC7F9B2DA6904E?slu=08DE53FA0CB65364F0B68787595CA4E3" TargetMode="External"/><Relationship Id="rId134" Type="http://schemas.openxmlformats.org/officeDocument/2006/relationships/hyperlink" Target="https://policyregister.sydney.edu.au/doctract/documentportal/08DE2219DEFCF5DA0B3EA993C279D508" TargetMode="External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8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2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ydney.edu.au/content/dam/corporate/documents/about-us/governance-and-structure/senate/finance-committee/finance-committee-tor-sep-2020.pdf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4C6990-A8CF-442F-9653-A1FCA68664E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6F62DD34-557D-4077-AA50-938D6702DC30}">
      <dgm:prSet phldrT="[Text]" custT="1"/>
      <dgm:spPr>
        <a:xfrm>
          <a:off x="1399124" y="2324207"/>
          <a:ext cx="1107770" cy="371259"/>
        </a:xfrm>
        <a:prstGeom prst="rect">
          <a:avLst/>
        </a:prstGeom>
        <a:solidFill>
          <a:srgbClr val="E97132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 sz="1100" b="1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>
            <a:buNone/>
          </a:pPr>
          <a:r>
            <a:rPr lang="en-AU" sz="11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HSW   Policy</a:t>
          </a:r>
        </a:p>
        <a:p>
          <a:pPr>
            <a:buNone/>
          </a:pPr>
          <a:endParaRPr lang="en-AU" sz="1100" b="1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A8CBE749-414A-43E7-A2D4-C01187DDFC8B}" type="parTrans" cxnId="{C5EE2379-5408-4C46-A46D-46DD1EA6F6C5}">
      <dgm:prSet/>
      <dgm:spPr>
        <a:xfrm>
          <a:off x="869834" y="2460952"/>
          <a:ext cx="52929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4645" y="45720"/>
              </a:lnTo>
              <a:lnTo>
                <a:pt x="264645" y="48885"/>
              </a:lnTo>
              <a:lnTo>
                <a:pt x="529290" y="48885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D179E632-640C-4F50-9135-2B1585771475}" type="sibTrans" cxnId="{C5EE2379-5408-4C46-A46D-46DD1EA6F6C5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D7FAAD1A-72B0-4D23-B336-8882AB50FF50}">
      <dgm:prSet custT="1"/>
      <dgm:spPr>
        <a:xfrm>
          <a:off x="177757" y="2321042"/>
          <a:ext cx="1012894" cy="371259"/>
        </a:xfrm>
        <a:prstGeom prst="rect">
          <a:avLst/>
        </a:prstGeom>
        <a:solidFill>
          <a:srgbClr val="E97132">
            <a:lumMod val="5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11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HSW Framework</a:t>
          </a:r>
        </a:p>
      </dgm:t>
    </dgm:pt>
    <dgm:pt modelId="{7C00031F-BE56-4211-AB53-E24ADA86CE27}" type="parTrans" cxnId="{9BBB07B1-8009-4313-B898-1B338414BAED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A5C7F5A5-90D7-41F3-98F0-40E3334A6122}" type="sibTrans" cxnId="{9BBB07B1-8009-4313-B898-1B338414BAED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5E7069C2-CC0C-4070-94DE-59662A6F693E}">
      <dgm:prSet custT="1"/>
      <dgm:spPr>
        <a:xfrm>
          <a:off x="4075906" y="3834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Planning and objectives </a:t>
          </a:r>
        </a:p>
      </dgm:t>
    </dgm:pt>
    <dgm:pt modelId="{854F285E-42A9-4465-B060-2E3D22E3C912}" type="parTrans" cxnId="{01E92E9C-42F7-4DCE-82A4-AECD6627FB61}">
      <dgm:prSet/>
      <dgm:spPr>
        <a:xfrm>
          <a:off x="3832359" y="189464"/>
          <a:ext cx="243546" cy="2320373"/>
        </a:xfrm>
        <a:custGeom>
          <a:avLst/>
          <a:gdLst/>
          <a:ahLst/>
          <a:cxnLst/>
          <a:rect l="0" t="0" r="0" b="0"/>
          <a:pathLst>
            <a:path>
              <a:moveTo>
                <a:pt x="0" y="2320373"/>
              </a:moveTo>
              <a:lnTo>
                <a:pt x="121773" y="2320373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E42B9756-6AFA-4848-91F9-0533C4FCEF77}" type="sibTrans" cxnId="{01E92E9C-42F7-4DCE-82A4-AECD6627FB61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C53180B5-D95D-4FFD-852E-5CB4BC4A8ABF}">
      <dgm:prSet custT="1"/>
      <dgm:spPr>
        <a:xfrm>
          <a:off x="4075906" y="467909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Training and competency</a:t>
          </a:r>
        </a:p>
      </dgm:t>
    </dgm:pt>
    <dgm:pt modelId="{2A89DAD5-B8A2-4D9C-BF27-383C6CA7C56E}" type="parTrans" cxnId="{4BFD07B1-2888-42E4-B5B6-44D605E33124}">
      <dgm:prSet/>
      <dgm:spPr>
        <a:xfrm>
          <a:off x="3832359" y="653538"/>
          <a:ext cx="243546" cy="1856298"/>
        </a:xfrm>
        <a:custGeom>
          <a:avLst/>
          <a:gdLst/>
          <a:ahLst/>
          <a:cxnLst/>
          <a:rect l="0" t="0" r="0" b="0"/>
          <a:pathLst>
            <a:path>
              <a:moveTo>
                <a:pt x="0" y="1856298"/>
              </a:moveTo>
              <a:lnTo>
                <a:pt x="121773" y="1856298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60D4B6D2-D2F7-47DB-9CB2-C38AF912995C}" type="sibTrans" cxnId="{4BFD07B1-2888-42E4-B5B6-44D605E33124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7A4C9E43-C2EE-4D9B-A8CA-2B7FB34DCD8B}">
      <dgm:prSet custT="1"/>
      <dgm:spPr>
        <a:xfrm>
          <a:off x="4075906" y="931983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Communication and consultation</a:t>
          </a:r>
        </a:p>
      </dgm:t>
    </dgm:pt>
    <dgm:pt modelId="{1661A632-991D-4426-84CA-2EE5EB4615B8}" type="parTrans" cxnId="{0D960841-2404-4041-9F59-0D530CE7CC8A}">
      <dgm:prSet/>
      <dgm:spPr>
        <a:xfrm>
          <a:off x="3832359" y="1117613"/>
          <a:ext cx="243546" cy="1392223"/>
        </a:xfrm>
        <a:custGeom>
          <a:avLst/>
          <a:gdLst/>
          <a:ahLst/>
          <a:cxnLst/>
          <a:rect l="0" t="0" r="0" b="0"/>
          <a:pathLst>
            <a:path>
              <a:moveTo>
                <a:pt x="0" y="1392223"/>
              </a:moveTo>
              <a:lnTo>
                <a:pt x="121773" y="1392223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46227CCA-1C38-45F4-93CF-227B27BDC7C5}" type="sibTrans" cxnId="{0D960841-2404-4041-9F59-0D530CE7CC8A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F05DEA5D-09AF-4F70-8E44-788C9A31566B}">
      <dgm:prSet custT="1"/>
      <dgm:spPr>
        <a:xfrm>
          <a:off x="4075906" y="1396058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Legal and external obligations</a:t>
          </a:r>
        </a:p>
      </dgm:t>
    </dgm:pt>
    <dgm:pt modelId="{8F8CEBD9-8300-4250-8A48-D326458EBD67}" type="parTrans" cxnId="{A19C0304-1966-449C-9C37-7DA55DF534F3}">
      <dgm:prSet/>
      <dgm:spPr>
        <a:xfrm>
          <a:off x="3832359" y="1581688"/>
          <a:ext cx="243546" cy="928149"/>
        </a:xfrm>
        <a:custGeom>
          <a:avLst/>
          <a:gdLst/>
          <a:ahLst/>
          <a:cxnLst/>
          <a:rect l="0" t="0" r="0" b="0"/>
          <a:pathLst>
            <a:path>
              <a:moveTo>
                <a:pt x="0" y="928149"/>
              </a:moveTo>
              <a:lnTo>
                <a:pt x="121773" y="928149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ECBC9ECA-0E35-4CE7-A896-5A9526E7CEA5}" type="sibTrans" cxnId="{A19C0304-1966-449C-9C37-7DA55DF534F3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91339047-4E38-40D8-BFA2-104CF6AD80DC}" type="asst">
      <dgm:prSet phldrT="[Text]" custT="1"/>
      <dgm:spPr>
        <a:xfrm>
          <a:off x="2750441" y="2324207"/>
          <a:ext cx="1081918" cy="371259"/>
        </a:xfrm>
        <a:prstGeom prst="rect">
          <a:avLst/>
        </a:prstGeom>
        <a:solidFill>
          <a:srgbClr val="E9713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 lIns="36000" rIns="36000"/>
        <a:lstStyle/>
        <a:p>
          <a:pPr algn="ctr">
            <a:buNone/>
          </a:pPr>
          <a:r>
            <a:rPr lang="en-AU" sz="1100" b="1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HSW Principles</a:t>
          </a:r>
          <a:endParaRPr lang="en-AU" sz="1100" b="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8C717868-BAB8-40DA-8654-22AA742C46E2}" type="sibTrans" cxnId="{32E5D207-BC80-483E-A448-6E1C4E6C3993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437640F7-3D86-4796-8945-8D0477073EDD}" type="parTrans" cxnId="{32E5D207-BC80-483E-A448-6E1C4E6C3993}">
      <dgm:prSet/>
      <dgm:spPr>
        <a:xfrm>
          <a:off x="2506895" y="2464117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046B0C14-318E-48F3-B9B3-33850175AE2E}">
      <dgm:prSet custT="1"/>
      <dgm:spPr>
        <a:xfrm>
          <a:off x="4075906" y="1860133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Risk management</a:t>
          </a:r>
        </a:p>
      </dgm:t>
    </dgm:pt>
    <dgm:pt modelId="{D9023CBE-BE81-43D9-9180-161B2059B1EC}" type="parTrans" cxnId="{EA8CD99A-9468-4B6B-804A-856D1F8F95E4}">
      <dgm:prSet/>
      <dgm:spPr>
        <a:xfrm>
          <a:off x="3832359" y="2045762"/>
          <a:ext cx="243546" cy="464074"/>
        </a:xfrm>
        <a:custGeom>
          <a:avLst/>
          <a:gdLst/>
          <a:ahLst/>
          <a:cxnLst/>
          <a:rect l="0" t="0" r="0" b="0"/>
          <a:pathLst>
            <a:path>
              <a:moveTo>
                <a:pt x="0" y="464074"/>
              </a:moveTo>
              <a:lnTo>
                <a:pt x="121773" y="464074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EA58186D-CB2A-487D-B9CE-486107828CE8}" type="sibTrans" cxnId="{EA8CD99A-9468-4B6B-804A-856D1F8F95E4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C1287A17-19DC-4860-85BA-1F2FF3D7B372}">
      <dgm:prSet custT="1"/>
      <dgm:spPr>
        <a:xfrm>
          <a:off x="4075906" y="2324207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 u="none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Contractor management </a:t>
          </a:r>
        </a:p>
      </dgm:t>
    </dgm:pt>
    <dgm:pt modelId="{F9D22DE0-00CC-44DE-A889-04C984C55F42}" type="parTrans" cxnId="{947CD253-B05E-42B3-89E5-BFF992F4F176}">
      <dgm:prSet/>
      <dgm:spPr>
        <a:xfrm>
          <a:off x="3832359" y="2464117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86BF14A0-B905-47A3-986A-C3D7F2E072ED}" type="sibTrans" cxnId="{947CD253-B05E-42B3-89E5-BFF992F4F176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6A0181ED-17BE-4955-9AD7-5CF8BC6D1171}">
      <dgm:prSet custT="1"/>
      <dgm:spPr>
        <a:xfrm>
          <a:off x="4075906" y="2788282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 u="none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Emergency management</a:t>
          </a:r>
        </a:p>
      </dgm:t>
    </dgm:pt>
    <dgm:pt modelId="{6AE68627-7A76-4936-9C6C-FDF95F017A02}" type="parTrans" cxnId="{6EBB8B5E-2767-4411-B5A5-C827E462166E}">
      <dgm:prSet/>
      <dgm:spPr>
        <a:xfrm>
          <a:off x="3832359" y="2509837"/>
          <a:ext cx="243546" cy="464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464074"/>
              </a:lnTo>
              <a:lnTo>
                <a:pt x="243546" y="464074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32A96612-9632-488D-9BD8-44D49725F071}" type="sibTrans" cxnId="{6EBB8B5E-2767-4411-B5A5-C827E462166E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6DD8CAF9-83E4-4EE7-8D88-52DE66A6FCFD}">
      <dgm:prSet custT="1"/>
      <dgm:spPr>
        <a:xfrm>
          <a:off x="4075906" y="3252356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 u="none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Incident management and learning</a:t>
          </a:r>
        </a:p>
      </dgm:t>
    </dgm:pt>
    <dgm:pt modelId="{8836E6D9-D080-47B4-B970-735547BE8452}" type="parTrans" cxnId="{02E0885C-96CC-4563-B55C-3976A5A47B4E}">
      <dgm:prSet/>
      <dgm:spPr>
        <a:xfrm>
          <a:off x="3832359" y="2509837"/>
          <a:ext cx="243546" cy="928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928149"/>
              </a:lnTo>
              <a:lnTo>
                <a:pt x="243546" y="928149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21C91733-5910-4147-84B9-9D44E799379D}" type="sibTrans" cxnId="{02E0885C-96CC-4563-B55C-3976A5A47B4E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C20A1068-84F6-4223-A5EE-DC67E94977AD}">
      <dgm:prSet custT="1"/>
      <dgm:spPr>
        <a:xfrm>
          <a:off x="4075906" y="3716431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 u="none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Performance evaluation and assurance</a:t>
          </a:r>
        </a:p>
      </dgm:t>
    </dgm:pt>
    <dgm:pt modelId="{43ACD95D-F2E4-414A-A69F-9E1DB6BD737F}" type="parTrans" cxnId="{0F118265-E809-4B8B-98B0-61E8C0B218BA}">
      <dgm:prSet/>
      <dgm:spPr>
        <a:xfrm>
          <a:off x="3832359" y="2509837"/>
          <a:ext cx="243546" cy="1392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1392223"/>
              </a:lnTo>
              <a:lnTo>
                <a:pt x="243546" y="1392223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106D009D-1008-41C6-A861-8B6F86BE85DC}" type="sibTrans" cxnId="{0F118265-E809-4B8B-98B0-61E8C0B218BA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E57AB145-8B20-4DCE-937B-7A0DECF5FCD3}">
      <dgm:prSet custT="1"/>
      <dgm:spPr>
        <a:xfrm>
          <a:off x="4075906" y="4180506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 u="none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Health and fitness for work</a:t>
          </a:r>
        </a:p>
      </dgm:t>
    </dgm:pt>
    <dgm:pt modelId="{502EAD81-635C-4BB0-AE66-FA687C0F88CD}" type="parTrans" cxnId="{BD99EA86-A3BF-458E-947B-94CCB64AD6D9}">
      <dgm:prSet/>
      <dgm:spPr>
        <a:xfrm>
          <a:off x="3832359" y="2509837"/>
          <a:ext cx="243546" cy="18562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1856298"/>
              </a:lnTo>
              <a:lnTo>
                <a:pt x="243546" y="1856298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3D1DBF42-0CC8-43EA-922A-D74F7EEAB99A}" type="sibTrans" cxnId="{BD99EA86-A3BF-458E-947B-94CCB64AD6D9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7DE90D2D-43C0-4664-9441-5986B0AAEF18}">
      <dgm:prSet custT="1"/>
      <dgm:spPr>
        <a:xfrm>
          <a:off x="4075906" y="4644580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900" b="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Documents and record management</a:t>
          </a:r>
        </a:p>
      </dgm:t>
    </dgm:pt>
    <dgm:pt modelId="{A387E63F-5583-47F1-AD65-89A25C29ADE1}" type="parTrans" cxnId="{1AE0ED55-2B29-4B20-9037-97F9F22D5EF1}">
      <dgm:prSet/>
      <dgm:spPr>
        <a:xfrm>
          <a:off x="3832359" y="2509837"/>
          <a:ext cx="243546" cy="2320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2320373"/>
              </a:lnTo>
              <a:lnTo>
                <a:pt x="243546" y="2320373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C6354341-B601-4A8E-BDF0-31D6BBDB5908}" type="sibTrans" cxnId="{1AE0ED55-2B29-4B20-9037-97F9F22D5EF1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78AB3969-F9A7-4BC6-88BA-F1CB17BBCA69}">
      <dgm:prSet custT="1"/>
      <dgm:spPr>
        <a:xfrm>
          <a:off x="5537184" y="1860133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CFBA6718-8EA4-44A3-8E0C-97FA40142A28}" type="parTrans" cxnId="{B231F33C-1998-423E-8FD6-008861DE6C07}">
      <dgm:prSet/>
      <dgm:spPr>
        <a:xfrm>
          <a:off x="5293638" y="2000042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6DD3ECFC-969A-4B29-871B-DBCBBF86B018}" type="sibTrans" cxnId="{B231F33C-1998-423E-8FD6-008861DE6C07}">
      <dgm:prSet/>
      <dgm:spPr/>
      <dgm:t>
        <a:bodyPr/>
        <a:lstStyle/>
        <a:p>
          <a:endParaRPr lang="en-AU">
            <a:solidFill>
              <a:schemeClr val="bg1"/>
            </a:solidFill>
          </a:endParaRPr>
        </a:p>
      </dgm:t>
    </dgm:pt>
    <dgm:pt modelId="{78E0B4D2-9CE1-4CD4-A357-EA217584F837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E1B1250B-76BF-416C-B0B3-20584DD8433A}" type="parTrans" cxnId="{2A2E280B-86D9-4C6A-A428-3331DD21DF53}">
      <dgm:prSet/>
      <dgm:spPr/>
      <dgm:t>
        <a:bodyPr/>
        <a:lstStyle/>
        <a:p>
          <a:endParaRPr lang="en-AU"/>
        </a:p>
      </dgm:t>
    </dgm:pt>
    <dgm:pt modelId="{D74BCB0A-4621-4D18-A0BA-B6DC7A6532C5}" type="sibTrans" cxnId="{2A2E280B-86D9-4C6A-A428-3331DD21DF53}">
      <dgm:prSet/>
      <dgm:spPr/>
      <dgm:t>
        <a:bodyPr/>
        <a:lstStyle/>
        <a:p>
          <a:endParaRPr lang="en-AU"/>
        </a:p>
      </dgm:t>
    </dgm:pt>
    <dgm:pt modelId="{C921028E-7AC6-4E49-B2BB-9ECA1FC4C8D5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</a:p>
      </dgm:t>
    </dgm:pt>
    <dgm:pt modelId="{5A328064-D12A-4141-AA07-B02B8F320A42}" type="parTrans" cxnId="{D8DDD729-EA31-4033-B8F1-6264FE828C50}">
      <dgm:prSet/>
      <dgm:spPr/>
      <dgm:t>
        <a:bodyPr/>
        <a:lstStyle/>
        <a:p>
          <a:endParaRPr lang="en-AU"/>
        </a:p>
      </dgm:t>
    </dgm:pt>
    <dgm:pt modelId="{0BC6ABC5-B995-470F-935B-782C25C18269}" type="sibTrans" cxnId="{D8DDD729-EA31-4033-B8F1-6264FE828C50}">
      <dgm:prSet/>
      <dgm:spPr/>
      <dgm:t>
        <a:bodyPr/>
        <a:lstStyle/>
        <a:p>
          <a:endParaRPr lang="en-AU"/>
        </a:p>
      </dgm:t>
    </dgm:pt>
    <dgm:pt modelId="{F8A51E6F-3A5D-4FFA-8D1F-A2A67534E2EE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C7ABCEE1-EBC6-4195-90E3-9D05A05F912E}" type="parTrans" cxnId="{A1F19ED9-7A50-4707-9D35-53FC9EB522A7}">
      <dgm:prSet/>
      <dgm:spPr/>
      <dgm:t>
        <a:bodyPr/>
        <a:lstStyle/>
        <a:p>
          <a:endParaRPr lang="en-AU"/>
        </a:p>
      </dgm:t>
    </dgm:pt>
    <dgm:pt modelId="{92AB84B7-51F1-4F32-82A1-C358CC00C053}" type="sibTrans" cxnId="{A1F19ED9-7A50-4707-9D35-53FC9EB522A7}">
      <dgm:prSet/>
      <dgm:spPr/>
      <dgm:t>
        <a:bodyPr/>
        <a:lstStyle/>
        <a:p>
          <a:endParaRPr lang="en-AU"/>
        </a:p>
      </dgm:t>
    </dgm:pt>
    <dgm:pt modelId="{18ED58B0-E1F9-4901-8C9D-55CF8D40E681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</a:p>
      </dgm:t>
    </dgm:pt>
    <dgm:pt modelId="{4A6BE283-B442-4B7E-87F5-94896815A66A}" type="parTrans" cxnId="{ACB08AF6-E8B8-4143-85EC-999A4F37A9D3}">
      <dgm:prSet/>
      <dgm:spPr/>
      <dgm:t>
        <a:bodyPr/>
        <a:lstStyle/>
        <a:p>
          <a:endParaRPr lang="en-AU"/>
        </a:p>
      </dgm:t>
    </dgm:pt>
    <dgm:pt modelId="{A8192205-CDAF-4161-92C9-45339602E830}" type="sibTrans" cxnId="{ACB08AF6-E8B8-4143-85EC-999A4F37A9D3}">
      <dgm:prSet/>
      <dgm:spPr/>
      <dgm:t>
        <a:bodyPr/>
        <a:lstStyle/>
        <a:p>
          <a:endParaRPr lang="en-AU"/>
        </a:p>
      </dgm:t>
    </dgm:pt>
    <dgm:pt modelId="{5DFB74D7-BDD9-4381-AA9F-13F9247F45F8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0D4848FD-D307-47BB-9292-3C4BC3BA4442}" type="parTrans" cxnId="{D6B861AC-1349-43E2-93AD-8931DC6A67EC}">
      <dgm:prSet/>
      <dgm:spPr/>
      <dgm:t>
        <a:bodyPr/>
        <a:lstStyle/>
        <a:p>
          <a:endParaRPr lang="en-AU"/>
        </a:p>
      </dgm:t>
    </dgm:pt>
    <dgm:pt modelId="{088A1F95-CE9D-465C-9478-32D63F756B49}" type="sibTrans" cxnId="{D6B861AC-1349-43E2-93AD-8931DC6A67EC}">
      <dgm:prSet/>
      <dgm:spPr/>
      <dgm:t>
        <a:bodyPr/>
        <a:lstStyle/>
        <a:p>
          <a:endParaRPr lang="en-AU"/>
        </a:p>
      </dgm:t>
    </dgm:pt>
    <dgm:pt modelId="{190253ED-1DE7-4BF7-BE92-74E3F53DCAC3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43736B9C-CD60-4343-922F-82174369B7E5}" type="parTrans" cxnId="{BC4649CE-552F-4C07-8743-C8C92397C143}">
      <dgm:prSet/>
      <dgm:spPr/>
      <dgm:t>
        <a:bodyPr/>
        <a:lstStyle/>
        <a:p>
          <a:endParaRPr lang="en-AU"/>
        </a:p>
      </dgm:t>
    </dgm:pt>
    <dgm:pt modelId="{38502859-610B-4D90-A372-5248B27A1F80}" type="sibTrans" cxnId="{BC4649CE-552F-4C07-8743-C8C92397C143}">
      <dgm:prSet/>
      <dgm:spPr/>
      <dgm:t>
        <a:bodyPr/>
        <a:lstStyle/>
        <a:p>
          <a:endParaRPr lang="en-AU"/>
        </a:p>
      </dgm:t>
    </dgm:pt>
    <dgm:pt modelId="{CB972764-1B1B-477C-A6D4-FA764D453623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53057259-7A30-4604-8114-3A9355474F66}" type="parTrans" cxnId="{C0FB6237-C48A-49B2-8F97-DBC317B6AD6D}">
      <dgm:prSet/>
      <dgm:spPr/>
      <dgm:t>
        <a:bodyPr/>
        <a:lstStyle/>
        <a:p>
          <a:endParaRPr lang="en-AU"/>
        </a:p>
      </dgm:t>
    </dgm:pt>
    <dgm:pt modelId="{9A7BD81F-89F0-4E47-9848-E23D971F60E0}" type="sibTrans" cxnId="{C0FB6237-C48A-49B2-8F97-DBC317B6AD6D}">
      <dgm:prSet/>
      <dgm:spPr/>
      <dgm:t>
        <a:bodyPr/>
        <a:lstStyle/>
        <a:p>
          <a:endParaRPr lang="en-AU"/>
        </a:p>
      </dgm:t>
    </dgm:pt>
    <dgm:pt modelId="{21C6C431-B65E-4A3E-9ED1-209D226EBF46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73B6FF86-13F6-4312-B9E7-0C47BEEB4121}" type="parTrans" cxnId="{87BDE164-5E99-4DB2-8AD7-419DC5EECED8}">
      <dgm:prSet/>
      <dgm:spPr/>
      <dgm:t>
        <a:bodyPr/>
        <a:lstStyle/>
        <a:p>
          <a:endParaRPr lang="en-AU"/>
        </a:p>
      </dgm:t>
    </dgm:pt>
    <dgm:pt modelId="{BE66AD3B-D1C6-4B12-BA75-1328A0C17F5C}" type="sibTrans" cxnId="{87BDE164-5E99-4DB2-8AD7-419DC5EECED8}">
      <dgm:prSet/>
      <dgm:spPr/>
      <dgm:t>
        <a:bodyPr/>
        <a:lstStyle/>
        <a:p>
          <a:endParaRPr lang="en-AU"/>
        </a:p>
      </dgm:t>
    </dgm:pt>
    <dgm:pt modelId="{D4A8D7D2-18A6-4559-B792-4CFD399963F7}">
      <dgm:prSet custT="1"/>
      <dgm:spPr>
        <a:solidFill>
          <a:schemeClr val="accent3">
            <a:lumMod val="75000"/>
          </a:schemeClr>
        </a:solidFill>
        <a:ln>
          <a:noFill/>
        </a:ln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A523F422-AF6C-493D-9011-F4ED9DC2D9FC}" type="parTrans" cxnId="{1A7FAF11-C42C-4F03-98A6-EFBCE2F409D2}">
      <dgm:prSet/>
      <dgm:spPr/>
      <dgm:t>
        <a:bodyPr/>
        <a:lstStyle/>
        <a:p>
          <a:endParaRPr lang="en-AU"/>
        </a:p>
      </dgm:t>
    </dgm:pt>
    <dgm:pt modelId="{6F34B501-AA86-415C-BF64-2092886424F1}" type="sibTrans" cxnId="{1A7FAF11-C42C-4F03-98A6-EFBCE2F409D2}">
      <dgm:prSet/>
      <dgm:spPr/>
      <dgm:t>
        <a:bodyPr/>
        <a:lstStyle/>
        <a:p>
          <a:endParaRPr lang="en-AU"/>
        </a:p>
      </dgm:t>
    </dgm:pt>
    <dgm:pt modelId="{A1BCC18B-D925-4B03-882E-AC9C4257DF78}">
      <dgm:prSet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en-AU" sz="1100" b="1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>
            <a:solidFill>
              <a:srgbClr val="773700"/>
            </a:solidFill>
          </a:endParaRPr>
        </a:p>
      </dgm:t>
    </dgm:pt>
    <dgm:pt modelId="{63DE6677-39DD-417C-A2E1-8F31DE8FA0AB}" type="parTrans" cxnId="{80E2B253-1BE8-4043-A61C-EB0B1251B1C9}">
      <dgm:prSet/>
      <dgm:spPr/>
      <dgm:t>
        <a:bodyPr/>
        <a:lstStyle/>
        <a:p>
          <a:endParaRPr lang="en-AU"/>
        </a:p>
      </dgm:t>
    </dgm:pt>
    <dgm:pt modelId="{CDE77B79-4200-4AB3-BDBB-E33FA9DEF802}" type="sibTrans" cxnId="{80E2B253-1BE8-4043-A61C-EB0B1251B1C9}">
      <dgm:prSet/>
      <dgm:spPr/>
      <dgm:t>
        <a:bodyPr/>
        <a:lstStyle/>
        <a:p>
          <a:endParaRPr lang="en-AU"/>
        </a:p>
      </dgm:t>
    </dgm:pt>
    <dgm:pt modelId="{102C3C38-2633-4F1C-9843-462B7866DE00}" type="pres">
      <dgm:prSet presAssocID="{154C6990-A8CF-442F-9653-A1FCA68664E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A231AFD-E1E9-498A-8E90-CDE53B5B5852}" type="pres">
      <dgm:prSet presAssocID="{D7FAAD1A-72B0-4D23-B336-8882AB50FF50}" presName="root1" presStyleCnt="0"/>
      <dgm:spPr/>
    </dgm:pt>
    <dgm:pt modelId="{93392D15-9C47-4E7D-9054-38DEDA896D3B}" type="pres">
      <dgm:prSet presAssocID="{D7FAAD1A-72B0-4D23-B336-8882AB50FF50}" presName="LevelOneTextNode" presStyleLbl="node0" presStyleIdx="0" presStyleCnt="1" custAng="5400000" custScaleX="104584" custScaleY="45356" custLinFactX="183558" custLinFactNeighborX="200000" custLinFactNeighborY="-28574">
        <dgm:presLayoutVars>
          <dgm:chPref val="3"/>
        </dgm:presLayoutVars>
      </dgm:prSet>
      <dgm:spPr/>
    </dgm:pt>
    <dgm:pt modelId="{017BB0A5-6EB6-466B-BB17-17A4C64EA315}" type="pres">
      <dgm:prSet presAssocID="{D7FAAD1A-72B0-4D23-B336-8882AB50FF50}" presName="level2hierChild" presStyleCnt="0"/>
      <dgm:spPr/>
    </dgm:pt>
    <dgm:pt modelId="{C5FBC1BA-0EFD-434C-9723-82D147FD886A}" type="pres">
      <dgm:prSet presAssocID="{A8CBE749-414A-43E7-A2D4-C01187DDFC8B}" presName="conn2-1" presStyleLbl="parChTrans1D2" presStyleIdx="0" presStyleCnt="1"/>
      <dgm:spPr/>
    </dgm:pt>
    <dgm:pt modelId="{D58110B5-2A6B-42B3-BC5F-B08E96B1C114}" type="pres">
      <dgm:prSet presAssocID="{A8CBE749-414A-43E7-A2D4-C01187DDFC8B}" presName="connTx" presStyleLbl="parChTrans1D2" presStyleIdx="0" presStyleCnt="1"/>
      <dgm:spPr/>
    </dgm:pt>
    <dgm:pt modelId="{F2B4312C-D7D1-4091-84CF-6E5E6CD466B3}" type="pres">
      <dgm:prSet presAssocID="{6F62DD34-557D-4077-AA50-938D6702DC30}" presName="root2" presStyleCnt="0"/>
      <dgm:spPr/>
    </dgm:pt>
    <dgm:pt modelId="{4B85C429-786A-42B1-8AB7-1A07B75C9203}" type="pres">
      <dgm:prSet presAssocID="{6F62DD34-557D-4077-AA50-938D6702DC30}" presName="LevelTwoTextNode" presStyleLbl="node2" presStyleIdx="0" presStyleCnt="1" custScaleX="69583" custScaleY="105951" custLinFactNeighborX="3532">
        <dgm:presLayoutVars>
          <dgm:chPref val="3"/>
        </dgm:presLayoutVars>
      </dgm:prSet>
      <dgm:spPr/>
    </dgm:pt>
    <dgm:pt modelId="{48F5A420-3571-4BBF-B336-D9A229D57618}" type="pres">
      <dgm:prSet presAssocID="{6F62DD34-557D-4077-AA50-938D6702DC30}" presName="level3hierChild" presStyleCnt="0"/>
      <dgm:spPr/>
    </dgm:pt>
    <dgm:pt modelId="{FAF14D02-BFE7-4D70-8AB4-785A47F17FCD}" type="pres">
      <dgm:prSet presAssocID="{437640F7-3D86-4796-8945-8D0477073EDD}" presName="conn2-1" presStyleLbl="parChTrans1D3" presStyleIdx="0" presStyleCnt="1"/>
      <dgm:spPr/>
    </dgm:pt>
    <dgm:pt modelId="{EE2FF925-5299-4469-9616-CEA65EC356EA}" type="pres">
      <dgm:prSet presAssocID="{437640F7-3D86-4796-8945-8D0477073EDD}" presName="connTx" presStyleLbl="parChTrans1D3" presStyleIdx="0" presStyleCnt="1"/>
      <dgm:spPr/>
    </dgm:pt>
    <dgm:pt modelId="{7DC12C57-3A31-41ED-BE87-164D26AB99E7}" type="pres">
      <dgm:prSet presAssocID="{91339047-4E38-40D8-BFA2-104CF6AD80DC}" presName="root2" presStyleCnt="0"/>
      <dgm:spPr/>
    </dgm:pt>
    <dgm:pt modelId="{04BEC08A-3529-4E8C-B5DB-9B7D9A4C6435}" type="pres">
      <dgm:prSet presAssocID="{91339047-4E38-40D8-BFA2-104CF6AD80DC}" presName="LevelTwoTextNode" presStyleLbl="asst2" presStyleIdx="0" presStyleCnt="1" custScaleX="70502" custScaleY="104510">
        <dgm:presLayoutVars>
          <dgm:chPref val="3"/>
        </dgm:presLayoutVars>
      </dgm:prSet>
      <dgm:spPr/>
    </dgm:pt>
    <dgm:pt modelId="{8B2EB6FE-8E7A-441D-9419-27920BFBDE88}" type="pres">
      <dgm:prSet presAssocID="{91339047-4E38-40D8-BFA2-104CF6AD80DC}" presName="level3hierChild" presStyleCnt="0"/>
      <dgm:spPr/>
    </dgm:pt>
    <dgm:pt modelId="{6059D7EE-A19C-4743-BF39-EFFC594C271A}" type="pres">
      <dgm:prSet presAssocID="{854F285E-42A9-4465-B060-2E3D22E3C912}" presName="conn2-1" presStyleLbl="parChTrans1D4" presStyleIdx="0" presStyleCnt="22"/>
      <dgm:spPr/>
    </dgm:pt>
    <dgm:pt modelId="{7FDB15F6-2DF9-4C7F-BD25-FB149246B412}" type="pres">
      <dgm:prSet presAssocID="{854F285E-42A9-4465-B060-2E3D22E3C912}" presName="connTx" presStyleLbl="parChTrans1D4" presStyleIdx="0" presStyleCnt="22"/>
      <dgm:spPr/>
    </dgm:pt>
    <dgm:pt modelId="{AFBDAFDB-84C4-4094-B7FF-D108421218ED}" type="pres">
      <dgm:prSet presAssocID="{5E7069C2-CC0C-4070-94DE-59662A6F693E}" presName="root2" presStyleCnt="0"/>
      <dgm:spPr/>
    </dgm:pt>
    <dgm:pt modelId="{E6E58135-C786-4573-9B05-603B824CB3DC}" type="pres">
      <dgm:prSet presAssocID="{5E7069C2-CC0C-4070-94DE-59662A6F693E}" presName="LevelTwoTextNode" presStyleLbl="node4" presStyleIdx="0" presStyleCnt="22">
        <dgm:presLayoutVars>
          <dgm:chPref val="3"/>
        </dgm:presLayoutVars>
      </dgm:prSet>
      <dgm:spPr/>
    </dgm:pt>
    <dgm:pt modelId="{7D846F61-407C-498E-91CC-5DDEEC96DCA9}" type="pres">
      <dgm:prSet presAssocID="{5E7069C2-CC0C-4070-94DE-59662A6F693E}" presName="level3hierChild" presStyleCnt="0"/>
      <dgm:spPr/>
    </dgm:pt>
    <dgm:pt modelId="{1770A755-F7C7-45D5-B8DE-5584B7852010}" type="pres">
      <dgm:prSet presAssocID="{4A6BE283-B442-4B7E-87F5-94896815A66A}" presName="conn2-1" presStyleLbl="parChTrans1D4" presStyleIdx="1" presStyleCnt="22"/>
      <dgm:spPr/>
    </dgm:pt>
    <dgm:pt modelId="{C1EEFA3C-58F8-4058-8D08-9D40A752C07E}" type="pres">
      <dgm:prSet presAssocID="{4A6BE283-B442-4B7E-87F5-94896815A66A}" presName="connTx" presStyleLbl="parChTrans1D4" presStyleIdx="1" presStyleCnt="22"/>
      <dgm:spPr/>
    </dgm:pt>
    <dgm:pt modelId="{EDA2ACD6-0CAF-42FB-8E8E-64C8C5F32584}" type="pres">
      <dgm:prSet presAssocID="{18ED58B0-E1F9-4901-8C9D-55CF8D40E681}" presName="root2" presStyleCnt="0"/>
      <dgm:spPr/>
    </dgm:pt>
    <dgm:pt modelId="{EFFA0218-2B5B-4A25-AE8F-EA5AFE053CB5}" type="pres">
      <dgm:prSet presAssocID="{18ED58B0-E1F9-4901-8C9D-55CF8D40E681}" presName="LevelTwoTextNode" presStyleLbl="node4" presStyleIdx="1" presStyleCnt="22">
        <dgm:presLayoutVars>
          <dgm:chPref val="3"/>
        </dgm:presLayoutVars>
      </dgm:prSet>
      <dgm:spPr/>
    </dgm:pt>
    <dgm:pt modelId="{24244E93-48DD-4862-AE38-F67052EB8997}" type="pres">
      <dgm:prSet presAssocID="{18ED58B0-E1F9-4901-8C9D-55CF8D40E681}" presName="level3hierChild" presStyleCnt="0"/>
      <dgm:spPr/>
    </dgm:pt>
    <dgm:pt modelId="{DAE02CCB-1D53-4FEA-B6E7-55B8744D7479}" type="pres">
      <dgm:prSet presAssocID="{2A89DAD5-B8A2-4D9C-BF27-383C6CA7C56E}" presName="conn2-1" presStyleLbl="parChTrans1D4" presStyleIdx="2" presStyleCnt="22"/>
      <dgm:spPr/>
    </dgm:pt>
    <dgm:pt modelId="{FE63EAF4-FF53-486C-B6AF-B405BF4F7BCB}" type="pres">
      <dgm:prSet presAssocID="{2A89DAD5-B8A2-4D9C-BF27-383C6CA7C56E}" presName="connTx" presStyleLbl="parChTrans1D4" presStyleIdx="2" presStyleCnt="22"/>
      <dgm:spPr/>
    </dgm:pt>
    <dgm:pt modelId="{198071D2-BB65-429D-A433-AF0F191F5B77}" type="pres">
      <dgm:prSet presAssocID="{C53180B5-D95D-4FFD-852E-5CB4BC4A8ABF}" presName="root2" presStyleCnt="0"/>
      <dgm:spPr/>
    </dgm:pt>
    <dgm:pt modelId="{288CC8BB-25A1-42AD-82F8-B062DF8B87A6}" type="pres">
      <dgm:prSet presAssocID="{C53180B5-D95D-4FFD-852E-5CB4BC4A8ABF}" presName="LevelTwoTextNode" presStyleLbl="node4" presStyleIdx="2" presStyleCnt="22">
        <dgm:presLayoutVars>
          <dgm:chPref val="3"/>
        </dgm:presLayoutVars>
      </dgm:prSet>
      <dgm:spPr/>
    </dgm:pt>
    <dgm:pt modelId="{38442817-11BA-4E63-AE63-3B0ABA392169}" type="pres">
      <dgm:prSet presAssocID="{C53180B5-D95D-4FFD-852E-5CB4BC4A8ABF}" presName="level3hierChild" presStyleCnt="0"/>
      <dgm:spPr/>
    </dgm:pt>
    <dgm:pt modelId="{BD4FC9C2-819B-4A19-8086-6E2DEAAD892C}" type="pres">
      <dgm:prSet presAssocID="{C7ABCEE1-EBC6-4195-90E3-9D05A05F912E}" presName="conn2-1" presStyleLbl="parChTrans1D4" presStyleIdx="3" presStyleCnt="22"/>
      <dgm:spPr/>
    </dgm:pt>
    <dgm:pt modelId="{AF9EEE85-16EF-435C-B8D4-2701C743382A}" type="pres">
      <dgm:prSet presAssocID="{C7ABCEE1-EBC6-4195-90E3-9D05A05F912E}" presName="connTx" presStyleLbl="parChTrans1D4" presStyleIdx="3" presStyleCnt="22"/>
      <dgm:spPr/>
    </dgm:pt>
    <dgm:pt modelId="{BEEC196D-47C8-4387-82AA-9F7CDDF9D58D}" type="pres">
      <dgm:prSet presAssocID="{F8A51E6F-3A5D-4FFA-8D1F-A2A67534E2EE}" presName="root2" presStyleCnt="0"/>
      <dgm:spPr/>
    </dgm:pt>
    <dgm:pt modelId="{56A2BD64-1132-4A01-9140-5ECD5D633098}" type="pres">
      <dgm:prSet presAssocID="{F8A51E6F-3A5D-4FFA-8D1F-A2A67534E2EE}" presName="LevelTwoTextNode" presStyleLbl="node4" presStyleIdx="3" presStyleCnt="22">
        <dgm:presLayoutVars>
          <dgm:chPref val="3"/>
        </dgm:presLayoutVars>
      </dgm:prSet>
      <dgm:spPr/>
    </dgm:pt>
    <dgm:pt modelId="{6C04E48D-B4B3-4E17-8A0E-47174FF34797}" type="pres">
      <dgm:prSet presAssocID="{F8A51E6F-3A5D-4FFA-8D1F-A2A67534E2EE}" presName="level3hierChild" presStyleCnt="0"/>
      <dgm:spPr/>
    </dgm:pt>
    <dgm:pt modelId="{CC153628-25F7-4F15-9F10-38D31CFD482E}" type="pres">
      <dgm:prSet presAssocID="{1661A632-991D-4426-84CA-2EE5EB4615B8}" presName="conn2-1" presStyleLbl="parChTrans1D4" presStyleIdx="4" presStyleCnt="22"/>
      <dgm:spPr/>
    </dgm:pt>
    <dgm:pt modelId="{61F728D5-5332-499F-AA85-E97F76C3121B}" type="pres">
      <dgm:prSet presAssocID="{1661A632-991D-4426-84CA-2EE5EB4615B8}" presName="connTx" presStyleLbl="parChTrans1D4" presStyleIdx="4" presStyleCnt="22"/>
      <dgm:spPr/>
    </dgm:pt>
    <dgm:pt modelId="{82D6D76F-FE93-491C-8408-DC16EB8DBC0C}" type="pres">
      <dgm:prSet presAssocID="{7A4C9E43-C2EE-4D9B-A8CA-2B7FB34DCD8B}" presName="root2" presStyleCnt="0"/>
      <dgm:spPr/>
    </dgm:pt>
    <dgm:pt modelId="{78B032C7-351D-4AF6-80DF-C6781D32A002}" type="pres">
      <dgm:prSet presAssocID="{7A4C9E43-C2EE-4D9B-A8CA-2B7FB34DCD8B}" presName="LevelTwoTextNode" presStyleLbl="node4" presStyleIdx="4" presStyleCnt="22">
        <dgm:presLayoutVars>
          <dgm:chPref val="3"/>
        </dgm:presLayoutVars>
      </dgm:prSet>
      <dgm:spPr/>
    </dgm:pt>
    <dgm:pt modelId="{E408EF50-66D4-48FD-8843-263C7A958686}" type="pres">
      <dgm:prSet presAssocID="{7A4C9E43-C2EE-4D9B-A8CA-2B7FB34DCD8B}" presName="level3hierChild" presStyleCnt="0"/>
      <dgm:spPr/>
    </dgm:pt>
    <dgm:pt modelId="{A3E1808E-9BAA-4B99-979D-49B5FD637CB6}" type="pres">
      <dgm:prSet presAssocID="{5A328064-D12A-4141-AA07-B02B8F320A42}" presName="conn2-1" presStyleLbl="parChTrans1D4" presStyleIdx="5" presStyleCnt="22"/>
      <dgm:spPr/>
    </dgm:pt>
    <dgm:pt modelId="{0316BF68-098A-44B3-9728-D17CA57ED34E}" type="pres">
      <dgm:prSet presAssocID="{5A328064-D12A-4141-AA07-B02B8F320A42}" presName="connTx" presStyleLbl="parChTrans1D4" presStyleIdx="5" presStyleCnt="22"/>
      <dgm:spPr/>
    </dgm:pt>
    <dgm:pt modelId="{FEFD0107-92C9-49CF-A4F4-A730C9A66EDA}" type="pres">
      <dgm:prSet presAssocID="{C921028E-7AC6-4E49-B2BB-9ECA1FC4C8D5}" presName="root2" presStyleCnt="0"/>
      <dgm:spPr/>
    </dgm:pt>
    <dgm:pt modelId="{733E1C0A-B551-4AC7-84F3-2A30FA6359C5}" type="pres">
      <dgm:prSet presAssocID="{C921028E-7AC6-4E49-B2BB-9ECA1FC4C8D5}" presName="LevelTwoTextNode" presStyleLbl="node4" presStyleIdx="5" presStyleCnt="22">
        <dgm:presLayoutVars>
          <dgm:chPref val="3"/>
        </dgm:presLayoutVars>
      </dgm:prSet>
      <dgm:spPr/>
    </dgm:pt>
    <dgm:pt modelId="{063C6DBC-1147-4E0F-A4D8-0D330551BE3E}" type="pres">
      <dgm:prSet presAssocID="{C921028E-7AC6-4E49-B2BB-9ECA1FC4C8D5}" presName="level3hierChild" presStyleCnt="0"/>
      <dgm:spPr/>
    </dgm:pt>
    <dgm:pt modelId="{31CF9AC7-24F5-4336-80CB-D27F92F172C5}" type="pres">
      <dgm:prSet presAssocID="{8F8CEBD9-8300-4250-8A48-D326458EBD67}" presName="conn2-1" presStyleLbl="parChTrans1D4" presStyleIdx="6" presStyleCnt="22"/>
      <dgm:spPr/>
    </dgm:pt>
    <dgm:pt modelId="{59F17E73-55BE-4BE0-B11A-97E06BF5B4EE}" type="pres">
      <dgm:prSet presAssocID="{8F8CEBD9-8300-4250-8A48-D326458EBD67}" presName="connTx" presStyleLbl="parChTrans1D4" presStyleIdx="6" presStyleCnt="22"/>
      <dgm:spPr/>
    </dgm:pt>
    <dgm:pt modelId="{B92298F3-5B5C-4EB6-8687-428B534E87D6}" type="pres">
      <dgm:prSet presAssocID="{F05DEA5D-09AF-4F70-8E44-788C9A31566B}" presName="root2" presStyleCnt="0"/>
      <dgm:spPr/>
    </dgm:pt>
    <dgm:pt modelId="{03A7352E-7B0F-4467-B98A-7F3386FF1222}" type="pres">
      <dgm:prSet presAssocID="{F05DEA5D-09AF-4F70-8E44-788C9A31566B}" presName="LevelTwoTextNode" presStyleLbl="node4" presStyleIdx="6" presStyleCnt="22">
        <dgm:presLayoutVars>
          <dgm:chPref val="3"/>
        </dgm:presLayoutVars>
      </dgm:prSet>
      <dgm:spPr/>
    </dgm:pt>
    <dgm:pt modelId="{1CAE4386-B8B0-43C0-B5F7-D96D3352BF9A}" type="pres">
      <dgm:prSet presAssocID="{F05DEA5D-09AF-4F70-8E44-788C9A31566B}" presName="level3hierChild" presStyleCnt="0"/>
      <dgm:spPr/>
    </dgm:pt>
    <dgm:pt modelId="{7424A82B-9733-40DF-8879-5B0135B9A2BF}" type="pres">
      <dgm:prSet presAssocID="{E1B1250B-76BF-416C-B0B3-20584DD8433A}" presName="conn2-1" presStyleLbl="parChTrans1D4" presStyleIdx="7" presStyleCnt="22"/>
      <dgm:spPr/>
    </dgm:pt>
    <dgm:pt modelId="{F32E641F-C747-4C42-A712-BD6E97E6EF69}" type="pres">
      <dgm:prSet presAssocID="{E1B1250B-76BF-416C-B0B3-20584DD8433A}" presName="connTx" presStyleLbl="parChTrans1D4" presStyleIdx="7" presStyleCnt="22"/>
      <dgm:spPr/>
    </dgm:pt>
    <dgm:pt modelId="{90315EE9-6295-4A5D-B593-F50EE29A808F}" type="pres">
      <dgm:prSet presAssocID="{78E0B4D2-9CE1-4CD4-A357-EA217584F837}" presName="root2" presStyleCnt="0"/>
      <dgm:spPr/>
    </dgm:pt>
    <dgm:pt modelId="{107D9AD5-7270-49D7-AF9D-28BDAB25B3E3}" type="pres">
      <dgm:prSet presAssocID="{78E0B4D2-9CE1-4CD4-A357-EA217584F837}" presName="LevelTwoTextNode" presStyleLbl="node4" presStyleIdx="7" presStyleCnt="22">
        <dgm:presLayoutVars>
          <dgm:chPref val="3"/>
        </dgm:presLayoutVars>
      </dgm:prSet>
      <dgm:spPr/>
    </dgm:pt>
    <dgm:pt modelId="{940C3961-860B-45A8-88DB-AB1B3C8D6725}" type="pres">
      <dgm:prSet presAssocID="{78E0B4D2-9CE1-4CD4-A357-EA217584F837}" presName="level3hierChild" presStyleCnt="0"/>
      <dgm:spPr/>
    </dgm:pt>
    <dgm:pt modelId="{674B96FE-A272-4C56-86DE-31CBD81DE2B4}" type="pres">
      <dgm:prSet presAssocID="{D9023CBE-BE81-43D9-9180-161B2059B1EC}" presName="conn2-1" presStyleLbl="parChTrans1D4" presStyleIdx="8" presStyleCnt="22"/>
      <dgm:spPr/>
    </dgm:pt>
    <dgm:pt modelId="{D14B6705-A655-441A-B0C5-F03D594C0110}" type="pres">
      <dgm:prSet presAssocID="{D9023CBE-BE81-43D9-9180-161B2059B1EC}" presName="connTx" presStyleLbl="parChTrans1D4" presStyleIdx="8" presStyleCnt="22"/>
      <dgm:spPr/>
    </dgm:pt>
    <dgm:pt modelId="{7A3842A2-4245-452E-A148-C0AEE7994821}" type="pres">
      <dgm:prSet presAssocID="{046B0C14-318E-48F3-B9B3-33850175AE2E}" presName="root2" presStyleCnt="0"/>
      <dgm:spPr/>
    </dgm:pt>
    <dgm:pt modelId="{D580B278-569D-4447-914A-5349892098F4}" type="pres">
      <dgm:prSet presAssocID="{046B0C14-318E-48F3-B9B3-33850175AE2E}" presName="LevelTwoTextNode" presStyleLbl="node4" presStyleIdx="8" presStyleCnt="22">
        <dgm:presLayoutVars>
          <dgm:chPref val="3"/>
        </dgm:presLayoutVars>
      </dgm:prSet>
      <dgm:spPr/>
    </dgm:pt>
    <dgm:pt modelId="{255B9E3E-393A-4631-BAA7-0633BE01C452}" type="pres">
      <dgm:prSet presAssocID="{046B0C14-318E-48F3-B9B3-33850175AE2E}" presName="level3hierChild" presStyleCnt="0"/>
      <dgm:spPr/>
    </dgm:pt>
    <dgm:pt modelId="{0819883D-76B8-4F3C-ABBD-56DB61A43A8A}" type="pres">
      <dgm:prSet presAssocID="{CFBA6718-8EA4-44A3-8E0C-97FA40142A28}" presName="conn2-1" presStyleLbl="parChTrans1D4" presStyleIdx="9" presStyleCnt="22"/>
      <dgm:spPr/>
    </dgm:pt>
    <dgm:pt modelId="{58876127-2C74-4BA0-94FC-7A8D8B947078}" type="pres">
      <dgm:prSet presAssocID="{CFBA6718-8EA4-44A3-8E0C-97FA40142A28}" presName="connTx" presStyleLbl="parChTrans1D4" presStyleIdx="9" presStyleCnt="22"/>
      <dgm:spPr/>
    </dgm:pt>
    <dgm:pt modelId="{5A3FF301-C8CB-460C-99F5-C4D9A12566D4}" type="pres">
      <dgm:prSet presAssocID="{78AB3969-F9A7-4BC6-88BA-F1CB17BBCA69}" presName="root2" presStyleCnt="0"/>
      <dgm:spPr/>
    </dgm:pt>
    <dgm:pt modelId="{497BD950-1F04-4B0B-B632-0CC35107AA9A}" type="pres">
      <dgm:prSet presAssocID="{78AB3969-F9A7-4BC6-88BA-F1CB17BBCA69}" presName="LevelTwoTextNode" presStyleLbl="node4" presStyleIdx="9" presStyleCnt="22">
        <dgm:presLayoutVars>
          <dgm:chPref val="3"/>
        </dgm:presLayoutVars>
      </dgm:prSet>
      <dgm:spPr/>
    </dgm:pt>
    <dgm:pt modelId="{A4BD4D4A-BA4D-4FED-9B86-CF8D7A1E6740}" type="pres">
      <dgm:prSet presAssocID="{78AB3969-F9A7-4BC6-88BA-F1CB17BBCA69}" presName="level3hierChild" presStyleCnt="0"/>
      <dgm:spPr/>
    </dgm:pt>
    <dgm:pt modelId="{8E4E028B-006B-48CC-A1CC-8F24A9F9C05A}" type="pres">
      <dgm:prSet presAssocID="{F9D22DE0-00CC-44DE-A889-04C984C55F42}" presName="conn2-1" presStyleLbl="parChTrans1D4" presStyleIdx="10" presStyleCnt="22"/>
      <dgm:spPr/>
    </dgm:pt>
    <dgm:pt modelId="{C13CFB7D-BB8C-428F-953B-25D73849DE9A}" type="pres">
      <dgm:prSet presAssocID="{F9D22DE0-00CC-44DE-A889-04C984C55F42}" presName="connTx" presStyleLbl="parChTrans1D4" presStyleIdx="10" presStyleCnt="22"/>
      <dgm:spPr/>
    </dgm:pt>
    <dgm:pt modelId="{F9794B1D-542A-4079-AF5F-B41BC21320CB}" type="pres">
      <dgm:prSet presAssocID="{C1287A17-19DC-4860-85BA-1F2FF3D7B372}" presName="root2" presStyleCnt="0"/>
      <dgm:spPr/>
    </dgm:pt>
    <dgm:pt modelId="{9BB34A7D-973F-467D-9AFE-07DB5549DAF4}" type="pres">
      <dgm:prSet presAssocID="{C1287A17-19DC-4860-85BA-1F2FF3D7B372}" presName="LevelTwoTextNode" presStyleLbl="node4" presStyleIdx="10" presStyleCnt="22">
        <dgm:presLayoutVars>
          <dgm:chPref val="3"/>
        </dgm:presLayoutVars>
      </dgm:prSet>
      <dgm:spPr/>
    </dgm:pt>
    <dgm:pt modelId="{1C01E37B-F8BB-4C63-9E80-B870335479C1}" type="pres">
      <dgm:prSet presAssocID="{C1287A17-19DC-4860-85BA-1F2FF3D7B372}" presName="level3hierChild" presStyleCnt="0"/>
      <dgm:spPr/>
    </dgm:pt>
    <dgm:pt modelId="{0740D9E7-7F65-4B42-AAD1-7578A1750513}" type="pres">
      <dgm:prSet presAssocID="{0D4848FD-D307-47BB-9292-3C4BC3BA4442}" presName="conn2-1" presStyleLbl="parChTrans1D4" presStyleIdx="11" presStyleCnt="22"/>
      <dgm:spPr/>
    </dgm:pt>
    <dgm:pt modelId="{087D3D4D-7660-402E-BC7C-3A5362F29D9F}" type="pres">
      <dgm:prSet presAssocID="{0D4848FD-D307-47BB-9292-3C4BC3BA4442}" presName="connTx" presStyleLbl="parChTrans1D4" presStyleIdx="11" presStyleCnt="22"/>
      <dgm:spPr/>
    </dgm:pt>
    <dgm:pt modelId="{0810EDA1-1900-4290-9161-974909A42751}" type="pres">
      <dgm:prSet presAssocID="{5DFB74D7-BDD9-4381-AA9F-13F9247F45F8}" presName="root2" presStyleCnt="0"/>
      <dgm:spPr/>
    </dgm:pt>
    <dgm:pt modelId="{1C734AFD-F3BD-4904-9000-AA8044C4EAD0}" type="pres">
      <dgm:prSet presAssocID="{5DFB74D7-BDD9-4381-AA9F-13F9247F45F8}" presName="LevelTwoTextNode" presStyleLbl="node4" presStyleIdx="11" presStyleCnt="22">
        <dgm:presLayoutVars>
          <dgm:chPref val="3"/>
        </dgm:presLayoutVars>
      </dgm:prSet>
      <dgm:spPr/>
    </dgm:pt>
    <dgm:pt modelId="{44BA62A8-9BE2-473D-8BBE-E85D5858053C}" type="pres">
      <dgm:prSet presAssocID="{5DFB74D7-BDD9-4381-AA9F-13F9247F45F8}" presName="level3hierChild" presStyleCnt="0"/>
      <dgm:spPr/>
    </dgm:pt>
    <dgm:pt modelId="{F50573B5-9902-4F30-879B-5C23FCFE1184}" type="pres">
      <dgm:prSet presAssocID="{6AE68627-7A76-4936-9C6C-FDF95F017A02}" presName="conn2-1" presStyleLbl="parChTrans1D4" presStyleIdx="12" presStyleCnt="22"/>
      <dgm:spPr/>
    </dgm:pt>
    <dgm:pt modelId="{B8765564-14B8-4E97-832D-4884CBB9772F}" type="pres">
      <dgm:prSet presAssocID="{6AE68627-7A76-4936-9C6C-FDF95F017A02}" presName="connTx" presStyleLbl="parChTrans1D4" presStyleIdx="12" presStyleCnt="22"/>
      <dgm:spPr/>
    </dgm:pt>
    <dgm:pt modelId="{7B4E7683-A26A-4909-A32B-75B51C3F0F86}" type="pres">
      <dgm:prSet presAssocID="{6A0181ED-17BE-4955-9AD7-5CF8BC6D1171}" presName="root2" presStyleCnt="0"/>
      <dgm:spPr/>
    </dgm:pt>
    <dgm:pt modelId="{AF5BD9E6-0C70-4597-B54B-07763B3E3925}" type="pres">
      <dgm:prSet presAssocID="{6A0181ED-17BE-4955-9AD7-5CF8BC6D1171}" presName="LevelTwoTextNode" presStyleLbl="node4" presStyleIdx="12" presStyleCnt="22">
        <dgm:presLayoutVars>
          <dgm:chPref val="3"/>
        </dgm:presLayoutVars>
      </dgm:prSet>
      <dgm:spPr/>
    </dgm:pt>
    <dgm:pt modelId="{83E2D390-145E-46D1-8448-3C1520F0BB29}" type="pres">
      <dgm:prSet presAssocID="{6A0181ED-17BE-4955-9AD7-5CF8BC6D1171}" presName="level3hierChild" presStyleCnt="0"/>
      <dgm:spPr/>
    </dgm:pt>
    <dgm:pt modelId="{83C5B7FA-74DB-4BF6-9B27-D7B3DF8F9284}" type="pres">
      <dgm:prSet presAssocID="{43736B9C-CD60-4343-922F-82174369B7E5}" presName="conn2-1" presStyleLbl="parChTrans1D4" presStyleIdx="13" presStyleCnt="22"/>
      <dgm:spPr/>
    </dgm:pt>
    <dgm:pt modelId="{F2B109F5-403C-4C79-9770-5CFDD7FEFD43}" type="pres">
      <dgm:prSet presAssocID="{43736B9C-CD60-4343-922F-82174369B7E5}" presName="connTx" presStyleLbl="parChTrans1D4" presStyleIdx="13" presStyleCnt="22"/>
      <dgm:spPr/>
    </dgm:pt>
    <dgm:pt modelId="{C4656EB8-7FFD-4BD3-8586-41F01922F143}" type="pres">
      <dgm:prSet presAssocID="{190253ED-1DE7-4BF7-BE92-74E3F53DCAC3}" presName="root2" presStyleCnt="0"/>
      <dgm:spPr/>
    </dgm:pt>
    <dgm:pt modelId="{DDFC7092-B95D-405E-A0C7-CBE91CA2416E}" type="pres">
      <dgm:prSet presAssocID="{190253ED-1DE7-4BF7-BE92-74E3F53DCAC3}" presName="LevelTwoTextNode" presStyleLbl="node4" presStyleIdx="13" presStyleCnt="22">
        <dgm:presLayoutVars>
          <dgm:chPref val="3"/>
        </dgm:presLayoutVars>
      </dgm:prSet>
      <dgm:spPr/>
    </dgm:pt>
    <dgm:pt modelId="{94229EC4-FBF1-4326-AC45-7DCF08E11A8B}" type="pres">
      <dgm:prSet presAssocID="{190253ED-1DE7-4BF7-BE92-74E3F53DCAC3}" presName="level3hierChild" presStyleCnt="0"/>
      <dgm:spPr/>
    </dgm:pt>
    <dgm:pt modelId="{59A36606-223C-46A4-AFFC-BF3CB4858464}" type="pres">
      <dgm:prSet presAssocID="{8836E6D9-D080-47B4-B970-735547BE8452}" presName="conn2-1" presStyleLbl="parChTrans1D4" presStyleIdx="14" presStyleCnt="22"/>
      <dgm:spPr/>
    </dgm:pt>
    <dgm:pt modelId="{07E291D6-EE86-4DBF-B451-0CE6EDD89538}" type="pres">
      <dgm:prSet presAssocID="{8836E6D9-D080-47B4-B970-735547BE8452}" presName="connTx" presStyleLbl="parChTrans1D4" presStyleIdx="14" presStyleCnt="22"/>
      <dgm:spPr/>
    </dgm:pt>
    <dgm:pt modelId="{B3997EAB-0A89-4814-A084-987DD78434BB}" type="pres">
      <dgm:prSet presAssocID="{6DD8CAF9-83E4-4EE7-8D88-52DE66A6FCFD}" presName="root2" presStyleCnt="0"/>
      <dgm:spPr/>
    </dgm:pt>
    <dgm:pt modelId="{4053B914-2C61-4E24-865D-453BF728F3D9}" type="pres">
      <dgm:prSet presAssocID="{6DD8CAF9-83E4-4EE7-8D88-52DE66A6FCFD}" presName="LevelTwoTextNode" presStyleLbl="node4" presStyleIdx="14" presStyleCnt="22">
        <dgm:presLayoutVars>
          <dgm:chPref val="3"/>
        </dgm:presLayoutVars>
      </dgm:prSet>
      <dgm:spPr/>
    </dgm:pt>
    <dgm:pt modelId="{1B18CE9F-E876-45AD-8685-8D193A3771F5}" type="pres">
      <dgm:prSet presAssocID="{6DD8CAF9-83E4-4EE7-8D88-52DE66A6FCFD}" presName="level3hierChild" presStyleCnt="0"/>
      <dgm:spPr/>
    </dgm:pt>
    <dgm:pt modelId="{6E5A22A4-8D1B-4B46-8070-50A93DFE97FA}" type="pres">
      <dgm:prSet presAssocID="{53057259-7A30-4604-8114-3A9355474F66}" presName="conn2-1" presStyleLbl="parChTrans1D4" presStyleIdx="15" presStyleCnt="22"/>
      <dgm:spPr/>
    </dgm:pt>
    <dgm:pt modelId="{2CDC6BB5-C649-4AFC-8469-914CFCFA8455}" type="pres">
      <dgm:prSet presAssocID="{53057259-7A30-4604-8114-3A9355474F66}" presName="connTx" presStyleLbl="parChTrans1D4" presStyleIdx="15" presStyleCnt="22"/>
      <dgm:spPr/>
    </dgm:pt>
    <dgm:pt modelId="{CAA931C3-CC44-494F-8D91-B33C15F59F0D}" type="pres">
      <dgm:prSet presAssocID="{CB972764-1B1B-477C-A6D4-FA764D453623}" presName="root2" presStyleCnt="0"/>
      <dgm:spPr/>
    </dgm:pt>
    <dgm:pt modelId="{D500B410-7069-431E-939E-DF80222FF7B8}" type="pres">
      <dgm:prSet presAssocID="{CB972764-1B1B-477C-A6D4-FA764D453623}" presName="LevelTwoTextNode" presStyleLbl="node4" presStyleIdx="15" presStyleCnt="22">
        <dgm:presLayoutVars>
          <dgm:chPref val="3"/>
        </dgm:presLayoutVars>
      </dgm:prSet>
      <dgm:spPr/>
    </dgm:pt>
    <dgm:pt modelId="{D08FE9F1-0D0F-44B2-88FB-4391C53C1020}" type="pres">
      <dgm:prSet presAssocID="{CB972764-1B1B-477C-A6D4-FA764D453623}" presName="level3hierChild" presStyleCnt="0"/>
      <dgm:spPr/>
    </dgm:pt>
    <dgm:pt modelId="{7ADDA413-BCA3-4E78-8455-D350D297227C}" type="pres">
      <dgm:prSet presAssocID="{43ACD95D-F2E4-414A-A69F-9E1DB6BD737F}" presName="conn2-1" presStyleLbl="parChTrans1D4" presStyleIdx="16" presStyleCnt="22"/>
      <dgm:spPr/>
    </dgm:pt>
    <dgm:pt modelId="{5AC090B6-20AB-4A78-BF77-86B40E5CE30C}" type="pres">
      <dgm:prSet presAssocID="{43ACD95D-F2E4-414A-A69F-9E1DB6BD737F}" presName="connTx" presStyleLbl="parChTrans1D4" presStyleIdx="16" presStyleCnt="22"/>
      <dgm:spPr/>
    </dgm:pt>
    <dgm:pt modelId="{46BEBB43-5F74-4704-986C-5D7B2695FAF6}" type="pres">
      <dgm:prSet presAssocID="{C20A1068-84F6-4223-A5EE-DC67E94977AD}" presName="root2" presStyleCnt="0"/>
      <dgm:spPr/>
    </dgm:pt>
    <dgm:pt modelId="{42207CA9-BB3D-442B-865F-BA561F0B8804}" type="pres">
      <dgm:prSet presAssocID="{C20A1068-84F6-4223-A5EE-DC67E94977AD}" presName="LevelTwoTextNode" presStyleLbl="node4" presStyleIdx="16" presStyleCnt="22">
        <dgm:presLayoutVars>
          <dgm:chPref val="3"/>
        </dgm:presLayoutVars>
      </dgm:prSet>
      <dgm:spPr/>
    </dgm:pt>
    <dgm:pt modelId="{D82188FB-D372-4D86-ABA7-BBC9FE593DA0}" type="pres">
      <dgm:prSet presAssocID="{C20A1068-84F6-4223-A5EE-DC67E94977AD}" presName="level3hierChild" presStyleCnt="0"/>
      <dgm:spPr/>
    </dgm:pt>
    <dgm:pt modelId="{9EAA1499-50EA-4E58-B5DA-1B8633BBA5BD}" type="pres">
      <dgm:prSet presAssocID="{73B6FF86-13F6-4312-B9E7-0C47BEEB4121}" presName="conn2-1" presStyleLbl="parChTrans1D4" presStyleIdx="17" presStyleCnt="22"/>
      <dgm:spPr/>
    </dgm:pt>
    <dgm:pt modelId="{ACF3A315-0281-4E5F-B34E-41339C8C37B7}" type="pres">
      <dgm:prSet presAssocID="{73B6FF86-13F6-4312-B9E7-0C47BEEB4121}" presName="connTx" presStyleLbl="parChTrans1D4" presStyleIdx="17" presStyleCnt="22"/>
      <dgm:spPr/>
    </dgm:pt>
    <dgm:pt modelId="{FC411AB0-93B3-49D2-BC37-CC69197A0ACD}" type="pres">
      <dgm:prSet presAssocID="{21C6C431-B65E-4A3E-9ED1-209D226EBF46}" presName="root2" presStyleCnt="0"/>
      <dgm:spPr/>
    </dgm:pt>
    <dgm:pt modelId="{E0A56792-9023-482E-8E59-AFCF4DEE49B8}" type="pres">
      <dgm:prSet presAssocID="{21C6C431-B65E-4A3E-9ED1-209D226EBF46}" presName="LevelTwoTextNode" presStyleLbl="node4" presStyleIdx="17" presStyleCnt="22">
        <dgm:presLayoutVars>
          <dgm:chPref val="3"/>
        </dgm:presLayoutVars>
      </dgm:prSet>
      <dgm:spPr/>
    </dgm:pt>
    <dgm:pt modelId="{04A57620-B6A5-44F1-84AB-F0A95AE9DD26}" type="pres">
      <dgm:prSet presAssocID="{21C6C431-B65E-4A3E-9ED1-209D226EBF46}" presName="level3hierChild" presStyleCnt="0"/>
      <dgm:spPr/>
    </dgm:pt>
    <dgm:pt modelId="{67D61808-4589-46B7-83B1-B2D93A7CA97F}" type="pres">
      <dgm:prSet presAssocID="{502EAD81-635C-4BB0-AE66-FA687C0F88CD}" presName="conn2-1" presStyleLbl="parChTrans1D4" presStyleIdx="18" presStyleCnt="22"/>
      <dgm:spPr/>
    </dgm:pt>
    <dgm:pt modelId="{36B4E074-3E0B-4B47-9C55-32D39E1A465F}" type="pres">
      <dgm:prSet presAssocID="{502EAD81-635C-4BB0-AE66-FA687C0F88CD}" presName="connTx" presStyleLbl="parChTrans1D4" presStyleIdx="18" presStyleCnt="22"/>
      <dgm:spPr/>
    </dgm:pt>
    <dgm:pt modelId="{6638C209-8960-40C1-9EC8-7512E39448DE}" type="pres">
      <dgm:prSet presAssocID="{E57AB145-8B20-4DCE-937B-7A0DECF5FCD3}" presName="root2" presStyleCnt="0"/>
      <dgm:spPr/>
    </dgm:pt>
    <dgm:pt modelId="{4B01DC87-702C-4FD6-8E55-7D3C36414331}" type="pres">
      <dgm:prSet presAssocID="{E57AB145-8B20-4DCE-937B-7A0DECF5FCD3}" presName="LevelTwoTextNode" presStyleLbl="node4" presStyleIdx="18" presStyleCnt="22">
        <dgm:presLayoutVars>
          <dgm:chPref val="3"/>
        </dgm:presLayoutVars>
      </dgm:prSet>
      <dgm:spPr/>
    </dgm:pt>
    <dgm:pt modelId="{DB6AEE1F-4416-43FB-9CAA-CB1E35F05C4C}" type="pres">
      <dgm:prSet presAssocID="{E57AB145-8B20-4DCE-937B-7A0DECF5FCD3}" presName="level3hierChild" presStyleCnt="0"/>
      <dgm:spPr/>
    </dgm:pt>
    <dgm:pt modelId="{E7C2B93C-9C7E-4C4E-B646-589B26CF5E14}" type="pres">
      <dgm:prSet presAssocID="{A523F422-AF6C-493D-9011-F4ED9DC2D9FC}" presName="conn2-1" presStyleLbl="parChTrans1D4" presStyleIdx="19" presStyleCnt="22"/>
      <dgm:spPr/>
    </dgm:pt>
    <dgm:pt modelId="{67F85A1E-F340-407C-9452-3B429563328B}" type="pres">
      <dgm:prSet presAssocID="{A523F422-AF6C-493D-9011-F4ED9DC2D9FC}" presName="connTx" presStyleLbl="parChTrans1D4" presStyleIdx="19" presStyleCnt="22"/>
      <dgm:spPr/>
    </dgm:pt>
    <dgm:pt modelId="{47936599-AE82-4E7D-BB02-90FB752927D7}" type="pres">
      <dgm:prSet presAssocID="{D4A8D7D2-18A6-4559-B792-4CFD399963F7}" presName="root2" presStyleCnt="0"/>
      <dgm:spPr/>
    </dgm:pt>
    <dgm:pt modelId="{3775404A-5C76-496C-BCFD-C7FAF0B9CE5A}" type="pres">
      <dgm:prSet presAssocID="{D4A8D7D2-18A6-4559-B792-4CFD399963F7}" presName="LevelTwoTextNode" presStyleLbl="node4" presStyleIdx="19" presStyleCnt="22">
        <dgm:presLayoutVars>
          <dgm:chPref val="3"/>
        </dgm:presLayoutVars>
      </dgm:prSet>
      <dgm:spPr/>
    </dgm:pt>
    <dgm:pt modelId="{0565765D-72E0-4E89-9039-608FD817E02D}" type="pres">
      <dgm:prSet presAssocID="{D4A8D7D2-18A6-4559-B792-4CFD399963F7}" presName="level3hierChild" presStyleCnt="0"/>
      <dgm:spPr/>
    </dgm:pt>
    <dgm:pt modelId="{A9E3172F-EF11-476A-88EC-FE69E14CCDC4}" type="pres">
      <dgm:prSet presAssocID="{A387E63F-5583-47F1-AD65-89A25C29ADE1}" presName="conn2-1" presStyleLbl="parChTrans1D4" presStyleIdx="20" presStyleCnt="22"/>
      <dgm:spPr/>
    </dgm:pt>
    <dgm:pt modelId="{12575A0A-6533-4C78-A3C5-B1D04CB14B24}" type="pres">
      <dgm:prSet presAssocID="{A387E63F-5583-47F1-AD65-89A25C29ADE1}" presName="connTx" presStyleLbl="parChTrans1D4" presStyleIdx="20" presStyleCnt="22"/>
      <dgm:spPr/>
    </dgm:pt>
    <dgm:pt modelId="{300CF836-E1CD-40C7-961F-AD79338576BC}" type="pres">
      <dgm:prSet presAssocID="{7DE90D2D-43C0-4664-9441-5986B0AAEF18}" presName="root2" presStyleCnt="0"/>
      <dgm:spPr/>
    </dgm:pt>
    <dgm:pt modelId="{52B55634-5119-4531-85D4-A6C3C1E3909B}" type="pres">
      <dgm:prSet presAssocID="{7DE90D2D-43C0-4664-9441-5986B0AAEF18}" presName="LevelTwoTextNode" presStyleLbl="node4" presStyleIdx="20" presStyleCnt="22">
        <dgm:presLayoutVars>
          <dgm:chPref val="3"/>
        </dgm:presLayoutVars>
      </dgm:prSet>
      <dgm:spPr/>
    </dgm:pt>
    <dgm:pt modelId="{6E9ADDEA-3A77-46FF-B87D-9744F66895FF}" type="pres">
      <dgm:prSet presAssocID="{7DE90D2D-43C0-4664-9441-5986B0AAEF18}" presName="level3hierChild" presStyleCnt="0"/>
      <dgm:spPr/>
    </dgm:pt>
    <dgm:pt modelId="{4A080288-3B24-481F-B9AC-113DA549AF2E}" type="pres">
      <dgm:prSet presAssocID="{63DE6677-39DD-417C-A2E1-8F31DE8FA0AB}" presName="conn2-1" presStyleLbl="parChTrans1D4" presStyleIdx="21" presStyleCnt="22"/>
      <dgm:spPr/>
    </dgm:pt>
    <dgm:pt modelId="{E6B9D528-03DD-4FA3-A643-1389DD0B51A0}" type="pres">
      <dgm:prSet presAssocID="{63DE6677-39DD-417C-A2E1-8F31DE8FA0AB}" presName="connTx" presStyleLbl="parChTrans1D4" presStyleIdx="21" presStyleCnt="22"/>
      <dgm:spPr/>
    </dgm:pt>
    <dgm:pt modelId="{2149EBB5-6B08-47BC-8616-95E155620A92}" type="pres">
      <dgm:prSet presAssocID="{A1BCC18B-D925-4B03-882E-AC9C4257DF78}" presName="root2" presStyleCnt="0"/>
      <dgm:spPr/>
    </dgm:pt>
    <dgm:pt modelId="{BA7D161C-9872-4544-B51C-46796AF699C1}" type="pres">
      <dgm:prSet presAssocID="{A1BCC18B-D925-4B03-882E-AC9C4257DF78}" presName="LevelTwoTextNode" presStyleLbl="node4" presStyleIdx="21" presStyleCnt="22">
        <dgm:presLayoutVars>
          <dgm:chPref val="3"/>
        </dgm:presLayoutVars>
      </dgm:prSet>
      <dgm:spPr/>
    </dgm:pt>
    <dgm:pt modelId="{8F248B8A-11FE-4645-AC66-99651A37EDDF}" type="pres">
      <dgm:prSet presAssocID="{A1BCC18B-D925-4B03-882E-AC9C4257DF78}" presName="level3hierChild" presStyleCnt="0"/>
      <dgm:spPr/>
    </dgm:pt>
  </dgm:ptLst>
  <dgm:cxnLst>
    <dgm:cxn modelId="{316C3403-C19C-4904-9D6A-1057DABFD7F1}" type="presOf" srcId="{53057259-7A30-4604-8114-3A9355474F66}" destId="{2CDC6BB5-C649-4AFC-8469-914CFCFA8455}" srcOrd="1" destOrd="0" presId="urn:microsoft.com/office/officeart/2008/layout/HorizontalMultiLevelHierarchy"/>
    <dgm:cxn modelId="{A19C0304-1966-449C-9C37-7DA55DF534F3}" srcId="{91339047-4E38-40D8-BFA2-104CF6AD80DC}" destId="{F05DEA5D-09AF-4F70-8E44-788C9A31566B}" srcOrd="3" destOrd="0" parTransId="{8F8CEBD9-8300-4250-8A48-D326458EBD67}" sibTransId="{ECBC9ECA-0E35-4CE7-A896-5A9526E7CEA5}"/>
    <dgm:cxn modelId="{32E5D207-BC80-483E-A448-6E1C4E6C3993}" srcId="{6F62DD34-557D-4077-AA50-938D6702DC30}" destId="{91339047-4E38-40D8-BFA2-104CF6AD80DC}" srcOrd="0" destOrd="0" parTransId="{437640F7-3D86-4796-8945-8D0477073EDD}" sibTransId="{8C717868-BAB8-40DA-8654-22AA742C46E2}"/>
    <dgm:cxn modelId="{2A2E280B-86D9-4C6A-A428-3331DD21DF53}" srcId="{F05DEA5D-09AF-4F70-8E44-788C9A31566B}" destId="{78E0B4D2-9CE1-4CD4-A357-EA217584F837}" srcOrd="0" destOrd="0" parTransId="{E1B1250B-76BF-416C-B0B3-20584DD8433A}" sibTransId="{D74BCB0A-4621-4D18-A0BA-B6DC7A6532C5}"/>
    <dgm:cxn modelId="{986BCA0D-5668-423E-A042-DFE01C00CEFD}" type="presOf" srcId="{502EAD81-635C-4BB0-AE66-FA687C0F88CD}" destId="{36B4E074-3E0B-4B47-9C55-32D39E1A465F}" srcOrd="1" destOrd="0" presId="urn:microsoft.com/office/officeart/2008/layout/HorizontalMultiLevelHierarchy"/>
    <dgm:cxn modelId="{3B07670F-5932-4A70-806E-761EFFF400FB}" type="presOf" srcId="{6AE68627-7A76-4936-9C6C-FDF95F017A02}" destId="{B8765564-14B8-4E97-832D-4884CBB9772F}" srcOrd="1" destOrd="0" presId="urn:microsoft.com/office/officeart/2008/layout/HorizontalMultiLevelHierarchy"/>
    <dgm:cxn modelId="{1A7FAF11-C42C-4F03-98A6-EFBCE2F409D2}" srcId="{E57AB145-8B20-4DCE-937B-7A0DECF5FCD3}" destId="{D4A8D7D2-18A6-4559-B792-4CFD399963F7}" srcOrd="0" destOrd="0" parTransId="{A523F422-AF6C-493D-9011-F4ED9DC2D9FC}" sibTransId="{6F34B501-AA86-415C-BF64-2092886424F1}"/>
    <dgm:cxn modelId="{DF849415-B9EA-4080-B097-81BF6E14CA70}" type="presOf" srcId="{A8CBE749-414A-43E7-A2D4-C01187DDFC8B}" destId="{D58110B5-2A6B-42B3-BC5F-B08E96B1C114}" srcOrd="1" destOrd="0" presId="urn:microsoft.com/office/officeart/2008/layout/HorizontalMultiLevelHierarchy"/>
    <dgm:cxn modelId="{CB177D18-7D9E-4DB8-B8A1-BC7F4EC97BE8}" type="presOf" srcId="{854F285E-42A9-4465-B060-2E3D22E3C912}" destId="{6059D7EE-A19C-4743-BF39-EFFC594C271A}" srcOrd="0" destOrd="0" presId="urn:microsoft.com/office/officeart/2008/layout/HorizontalMultiLevelHierarchy"/>
    <dgm:cxn modelId="{2E6C711B-F76A-47CF-A41D-2C93A4D41046}" type="presOf" srcId="{A1BCC18B-D925-4B03-882E-AC9C4257DF78}" destId="{BA7D161C-9872-4544-B51C-46796AF699C1}" srcOrd="0" destOrd="0" presId="urn:microsoft.com/office/officeart/2008/layout/HorizontalMultiLevelHierarchy"/>
    <dgm:cxn modelId="{3C77641D-8496-4980-96FA-0F9389B45B68}" type="presOf" srcId="{6DD8CAF9-83E4-4EE7-8D88-52DE66A6FCFD}" destId="{4053B914-2C61-4E24-865D-453BF728F3D9}" srcOrd="0" destOrd="0" presId="urn:microsoft.com/office/officeart/2008/layout/HorizontalMultiLevelHierarchy"/>
    <dgm:cxn modelId="{1DED8126-AF0E-49A1-9CCC-BD0C7752D85D}" type="presOf" srcId="{6A0181ED-17BE-4955-9AD7-5CF8BC6D1171}" destId="{AF5BD9E6-0C70-4597-B54B-07763B3E3925}" srcOrd="0" destOrd="0" presId="urn:microsoft.com/office/officeart/2008/layout/HorizontalMultiLevelHierarchy"/>
    <dgm:cxn modelId="{C4785827-6D57-42F7-BFB8-FAFCB078DBEC}" type="presOf" srcId="{63DE6677-39DD-417C-A2E1-8F31DE8FA0AB}" destId="{E6B9D528-03DD-4FA3-A643-1389DD0B51A0}" srcOrd="1" destOrd="0" presId="urn:microsoft.com/office/officeart/2008/layout/HorizontalMultiLevelHierarchy"/>
    <dgm:cxn modelId="{12940428-3243-45E9-BDFD-D1227257B6C1}" type="presOf" srcId="{0D4848FD-D307-47BB-9292-3C4BC3BA4442}" destId="{0740D9E7-7F65-4B42-AAD1-7578A1750513}" srcOrd="0" destOrd="0" presId="urn:microsoft.com/office/officeart/2008/layout/HorizontalMultiLevelHierarchy"/>
    <dgm:cxn modelId="{0464F228-302C-46C4-BC7D-C4A96CF7F863}" type="presOf" srcId="{A523F422-AF6C-493D-9011-F4ED9DC2D9FC}" destId="{E7C2B93C-9C7E-4C4E-B646-589B26CF5E14}" srcOrd="0" destOrd="0" presId="urn:microsoft.com/office/officeart/2008/layout/HorizontalMultiLevelHierarchy"/>
    <dgm:cxn modelId="{D8DDD729-EA31-4033-B8F1-6264FE828C50}" srcId="{7A4C9E43-C2EE-4D9B-A8CA-2B7FB34DCD8B}" destId="{C921028E-7AC6-4E49-B2BB-9ECA1FC4C8D5}" srcOrd="0" destOrd="0" parTransId="{5A328064-D12A-4141-AA07-B02B8F320A42}" sibTransId="{0BC6ABC5-B995-470F-935B-782C25C18269}"/>
    <dgm:cxn modelId="{CA342F2B-92E9-40E8-BC3F-D3D338E50F1B}" type="presOf" srcId="{C921028E-7AC6-4E49-B2BB-9ECA1FC4C8D5}" destId="{733E1C0A-B551-4AC7-84F3-2A30FA6359C5}" srcOrd="0" destOrd="0" presId="urn:microsoft.com/office/officeart/2008/layout/HorizontalMultiLevelHierarchy"/>
    <dgm:cxn modelId="{B415C430-E8E9-4BAE-A0D5-E42CE4E1CC2F}" type="presOf" srcId="{43ACD95D-F2E4-414A-A69F-9E1DB6BD737F}" destId="{5AC090B6-20AB-4A78-BF77-86B40E5CE30C}" srcOrd="1" destOrd="0" presId="urn:microsoft.com/office/officeart/2008/layout/HorizontalMultiLevelHierarchy"/>
    <dgm:cxn modelId="{F5FD0331-3EDE-481F-AB8B-BDAB29274E5F}" type="presOf" srcId="{E1B1250B-76BF-416C-B0B3-20584DD8433A}" destId="{F32E641F-C747-4C42-A712-BD6E97E6EF69}" srcOrd="1" destOrd="0" presId="urn:microsoft.com/office/officeart/2008/layout/HorizontalMultiLevelHierarchy"/>
    <dgm:cxn modelId="{CF2DA232-1255-4EB5-9801-689159D5F112}" type="presOf" srcId="{5E7069C2-CC0C-4070-94DE-59662A6F693E}" destId="{E6E58135-C786-4573-9B05-603B824CB3DC}" srcOrd="0" destOrd="0" presId="urn:microsoft.com/office/officeart/2008/layout/HorizontalMultiLevelHierarchy"/>
    <dgm:cxn modelId="{5CE31C35-16DB-495E-BF63-45E043886B2B}" type="presOf" srcId="{0D4848FD-D307-47BB-9292-3C4BC3BA4442}" destId="{087D3D4D-7660-402E-BC7C-3A5362F29D9F}" srcOrd="1" destOrd="0" presId="urn:microsoft.com/office/officeart/2008/layout/HorizontalMultiLevelHierarchy"/>
    <dgm:cxn modelId="{C0FB6237-C48A-49B2-8F97-DBC317B6AD6D}" srcId="{6DD8CAF9-83E4-4EE7-8D88-52DE66A6FCFD}" destId="{CB972764-1B1B-477C-A6D4-FA764D453623}" srcOrd="0" destOrd="0" parTransId="{53057259-7A30-4604-8114-3A9355474F66}" sibTransId="{9A7BD81F-89F0-4E47-9848-E23D971F60E0}"/>
    <dgm:cxn modelId="{DDD40A38-185D-42EF-A9CC-F2C7EEEA7D7A}" type="presOf" srcId="{CFBA6718-8EA4-44A3-8E0C-97FA40142A28}" destId="{0819883D-76B8-4F3C-ABBD-56DB61A43A8A}" srcOrd="0" destOrd="0" presId="urn:microsoft.com/office/officeart/2008/layout/HorizontalMultiLevelHierarchy"/>
    <dgm:cxn modelId="{997C3338-787B-482F-89C1-A7FD512AA8C1}" type="presOf" srcId="{1661A632-991D-4426-84CA-2EE5EB4615B8}" destId="{CC153628-25F7-4F15-9F10-38D31CFD482E}" srcOrd="0" destOrd="0" presId="urn:microsoft.com/office/officeart/2008/layout/HorizontalMultiLevelHierarchy"/>
    <dgm:cxn modelId="{9146343C-268E-4B76-A891-4BD0CD4639D8}" type="presOf" srcId="{502EAD81-635C-4BB0-AE66-FA687C0F88CD}" destId="{67D61808-4589-46B7-83B1-B2D93A7CA97F}" srcOrd="0" destOrd="0" presId="urn:microsoft.com/office/officeart/2008/layout/HorizontalMultiLevelHierarchy"/>
    <dgm:cxn modelId="{B231F33C-1998-423E-8FD6-008861DE6C07}" srcId="{046B0C14-318E-48F3-B9B3-33850175AE2E}" destId="{78AB3969-F9A7-4BC6-88BA-F1CB17BBCA69}" srcOrd="0" destOrd="0" parTransId="{CFBA6718-8EA4-44A3-8E0C-97FA40142A28}" sibTransId="{6DD3ECFC-969A-4B29-871B-DBCBBF86B018}"/>
    <dgm:cxn modelId="{8EED283D-7DC3-4CA5-AFA4-36B25206D689}" type="presOf" srcId="{18ED58B0-E1F9-4901-8C9D-55CF8D40E681}" destId="{EFFA0218-2B5B-4A25-AE8F-EA5AFE053CB5}" srcOrd="0" destOrd="0" presId="urn:microsoft.com/office/officeart/2008/layout/HorizontalMultiLevelHierarchy"/>
    <dgm:cxn modelId="{02E0885C-96CC-4563-B55C-3976A5A47B4E}" srcId="{91339047-4E38-40D8-BFA2-104CF6AD80DC}" destId="{6DD8CAF9-83E4-4EE7-8D88-52DE66A6FCFD}" srcOrd="7" destOrd="0" parTransId="{8836E6D9-D080-47B4-B970-735547BE8452}" sibTransId="{21C91733-5910-4147-84B9-9D44E799379D}"/>
    <dgm:cxn modelId="{6EBB8B5E-2767-4411-B5A5-C827E462166E}" srcId="{91339047-4E38-40D8-BFA2-104CF6AD80DC}" destId="{6A0181ED-17BE-4955-9AD7-5CF8BC6D1171}" srcOrd="6" destOrd="0" parTransId="{6AE68627-7A76-4936-9C6C-FDF95F017A02}" sibTransId="{32A96612-9632-488D-9BD8-44D49725F071}"/>
    <dgm:cxn modelId="{0D960841-2404-4041-9F59-0D530CE7CC8A}" srcId="{91339047-4E38-40D8-BFA2-104CF6AD80DC}" destId="{7A4C9E43-C2EE-4D9B-A8CA-2B7FB34DCD8B}" srcOrd="2" destOrd="0" parTransId="{1661A632-991D-4426-84CA-2EE5EB4615B8}" sibTransId="{46227CCA-1C38-45F4-93CF-227B27BDC7C5}"/>
    <dgm:cxn modelId="{BFA81E44-1247-4C08-84FD-FD143D335F98}" type="presOf" srcId="{1661A632-991D-4426-84CA-2EE5EB4615B8}" destId="{61F728D5-5332-499F-AA85-E97F76C3121B}" srcOrd="1" destOrd="0" presId="urn:microsoft.com/office/officeart/2008/layout/HorizontalMultiLevelHierarchy"/>
    <dgm:cxn modelId="{87BDE164-5E99-4DB2-8AD7-419DC5EECED8}" srcId="{C20A1068-84F6-4223-A5EE-DC67E94977AD}" destId="{21C6C431-B65E-4A3E-9ED1-209D226EBF46}" srcOrd="0" destOrd="0" parTransId="{73B6FF86-13F6-4312-B9E7-0C47BEEB4121}" sibTransId="{BE66AD3B-D1C6-4B12-BA75-1328A0C17F5C}"/>
    <dgm:cxn modelId="{0F118265-E809-4B8B-98B0-61E8C0B218BA}" srcId="{91339047-4E38-40D8-BFA2-104CF6AD80DC}" destId="{C20A1068-84F6-4223-A5EE-DC67E94977AD}" srcOrd="8" destOrd="0" parTransId="{43ACD95D-F2E4-414A-A69F-9E1DB6BD737F}" sibTransId="{106D009D-1008-41C6-A861-8B6F86BE85DC}"/>
    <dgm:cxn modelId="{C3E94D6B-91EB-4B88-BD2F-45997EE0856F}" type="presOf" srcId="{7A4C9E43-C2EE-4D9B-A8CA-2B7FB34DCD8B}" destId="{78B032C7-351D-4AF6-80DF-C6781D32A002}" srcOrd="0" destOrd="0" presId="urn:microsoft.com/office/officeart/2008/layout/HorizontalMultiLevelHierarchy"/>
    <dgm:cxn modelId="{AA4A814D-8FCF-4DAD-AA8C-E9DCE6466405}" type="presOf" srcId="{D9023CBE-BE81-43D9-9180-161B2059B1EC}" destId="{674B96FE-A272-4C56-86DE-31CBD81DE2B4}" srcOrd="0" destOrd="0" presId="urn:microsoft.com/office/officeart/2008/layout/HorizontalMultiLevelHierarchy"/>
    <dgm:cxn modelId="{B5B55A6E-0BBE-447F-84E6-FED0C47E5468}" type="presOf" srcId="{C53180B5-D95D-4FFD-852E-5CB4BC4A8ABF}" destId="{288CC8BB-25A1-42AD-82F8-B062DF8B87A6}" srcOrd="0" destOrd="0" presId="urn:microsoft.com/office/officeart/2008/layout/HorizontalMultiLevelHierarchy"/>
    <dgm:cxn modelId="{E034F74E-637C-4D57-B2EB-F2700BAA0705}" type="presOf" srcId="{A387E63F-5583-47F1-AD65-89A25C29ADE1}" destId="{12575A0A-6533-4C78-A3C5-B1D04CB14B24}" srcOrd="1" destOrd="0" presId="urn:microsoft.com/office/officeart/2008/layout/HorizontalMultiLevelHierarchy"/>
    <dgm:cxn modelId="{07C0134F-5982-45F4-9925-750A20385DCF}" type="presOf" srcId="{8836E6D9-D080-47B4-B970-735547BE8452}" destId="{07E291D6-EE86-4DBF-B451-0CE6EDD89538}" srcOrd="1" destOrd="0" presId="urn:microsoft.com/office/officeart/2008/layout/HorizontalMultiLevelHierarchy"/>
    <dgm:cxn modelId="{15151B50-B248-48AF-929B-E2F68A903C1B}" type="presOf" srcId="{F9D22DE0-00CC-44DE-A889-04C984C55F42}" destId="{8E4E028B-006B-48CC-A1CC-8F24A9F9C05A}" srcOrd="0" destOrd="0" presId="urn:microsoft.com/office/officeart/2008/layout/HorizontalMultiLevelHierarchy"/>
    <dgm:cxn modelId="{74087870-E94D-4176-A5E0-C744444D1215}" type="presOf" srcId="{C7ABCEE1-EBC6-4195-90E3-9D05A05F912E}" destId="{AF9EEE85-16EF-435C-B8D4-2701C743382A}" srcOrd="1" destOrd="0" presId="urn:microsoft.com/office/officeart/2008/layout/HorizontalMultiLevelHierarchy"/>
    <dgm:cxn modelId="{85A9B972-D2B6-4113-A7DE-D63D557DB965}" type="presOf" srcId="{7DE90D2D-43C0-4664-9441-5986B0AAEF18}" destId="{52B55634-5119-4531-85D4-A6C3C1E3909B}" srcOrd="0" destOrd="0" presId="urn:microsoft.com/office/officeart/2008/layout/HorizontalMultiLevelHierarchy"/>
    <dgm:cxn modelId="{E2876B73-BD42-4202-8F8F-AE7BAF334E9E}" type="presOf" srcId="{78AB3969-F9A7-4BC6-88BA-F1CB17BBCA69}" destId="{497BD950-1F04-4B0B-B632-0CC35107AA9A}" srcOrd="0" destOrd="0" presId="urn:microsoft.com/office/officeart/2008/layout/HorizontalMultiLevelHierarchy"/>
    <dgm:cxn modelId="{2B8C8053-DA3E-4F81-B694-DF312F21DCAE}" type="presOf" srcId="{43736B9C-CD60-4343-922F-82174369B7E5}" destId="{83C5B7FA-74DB-4BF6-9B27-D7B3DF8F9284}" srcOrd="0" destOrd="0" presId="urn:microsoft.com/office/officeart/2008/layout/HorizontalMultiLevelHierarchy"/>
    <dgm:cxn modelId="{80E2B253-1BE8-4043-A61C-EB0B1251B1C9}" srcId="{7DE90D2D-43C0-4664-9441-5986B0AAEF18}" destId="{A1BCC18B-D925-4B03-882E-AC9C4257DF78}" srcOrd="0" destOrd="0" parTransId="{63DE6677-39DD-417C-A2E1-8F31DE8FA0AB}" sibTransId="{CDE77B79-4200-4AB3-BDBB-E33FA9DEF802}"/>
    <dgm:cxn modelId="{947CD253-B05E-42B3-89E5-BFF992F4F176}" srcId="{91339047-4E38-40D8-BFA2-104CF6AD80DC}" destId="{C1287A17-19DC-4860-85BA-1F2FF3D7B372}" srcOrd="5" destOrd="0" parTransId="{F9D22DE0-00CC-44DE-A889-04C984C55F42}" sibTransId="{86BF14A0-B905-47A3-986A-C3D7F2E072ED}"/>
    <dgm:cxn modelId="{A5A46754-767F-4A9B-B5A8-996021D1688A}" type="presOf" srcId="{6F62DD34-557D-4077-AA50-938D6702DC30}" destId="{4B85C429-786A-42B1-8AB7-1A07B75C9203}" srcOrd="0" destOrd="0" presId="urn:microsoft.com/office/officeart/2008/layout/HorizontalMultiLevelHierarchy"/>
    <dgm:cxn modelId="{1AE0ED55-2B29-4B20-9037-97F9F22D5EF1}" srcId="{91339047-4E38-40D8-BFA2-104CF6AD80DC}" destId="{7DE90D2D-43C0-4664-9441-5986B0AAEF18}" srcOrd="10" destOrd="0" parTransId="{A387E63F-5583-47F1-AD65-89A25C29ADE1}" sibTransId="{C6354341-B601-4A8E-BDF0-31D6BBDB5908}"/>
    <dgm:cxn modelId="{AA7E7A57-A559-429D-846D-0F6002F04DB9}" type="presOf" srcId="{4A6BE283-B442-4B7E-87F5-94896815A66A}" destId="{1770A755-F7C7-45D5-B8DE-5584B7852010}" srcOrd="0" destOrd="0" presId="urn:microsoft.com/office/officeart/2008/layout/HorizontalMultiLevelHierarchy"/>
    <dgm:cxn modelId="{A9AA6178-6CDD-497B-B8C7-C340A4049F67}" type="presOf" srcId="{91339047-4E38-40D8-BFA2-104CF6AD80DC}" destId="{04BEC08A-3529-4E8C-B5DB-9B7D9A4C6435}" srcOrd="0" destOrd="0" presId="urn:microsoft.com/office/officeart/2008/layout/HorizontalMultiLevelHierarchy"/>
    <dgm:cxn modelId="{C5EE2379-5408-4C46-A46D-46DD1EA6F6C5}" srcId="{D7FAAD1A-72B0-4D23-B336-8882AB50FF50}" destId="{6F62DD34-557D-4077-AA50-938D6702DC30}" srcOrd="0" destOrd="0" parTransId="{A8CBE749-414A-43E7-A2D4-C01187DDFC8B}" sibTransId="{D179E632-640C-4F50-9135-2B1585771475}"/>
    <dgm:cxn modelId="{A471757F-0AF4-4BAD-A88D-3E25E68376D6}" type="presOf" srcId="{4A6BE283-B442-4B7E-87F5-94896815A66A}" destId="{C1EEFA3C-58F8-4058-8D08-9D40A752C07E}" srcOrd="1" destOrd="0" presId="urn:microsoft.com/office/officeart/2008/layout/HorizontalMultiLevelHierarchy"/>
    <dgm:cxn modelId="{7D880481-E792-4A0A-9ED7-967689AE68C3}" type="presOf" srcId="{CFBA6718-8EA4-44A3-8E0C-97FA40142A28}" destId="{58876127-2C74-4BA0-94FC-7A8D8B947078}" srcOrd="1" destOrd="0" presId="urn:microsoft.com/office/officeart/2008/layout/HorizontalMultiLevelHierarchy"/>
    <dgm:cxn modelId="{A35ADE82-FCD1-4FE1-8803-5482AAC84636}" type="presOf" srcId="{63DE6677-39DD-417C-A2E1-8F31DE8FA0AB}" destId="{4A080288-3B24-481F-B9AC-113DA549AF2E}" srcOrd="0" destOrd="0" presId="urn:microsoft.com/office/officeart/2008/layout/HorizontalMultiLevelHierarchy"/>
    <dgm:cxn modelId="{97F36284-6D82-44D0-B672-FD5F0E0C414C}" type="presOf" srcId="{21C6C431-B65E-4A3E-9ED1-209D226EBF46}" destId="{E0A56792-9023-482E-8E59-AFCF4DEE49B8}" srcOrd="0" destOrd="0" presId="urn:microsoft.com/office/officeart/2008/layout/HorizontalMultiLevelHierarchy"/>
    <dgm:cxn modelId="{BA5A7884-C9AA-462C-8624-E3E9DB546E7A}" type="presOf" srcId="{C7ABCEE1-EBC6-4195-90E3-9D05A05F912E}" destId="{BD4FC9C2-819B-4A19-8086-6E2DEAAD892C}" srcOrd="0" destOrd="0" presId="urn:microsoft.com/office/officeart/2008/layout/HorizontalMultiLevelHierarchy"/>
    <dgm:cxn modelId="{BD99EA86-A3BF-458E-947B-94CCB64AD6D9}" srcId="{91339047-4E38-40D8-BFA2-104CF6AD80DC}" destId="{E57AB145-8B20-4DCE-937B-7A0DECF5FCD3}" srcOrd="9" destOrd="0" parTransId="{502EAD81-635C-4BB0-AE66-FA687C0F88CD}" sibTransId="{3D1DBF42-0CC8-43EA-922A-D74F7EEAB99A}"/>
    <dgm:cxn modelId="{D0F9A589-AEE5-47B3-9001-58F31238274A}" type="presOf" srcId="{C1287A17-19DC-4860-85BA-1F2FF3D7B372}" destId="{9BB34A7D-973F-467D-9AFE-07DB5549DAF4}" srcOrd="0" destOrd="0" presId="urn:microsoft.com/office/officeart/2008/layout/HorizontalMultiLevelHierarchy"/>
    <dgm:cxn modelId="{62EDF289-1398-416B-9476-43223507F331}" type="presOf" srcId="{5A328064-D12A-4141-AA07-B02B8F320A42}" destId="{A3E1808E-9BAA-4B99-979D-49B5FD637CB6}" srcOrd="0" destOrd="0" presId="urn:microsoft.com/office/officeart/2008/layout/HorizontalMultiLevelHierarchy"/>
    <dgm:cxn modelId="{818CFF8A-4F77-41BB-A905-F5AB17DC7C00}" type="presOf" srcId="{190253ED-1DE7-4BF7-BE92-74E3F53DCAC3}" destId="{DDFC7092-B95D-405E-A0C7-CBE91CA2416E}" srcOrd="0" destOrd="0" presId="urn:microsoft.com/office/officeart/2008/layout/HorizontalMultiLevelHierarchy"/>
    <dgm:cxn modelId="{1130958E-822F-4135-BB9E-2942689BB04C}" type="presOf" srcId="{E1B1250B-76BF-416C-B0B3-20584DD8433A}" destId="{7424A82B-9733-40DF-8879-5B0135B9A2BF}" srcOrd="0" destOrd="0" presId="urn:microsoft.com/office/officeart/2008/layout/HorizontalMultiLevelHierarchy"/>
    <dgm:cxn modelId="{280B4F8F-74B9-4AA2-9347-5E65C9D95C2D}" type="presOf" srcId="{8836E6D9-D080-47B4-B970-735547BE8452}" destId="{59A36606-223C-46A4-AFFC-BF3CB4858464}" srcOrd="0" destOrd="0" presId="urn:microsoft.com/office/officeart/2008/layout/HorizontalMultiLevelHierarchy"/>
    <dgm:cxn modelId="{2004DE94-87F8-4458-8351-D00520586446}" type="presOf" srcId="{73B6FF86-13F6-4312-B9E7-0C47BEEB4121}" destId="{ACF3A315-0281-4E5F-B34E-41339C8C37B7}" srcOrd="1" destOrd="0" presId="urn:microsoft.com/office/officeart/2008/layout/HorizontalMultiLevelHierarchy"/>
    <dgm:cxn modelId="{757AC296-0542-40F0-B3D1-68F053DF1A92}" type="presOf" srcId="{A8CBE749-414A-43E7-A2D4-C01187DDFC8B}" destId="{C5FBC1BA-0EFD-434C-9723-82D147FD886A}" srcOrd="0" destOrd="0" presId="urn:microsoft.com/office/officeart/2008/layout/HorizontalMultiLevelHierarchy"/>
    <dgm:cxn modelId="{EA8CD99A-9468-4B6B-804A-856D1F8F95E4}" srcId="{91339047-4E38-40D8-BFA2-104CF6AD80DC}" destId="{046B0C14-318E-48F3-B9B3-33850175AE2E}" srcOrd="4" destOrd="0" parTransId="{D9023CBE-BE81-43D9-9180-161B2059B1EC}" sibTransId="{EA58186D-CB2A-487D-B9CE-486107828CE8}"/>
    <dgm:cxn modelId="{01E92E9C-42F7-4DCE-82A4-AECD6627FB61}" srcId="{91339047-4E38-40D8-BFA2-104CF6AD80DC}" destId="{5E7069C2-CC0C-4070-94DE-59662A6F693E}" srcOrd="0" destOrd="0" parTransId="{854F285E-42A9-4465-B060-2E3D22E3C912}" sibTransId="{E42B9756-6AFA-4848-91F9-0533C4FCEF77}"/>
    <dgm:cxn modelId="{EA643AA0-E2C0-4FA9-81E1-DC53EC8D7E59}" type="presOf" srcId="{6AE68627-7A76-4936-9C6C-FDF95F017A02}" destId="{F50573B5-9902-4F30-879B-5C23FCFE1184}" srcOrd="0" destOrd="0" presId="urn:microsoft.com/office/officeart/2008/layout/HorizontalMultiLevelHierarchy"/>
    <dgm:cxn modelId="{59EB89A1-AACC-4B24-A07F-637D585A48CE}" type="presOf" srcId="{CB972764-1B1B-477C-A6D4-FA764D453623}" destId="{D500B410-7069-431E-939E-DF80222FF7B8}" srcOrd="0" destOrd="0" presId="urn:microsoft.com/office/officeart/2008/layout/HorizontalMultiLevelHierarchy"/>
    <dgm:cxn modelId="{D42EBBA7-2755-4DAA-B25C-01CC46FEDB31}" type="presOf" srcId="{53057259-7A30-4604-8114-3A9355474F66}" destId="{6E5A22A4-8D1B-4B46-8070-50A93DFE97FA}" srcOrd="0" destOrd="0" presId="urn:microsoft.com/office/officeart/2008/layout/HorizontalMultiLevelHierarchy"/>
    <dgm:cxn modelId="{CD6F23AC-33E3-4A62-8566-F95B94F11C58}" type="presOf" srcId="{2A89DAD5-B8A2-4D9C-BF27-383C6CA7C56E}" destId="{DAE02CCB-1D53-4FEA-B6E7-55B8744D7479}" srcOrd="0" destOrd="0" presId="urn:microsoft.com/office/officeart/2008/layout/HorizontalMultiLevelHierarchy"/>
    <dgm:cxn modelId="{D6B861AC-1349-43E2-93AD-8931DC6A67EC}" srcId="{C1287A17-19DC-4860-85BA-1F2FF3D7B372}" destId="{5DFB74D7-BDD9-4381-AA9F-13F9247F45F8}" srcOrd="0" destOrd="0" parTransId="{0D4848FD-D307-47BB-9292-3C4BC3BA4442}" sibTransId="{088A1F95-CE9D-465C-9478-32D63F756B49}"/>
    <dgm:cxn modelId="{EFD94FAD-D040-464F-BE2A-564E1AFD1BA1}" type="presOf" srcId="{43736B9C-CD60-4343-922F-82174369B7E5}" destId="{F2B109F5-403C-4C79-9770-5CFDD7FEFD43}" srcOrd="1" destOrd="0" presId="urn:microsoft.com/office/officeart/2008/layout/HorizontalMultiLevelHierarchy"/>
    <dgm:cxn modelId="{9BBB07B1-8009-4313-B898-1B338414BAED}" srcId="{154C6990-A8CF-442F-9653-A1FCA68664EE}" destId="{D7FAAD1A-72B0-4D23-B336-8882AB50FF50}" srcOrd="0" destOrd="0" parTransId="{7C00031F-BE56-4211-AB53-E24ADA86CE27}" sibTransId="{A5C7F5A5-90D7-41F3-98F0-40E3334A6122}"/>
    <dgm:cxn modelId="{4BFD07B1-2888-42E4-B5B6-44D605E33124}" srcId="{91339047-4E38-40D8-BFA2-104CF6AD80DC}" destId="{C53180B5-D95D-4FFD-852E-5CB4BC4A8ABF}" srcOrd="1" destOrd="0" parTransId="{2A89DAD5-B8A2-4D9C-BF27-383C6CA7C56E}" sibTransId="{60D4B6D2-D2F7-47DB-9CB2-C38AF912995C}"/>
    <dgm:cxn modelId="{8F9719B1-A535-4901-AB2A-BAC50112C9F4}" type="presOf" srcId="{046B0C14-318E-48F3-B9B3-33850175AE2E}" destId="{D580B278-569D-4447-914A-5349892098F4}" srcOrd="0" destOrd="0" presId="urn:microsoft.com/office/officeart/2008/layout/HorizontalMultiLevelHierarchy"/>
    <dgm:cxn modelId="{2AC072B4-0429-441B-8066-2465E9A55C4A}" type="presOf" srcId="{73B6FF86-13F6-4312-B9E7-0C47BEEB4121}" destId="{9EAA1499-50EA-4E58-B5DA-1B8633BBA5BD}" srcOrd="0" destOrd="0" presId="urn:microsoft.com/office/officeart/2008/layout/HorizontalMultiLevelHierarchy"/>
    <dgm:cxn modelId="{113FC6B4-817D-4F27-9F2E-FAC908EB9C8A}" type="presOf" srcId="{A523F422-AF6C-493D-9011-F4ED9DC2D9FC}" destId="{67F85A1E-F340-407C-9452-3B429563328B}" srcOrd="1" destOrd="0" presId="urn:microsoft.com/office/officeart/2008/layout/HorizontalMultiLevelHierarchy"/>
    <dgm:cxn modelId="{0D6D0FC3-667A-4ABD-8BE1-7A80E975E5D3}" type="presOf" srcId="{437640F7-3D86-4796-8945-8D0477073EDD}" destId="{EE2FF925-5299-4469-9616-CEA65EC356EA}" srcOrd="1" destOrd="0" presId="urn:microsoft.com/office/officeart/2008/layout/HorizontalMultiLevelHierarchy"/>
    <dgm:cxn modelId="{16070EC7-BF3F-4C6D-886B-C2B06825114E}" type="presOf" srcId="{8F8CEBD9-8300-4250-8A48-D326458EBD67}" destId="{31CF9AC7-24F5-4336-80CB-D27F92F172C5}" srcOrd="0" destOrd="0" presId="urn:microsoft.com/office/officeart/2008/layout/HorizontalMultiLevelHierarchy"/>
    <dgm:cxn modelId="{399E3EC8-B643-4818-8A47-B9D87DC08092}" type="presOf" srcId="{8F8CEBD9-8300-4250-8A48-D326458EBD67}" destId="{59F17E73-55BE-4BE0-B11A-97E06BF5B4EE}" srcOrd="1" destOrd="0" presId="urn:microsoft.com/office/officeart/2008/layout/HorizontalMultiLevelHierarchy"/>
    <dgm:cxn modelId="{5EAD41CD-CDEB-4B23-9A0F-94D42FE902BA}" type="presOf" srcId="{C20A1068-84F6-4223-A5EE-DC67E94977AD}" destId="{42207CA9-BB3D-442B-865F-BA561F0B8804}" srcOrd="0" destOrd="0" presId="urn:microsoft.com/office/officeart/2008/layout/HorizontalMultiLevelHierarchy"/>
    <dgm:cxn modelId="{BC4649CE-552F-4C07-8743-C8C92397C143}" srcId="{6A0181ED-17BE-4955-9AD7-5CF8BC6D1171}" destId="{190253ED-1DE7-4BF7-BE92-74E3F53DCAC3}" srcOrd="0" destOrd="0" parTransId="{43736B9C-CD60-4343-922F-82174369B7E5}" sibTransId="{38502859-610B-4D90-A372-5248B27A1F80}"/>
    <dgm:cxn modelId="{E84DF2CE-E498-40E9-A544-C80D41131C70}" type="presOf" srcId="{2A89DAD5-B8A2-4D9C-BF27-383C6CA7C56E}" destId="{FE63EAF4-FF53-486C-B6AF-B405BF4F7BCB}" srcOrd="1" destOrd="0" presId="urn:microsoft.com/office/officeart/2008/layout/HorizontalMultiLevelHierarchy"/>
    <dgm:cxn modelId="{2591CDD0-426F-4C2C-94B5-D81808A57495}" type="presOf" srcId="{D9023CBE-BE81-43D9-9180-161B2059B1EC}" destId="{D14B6705-A655-441A-B0C5-F03D594C0110}" srcOrd="1" destOrd="0" presId="urn:microsoft.com/office/officeart/2008/layout/HorizontalMultiLevelHierarchy"/>
    <dgm:cxn modelId="{2C4785D4-9D6B-47C1-8A39-BC2176F901AC}" type="presOf" srcId="{78E0B4D2-9CE1-4CD4-A357-EA217584F837}" destId="{107D9AD5-7270-49D7-AF9D-28BDAB25B3E3}" srcOrd="0" destOrd="0" presId="urn:microsoft.com/office/officeart/2008/layout/HorizontalMultiLevelHierarchy"/>
    <dgm:cxn modelId="{02821BD5-8CAF-4692-A8B8-39EFD8D2AF4F}" type="presOf" srcId="{E57AB145-8B20-4DCE-937B-7A0DECF5FCD3}" destId="{4B01DC87-702C-4FD6-8E55-7D3C36414331}" srcOrd="0" destOrd="0" presId="urn:microsoft.com/office/officeart/2008/layout/HorizontalMultiLevelHierarchy"/>
    <dgm:cxn modelId="{A1F19ED9-7A50-4707-9D35-53FC9EB522A7}" srcId="{C53180B5-D95D-4FFD-852E-5CB4BC4A8ABF}" destId="{F8A51E6F-3A5D-4FFA-8D1F-A2A67534E2EE}" srcOrd="0" destOrd="0" parTransId="{C7ABCEE1-EBC6-4195-90E3-9D05A05F912E}" sibTransId="{92AB84B7-51F1-4F32-82A1-C358CC00C053}"/>
    <dgm:cxn modelId="{1146D7D9-BA90-44F6-B7FD-817C592A36B7}" type="presOf" srcId="{D7FAAD1A-72B0-4D23-B336-8882AB50FF50}" destId="{93392D15-9C47-4E7D-9054-38DEDA896D3B}" srcOrd="0" destOrd="0" presId="urn:microsoft.com/office/officeart/2008/layout/HorizontalMultiLevelHierarchy"/>
    <dgm:cxn modelId="{06A582DB-5FA4-42A8-81D5-06A9A2D9486B}" type="presOf" srcId="{D4A8D7D2-18A6-4559-B792-4CFD399963F7}" destId="{3775404A-5C76-496C-BCFD-C7FAF0B9CE5A}" srcOrd="0" destOrd="0" presId="urn:microsoft.com/office/officeart/2008/layout/HorizontalMultiLevelHierarchy"/>
    <dgm:cxn modelId="{162599DD-D98B-4ABB-B12C-00AB696AAFCE}" type="presOf" srcId="{5A328064-D12A-4141-AA07-B02B8F320A42}" destId="{0316BF68-098A-44B3-9728-D17CA57ED34E}" srcOrd="1" destOrd="0" presId="urn:microsoft.com/office/officeart/2008/layout/HorizontalMultiLevelHierarchy"/>
    <dgm:cxn modelId="{7DAB1EE0-C2C4-4CD7-9FCA-61AC5689A810}" type="presOf" srcId="{437640F7-3D86-4796-8945-8D0477073EDD}" destId="{FAF14D02-BFE7-4D70-8AB4-785A47F17FCD}" srcOrd="0" destOrd="0" presId="urn:microsoft.com/office/officeart/2008/layout/HorizontalMultiLevelHierarchy"/>
    <dgm:cxn modelId="{908AB3E4-B31F-4540-A7A0-4206E799008B}" type="presOf" srcId="{5DFB74D7-BDD9-4381-AA9F-13F9247F45F8}" destId="{1C734AFD-F3BD-4904-9000-AA8044C4EAD0}" srcOrd="0" destOrd="0" presId="urn:microsoft.com/office/officeart/2008/layout/HorizontalMultiLevelHierarchy"/>
    <dgm:cxn modelId="{869A80EB-C7D6-435D-A8C1-54630EF841B9}" type="presOf" srcId="{A387E63F-5583-47F1-AD65-89A25C29ADE1}" destId="{A9E3172F-EF11-476A-88EC-FE69E14CCDC4}" srcOrd="0" destOrd="0" presId="urn:microsoft.com/office/officeart/2008/layout/HorizontalMultiLevelHierarchy"/>
    <dgm:cxn modelId="{451D5EF0-5E74-4B80-B410-E65F243201E9}" type="presOf" srcId="{154C6990-A8CF-442F-9653-A1FCA68664EE}" destId="{102C3C38-2633-4F1C-9843-462B7866DE00}" srcOrd="0" destOrd="0" presId="urn:microsoft.com/office/officeart/2008/layout/HorizontalMultiLevelHierarchy"/>
    <dgm:cxn modelId="{C23B97F4-66D5-4ADC-9E5A-027D1A070DF2}" type="presOf" srcId="{F05DEA5D-09AF-4F70-8E44-788C9A31566B}" destId="{03A7352E-7B0F-4467-B98A-7F3386FF1222}" srcOrd="0" destOrd="0" presId="urn:microsoft.com/office/officeart/2008/layout/HorizontalMultiLevelHierarchy"/>
    <dgm:cxn modelId="{ACB08AF6-E8B8-4143-85EC-999A4F37A9D3}" srcId="{5E7069C2-CC0C-4070-94DE-59662A6F693E}" destId="{18ED58B0-E1F9-4901-8C9D-55CF8D40E681}" srcOrd="0" destOrd="0" parTransId="{4A6BE283-B442-4B7E-87F5-94896815A66A}" sibTransId="{A8192205-CDAF-4161-92C9-45339602E830}"/>
    <dgm:cxn modelId="{9117C1F6-4AEB-45E0-A3A1-8D39291F2C50}" type="presOf" srcId="{F8A51E6F-3A5D-4FFA-8D1F-A2A67534E2EE}" destId="{56A2BD64-1132-4A01-9140-5ECD5D633098}" srcOrd="0" destOrd="0" presId="urn:microsoft.com/office/officeart/2008/layout/HorizontalMultiLevelHierarchy"/>
    <dgm:cxn modelId="{9E506DF7-8AD6-4ACB-AE89-215ED2F9C522}" type="presOf" srcId="{854F285E-42A9-4465-B060-2E3D22E3C912}" destId="{7FDB15F6-2DF9-4C7F-BD25-FB149246B412}" srcOrd="1" destOrd="0" presId="urn:microsoft.com/office/officeart/2008/layout/HorizontalMultiLevelHierarchy"/>
    <dgm:cxn modelId="{BF35CEFC-B018-4508-B4FD-7AD3DBC76B52}" type="presOf" srcId="{F9D22DE0-00CC-44DE-A889-04C984C55F42}" destId="{C13CFB7D-BB8C-428F-953B-25D73849DE9A}" srcOrd="1" destOrd="0" presId="urn:microsoft.com/office/officeart/2008/layout/HorizontalMultiLevelHierarchy"/>
    <dgm:cxn modelId="{D9B3EBFC-45F0-44AE-94DF-56BCCBB2C19B}" type="presOf" srcId="{43ACD95D-F2E4-414A-A69F-9E1DB6BD737F}" destId="{7ADDA413-BCA3-4E78-8455-D350D297227C}" srcOrd="0" destOrd="0" presId="urn:microsoft.com/office/officeart/2008/layout/HorizontalMultiLevelHierarchy"/>
    <dgm:cxn modelId="{D2CE39F2-6618-45BD-B710-5629048AFEE6}" type="presParOf" srcId="{102C3C38-2633-4F1C-9843-462B7866DE00}" destId="{BA231AFD-E1E9-498A-8E90-CDE53B5B5852}" srcOrd="0" destOrd="0" presId="urn:microsoft.com/office/officeart/2008/layout/HorizontalMultiLevelHierarchy"/>
    <dgm:cxn modelId="{3C52F7BA-3A49-49FF-BE8B-52AA2A25A0A9}" type="presParOf" srcId="{BA231AFD-E1E9-498A-8E90-CDE53B5B5852}" destId="{93392D15-9C47-4E7D-9054-38DEDA896D3B}" srcOrd="0" destOrd="0" presId="urn:microsoft.com/office/officeart/2008/layout/HorizontalMultiLevelHierarchy"/>
    <dgm:cxn modelId="{BCC8E791-1E67-4A5B-B9CC-E46F8EB1B714}" type="presParOf" srcId="{BA231AFD-E1E9-498A-8E90-CDE53B5B5852}" destId="{017BB0A5-6EB6-466B-BB17-17A4C64EA315}" srcOrd="1" destOrd="0" presId="urn:microsoft.com/office/officeart/2008/layout/HorizontalMultiLevelHierarchy"/>
    <dgm:cxn modelId="{5DD7EC74-CEDF-4D8A-B5C6-AD60E6C86093}" type="presParOf" srcId="{017BB0A5-6EB6-466B-BB17-17A4C64EA315}" destId="{C5FBC1BA-0EFD-434C-9723-82D147FD886A}" srcOrd="0" destOrd="0" presId="urn:microsoft.com/office/officeart/2008/layout/HorizontalMultiLevelHierarchy"/>
    <dgm:cxn modelId="{25BDAD39-44AF-44BD-B031-57104EC71EF0}" type="presParOf" srcId="{C5FBC1BA-0EFD-434C-9723-82D147FD886A}" destId="{D58110B5-2A6B-42B3-BC5F-B08E96B1C114}" srcOrd="0" destOrd="0" presId="urn:microsoft.com/office/officeart/2008/layout/HorizontalMultiLevelHierarchy"/>
    <dgm:cxn modelId="{3A5F46C1-23CB-4049-831F-627A550FDE5B}" type="presParOf" srcId="{017BB0A5-6EB6-466B-BB17-17A4C64EA315}" destId="{F2B4312C-D7D1-4091-84CF-6E5E6CD466B3}" srcOrd="1" destOrd="0" presId="urn:microsoft.com/office/officeart/2008/layout/HorizontalMultiLevelHierarchy"/>
    <dgm:cxn modelId="{DB3908B6-B563-412D-9678-CCA35CCFDD21}" type="presParOf" srcId="{F2B4312C-D7D1-4091-84CF-6E5E6CD466B3}" destId="{4B85C429-786A-42B1-8AB7-1A07B75C9203}" srcOrd="0" destOrd="0" presId="urn:microsoft.com/office/officeart/2008/layout/HorizontalMultiLevelHierarchy"/>
    <dgm:cxn modelId="{ED341035-D380-4693-9005-AB56F026EA9B}" type="presParOf" srcId="{F2B4312C-D7D1-4091-84CF-6E5E6CD466B3}" destId="{48F5A420-3571-4BBF-B336-D9A229D57618}" srcOrd="1" destOrd="0" presId="urn:microsoft.com/office/officeart/2008/layout/HorizontalMultiLevelHierarchy"/>
    <dgm:cxn modelId="{2A7C52F1-7FF8-417B-BFDE-48E41DB76E8B}" type="presParOf" srcId="{48F5A420-3571-4BBF-B336-D9A229D57618}" destId="{FAF14D02-BFE7-4D70-8AB4-785A47F17FCD}" srcOrd="0" destOrd="0" presId="urn:microsoft.com/office/officeart/2008/layout/HorizontalMultiLevelHierarchy"/>
    <dgm:cxn modelId="{8690E39A-73BB-4280-A34F-F6BBEDB53C14}" type="presParOf" srcId="{FAF14D02-BFE7-4D70-8AB4-785A47F17FCD}" destId="{EE2FF925-5299-4469-9616-CEA65EC356EA}" srcOrd="0" destOrd="0" presId="urn:microsoft.com/office/officeart/2008/layout/HorizontalMultiLevelHierarchy"/>
    <dgm:cxn modelId="{0F8A3B6B-8540-449A-BA50-E96FF5559366}" type="presParOf" srcId="{48F5A420-3571-4BBF-B336-D9A229D57618}" destId="{7DC12C57-3A31-41ED-BE87-164D26AB99E7}" srcOrd="1" destOrd="0" presId="urn:microsoft.com/office/officeart/2008/layout/HorizontalMultiLevelHierarchy"/>
    <dgm:cxn modelId="{F5D86AF7-BF97-4CD1-8D32-54F7DB6D263B}" type="presParOf" srcId="{7DC12C57-3A31-41ED-BE87-164D26AB99E7}" destId="{04BEC08A-3529-4E8C-B5DB-9B7D9A4C6435}" srcOrd="0" destOrd="0" presId="urn:microsoft.com/office/officeart/2008/layout/HorizontalMultiLevelHierarchy"/>
    <dgm:cxn modelId="{E02361E8-285D-4BE4-BA95-A5DFD50943A4}" type="presParOf" srcId="{7DC12C57-3A31-41ED-BE87-164D26AB99E7}" destId="{8B2EB6FE-8E7A-441D-9419-27920BFBDE88}" srcOrd="1" destOrd="0" presId="urn:microsoft.com/office/officeart/2008/layout/HorizontalMultiLevelHierarchy"/>
    <dgm:cxn modelId="{E5DB77B9-D649-426B-A343-4B1BB490DD7B}" type="presParOf" srcId="{8B2EB6FE-8E7A-441D-9419-27920BFBDE88}" destId="{6059D7EE-A19C-4743-BF39-EFFC594C271A}" srcOrd="0" destOrd="0" presId="urn:microsoft.com/office/officeart/2008/layout/HorizontalMultiLevelHierarchy"/>
    <dgm:cxn modelId="{1B3C1D58-8854-40F9-90E3-AF784D3EFF8E}" type="presParOf" srcId="{6059D7EE-A19C-4743-BF39-EFFC594C271A}" destId="{7FDB15F6-2DF9-4C7F-BD25-FB149246B412}" srcOrd="0" destOrd="0" presId="urn:microsoft.com/office/officeart/2008/layout/HorizontalMultiLevelHierarchy"/>
    <dgm:cxn modelId="{87625840-886E-41C0-8290-7DB444DCB43E}" type="presParOf" srcId="{8B2EB6FE-8E7A-441D-9419-27920BFBDE88}" destId="{AFBDAFDB-84C4-4094-B7FF-D108421218ED}" srcOrd="1" destOrd="0" presId="urn:microsoft.com/office/officeart/2008/layout/HorizontalMultiLevelHierarchy"/>
    <dgm:cxn modelId="{7EE09631-7F26-4F99-89D3-DDBAC47B77D3}" type="presParOf" srcId="{AFBDAFDB-84C4-4094-B7FF-D108421218ED}" destId="{E6E58135-C786-4573-9B05-603B824CB3DC}" srcOrd="0" destOrd="0" presId="urn:microsoft.com/office/officeart/2008/layout/HorizontalMultiLevelHierarchy"/>
    <dgm:cxn modelId="{23B91F2E-4BCF-4305-869E-E1D0A69A6587}" type="presParOf" srcId="{AFBDAFDB-84C4-4094-B7FF-D108421218ED}" destId="{7D846F61-407C-498E-91CC-5DDEEC96DCA9}" srcOrd="1" destOrd="0" presId="urn:microsoft.com/office/officeart/2008/layout/HorizontalMultiLevelHierarchy"/>
    <dgm:cxn modelId="{12F58360-C47F-477D-8E06-C15135715428}" type="presParOf" srcId="{7D846F61-407C-498E-91CC-5DDEEC96DCA9}" destId="{1770A755-F7C7-45D5-B8DE-5584B7852010}" srcOrd="0" destOrd="0" presId="urn:microsoft.com/office/officeart/2008/layout/HorizontalMultiLevelHierarchy"/>
    <dgm:cxn modelId="{9A607676-B48B-4AC0-86BF-F31B99B24CFE}" type="presParOf" srcId="{1770A755-F7C7-45D5-B8DE-5584B7852010}" destId="{C1EEFA3C-58F8-4058-8D08-9D40A752C07E}" srcOrd="0" destOrd="0" presId="urn:microsoft.com/office/officeart/2008/layout/HorizontalMultiLevelHierarchy"/>
    <dgm:cxn modelId="{E91B86CD-C3FE-421F-94B2-E4B45E3AFA41}" type="presParOf" srcId="{7D846F61-407C-498E-91CC-5DDEEC96DCA9}" destId="{EDA2ACD6-0CAF-42FB-8E8E-64C8C5F32584}" srcOrd="1" destOrd="0" presId="urn:microsoft.com/office/officeart/2008/layout/HorizontalMultiLevelHierarchy"/>
    <dgm:cxn modelId="{FB6196EB-3A8F-4A70-B471-E20343AE5640}" type="presParOf" srcId="{EDA2ACD6-0CAF-42FB-8E8E-64C8C5F32584}" destId="{EFFA0218-2B5B-4A25-AE8F-EA5AFE053CB5}" srcOrd="0" destOrd="0" presId="urn:microsoft.com/office/officeart/2008/layout/HorizontalMultiLevelHierarchy"/>
    <dgm:cxn modelId="{292D0A05-7B9E-48F7-9CCD-714F9BBDCA4A}" type="presParOf" srcId="{EDA2ACD6-0CAF-42FB-8E8E-64C8C5F32584}" destId="{24244E93-48DD-4862-AE38-F67052EB8997}" srcOrd="1" destOrd="0" presId="urn:microsoft.com/office/officeart/2008/layout/HorizontalMultiLevelHierarchy"/>
    <dgm:cxn modelId="{CA3B05EA-F069-43CC-A9B4-11C32D20EE28}" type="presParOf" srcId="{8B2EB6FE-8E7A-441D-9419-27920BFBDE88}" destId="{DAE02CCB-1D53-4FEA-B6E7-55B8744D7479}" srcOrd="2" destOrd="0" presId="urn:microsoft.com/office/officeart/2008/layout/HorizontalMultiLevelHierarchy"/>
    <dgm:cxn modelId="{0E9D872C-2AF3-47B2-88C6-3B1B145188A5}" type="presParOf" srcId="{DAE02CCB-1D53-4FEA-B6E7-55B8744D7479}" destId="{FE63EAF4-FF53-486C-B6AF-B405BF4F7BCB}" srcOrd="0" destOrd="0" presId="urn:microsoft.com/office/officeart/2008/layout/HorizontalMultiLevelHierarchy"/>
    <dgm:cxn modelId="{F20D8439-85E3-4CA8-A9D8-F7E2EF704A20}" type="presParOf" srcId="{8B2EB6FE-8E7A-441D-9419-27920BFBDE88}" destId="{198071D2-BB65-429D-A433-AF0F191F5B77}" srcOrd="3" destOrd="0" presId="urn:microsoft.com/office/officeart/2008/layout/HorizontalMultiLevelHierarchy"/>
    <dgm:cxn modelId="{187C6C7F-D7D3-4FA3-B99A-87A40B40037E}" type="presParOf" srcId="{198071D2-BB65-429D-A433-AF0F191F5B77}" destId="{288CC8BB-25A1-42AD-82F8-B062DF8B87A6}" srcOrd="0" destOrd="0" presId="urn:microsoft.com/office/officeart/2008/layout/HorizontalMultiLevelHierarchy"/>
    <dgm:cxn modelId="{64C16E92-EB53-4412-B158-11CCFDA79CA3}" type="presParOf" srcId="{198071D2-BB65-429D-A433-AF0F191F5B77}" destId="{38442817-11BA-4E63-AE63-3B0ABA392169}" srcOrd="1" destOrd="0" presId="urn:microsoft.com/office/officeart/2008/layout/HorizontalMultiLevelHierarchy"/>
    <dgm:cxn modelId="{B4616211-3CC4-4953-8926-B8DE9B51AE81}" type="presParOf" srcId="{38442817-11BA-4E63-AE63-3B0ABA392169}" destId="{BD4FC9C2-819B-4A19-8086-6E2DEAAD892C}" srcOrd="0" destOrd="0" presId="urn:microsoft.com/office/officeart/2008/layout/HorizontalMultiLevelHierarchy"/>
    <dgm:cxn modelId="{5B53DA73-AE0F-4FD6-BBF6-790763E76E98}" type="presParOf" srcId="{BD4FC9C2-819B-4A19-8086-6E2DEAAD892C}" destId="{AF9EEE85-16EF-435C-B8D4-2701C743382A}" srcOrd="0" destOrd="0" presId="urn:microsoft.com/office/officeart/2008/layout/HorizontalMultiLevelHierarchy"/>
    <dgm:cxn modelId="{92981A9C-95FA-41BF-95E9-555692488CC1}" type="presParOf" srcId="{38442817-11BA-4E63-AE63-3B0ABA392169}" destId="{BEEC196D-47C8-4387-82AA-9F7CDDF9D58D}" srcOrd="1" destOrd="0" presId="urn:microsoft.com/office/officeart/2008/layout/HorizontalMultiLevelHierarchy"/>
    <dgm:cxn modelId="{5657382C-251A-442E-ADEE-35B8AB80E1E7}" type="presParOf" srcId="{BEEC196D-47C8-4387-82AA-9F7CDDF9D58D}" destId="{56A2BD64-1132-4A01-9140-5ECD5D633098}" srcOrd="0" destOrd="0" presId="urn:microsoft.com/office/officeart/2008/layout/HorizontalMultiLevelHierarchy"/>
    <dgm:cxn modelId="{EEC1EE94-CEE0-4965-9F27-44415A747B38}" type="presParOf" srcId="{BEEC196D-47C8-4387-82AA-9F7CDDF9D58D}" destId="{6C04E48D-B4B3-4E17-8A0E-47174FF34797}" srcOrd="1" destOrd="0" presId="urn:microsoft.com/office/officeart/2008/layout/HorizontalMultiLevelHierarchy"/>
    <dgm:cxn modelId="{F2201258-0391-4B28-A195-6CE6209DF8E2}" type="presParOf" srcId="{8B2EB6FE-8E7A-441D-9419-27920BFBDE88}" destId="{CC153628-25F7-4F15-9F10-38D31CFD482E}" srcOrd="4" destOrd="0" presId="urn:microsoft.com/office/officeart/2008/layout/HorizontalMultiLevelHierarchy"/>
    <dgm:cxn modelId="{5753210D-05E6-4593-B432-80D26CE87A3A}" type="presParOf" srcId="{CC153628-25F7-4F15-9F10-38D31CFD482E}" destId="{61F728D5-5332-499F-AA85-E97F76C3121B}" srcOrd="0" destOrd="0" presId="urn:microsoft.com/office/officeart/2008/layout/HorizontalMultiLevelHierarchy"/>
    <dgm:cxn modelId="{CFFFFDF4-3C4F-49AB-BE74-2570EDF5D464}" type="presParOf" srcId="{8B2EB6FE-8E7A-441D-9419-27920BFBDE88}" destId="{82D6D76F-FE93-491C-8408-DC16EB8DBC0C}" srcOrd="5" destOrd="0" presId="urn:microsoft.com/office/officeart/2008/layout/HorizontalMultiLevelHierarchy"/>
    <dgm:cxn modelId="{BFC39FA5-6C27-4045-AD6D-BA5CE2039EAF}" type="presParOf" srcId="{82D6D76F-FE93-491C-8408-DC16EB8DBC0C}" destId="{78B032C7-351D-4AF6-80DF-C6781D32A002}" srcOrd="0" destOrd="0" presId="urn:microsoft.com/office/officeart/2008/layout/HorizontalMultiLevelHierarchy"/>
    <dgm:cxn modelId="{19018323-E1AC-4672-B598-19F1D462594C}" type="presParOf" srcId="{82D6D76F-FE93-491C-8408-DC16EB8DBC0C}" destId="{E408EF50-66D4-48FD-8843-263C7A958686}" srcOrd="1" destOrd="0" presId="urn:microsoft.com/office/officeart/2008/layout/HorizontalMultiLevelHierarchy"/>
    <dgm:cxn modelId="{42CA2002-F153-474B-B677-44AD7B0486C3}" type="presParOf" srcId="{E408EF50-66D4-48FD-8843-263C7A958686}" destId="{A3E1808E-9BAA-4B99-979D-49B5FD637CB6}" srcOrd="0" destOrd="0" presId="urn:microsoft.com/office/officeart/2008/layout/HorizontalMultiLevelHierarchy"/>
    <dgm:cxn modelId="{08188FB6-ED76-43E0-B160-00106A3EA0F2}" type="presParOf" srcId="{A3E1808E-9BAA-4B99-979D-49B5FD637CB6}" destId="{0316BF68-098A-44B3-9728-D17CA57ED34E}" srcOrd="0" destOrd="0" presId="urn:microsoft.com/office/officeart/2008/layout/HorizontalMultiLevelHierarchy"/>
    <dgm:cxn modelId="{987E6F2E-37A9-43F3-8EB2-7FF47C2C04DD}" type="presParOf" srcId="{E408EF50-66D4-48FD-8843-263C7A958686}" destId="{FEFD0107-92C9-49CF-A4F4-A730C9A66EDA}" srcOrd="1" destOrd="0" presId="urn:microsoft.com/office/officeart/2008/layout/HorizontalMultiLevelHierarchy"/>
    <dgm:cxn modelId="{2923A694-F3CB-46FA-B7B8-F2749898DFF5}" type="presParOf" srcId="{FEFD0107-92C9-49CF-A4F4-A730C9A66EDA}" destId="{733E1C0A-B551-4AC7-84F3-2A30FA6359C5}" srcOrd="0" destOrd="0" presId="urn:microsoft.com/office/officeart/2008/layout/HorizontalMultiLevelHierarchy"/>
    <dgm:cxn modelId="{252A7F5F-F46C-4A08-A946-FB8731BF6543}" type="presParOf" srcId="{FEFD0107-92C9-49CF-A4F4-A730C9A66EDA}" destId="{063C6DBC-1147-4E0F-A4D8-0D330551BE3E}" srcOrd="1" destOrd="0" presId="urn:microsoft.com/office/officeart/2008/layout/HorizontalMultiLevelHierarchy"/>
    <dgm:cxn modelId="{B28DEDC5-919F-4B8F-AE58-DDE63B1671E1}" type="presParOf" srcId="{8B2EB6FE-8E7A-441D-9419-27920BFBDE88}" destId="{31CF9AC7-24F5-4336-80CB-D27F92F172C5}" srcOrd="6" destOrd="0" presId="urn:microsoft.com/office/officeart/2008/layout/HorizontalMultiLevelHierarchy"/>
    <dgm:cxn modelId="{5B610F9F-F168-4E30-8B34-E8132F0895D6}" type="presParOf" srcId="{31CF9AC7-24F5-4336-80CB-D27F92F172C5}" destId="{59F17E73-55BE-4BE0-B11A-97E06BF5B4EE}" srcOrd="0" destOrd="0" presId="urn:microsoft.com/office/officeart/2008/layout/HorizontalMultiLevelHierarchy"/>
    <dgm:cxn modelId="{9BBD0C4C-4237-434F-809C-A8433C2AEFB0}" type="presParOf" srcId="{8B2EB6FE-8E7A-441D-9419-27920BFBDE88}" destId="{B92298F3-5B5C-4EB6-8687-428B534E87D6}" srcOrd="7" destOrd="0" presId="urn:microsoft.com/office/officeart/2008/layout/HorizontalMultiLevelHierarchy"/>
    <dgm:cxn modelId="{BBFDAC5F-67D5-4D3C-A9FB-1B2E01EED357}" type="presParOf" srcId="{B92298F3-5B5C-4EB6-8687-428B534E87D6}" destId="{03A7352E-7B0F-4467-B98A-7F3386FF1222}" srcOrd="0" destOrd="0" presId="urn:microsoft.com/office/officeart/2008/layout/HorizontalMultiLevelHierarchy"/>
    <dgm:cxn modelId="{27FE7955-BEC7-435A-A2B6-D106CD04C942}" type="presParOf" srcId="{B92298F3-5B5C-4EB6-8687-428B534E87D6}" destId="{1CAE4386-B8B0-43C0-B5F7-D96D3352BF9A}" srcOrd="1" destOrd="0" presId="urn:microsoft.com/office/officeart/2008/layout/HorizontalMultiLevelHierarchy"/>
    <dgm:cxn modelId="{17BA3ADC-2E80-4D3A-9FF4-564B620B264A}" type="presParOf" srcId="{1CAE4386-B8B0-43C0-B5F7-D96D3352BF9A}" destId="{7424A82B-9733-40DF-8879-5B0135B9A2BF}" srcOrd="0" destOrd="0" presId="urn:microsoft.com/office/officeart/2008/layout/HorizontalMultiLevelHierarchy"/>
    <dgm:cxn modelId="{80B77B4C-AD77-4731-8218-E58415A1496C}" type="presParOf" srcId="{7424A82B-9733-40DF-8879-5B0135B9A2BF}" destId="{F32E641F-C747-4C42-A712-BD6E97E6EF69}" srcOrd="0" destOrd="0" presId="urn:microsoft.com/office/officeart/2008/layout/HorizontalMultiLevelHierarchy"/>
    <dgm:cxn modelId="{62C70BDA-9510-4F56-8659-D21B9D50AB3B}" type="presParOf" srcId="{1CAE4386-B8B0-43C0-B5F7-D96D3352BF9A}" destId="{90315EE9-6295-4A5D-B593-F50EE29A808F}" srcOrd="1" destOrd="0" presId="urn:microsoft.com/office/officeart/2008/layout/HorizontalMultiLevelHierarchy"/>
    <dgm:cxn modelId="{62067C66-4933-4DFE-A2C8-45EFABA0F361}" type="presParOf" srcId="{90315EE9-6295-4A5D-B593-F50EE29A808F}" destId="{107D9AD5-7270-49D7-AF9D-28BDAB25B3E3}" srcOrd="0" destOrd="0" presId="urn:microsoft.com/office/officeart/2008/layout/HorizontalMultiLevelHierarchy"/>
    <dgm:cxn modelId="{AF1A5C77-0584-42B8-99AA-D524F125CD60}" type="presParOf" srcId="{90315EE9-6295-4A5D-B593-F50EE29A808F}" destId="{940C3961-860B-45A8-88DB-AB1B3C8D6725}" srcOrd="1" destOrd="0" presId="urn:microsoft.com/office/officeart/2008/layout/HorizontalMultiLevelHierarchy"/>
    <dgm:cxn modelId="{272FB27B-C1B1-44C0-8DE5-BEF5F44359A8}" type="presParOf" srcId="{8B2EB6FE-8E7A-441D-9419-27920BFBDE88}" destId="{674B96FE-A272-4C56-86DE-31CBD81DE2B4}" srcOrd="8" destOrd="0" presId="urn:microsoft.com/office/officeart/2008/layout/HorizontalMultiLevelHierarchy"/>
    <dgm:cxn modelId="{1E05A489-A8C5-49DF-B6FA-E592D53D5975}" type="presParOf" srcId="{674B96FE-A272-4C56-86DE-31CBD81DE2B4}" destId="{D14B6705-A655-441A-B0C5-F03D594C0110}" srcOrd="0" destOrd="0" presId="urn:microsoft.com/office/officeart/2008/layout/HorizontalMultiLevelHierarchy"/>
    <dgm:cxn modelId="{7C993E66-DA00-4994-A694-AA6222AD76E4}" type="presParOf" srcId="{8B2EB6FE-8E7A-441D-9419-27920BFBDE88}" destId="{7A3842A2-4245-452E-A148-C0AEE7994821}" srcOrd="9" destOrd="0" presId="urn:microsoft.com/office/officeart/2008/layout/HorizontalMultiLevelHierarchy"/>
    <dgm:cxn modelId="{4688D84D-AE9F-4B89-8F2B-7D5565C3FA2A}" type="presParOf" srcId="{7A3842A2-4245-452E-A148-C0AEE7994821}" destId="{D580B278-569D-4447-914A-5349892098F4}" srcOrd="0" destOrd="0" presId="urn:microsoft.com/office/officeart/2008/layout/HorizontalMultiLevelHierarchy"/>
    <dgm:cxn modelId="{7058CBD2-0935-4FF2-A981-22A574918B05}" type="presParOf" srcId="{7A3842A2-4245-452E-A148-C0AEE7994821}" destId="{255B9E3E-393A-4631-BAA7-0633BE01C452}" srcOrd="1" destOrd="0" presId="urn:microsoft.com/office/officeart/2008/layout/HorizontalMultiLevelHierarchy"/>
    <dgm:cxn modelId="{C8411942-B571-468E-9C21-C3A411ED786F}" type="presParOf" srcId="{255B9E3E-393A-4631-BAA7-0633BE01C452}" destId="{0819883D-76B8-4F3C-ABBD-56DB61A43A8A}" srcOrd="0" destOrd="0" presId="urn:microsoft.com/office/officeart/2008/layout/HorizontalMultiLevelHierarchy"/>
    <dgm:cxn modelId="{685C3B7F-C509-41DB-A993-3A97B3271DF4}" type="presParOf" srcId="{0819883D-76B8-4F3C-ABBD-56DB61A43A8A}" destId="{58876127-2C74-4BA0-94FC-7A8D8B947078}" srcOrd="0" destOrd="0" presId="urn:microsoft.com/office/officeart/2008/layout/HorizontalMultiLevelHierarchy"/>
    <dgm:cxn modelId="{785280A7-2376-4ADE-B5A6-A3B1AF5DEE73}" type="presParOf" srcId="{255B9E3E-393A-4631-BAA7-0633BE01C452}" destId="{5A3FF301-C8CB-460C-99F5-C4D9A12566D4}" srcOrd="1" destOrd="0" presId="urn:microsoft.com/office/officeart/2008/layout/HorizontalMultiLevelHierarchy"/>
    <dgm:cxn modelId="{C5B7BF93-EC45-4902-AC6F-58C22D28C2F4}" type="presParOf" srcId="{5A3FF301-C8CB-460C-99F5-C4D9A12566D4}" destId="{497BD950-1F04-4B0B-B632-0CC35107AA9A}" srcOrd="0" destOrd="0" presId="urn:microsoft.com/office/officeart/2008/layout/HorizontalMultiLevelHierarchy"/>
    <dgm:cxn modelId="{D8DC0914-7DA0-40F0-9835-7121BD8B80F0}" type="presParOf" srcId="{5A3FF301-C8CB-460C-99F5-C4D9A12566D4}" destId="{A4BD4D4A-BA4D-4FED-9B86-CF8D7A1E6740}" srcOrd="1" destOrd="0" presId="urn:microsoft.com/office/officeart/2008/layout/HorizontalMultiLevelHierarchy"/>
    <dgm:cxn modelId="{023FF494-A270-409B-99B2-36E1711F62A4}" type="presParOf" srcId="{8B2EB6FE-8E7A-441D-9419-27920BFBDE88}" destId="{8E4E028B-006B-48CC-A1CC-8F24A9F9C05A}" srcOrd="10" destOrd="0" presId="urn:microsoft.com/office/officeart/2008/layout/HorizontalMultiLevelHierarchy"/>
    <dgm:cxn modelId="{5606648F-BC4F-4F72-8E6B-8C7094F8FF09}" type="presParOf" srcId="{8E4E028B-006B-48CC-A1CC-8F24A9F9C05A}" destId="{C13CFB7D-BB8C-428F-953B-25D73849DE9A}" srcOrd="0" destOrd="0" presId="urn:microsoft.com/office/officeart/2008/layout/HorizontalMultiLevelHierarchy"/>
    <dgm:cxn modelId="{E04BE364-24A1-427C-B1CA-D3DE7E08F392}" type="presParOf" srcId="{8B2EB6FE-8E7A-441D-9419-27920BFBDE88}" destId="{F9794B1D-542A-4079-AF5F-B41BC21320CB}" srcOrd="11" destOrd="0" presId="urn:microsoft.com/office/officeart/2008/layout/HorizontalMultiLevelHierarchy"/>
    <dgm:cxn modelId="{F4DA75A4-619D-4F04-A920-1E84BE82A492}" type="presParOf" srcId="{F9794B1D-542A-4079-AF5F-B41BC21320CB}" destId="{9BB34A7D-973F-467D-9AFE-07DB5549DAF4}" srcOrd="0" destOrd="0" presId="urn:microsoft.com/office/officeart/2008/layout/HorizontalMultiLevelHierarchy"/>
    <dgm:cxn modelId="{2784E6F4-F5DD-454D-B7E9-F47D70724D92}" type="presParOf" srcId="{F9794B1D-542A-4079-AF5F-B41BC21320CB}" destId="{1C01E37B-F8BB-4C63-9E80-B870335479C1}" srcOrd="1" destOrd="0" presId="urn:microsoft.com/office/officeart/2008/layout/HorizontalMultiLevelHierarchy"/>
    <dgm:cxn modelId="{7D6CD589-BB64-46E1-8A89-B0C84C12E129}" type="presParOf" srcId="{1C01E37B-F8BB-4C63-9E80-B870335479C1}" destId="{0740D9E7-7F65-4B42-AAD1-7578A1750513}" srcOrd="0" destOrd="0" presId="urn:microsoft.com/office/officeart/2008/layout/HorizontalMultiLevelHierarchy"/>
    <dgm:cxn modelId="{87606298-20A5-42A8-ADBD-3E5372D48AE2}" type="presParOf" srcId="{0740D9E7-7F65-4B42-AAD1-7578A1750513}" destId="{087D3D4D-7660-402E-BC7C-3A5362F29D9F}" srcOrd="0" destOrd="0" presId="urn:microsoft.com/office/officeart/2008/layout/HorizontalMultiLevelHierarchy"/>
    <dgm:cxn modelId="{885482C6-15D1-485A-98A6-3E734AA7F93F}" type="presParOf" srcId="{1C01E37B-F8BB-4C63-9E80-B870335479C1}" destId="{0810EDA1-1900-4290-9161-974909A42751}" srcOrd="1" destOrd="0" presId="urn:microsoft.com/office/officeart/2008/layout/HorizontalMultiLevelHierarchy"/>
    <dgm:cxn modelId="{7D983D4A-EE85-42E3-9207-4EAA2D4098E0}" type="presParOf" srcId="{0810EDA1-1900-4290-9161-974909A42751}" destId="{1C734AFD-F3BD-4904-9000-AA8044C4EAD0}" srcOrd="0" destOrd="0" presId="urn:microsoft.com/office/officeart/2008/layout/HorizontalMultiLevelHierarchy"/>
    <dgm:cxn modelId="{71E92F63-268A-4F57-9743-0F537B1FEDD6}" type="presParOf" srcId="{0810EDA1-1900-4290-9161-974909A42751}" destId="{44BA62A8-9BE2-473D-8BBE-E85D5858053C}" srcOrd="1" destOrd="0" presId="urn:microsoft.com/office/officeart/2008/layout/HorizontalMultiLevelHierarchy"/>
    <dgm:cxn modelId="{60E7D212-22A6-407E-85CD-934C9EFCCAE6}" type="presParOf" srcId="{8B2EB6FE-8E7A-441D-9419-27920BFBDE88}" destId="{F50573B5-9902-4F30-879B-5C23FCFE1184}" srcOrd="12" destOrd="0" presId="urn:microsoft.com/office/officeart/2008/layout/HorizontalMultiLevelHierarchy"/>
    <dgm:cxn modelId="{D763F1C6-7B66-419F-8495-25720F2CEE5C}" type="presParOf" srcId="{F50573B5-9902-4F30-879B-5C23FCFE1184}" destId="{B8765564-14B8-4E97-832D-4884CBB9772F}" srcOrd="0" destOrd="0" presId="urn:microsoft.com/office/officeart/2008/layout/HorizontalMultiLevelHierarchy"/>
    <dgm:cxn modelId="{2D46FF10-D9BD-44DD-A1A7-D3C3BF4E9103}" type="presParOf" srcId="{8B2EB6FE-8E7A-441D-9419-27920BFBDE88}" destId="{7B4E7683-A26A-4909-A32B-75B51C3F0F86}" srcOrd="13" destOrd="0" presId="urn:microsoft.com/office/officeart/2008/layout/HorizontalMultiLevelHierarchy"/>
    <dgm:cxn modelId="{9B01F06B-D7C9-4CCA-90B8-C7F2D8CF670F}" type="presParOf" srcId="{7B4E7683-A26A-4909-A32B-75B51C3F0F86}" destId="{AF5BD9E6-0C70-4597-B54B-07763B3E3925}" srcOrd="0" destOrd="0" presId="urn:microsoft.com/office/officeart/2008/layout/HorizontalMultiLevelHierarchy"/>
    <dgm:cxn modelId="{67C86924-20BF-4226-A826-6B9E3CD21E16}" type="presParOf" srcId="{7B4E7683-A26A-4909-A32B-75B51C3F0F86}" destId="{83E2D390-145E-46D1-8448-3C1520F0BB29}" srcOrd="1" destOrd="0" presId="urn:microsoft.com/office/officeart/2008/layout/HorizontalMultiLevelHierarchy"/>
    <dgm:cxn modelId="{2B305B0E-53D7-4F51-9B4A-563C939FA784}" type="presParOf" srcId="{83E2D390-145E-46D1-8448-3C1520F0BB29}" destId="{83C5B7FA-74DB-4BF6-9B27-D7B3DF8F9284}" srcOrd="0" destOrd="0" presId="urn:microsoft.com/office/officeart/2008/layout/HorizontalMultiLevelHierarchy"/>
    <dgm:cxn modelId="{F1814ECE-1A06-444D-AECC-82EFC89EDA7C}" type="presParOf" srcId="{83C5B7FA-74DB-4BF6-9B27-D7B3DF8F9284}" destId="{F2B109F5-403C-4C79-9770-5CFDD7FEFD43}" srcOrd="0" destOrd="0" presId="urn:microsoft.com/office/officeart/2008/layout/HorizontalMultiLevelHierarchy"/>
    <dgm:cxn modelId="{0F98778C-2CE8-4B16-B140-B325E09D86A3}" type="presParOf" srcId="{83E2D390-145E-46D1-8448-3C1520F0BB29}" destId="{C4656EB8-7FFD-4BD3-8586-41F01922F143}" srcOrd="1" destOrd="0" presId="urn:microsoft.com/office/officeart/2008/layout/HorizontalMultiLevelHierarchy"/>
    <dgm:cxn modelId="{B295B591-F235-4E94-96DE-282FDE5BAFDE}" type="presParOf" srcId="{C4656EB8-7FFD-4BD3-8586-41F01922F143}" destId="{DDFC7092-B95D-405E-A0C7-CBE91CA2416E}" srcOrd="0" destOrd="0" presId="urn:microsoft.com/office/officeart/2008/layout/HorizontalMultiLevelHierarchy"/>
    <dgm:cxn modelId="{B1F1D9FF-99F1-4AFA-BA50-6A9787E27FD7}" type="presParOf" srcId="{C4656EB8-7FFD-4BD3-8586-41F01922F143}" destId="{94229EC4-FBF1-4326-AC45-7DCF08E11A8B}" srcOrd="1" destOrd="0" presId="urn:microsoft.com/office/officeart/2008/layout/HorizontalMultiLevelHierarchy"/>
    <dgm:cxn modelId="{68A1024E-3C48-4D0F-BF13-6619E7B5C0A1}" type="presParOf" srcId="{8B2EB6FE-8E7A-441D-9419-27920BFBDE88}" destId="{59A36606-223C-46A4-AFFC-BF3CB4858464}" srcOrd="14" destOrd="0" presId="urn:microsoft.com/office/officeart/2008/layout/HorizontalMultiLevelHierarchy"/>
    <dgm:cxn modelId="{2C3A43BC-3A29-4A24-9BD0-95FAF914A727}" type="presParOf" srcId="{59A36606-223C-46A4-AFFC-BF3CB4858464}" destId="{07E291D6-EE86-4DBF-B451-0CE6EDD89538}" srcOrd="0" destOrd="0" presId="urn:microsoft.com/office/officeart/2008/layout/HorizontalMultiLevelHierarchy"/>
    <dgm:cxn modelId="{38AEA593-EA36-43C3-9708-D581A4E9A51E}" type="presParOf" srcId="{8B2EB6FE-8E7A-441D-9419-27920BFBDE88}" destId="{B3997EAB-0A89-4814-A084-987DD78434BB}" srcOrd="15" destOrd="0" presId="urn:microsoft.com/office/officeart/2008/layout/HorizontalMultiLevelHierarchy"/>
    <dgm:cxn modelId="{615096CF-1E87-46FA-A55B-AD604A28041B}" type="presParOf" srcId="{B3997EAB-0A89-4814-A084-987DD78434BB}" destId="{4053B914-2C61-4E24-865D-453BF728F3D9}" srcOrd="0" destOrd="0" presId="urn:microsoft.com/office/officeart/2008/layout/HorizontalMultiLevelHierarchy"/>
    <dgm:cxn modelId="{F3277C2A-9C0A-4FC7-BBAC-44CC54B4D64B}" type="presParOf" srcId="{B3997EAB-0A89-4814-A084-987DD78434BB}" destId="{1B18CE9F-E876-45AD-8685-8D193A3771F5}" srcOrd="1" destOrd="0" presId="urn:microsoft.com/office/officeart/2008/layout/HorizontalMultiLevelHierarchy"/>
    <dgm:cxn modelId="{0BFEF324-4B12-4784-8939-5654778B963A}" type="presParOf" srcId="{1B18CE9F-E876-45AD-8685-8D193A3771F5}" destId="{6E5A22A4-8D1B-4B46-8070-50A93DFE97FA}" srcOrd="0" destOrd="0" presId="urn:microsoft.com/office/officeart/2008/layout/HorizontalMultiLevelHierarchy"/>
    <dgm:cxn modelId="{87E7A519-BDAC-435F-9FCB-F54CECAC442F}" type="presParOf" srcId="{6E5A22A4-8D1B-4B46-8070-50A93DFE97FA}" destId="{2CDC6BB5-C649-4AFC-8469-914CFCFA8455}" srcOrd="0" destOrd="0" presId="urn:microsoft.com/office/officeart/2008/layout/HorizontalMultiLevelHierarchy"/>
    <dgm:cxn modelId="{4D68B7B1-FE4D-4BA0-BAED-761AFFE3775A}" type="presParOf" srcId="{1B18CE9F-E876-45AD-8685-8D193A3771F5}" destId="{CAA931C3-CC44-494F-8D91-B33C15F59F0D}" srcOrd="1" destOrd="0" presId="urn:microsoft.com/office/officeart/2008/layout/HorizontalMultiLevelHierarchy"/>
    <dgm:cxn modelId="{91E488E2-C304-4C41-A151-81554E2AC071}" type="presParOf" srcId="{CAA931C3-CC44-494F-8D91-B33C15F59F0D}" destId="{D500B410-7069-431E-939E-DF80222FF7B8}" srcOrd="0" destOrd="0" presId="urn:microsoft.com/office/officeart/2008/layout/HorizontalMultiLevelHierarchy"/>
    <dgm:cxn modelId="{AC0BCED6-E27A-4FED-B605-30B039BFA52A}" type="presParOf" srcId="{CAA931C3-CC44-494F-8D91-B33C15F59F0D}" destId="{D08FE9F1-0D0F-44B2-88FB-4391C53C1020}" srcOrd="1" destOrd="0" presId="urn:microsoft.com/office/officeart/2008/layout/HorizontalMultiLevelHierarchy"/>
    <dgm:cxn modelId="{9061A963-946C-45A5-AD05-05C6A6810A62}" type="presParOf" srcId="{8B2EB6FE-8E7A-441D-9419-27920BFBDE88}" destId="{7ADDA413-BCA3-4E78-8455-D350D297227C}" srcOrd="16" destOrd="0" presId="urn:microsoft.com/office/officeart/2008/layout/HorizontalMultiLevelHierarchy"/>
    <dgm:cxn modelId="{52574642-F0C2-4323-BF67-BAC8C7AC1D13}" type="presParOf" srcId="{7ADDA413-BCA3-4E78-8455-D350D297227C}" destId="{5AC090B6-20AB-4A78-BF77-86B40E5CE30C}" srcOrd="0" destOrd="0" presId="urn:microsoft.com/office/officeart/2008/layout/HorizontalMultiLevelHierarchy"/>
    <dgm:cxn modelId="{D395EFE7-8C12-4950-AE8A-7260C3DDD9EB}" type="presParOf" srcId="{8B2EB6FE-8E7A-441D-9419-27920BFBDE88}" destId="{46BEBB43-5F74-4704-986C-5D7B2695FAF6}" srcOrd="17" destOrd="0" presId="urn:microsoft.com/office/officeart/2008/layout/HorizontalMultiLevelHierarchy"/>
    <dgm:cxn modelId="{DA00D508-9B44-4B28-9C7A-4D62A01F6DA9}" type="presParOf" srcId="{46BEBB43-5F74-4704-986C-5D7B2695FAF6}" destId="{42207CA9-BB3D-442B-865F-BA561F0B8804}" srcOrd="0" destOrd="0" presId="urn:microsoft.com/office/officeart/2008/layout/HorizontalMultiLevelHierarchy"/>
    <dgm:cxn modelId="{A6631EF6-9957-4F0B-99A6-0A9210D0A6A5}" type="presParOf" srcId="{46BEBB43-5F74-4704-986C-5D7B2695FAF6}" destId="{D82188FB-D372-4D86-ABA7-BBC9FE593DA0}" srcOrd="1" destOrd="0" presId="urn:microsoft.com/office/officeart/2008/layout/HorizontalMultiLevelHierarchy"/>
    <dgm:cxn modelId="{6646C6CF-53A7-473A-B623-5F8BE03E2C72}" type="presParOf" srcId="{D82188FB-D372-4D86-ABA7-BBC9FE593DA0}" destId="{9EAA1499-50EA-4E58-B5DA-1B8633BBA5BD}" srcOrd="0" destOrd="0" presId="urn:microsoft.com/office/officeart/2008/layout/HorizontalMultiLevelHierarchy"/>
    <dgm:cxn modelId="{2C0397B2-B49D-4CE7-AA6E-74B0E812C1C7}" type="presParOf" srcId="{9EAA1499-50EA-4E58-B5DA-1B8633BBA5BD}" destId="{ACF3A315-0281-4E5F-B34E-41339C8C37B7}" srcOrd="0" destOrd="0" presId="urn:microsoft.com/office/officeart/2008/layout/HorizontalMultiLevelHierarchy"/>
    <dgm:cxn modelId="{72FDC025-4CD4-4A46-814C-E3D136CF49FC}" type="presParOf" srcId="{D82188FB-D372-4D86-ABA7-BBC9FE593DA0}" destId="{FC411AB0-93B3-49D2-BC37-CC69197A0ACD}" srcOrd="1" destOrd="0" presId="urn:microsoft.com/office/officeart/2008/layout/HorizontalMultiLevelHierarchy"/>
    <dgm:cxn modelId="{ED942F49-0FB0-4027-8436-1D98F126EDC5}" type="presParOf" srcId="{FC411AB0-93B3-49D2-BC37-CC69197A0ACD}" destId="{E0A56792-9023-482E-8E59-AFCF4DEE49B8}" srcOrd="0" destOrd="0" presId="urn:microsoft.com/office/officeart/2008/layout/HorizontalMultiLevelHierarchy"/>
    <dgm:cxn modelId="{278BC772-5FA2-4439-8550-08C1CE32BDD2}" type="presParOf" srcId="{FC411AB0-93B3-49D2-BC37-CC69197A0ACD}" destId="{04A57620-B6A5-44F1-84AB-F0A95AE9DD26}" srcOrd="1" destOrd="0" presId="urn:microsoft.com/office/officeart/2008/layout/HorizontalMultiLevelHierarchy"/>
    <dgm:cxn modelId="{2A2BC6A9-9C6D-4436-B888-AF60F129C38A}" type="presParOf" srcId="{8B2EB6FE-8E7A-441D-9419-27920BFBDE88}" destId="{67D61808-4589-46B7-83B1-B2D93A7CA97F}" srcOrd="18" destOrd="0" presId="urn:microsoft.com/office/officeart/2008/layout/HorizontalMultiLevelHierarchy"/>
    <dgm:cxn modelId="{235FC96A-B104-4604-BAF3-A82707A3CD89}" type="presParOf" srcId="{67D61808-4589-46B7-83B1-B2D93A7CA97F}" destId="{36B4E074-3E0B-4B47-9C55-32D39E1A465F}" srcOrd="0" destOrd="0" presId="urn:microsoft.com/office/officeart/2008/layout/HorizontalMultiLevelHierarchy"/>
    <dgm:cxn modelId="{69273AFA-5A4C-4E95-9F4E-9081AA8A5286}" type="presParOf" srcId="{8B2EB6FE-8E7A-441D-9419-27920BFBDE88}" destId="{6638C209-8960-40C1-9EC8-7512E39448DE}" srcOrd="19" destOrd="0" presId="urn:microsoft.com/office/officeart/2008/layout/HorizontalMultiLevelHierarchy"/>
    <dgm:cxn modelId="{FDE451EF-C394-4489-9F2E-5FEB5AB67438}" type="presParOf" srcId="{6638C209-8960-40C1-9EC8-7512E39448DE}" destId="{4B01DC87-702C-4FD6-8E55-7D3C36414331}" srcOrd="0" destOrd="0" presId="urn:microsoft.com/office/officeart/2008/layout/HorizontalMultiLevelHierarchy"/>
    <dgm:cxn modelId="{950FA728-A1CA-4898-B761-907028E807C0}" type="presParOf" srcId="{6638C209-8960-40C1-9EC8-7512E39448DE}" destId="{DB6AEE1F-4416-43FB-9CAA-CB1E35F05C4C}" srcOrd="1" destOrd="0" presId="urn:microsoft.com/office/officeart/2008/layout/HorizontalMultiLevelHierarchy"/>
    <dgm:cxn modelId="{95BEACA6-2256-4ECD-90E6-3FA575C64F81}" type="presParOf" srcId="{DB6AEE1F-4416-43FB-9CAA-CB1E35F05C4C}" destId="{E7C2B93C-9C7E-4C4E-B646-589B26CF5E14}" srcOrd="0" destOrd="0" presId="urn:microsoft.com/office/officeart/2008/layout/HorizontalMultiLevelHierarchy"/>
    <dgm:cxn modelId="{EB69D08E-1E88-44F0-905B-9E31A60546A5}" type="presParOf" srcId="{E7C2B93C-9C7E-4C4E-B646-589B26CF5E14}" destId="{67F85A1E-F340-407C-9452-3B429563328B}" srcOrd="0" destOrd="0" presId="urn:microsoft.com/office/officeart/2008/layout/HorizontalMultiLevelHierarchy"/>
    <dgm:cxn modelId="{91CEE5BF-2DE3-4755-98A6-98671DF26C25}" type="presParOf" srcId="{DB6AEE1F-4416-43FB-9CAA-CB1E35F05C4C}" destId="{47936599-AE82-4E7D-BB02-90FB752927D7}" srcOrd="1" destOrd="0" presId="urn:microsoft.com/office/officeart/2008/layout/HorizontalMultiLevelHierarchy"/>
    <dgm:cxn modelId="{8938308F-5987-4351-9049-0A4C4F21FBD5}" type="presParOf" srcId="{47936599-AE82-4E7D-BB02-90FB752927D7}" destId="{3775404A-5C76-496C-BCFD-C7FAF0B9CE5A}" srcOrd="0" destOrd="0" presId="urn:microsoft.com/office/officeart/2008/layout/HorizontalMultiLevelHierarchy"/>
    <dgm:cxn modelId="{5244EC96-3B9C-4BBD-AA00-298C55B53E73}" type="presParOf" srcId="{47936599-AE82-4E7D-BB02-90FB752927D7}" destId="{0565765D-72E0-4E89-9039-608FD817E02D}" srcOrd="1" destOrd="0" presId="urn:microsoft.com/office/officeart/2008/layout/HorizontalMultiLevelHierarchy"/>
    <dgm:cxn modelId="{9D12A6F3-E9AC-45CE-95E5-CA5E9F9A56F2}" type="presParOf" srcId="{8B2EB6FE-8E7A-441D-9419-27920BFBDE88}" destId="{A9E3172F-EF11-476A-88EC-FE69E14CCDC4}" srcOrd="20" destOrd="0" presId="urn:microsoft.com/office/officeart/2008/layout/HorizontalMultiLevelHierarchy"/>
    <dgm:cxn modelId="{CACB028D-593F-4D35-9791-4B2E97F713C0}" type="presParOf" srcId="{A9E3172F-EF11-476A-88EC-FE69E14CCDC4}" destId="{12575A0A-6533-4C78-A3C5-B1D04CB14B24}" srcOrd="0" destOrd="0" presId="urn:microsoft.com/office/officeart/2008/layout/HorizontalMultiLevelHierarchy"/>
    <dgm:cxn modelId="{6E594756-969E-4A52-B924-2C8675D6587D}" type="presParOf" srcId="{8B2EB6FE-8E7A-441D-9419-27920BFBDE88}" destId="{300CF836-E1CD-40C7-961F-AD79338576BC}" srcOrd="21" destOrd="0" presId="urn:microsoft.com/office/officeart/2008/layout/HorizontalMultiLevelHierarchy"/>
    <dgm:cxn modelId="{7C276170-660F-41B2-9C6C-DFFC85798F88}" type="presParOf" srcId="{300CF836-E1CD-40C7-961F-AD79338576BC}" destId="{52B55634-5119-4531-85D4-A6C3C1E3909B}" srcOrd="0" destOrd="0" presId="urn:microsoft.com/office/officeart/2008/layout/HorizontalMultiLevelHierarchy"/>
    <dgm:cxn modelId="{14351F1D-5EC5-4EFE-B494-B7413E60F5D5}" type="presParOf" srcId="{300CF836-E1CD-40C7-961F-AD79338576BC}" destId="{6E9ADDEA-3A77-46FF-B87D-9744F66895FF}" srcOrd="1" destOrd="0" presId="urn:microsoft.com/office/officeart/2008/layout/HorizontalMultiLevelHierarchy"/>
    <dgm:cxn modelId="{70DF72F3-1F35-470F-91D0-5B33F7029C7E}" type="presParOf" srcId="{6E9ADDEA-3A77-46FF-B87D-9744F66895FF}" destId="{4A080288-3B24-481F-B9AC-113DA549AF2E}" srcOrd="0" destOrd="0" presId="urn:microsoft.com/office/officeart/2008/layout/HorizontalMultiLevelHierarchy"/>
    <dgm:cxn modelId="{F7ACF92C-86A2-4491-AFA0-2EB0FA82730F}" type="presParOf" srcId="{4A080288-3B24-481F-B9AC-113DA549AF2E}" destId="{E6B9D528-03DD-4FA3-A643-1389DD0B51A0}" srcOrd="0" destOrd="0" presId="urn:microsoft.com/office/officeart/2008/layout/HorizontalMultiLevelHierarchy"/>
    <dgm:cxn modelId="{6388BC1C-CEB5-4D78-AF2B-FFB50962F41F}" type="presParOf" srcId="{6E9ADDEA-3A77-46FF-B87D-9744F66895FF}" destId="{2149EBB5-6B08-47BC-8616-95E155620A92}" srcOrd="1" destOrd="0" presId="urn:microsoft.com/office/officeart/2008/layout/HorizontalMultiLevelHierarchy"/>
    <dgm:cxn modelId="{115E3EA1-7C11-4EBC-B5BC-CAF4A52C03B6}" type="presParOf" srcId="{2149EBB5-6B08-47BC-8616-95E155620A92}" destId="{BA7D161C-9872-4544-B51C-46796AF699C1}" srcOrd="0" destOrd="0" presId="urn:microsoft.com/office/officeart/2008/layout/HorizontalMultiLevelHierarchy"/>
    <dgm:cxn modelId="{0BAA1503-0C82-477C-B4EA-490624600B88}" type="presParOf" srcId="{2149EBB5-6B08-47BC-8616-95E155620A92}" destId="{8F248B8A-11FE-4645-AC66-99651A37EDDF}" srcOrd="1" destOrd="0" presId="urn:microsoft.com/office/officeart/2008/layout/HorizontalMultiLevelHierarchy"/>
  </dgm:cxnLst>
  <dgm:bg>
    <a:noFill/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080288-3B24-481F-B9AC-113DA549AF2E}">
      <dsp:nvSpPr>
        <dsp:cNvPr id="0" name=""/>
        <dsp:cNvSpPr/>
      </dsp:nvSpPr>
      <dsp:spPr>
        <a:xfrm>
          <a:off x="4617062" y="4784490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4824122"/>
        <a:ext cx="12177" cy="12177"/>
      </dsp:txXfrm>
    </dsp:sp>
    <dsp:sp modelId="{A9E3172F-EF11-476A-88EC-FE69E14CCDC4}">
      <dsp:nvSpPr>
        <dsp:cNvPr id="0" name=""/>
        <dsp:cNvSpPr/>
      </dsp:nvSpPr>
      <dsp:spPr>
        <a:xfrm>
          <a:off x="3155784" y="2509837"/>
          <a:ext cx="243546" cy="23203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2320373"/>
              </a:lnTo>
              <a:lnTo>
                <a:pt x="243546" y="2320373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19229" y="3611696"/>
        <a:ext cx="0" cy="0"/>
      </dsp:txXfrm>
    </dsp:sp>
    <dsp:sp modelId="{E7C2B93C-9C7E-4C4E-B646-589B26CF5E14}">
      <dsp:nvSpPr>
        <dsp:cNvPr id="0" name=""/>
        <dsp:cNvSpPr/>
      </dsp:nvSpPr>
      <dsp:spPr>
        <a:xfrm>
          <a:off x="4617062" y="4320416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4360047"/>
        <a:ext cx="12177" cy="12177"/>
      </dsp:txXfrm>
    </dsp:sp>
    <dsp:sp modelId="{67D61808-4589-46B7-83B1-B2D93A7CA97F}">
      <dsp:nvSpPr>
        <dsp:cNvPr id="0" name=""/>
        <dsp:cNvSpPr/>
      </dsp:nvSpPr>
      <dsp:spPr>
        <a:xfrm>
          <a:off x="3155784" y="2509837"/>
          <a:ext cx="243546" cy="18562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1856298"/>
              </a:lnTo>
              <a:lnTo>
                <a:pt x="243546" y="1856298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30752" y="3391181"/>
        <a:ext cx="0" cy="0"/>
      </dsp:txXfrm>
    </dsp:sp>
    <dsp:sp modelId="{9EAA1499-50EA-4E58-B5DA-1B8633BBA5BD}">
      <dsp:nvSpPr>
        <dsp:cNvPr id="0" name=""/>
        <dsp:cNvSpPr/>
      </dsp:nvSpPr>
      <dsp:spPr>
        <a:xfrm>
          <a:off x="4617062" y="3856341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3895972"/>
        <a:ext cx="12177" cy="12177"/>
      </dsp:txXfrm>
    </dsp:sp>
    <dsp:sp modelId="{7ADDA413-BCA3-4E78-8455-D350D297227C}">
      <dsp:nvSpPr>
        <dsp:cNvPr id="0" name=""/>
        <dsp:cNvSpPr/>
      </dsp:nvSpPr>
      <dsp:spPr>
        <a:xfrm>
          <a:off x="3155784" y="2509837"/>
          <a:ext cx="243546" cy="1392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1392223"/>
              </a:lnTo>
              <a:lnTo>
                <a:pt x="243546" y="1392223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42223" y="3170615"/>
        <a:ext cx="0" cy="0"/>
      </dsp:txXfrm>
    </dsp:sp>
    <dsp:sp modelId="{6E5A22A4-8D1B-4B46-8070-50A93DFE97FA}">
      <dsp:nvSpPr>
        <dsp:cNvPr id="0" name=""/>
        <dsp:cNvSpPr/>
      </dsp:nvSpPr>
      <dsp:spPr>
        <a:xfrm>
          <a:off x="4617062" y="3392266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3431898"/>
        <a:ext cx="12177" cy="12177"/>
      </dsp:txXfrm>
    </dsp:sp>
    <dsp:sp modelId="{59A36606-223C-46A4-AFFC-BF3CB4858464}">
      <dsp:nvSpPr>
        <dsp:cNvPr id="0" name=""/>
        <dsp:cNvSpPr/>
      </dsp:nvSpPr>
      <dsp:spPr>
        <a:xfrm>
          <a:off x="3155784" y="2509837"/>
          <a:ext cx="243546" cy="928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928149"/>
              </a:lnTo>
              <a:lnTo>
                <a:pt x="243546" y="928149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53568" y="2949922"/>
        <a:ext cx="0" cy="0"/>
      </dsp:txXfrm>
    </dsp:sp>
    <dsp:sp modelId="{83C5B7FA-74DB-4BF6-9B27-D7B3DF8F9284}">
      <dsp:nvSpPr>
        <dsp:cNvPr id="0" name=""/>
        <dsp:cNvSpPr/>
      </dsp:nvSpPr>
      <dsp:spPr>
        <a:xfrm>
          <a:off x="4617062" y="2928192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2967823"/>
        <a:ext cx="12177" cy="12177"/>
      </dsp:txXfrm>
    </dsp:sp>
    <dsp:sp modelId="{F50573B5-9902-4F30-879B-5C23FCFE1184}">
      <dsp:nvSpPr>
        <dsp:cNvPr id="0" name=""/>
        <dsp:cNvSpPr/>
      </dsp:nvSpPr>
      <dsp:spPr>
        <a:xfrm>
          <a:off x="3155784" y="2509837"/>
          <a:ext cx="243546" cy="464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1773" y="0"/>
              </a:lnTo>
              <a:lnTo>
                <a:pt x="121773" y="464074"/>
              </a:lnTo>
              <a:lnTo>
                <a:pt x="243546" y="464074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64455" y="2728772"/>
        <a:ext cx="0" cy="0"/>
      </dsp:txXfrm>
    </dsp:sp>
    <dsp:sp modelId="{0740D9E7-7F65-4B42-AAD1-7578A1750513}">
      <dsp:nvSpPr>
        <dsp:cNvPr id="0" name=""/>
        <dsp:cNvSpPr/>
      </dsp:nvSpPr>
      <dsp:spPr>
        <a:xfrm>
          <a:off x="4617062" y="2464117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2503748"/>
        <a:ext cx="12177" cy="12177"/>
      </dsp:txXfrm>
    </dsp:sp>
    <dsp:sp modelId="{8E4E028B-006B-48CC-A1CC-8F24A9F9C05A}">
      <dsp:nvSpPr>
        <dsp:cNvPr id="0" name=""/>
        <dsp:cNvSpPr/>
      </dsp:nvSpPr>
      <dsp:spPr>
        <a:xfrm>
          <a:off x="3155784" y="2464117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71469" y="2503748"/>
        <a:ext cx="0" cy="0"/>
      </dsp:txXfrm>
    </dsp:sp>
    <dsp:sp modelId="{0819883D-76B8-4F3C-ABBD-56DB61A43A8A}">
      <dsp:nvSpPr>
        <dsp:cNvPr id="0" name=""/>
        <dsp:cNvSpPr/>
      </dsp:nvSpPr>
      <dsp:spPr>
        <a:xfrm>
          <a:off x="4617062" y="2000042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4732747" y="2039674"/>
        <a:ext cx="0" cy="0"/>
      </dsp:txXfrm>
    </dsp:sp>
    <dsp:sp modelId="{674B96FE-A272-4C56-86DE-31CBD81DE2B4}">
      <dsp:nvSpPr>
        <dsp:cNvPr id="0" name=""/>
        <dsp:cNvSpPr/>
      </dsp:nvSpPr>
      <dsp:spPr>
        <a:xfrm>
          <a:off x="3155784" y="2045762"/>
          <a:ext cx="243546" cy="464074"/>
        </a:xfrm>
        <a:custGeom>
          <a:avLst/>
          <a:gdLst/>
          <a:ahLst/>
          <a:cxnLst/>
          <a:rect l="0" t="0" r="0" b="0"/>
          <a:pathLst>
            <a:path>
              <a:moveTo>
                <a:pt x="0" y="464074"/>
              </a:moveTo>
              <a:lnTo>
                <a:pt x="121773" y="464074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64455" y="2264697"/>
        <a:ext cx="0" cy="0"/>
      </dsp:txXfrm>
    </dsp:sp>
    <dsp:sp modelId="{7424A82B-9733-40DF-8879-5B0135B9A2BF}">
      <dsp:nvSpPr>
        <dsp:cNvPr id="0" name=""/>
        <dsp:cNvSpPr/>
      </dsp:nvSpPr>
      <dsp:spPr>
        <a:xfrm>
          <a:off x="4617062" y="1535968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1575599"/>
        <a:ext cx="12177" cy="12177"/>
      </dsp:txXfrm>
    </dsp:sp>
    <dsp:sp modelId="{31CF9AC7-24F5-4336-80CB-D27F92F172C5}">
      <dsp:nvSpPr>
        <dsp:cNvPr id="0" name=""/>
        <dsp:cNvSpPr/>
      </dsp:nvSpPr>
      <dsp:spPr>
        <a:xfrm>
          <a:off x="3155784" y="1581688"/>
          <a:ext cx="243546" cy="928149"/>
        </a:xfrm>
        <a:custGeom>
          <a:avLst/>
          <a:gdLst/>
          <a:ahLst/>
          <a:cxnLst/>
          <a:rect l="0" t="0" r="0" b="0"/>
          <a:pathLst>
            <a:path>
              <a:moveTo>
                <a:pt x="0" y="928149"/>
              </a:moveTo>
              <a:lnTo>
                <a:pt x="121773" y="928149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53568" y="2021773"/>
        <a:ext cx="0" cy="0"/>
      </dsp:txXfrm>
    </dsp:sp>
    <dsp:sp modelId="{A3E1808E-9BAA-4B99-979D-49B5FD637CB6}">
      <dsp:nvSpPr>
        <dsp:cNvPr id="0" name=""/>
        <dsp:cNvSpPr/>
      </dsp:nvSpPr>
      <dsp:spPr>
        <a:xfrm>
          <a:off x="4617062" y="1071893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1111524"/>
        <a:ext cx="12177" cy="12177"/>
      </dsp:txXfrm>
    </dsp:sp>
    <dsp:sp modelId="{CC153628-25F7-4F15-9F10-38D31CFD482E}">
      <dsp:nvSpPr>
        <dsp:cNvPr id="0" name=""/>
        <dsp:cNvSpPr/>
      </dsp:nvSpPr>
      <dsp:spPr>
        <a:xfrm>
          <a:off x="3155784" y="1117613"/>
          <a:ext cx="243546" cy="1392223"/>
        </a:xfrm>
        <a:custGeom>
          <a:avLst/>
          <a:gdLst/>
          <a:ahLst/>
          <a:cxnLst/>
          <a:rect l="0" t="0" r="0" b="0"/>
          <a:pathLst>
            <a:path>
              <a:moveTo>
                <a:pt x="0" y="1392223"/>
              </a:moveTo>
              <a:lnTo>
                <a:pt x="121773" y="1392223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42223" y="1778391"/>
        <a:ext cx="0" cy="0"/>
      </dsp:txXfrm>
    </dsp:sp>
    <dsp:sp modelId="{BD4FC9C2-819B-4A19-8086-6E2DEAAD892C}">
      <dsp:nvSpPr>
        <dsp:cNvPr id="0" name=""/>
        <dsp:cNvSpPr/>
      </dsp:nvSpPr>
      <dsp:spPr>
        <a:xfrm>
          <a:off x="4617062" y="607818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647450"/>
        <a:ext cx="12177" cy="12177"/>
      </dsp:txXfrm>
    </dsp:sp>
    <dsp:sp modelId="{DAE02CCB-1D53-4FEA-B6E7-55B8744D7479}">
      <dsp:nvSpPr>
        <dsp:cNvPr id="0" name=""/>
        <dsp:cNvSpPr/>
      </dsp:nvSpPr>
      <dsp:spPr>
        <a:xfrm>
          <a:off x="3155784" y="653538"/>
          <a:ext cx="243546" cy="1856298"/>
        </a:xfrm>
        <a:custGeom>
          <a:avLst/>
          <a:gdLst/>
          <a:ahLst/>
          <a:cxnLst/>
          <a:rect l="0" t="0" r="0" b="0"/>
          <a:pathLst>
            <a:path>
              <a:moveTo>
                <a:pt x="0" y="1856298"/>
              </a:moveTo>
              <a:lnTo>
                <a:pt x="121773" y="1856298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30752" y="1534883"/>
        <a:ext cx="0" cy="0"/>
      </dsp:txXfrm>
    </dsp:sp>
    <dsp:sp modelId="{1770A755-F7C7-45D5-B8DE-5584B7852010}">
      <dsp:nvSpPr>
        <dsp:cNvPr id="0" name=""/>
        <dsp:cNvSpPr/>
      </dsp:nvSpPr>
      <dsp:spPr>
        <a:xfrm>
          <a:off x="4617062" y="143744"/>
          <a:ext cx="2435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/>
        </a:p>
      </dsp:txBody>
      <dsp:txXfrm>
        <a:off x="4732747" y="183375"/>
        <a:ext cx="12177" cy="12177"/>
      </dsp:txXfrm>
    </dsp:sp>
    <dsp:sp modelId="{6059D7EE-A19C-4743-BF39-EFFC594C271A}">
      <dsp:nvSpPr>
        <dsp:cNvPr id="0" name=""/>
        <dsp:cNvSpPr/>
      </dsp:nvSpPr>
      <dsp:spPr>
        <a:xfrm>
          <a:off x="3155784" y="189464"/>
          <a:ext cx="243546" cy="2320373"/>
        </a:xfrm>
        <a:custGeom>
          <a:avLst/>
          <a:gdLst/>
          <a:ahLst/>
          <a:cxnLst/>
          <a:rect l="0" t="0" r="0" b="0"/>
          <a:pathLst>
            <a:path>
              <a:moveTo>
                <a:pt x="0" y="2320373"/>
              </a:moveTo>
              <a:lnTo>
                <a:pt x="121773" y="2320373"/>
              </a:lnTo>
              <a:lnTo>
                <a:pt x="121773" y="0"/>
              </a:lnTo>
              <a:lnTo>
                <a:pt x="243546" y="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19229" y="1291322"/>
        <a:ext cx="0" cy="0"/>
      </dsp:txXfrm>
    </dsp:sp>
    <dsp:sp modelId="{FAF14D02-BFE7-4D70-8AB4-785A47F17FCD}">
      <dsp:nvSpPr>
        <dsp:cNvPr id="0" name=""/>
        <dsp:cNvSpPr/>
      </dsp:nvSpPr>
      <dsp:spPr>
        <a:xfrm>
          <a:off x="2096723" y="2464117"/>
          <a:ext cx="20053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3546" y="45720"/>
              </a:lnTo>
            </a:path>
          </a:pathLst>
        </a:custGeom>
        <a:noFill/>
        <a:ln w="12700" cap="flat" cmpd="sng" algn="ctr">
          <a:solidFill>
            <a:srgbClr val="E9713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2191977" y="2504824"/>
        <a:ext cx="0" cy="0"/>
      </dsp:txXfrm>
    </dsp:sp>
    <dsp:sp modelId="{C5FBC1BA-0EFD-434C-9723-82D147FD886A}">
      <dsp:nvSpPr>
        <dsp:cNvPr id="0" name=""/>
        <dsp:cNvSpPr/>
      </dsp:nvSpPr>
      <dsp:spPr>
        <a:xfrm>
          <a:off x="1249388" y="1951501"/>
          <a:ext cx="1137439" cy="558335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4645" y="45720"/>
              </a:lnTo>
              <a:lnTo>
                <a:pt x="264645" y="48885"/>
              </a:lnTo>
              <a:lnTo>
                <a:pt x="529290" y="48885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1786431" y="2198992"/>
        <a:ext cx="0" cy="0"/>
      </dsp:txXfrm>
    </dsp:sp>
    <dsp:sp modelId="{93392D15-9C47-4E7D-9054-38DEDA896D3B}">
      <dsp:nvSpPr>
        <dsp:cNvPr id="0" name=""/>
        <dsp:cNvSpPr/>
      </dsp:nvSpPr>
      <dsp:spPr>
        <a:xfrm>
          <a:off x="1749561" y="1757362"/>
          <a:ext cx="886255" cy="388278"/>
        </a:xfrm>
        <a:prstGeom prst="rect">
          <a:avLst/>
        </a:prstGeom>
        <a:solidFill>
          <a:srgbClr val="E97132">
            <a:lumMod val="50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HSW Framework</a:t>
          </a:r>
        </a:p>
      </dsp:txBody>
      <dsp:txXfrm>
        <a:off x="1749561" y="1757362"/>
        <a:ext cx="886255" cy="388278"/>
      </dsp:txXfrm>
    </dsp:sp>
    <dsp:sp modelId="{4B85C429-786A-42B1-8AB7-1A07B75C9203}">
      <dsp:nvSpPr>
        <dsp:cNvPr id="0" name=""/>
        <dsp:cNvSpPr/>
      </dsp:nvSpPr>
      <dsp:spPr>
        <a:xfrm>
          <a:off x="1249388" y="2313160"/>
          <a:ext cx="847334" cy="393353"/>
        </a:xfrm>
        <a:prstGeom prst="rect">
          <a:avLst/>
        </a:prstGeom>
        <a:solidFill>
          <a:srgbClr val="E97132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b="1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HSW   Policy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b="1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1249388" y="2313160"/>
        <a:ext cx="847334" cy="393353"/>
      </dsp:txXfrm>
    </dsp:sp>
    <dsp:sp modelId="{04BEC08A-3529-4E8C-B5DB-9B7D9A4C6435}">
      <dsp:nvSpPr>
        <dsp:cNvPr id="0" name=""/>
        <dsp:cNvSpPr/>
      </dsp:nvSpPr>
      <dsp:spPr>
        <a:xfrm>
          <a:off x="2297259" y="2315835"/>
          <a:ext cx="858525" cy="388003"/>
        </a:xfrm>
        <a:prstGeom prst="rect">
          <a:avLst/>
        </a:prstGeom>
        <a:solidFill>
          <a:srgbClr val="E97132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0" tIns="6985" rIns="36000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HSW Principles</a:t>
          </a:r>
          <a:endParaRPr lang="en-AU" sz="1100" b="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2297259" y="2315835"/>
        <a:ext cx="858525" cy="388003"/>
      </dsp:txXfrm>
    </dsp:sp>
    <dsp:sp modelId="{E6E58135-C786-4573-9B05-603B824CB3DC}">
      <dsp:nvSpPr>
        <dsp:cNvPr id="0" name=""/>
        <dsp:cNvSpPr/>
      </dsp:nvSpPr>
      <dsp:spPr>
        <a:xfrm>
          <a:off x="3399330" y="3834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Planning and objectives </a:t>
          </a:r>
        </a:p>
      </dsp:txBody>
      <dsp:txXfrm>
        <a:off x="3399330" y="3834"/>
        <a:ext cx="1217731" cy="371259"/>
      </dsp:txXfrm>
    </dsp:sp>
    <dsp:sp modelId="{EFFA0218-2B5B-4A25-AE8F-EA5AFE053CB5}">
      <dsp:nvSpPr>
        <dsp:cNvPr id="0" name=""/>
        <dsp:cNvSpPr/>
      </dsp:nvSpPr>
      <dsp:spPr>
        <a:xfrm>
          <a:off x="4860609" y="3834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</a:p>
      </dsp:txBody>
      <dsp:txXfrm>
        <a:off x="4860609" y="3834"/>
        <a:ext cx="1217731" cy="371259"/>
      </dsp:txXfrm>
    </dsp:sp>
    <dsp:sp modelId="{288CC8BB-25A1-42AD-82F8-B062DF8B87A6}">
      <dsp:nvSpPr>
        <dsp:cNvPr id="0" name=""/>
        <dsp:cNvSpPr/>
      </dsp:nvSpPr>
      <dsp:spPr>
        <a:xfrm>
          <a:off x="3399330" y="467909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Training and competency</a:t>
          </a:r>
        </a:p>
      </dsp:txBody>
      <dsp:txXfrm>
        <a:off x="3399330" y="467909"/>
        <a:ext cx="1217731" cy="371259"/>
      </dsp:txXfrm>
    </dsp:sp>
    <dsp:sp modelId="{56A2BD64-1132-4A01-9140-5ECD5D633098}">
      <dsp:nvSpPr>
        <dsp:cNvPr id="0" name=""/>
        <dsp:cNvSpPr/>
      </dsp:nvSpPr>
      <dsp:spPr>
        <a:xfrm>
          <a:off x="4860609" y="467909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467909"/>
        <a:ext cx="1217731" cy="371259"/>
      </dsp:txXfrm>
    </dsp:sp>
    <dsp:sp modelId="{78B032C7-351D-4AF6-80DF-C6781D32A002}">
      <dsp:nvSpPr>
        <dsp:cNvPr id="0" name=""/>
        <dsp:cNvSpPr/>
      </dsp:nvSpPr>
      <dsp:spPr>
        <a:xfrm>
          <a:off x="3399330" y="931983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Communication and consultation</a:t>
          </a:r>
        </a:p>
      </dsp:txBody>
      <dsp:txXfrm>
        <a:off x="3399330" y="931983"/>
        <a:ext cx="1217731" cy="371259"/>
      </dsp:txXfrm>
    </dsp:sp>
    <dsp:sp modelId="{733E1C0A-B551-4AC7-84F3-2A30FA6359C5}">
      <dsp:nvSpPr>
        <dsp:cNvPr id="0" name=""/>
        <dsp:cNvSpPr/>
      </dsp:nvSpPr>
      <dsp:spPr>
        <a:xfrm>
          <a:off x="4860609" y="931983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</a:p>
      </dsp:txBody>
      <dsp:txXfrm>
        <a:off x="4860609" y="931983"/>
        <a:ext cx="1217731" cy="371259"/>
      </dsp:txXfrm>
    </dsp:sp>
    <dsp:sp modelId="{03A7352E-7B0F-4467-B98A-7F3386FF1222}">
      <dsp:nvSpPr>
        <dsp:cNvPr id="0" name=""/>
        <dsp:cNvSpPr/>
      </dsp:nvSpPr>
      <dsp:spPr>
        <a:xfrm>
          <a:off x="3399330" y="1396058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Legal and external obligations</a:t>
          </a:r>
        </a:p>
      </dsp:txBody>
      <dsp:txXfrm>
        <a:off x="3399330" y="1396058"/>
        <a:ext cx="1217731" cy="371259"/>
      </dsp:txXfrm>
    </dsp:sp>
    <dsp:sp modelId="{107D9AD5-7270-49D7-AF9D-28BDAB25B3E3}">
      <dsp:nvSpPr>
        <dsp:cNvPr id="0" name=""/>
        <dsp:cNvSpPr/>
      </dsp:nvSpPr>
      <dsp:spPr>
        <a:xfrm>
          <a:off x="4860609" y="1396058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1396058"/>
        <a:ext cx="1217731" cy="371259"/>
      </dsp:txXfrm>
    </dsp:sp>
    <dsp:sp modelId="{D580B278-569D-4447-914A-5349892098F4}">
      <dsp:nvSpPr>
        <dsp:cNvPr id="0" name=""/>
        <dsp:cNvSpPr/>
      </dsp:nvSpPr>
      <dsp:spPr>
        <a:xfrm>
          <a:off x="3399330" y="1860133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Risk management</a:t>
          </a:r>
        </a:p>
      </dsp:txBody>
      <dsp:txXfrm>
        <a:off x="3399330" y="1860133"/>
        <a:ext cx="1217731" cy="371259"/>
      </dsp:txXfrm>
    </dsp:sp>
    <dsp:sp modelId="{497BD950-1F04-4B0B-B632-0CC35107AA9A}">
      <dsp:nvSpPr>
        <dsp:cNvPr id="0" name=""/>
        <dsp:cNvSpPr/>
      </dsp:nvSpPr>
      <dsp:spPr>
        <a:xfrm>
          <a:off x="4860609" y="1860133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1860133"/>
        <a:ext cx="1217731" cy="371259"/>
      </dsp:txXfrm>
    </dsp:sp>
    <dsp:sp modelId="{9BB34A7D-973F-467D-9AFE-07DB5549DAF4}">
      <dsp:nvSpPr>
        <dsp:cNvPr id="0" name=""/>
        <dsp:cNvSpPr/>
      </dsp:nvSpPr>
      <dsp:spPr>
        <a:xfrm>
          <a:off x="3399330" y="2324207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u="none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Contractor management </a:t>
          </a:r>
        </a:p>
      </dsp:txBody>
      <dsp:txXfrm>
        <a:off x="3399330" y="2324207"/>
        <a:ext cx="1217731" cy="371259"/>
      </dsp:txXfrm>
    </dsp:sp>
    <dsp:sp modelId="{1C734AFD-F3BD-4904-9000-AA8044C4EAD0}">
      <dsp:nvSpPr>
        <dsp:cNvPr id="0" name=""/>
        <dsp:cNvSpPr/>
      </dsp:nvSpPr>
      <dsp:spPr>
        <a:xfrm>
          <a:off x="4860609" y="2324207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2324207"/>
        <a:ext cx="1217731" cy="371259"/>
      </dsp:txXfrm>
    </dsp:sp>
    <dsp:sp modelId="{AF5BD9E6-0C70-4597-B54B-07763B3E3925}">
      <dsp:nvSpPr>
        <dsp:cNvPr id="0" name=""/>
        <dsp:cNvSpPr/>
      </dsp:nvSpPr>
      <dsp:spPr>
        <a:xfrm>
          <a:off x="3399330" y="2788282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u="none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Emergency management</a:t>
          </a:r>
        </a:p>
      </dsp:txBody>
      <dsp:txXfrm>
        <a:off x="3399330" y="2788282"/>
        <a:ext cx="1217731" cy="371259"/>
      </dsp:txXfrm>
    </dsp:sp>
    <dsp:sp modelId="{DDFC7092-B95D-405E-A0C7-CBE91CA2416E}">
      <dsp:nvSpPr>
        <dsp:cNvPr id="0" name=""/>
        <dsp:cNvSpPr/>
      </dsp:nvSpPr>
      <dsp:spPr>
        <a:xfrm>
          <a:off x="4860609" y="2788282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2788282"/>
        <a:ext cx="1217731" cy="371259"/>
      </dsp:txXfrm>
    </dsp:sp>
    <dsp:sp modelId="{4053B914-2C61-4E24-865D-453BF728F3D9}">
      <dsp:nvSpPr>
        <dsp:cNvPr id="0" name=""/>
        <dsp:cNvSpPr/>
      </dsp:nvSpPr>
      <dsp:spPr>
        <a:xfrm>
          <a:off x="3399330" y="3252356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u="none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Incident management and learning</a:t>
          </a:r>
        </a:p>
      </dsp:txBody>
      <dsp:txXfrm>
        <a:off x="3399330" y="3252356"/>
        <a:ext cx="1217731" cy="371259"/>
      </dsp:txXfrm>
    </dsp:sp>
    <dsp:sp modelId="{D500B410-7069-431E-939E-DF80222FF7B8}">
      <dsp:nvSpPr>
        <dsp:cNvPr id="0" name=""/>
        <dsp:cNvSpPr/>
      </dsp:nvSpPr>
      <dsp:spPr>
        <a:xfrm>
          <a:off x="4860609" y="3252356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3252356"/>
        <a:ext cx="1217731" cy="371259"/>
      </dsp:txXfrm>
    </dsp:sp>
    <dsp:sp modelId="{42207CA9-BB3D-442B-865F-BA561F0B8804}">
      <dsp:nvSpPr>
        <dsp:cNvPr id="0" name=""/>
        <dsp:cNvSpPr/>
      </dsp:nvSpPr>
      <dsp:spPr>
        <a:xfrm>
          <a:off x="3399330" y="3716431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u="none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Performance evaluation and assurance</a:t>
          </a:r>
        </a:p>
      </dsp:txBody>
      <dsp:txXfrm>
        <a:off x="3399330" y="3716431"/>
        <a:ext cx="1217731" cy="371259"/>
      </dsp:txXfrm>
    </dsp:sp>
    <dsp:sp modelId="{E0A56792-9023-482E-8E59-AFCF4DEE49B8}">
      <dsp:nvSpPr>
        <dsp:cNvPr id="0" name=""/>
        <dsp:cNvSpPr/>
      </dsp:nvSpPr>
      <dsp:spPr>
        <a:xfrm>
          <a:off x="4860609" y="3716431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3716431"/>
        <a:ext cx="1217731" cy="371259"/>
      </dsp:txXfrm>
    </dsp:sp>
    <dsp:sp modelId="{4B01DC87-702C-4FD6-8E55-7D3C36414331}">
      <dsp:nvSpPr>
        <dsp:cNvPr id="0" name=""/>
        <dsp:cNvSpPr/>
      </dsp:nvSpPr>
      <dsp:spPr>
        <a:xfrm>
          <a:off x="3399330" y="4180506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u="none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Health and fitness for work</a:t>
          </a:r>
        </a:p>
      </dsp:txBody>
      <dsp:txXfrm>
        <a:off x="3399330" y="4180506"/>
        <a:ext cx="1217731" cy="371259"/>
      </dsp:txXfrm>
    </dsp:sp>
    <dsp:sp modelId="{3775404A-5C76-496C-BCFD-C7FAF0B9CE5A}">
      <dsp:nvSpPr>
        <dsp:cNvPr id="0" name=""/>
        <dsp:cNvSpPr/>
      </dsp:nvSpPr>
      <dsp:spPr>
        <a:xfrm>
          <a:off x="4860609" y="4180506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4180506"/>
        <a:ext cx="1217731" cy="371259"/>
      </dsp:txXfrm>
    </dsp:sp>
    <dsp:sp modelId="{52B55634-5119-4531-85D4-A6C3C1E3909B}">
      <dsp:nvSpPr>
        <dsp:cNvPr id="0" name=""/>
        <dsp:cNvSpPr/>
      </dsp:nvSpPr>
      <dsp:spPr>
        <a:xfrm>
          <a:off x="3399330" y="4644580"/>
          <a:ext cx="1217731" cy="371259"/>
        </a:xfrm>
        <a:prstGeom prst="rect">
          <a:avLst/>
        </a:prstGeom>
        <a:noFill/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b="0" kern="1200">
              <a:solidFill>
                <a:schemeClr val="accent1"/>
              </a:solidFill>
              <a:latin typeface="Aptos" panose="02110004020202020204"/>
              <a:ea typeface="+mn-ea"/>
              <a:cs typeface="+mn-cs"/>
            </a:rPr>
            <a:t>Documents and record management</a:t>
          </a:r>
        </a:p>
      </dsp:txBody>
      <dsp:txXfrm>
        <a:off x="3399330" y="4644580"/>
        <a:ext cx="1217731" cy="371259"/>
      </dsp:txXfrm>
    </dsp:sp>
    <dsp:sp modelId="{BA7D161C-9872-4544-B51C-46796AF699C1}">
      <dsp:nvSpPr>
        <dsp:cNvPr id="0" name=""/>
        <dsp:cNvSpPr/>
      </dsp:nvSpPr>
      <dsp:spPr>
        <a:xfrm>
          <a:off x="4860609" y="4644580"/>
          <a:ext cx="1217731" cy="371259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b="1" kern="1200">
              <a:solidFill>
                <a:srgbClr val="773700"/>
              </a:solidFill>
              <a:latin typeface="Arial" panose="020B0604020202020204" pitchFamily="34" charset="0"/>
              <a:cs typeface="Arial" panose="020B0604020202020204" pitchFamily="34" charset="0"/>
            </a:rPr>
            <a:t>HSW Standards</a:t>
          </a:r>
          <a:endParaRPr lang="en-AU" sz="1100" kern="1200">
            <a:solidFill>
              <a:srgbClr val="773700"/>
            </a:solidFill>
          </a:endParaRPr>
        </a:p>
      </dsp:txBody>
      <dsp:txXfrm>
        <a:off x="4860609" y="4644580"/>
        <a:ext cx="1217731" cy="3712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USY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54525"/>
      </a:accent1>
      <a:accent2>
        <a:srgbClr val="000000"/>
      </a:accent2>
      <a:accent3>
        <a:srgbClr val="FBECE1"/>
      </a:accent3>
      <a:accent4>
        <a:srgbClr val="FFFFFF"/>
      </a:accent4>
      <a:accent5>
        <a:srgbClr val="DAA8A2"/>
      </a:accent5>
      <a:accent6>
        <a:srgbClr val="8F9EC9"/>
      </a:accent6>
      <a:hlink>
        <a:srgbClr val="E54525"/>
      </a:hlink>
      <a:folHlink>
        <a:srgbClr val="E5452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24f0a71-6b48-462f-9a82-4e6897e8fa47" xsi:nil="true"/>
    <lcf76f155ced4ddcb4097134ff3c332f xmlns="e47057dd-5b05-43e7-87a2-79fac0024ad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B8A3872F015D4E830D3B2C711B3BD1" ma:contentTypeVersion="12" ma:contentTypeDescription="Create a new document." ma:contentTypeScope="" ma:versionID="b72c11d5b0857980ddf5473feda6ae14">
  <xsd:schema xmlns:xsd="http://www.w3.org/2001/XMLSchema" xmlns:xs="http://www.w3.org/2001/XMLSchema" xmlns:p="http://schemas.microsoft.com/office/2006/metadata/properties" xmlns:ns2="e47057dd-5b05-43e7-87a2-79fac0024ad9" xmlns:ns3="d24f0a71-6b48-462f-9a82-4e6897e8fa47" targetNamespace="http://schemas.microsoft.com/office/2006/metadata/properties" ma:root="true" ma:fieldsID="3d5eb6b8f4c6c01bbda642352aa0b23b" ns2:_="" ns3:_="">
    <xsd:import namespace="e47057dd-5b05-43e7-87a2-79fac0024ad9"/>
    <xsd:import namespace="d24f0a71-6b48-462f-9a82-4e6897e8fa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057dd-5b05-43e7-87a2-79fac0024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b492977-2dea-498c-99b4-1555f3d0d9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f0a71-6b48-462f-9a82-4e6897e8fa4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1800c16-6fc7-45ea-8ca2-72c2ed21b897}" ma:internalName="TaxCatchAll" ma:showField="CatchAllData" ma:web="d24f0a71-6b48-462f-9a82-4e6897e8fa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7210A4-CEEB-4705-9785-66D8E8609295}">
  <ds:schemaRefs>
    <ds:schemaRef ds:uri="http://schemas.microsoft.com/office/2006/metadata/properties"/>
    <ds:schemaRef ds:uri="http://schemas.microsoft.com/office/infopath/2007/PartnerControls"/>
    <ds:schemaRef ds:uri="d24f0a71-6b48-462f-9a82-4e6897e8fa47"/>
    <ds:schemaRef ds:uri="e47057dd-5b05-43e7-87a2-79fac0024ad9"/>
  </ds:schemaRefs>
</ds:datastoreItem>
</file>

<file path=customXml/itemProps2.xml><?xml version="1.0" encoding="utf-8"?>
<ds:datastoreItem xmlns:ds="http://schemas.openxmlformats.org/officeDocument/2006/customXml" ds:itemID="{ACB3198E-99C8-4402-B8BE-DDDEF1A337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E3AA8B-A0E4-443B-8884-F12897F01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7057dd-5b05-43e7-87a2-79fac0024ad9"/>
    <ds:schemaRef ds:uri="d24f0a71-6b48-462f-9a82-4e6897e8f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5F91AE-2510-7148-9990-D945AFD8D07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b3e37e-8171-485d-b10b-38dae7ed14a8}" enabled="0" method="" siteId="{82b3e37e-8171-485d-b10b-38dae7ed14a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23</Pages>
  <Words>3577</Words>
  <Characters>20433</Characters>
  <Application>Microsoft Office Word</Application>
  <DocSecurity>8</DocSecurity>
  <Lines>611</Lines>
  <Paragraphs>463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template</vt:lpstr>
    </vt:vector>
  </TitlesOfParts>
  <Company/>
  <LinksUpToDate>false</LinksUpToDate>
  <CharactersWithSpaces>23630</CharactersWithSpaces>
  <SharedDoc>false</SharedDoc>
  <HLinks>
    <vt:vector size="174" baseType="variant">
      <vt:variant>
        <vt:i4>1376316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_Toc219969133</vt:lpwstr>
      </vt:variant>
      <vt:variant>
        <vt:i4>1376316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_Toc219969132</vt:lpwstr>
      </vt:variant>
      <vt:variant>
        <vt:i4>1376316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_Toc219969131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_Toc219969130</vt:lpwstr>
      </vt:variant>
      <vt:variant>
        <vt:i4>1310780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_Toc219969129</vt:lpwstr>
      </vt:variant>
      <vt:variant>
        <vt:i4>1310780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_Toc219969128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_Toc219969127</vt:lpwstr>
      </vt:variant>
      <vt:variant>
        <vt:i4>1310780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_Toc219969126</vt:lpwstr>
      </vt:variant>
      <vt:variant>
        <vt:i4>1310780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_Toc219969125</vt:lpwstr>
      </vt:variant>
      <vt:variant>
        <vt:i4>1310780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_Toc219969124</vt:lpwstr>
      </vt:variant>
      <vt:variant>
        <vt:i4>1310780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_Toc219969123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_Toc219969122</vt:lpwstr>
      </vt:variant>
      <vt:variant>
        <vt:i4>1310780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_Toc219969121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_Toc219969120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_Toc219969119</vt:lpwstr>
      </vt:variant>
      <vt:variant>
        <vt:i4>1507388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_Toc219969118</vt:lpwstr>
      </vt:variant>
      <vt:variant>
        <vt:i4>1507388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_Toc219969117</vt:lpwstr>
      </vt:variant>
      <vt:variant>
        <vt:i4>1507388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_Toc219969116</vt:lpwstr>
      </vt:variant>
      <vt:variant>
        <vt:i4>1507388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_Toc219969115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_Toc219969114</vt:lpwstr>
      </vt:variant>
      <vt:variant>
        <vt:i4>1507388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_Toc219969113</vt:lpwstr>
      </vt:variant>
      <vt:variant>
        <vt:i4>6553657</vt:i4>
      </vt:variant>
      <vt:variant>
        <vt:i4>21</vt:i4>
      </vt:variant>
      <vt:variant>
        <vt:i4>0</vt:i4>
      </vt:variant>
      <vt:variant>
        <vt:i4>5</vt:i4>
      </vt:variant>
      <vt:variant>
        <vt:lpwstr>https://www.sydney.edu.au/policies/</vt:lpwstr>
      </vt:variant>
      <vt:variant>
        <vt:lpwstr/>
      </vt:variant>
      <vt:variant>
        <vt:i4>1376274</vt:i4>
      </vt:variant>
      <vt:variant>
        <vt:i4>18</vt:i4>
      </vt:variant>
      <vt:variant>
        <vt:i4>0</vt:i4>
      </vt:variant>
      <vt:variant>
        <vt:i4>5</vt:i4>
      </vt:variant>
      <vt:variant>
        <vt:lpwstr>https://intranet.sydney.edu.au/contacts-campuses/services/general-counsel/policy-and-compliance-law.html</vt:lpwstr>
      </vt:variant>
      <vt:variant>
        <vt:lpwstr/>
      </vt:variant>
      <vt:variant>
        <vt:i4>5898345</vt:i4>
      </vt:variant>
      <vt:variant>
        <vt:i4>15</vt:i4>
      </vt:variant>
      <vt:variant>
        <vt:i4>0</vt:i4>
      </vt:variant>
      <vt:variant>
        <vt:i4>5</vt:i4>
      </vt:variant>
      <vt:variant>
        <vt:lpwstr>mailto:policy.register@sydney.edu.au</vt:lpwstr>
      </vt:variant>
      <vt:variant>
        <vt:lpwstr/>
      </vt:variant>
      <vt:variant>
        <vt:i4>2818164</vt:i4>
      </vt:variant>
      <vt:variant>
        <vt:i4>12</vt:i4>
      </vt:variant>
      <vt:variant>
        <vt:i4>0</vt:i4>
      </vt:variant>
      <vt:variant>
        <vt:i4>5</vt:i4>
      </vt:variant>
      <vt:variant>
        <vt:lpwstr>https://intranet.sydney.edu.au/strategy-governance/policies/create-amend-policies.html</vt:lpwstr>
      </vt:variant>
      <vt:variant>
        <vt:lpwstr/>
      </vt:variant>
      <vt:variant>
        <vt:i4>1704017</vt:i4>
      </vt:variant>
      <vt:variant>
        <vt:i4>9</vt:i4>
      </vt:variant>
      <vt:variant>
        <vt:i4>0</vt:i4>
      </vt:variant>
      <vt:variant>
        <vt:i4>5</vt:i4>
      </vt:variant>
      <vt:variant>
        <vt:lpwstr>https://intranet.sydney.edu.au/content/dam/intranet/documents/strategy-and-planning/policies/user-guide-hyperlinking-to-policy-documents.docx</vt:lpwstr>
      </vt:variant>
      <vt:variant>
        <vt:lpwstr/>
      </vt:variant>
      <vt:variant>
        <vt:i4>4325460</vt:i4>
      </vt:variant>
      <vt:variant>
        <vt:i4>6</vt:i4>
      </vt:variant>
      <vt:variant>
        <vt:i4>0</vt:i4>
      </vt:variant>
      <vt:variant>
        <vt:i4>5</vt:i4>
      </vt:variant>
      <vt:variant>
        <vt:lpwstr>https://unisyd.sharepoint.com/:v:/r/sites/legal/Policy team resources/How to copy and paste.mp4?csf=1&amp;web=1&amp;e=hIvix6</vt:lpwstr>
      </vt:variant>
      <vt:variant>
        <vt:lpwstr/>
      </vt:variant>
      <vt:variant>
        <vt:i4>6357100</vt:i4>
      </vt:variant>
      <vt:variant>
        <vt:i4>3</vt:i4>
      </vt:variant>
      <vt:variant>
        <vt:i4>0</vt:i4>
      </vt:variant>
      <vt:variant>
        <vt:i4>5</vt:i4>
      </vt:variant>
      <vt:variant>
        <vt:lpwstr>https://intranet.sydney.edu.au/content/dam/intranet/documents/strategy-and-planning/policies/policy-style-guide.pdf</vt:lpwstr>
      </vt:variant>
      <vt:variant>
        <vt:lpwstr/>
      </vt:variant>
      <vt:variant>
        <vt:i4>458769</vt:i4>
      </vt:variant>
      <vt:variant>
        <vt:i4>0</vt:i4>
      </vt:variant>
      <vt:variant>
        <vt:i4>0</vt:i4>
      </vt:variant>
      <vt:variant>
        <vt:i4>5</vt:i4>
      </vt:variant>
      <vt:variant>
        <vt:lpwstr>https://unisyd.sharepoint.com/:v:/r/sites/legal/Policy team resources/Improving readability.mp4?csf=1&amp;web=1&amp;e=s7g2Zb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Health, Safety and Wellbeing Policy 2026</dc:title>
  <dc:subject/>
  <cp:keywords/>
  <dc:description>Policy template_17 February 2026</dc:description>
  <cp:lastModifiedBy>Daniel Head</cp:lastModifiedBy>
  <cp:revision>7</cp:revision>
  <cp:lastPrinted>2026-01-12T17:40:00Z</cp:lastPrinted>
  <dcterms:created xsi:type="dcterms:W3CDTF">2026-03-16T22:22:00Z</dcterms:created>
  <dcterms:modified xsi:type="dcterms:W3CDTF">2026-03-17T02:46:00Z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0x01010057B8A3872F015D4E830D3B2C711B3BD1</vt:lpwstr>
  </property>
  <property fmtid="{D5CDD505-2E9C-101B-9397-08002B2CF9AE}" pid="3" name="MediaServiceImageTags">
    <vt:lpwstr/>
  </property>
</Properties>
</file>