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FF0C6" w14:textId="13D087A7" w:rsidR="00BB07DC" w:rsidRPr="006C185A" w:rsidRDefault="00BB07DC" w:rsidP="006C185A">
      <w:pPr>
        <w:pStyle w:val="DocumentTitle"/>
        <w:sectPr w:rsidR="00BB07DC" w:rsidRPr="006C185A" w:rsidSect="00BB07DC">
          <w:footerReference w:type="default" r:id="rId12"/>
          <w:pgSz w:w="11906" w:h="16838"/>
          <w:pgMar w:top="1135" w:right="1134" w:bottom="1247" w:left="1134" w:header="708" w:footer="708" w:gutter="0"/>
          <w:cols w:space="708"/>
          <w:docGrid w:linePitch="360"/>
        </w:sectPr>
      </w:pPr>
      <w:r w:rsidRPr="004B3E90">
        <w:rPr>
          <w:b/>
          <w:bCs/>
          <w:noProof/>
          <w:color w:val="FF0000"/>
        </w:rPr>
        <w:drawing>
          <wp:anchor distT="0" distB="0" distL="114300" distR="114300" simplePos="0" relativeHeight="251658241" behindDoc="1" locked="0" layoutInCell="1" allowOverlap="1" wp14:anchorId="2BB4ADAE" wp14:editId="39A9030B">
            <wp:simplePos x="0" y="0"/>
            <wp:positionH relativeFrom="page">
              <wp:posOffset>0</wp:posOffset>
            </wp:positionH>
            <wp:positionV relativeFrom="page">
              <wp:posOffset>2524125</wp:posOffset>
            </wp:positionV>
            <wp:extent cx="7559040" cy="8225790"/>
            <wp:effectExtent l="0" t="0" r="3810" b="3810"/>
            <wp:wrapNone/>
            <wp:docPr id="931172171" name="Picture 93117217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172171" name="Picture 93117217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" r="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82257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B3E90">
        <w:rPr>
          <w:b/>
          <w:bCs/>
          <w:noProof/>
          <w:color w:val="FF0000"/>
        </w:rPr>
        <w:drawing>
          <wp:anchor distT="0" distB="0" distL="114300" distR="114300" simplePos="0" relativeHeight="251658240" behindDoc="0" locked="0" layoutInCell="1" allowOverlap="1" wp14:anchorId="0230095D" wp14:editId="07E3DA8E">
            <wp:simplePos x="0" y="0"/>
            <wp:positionH relativeFrom="page">
              <wp:posOffset>5472332</wp:posOffset>
            </wp:positionH>
            <wp:positionV relativeFrom="page">
              <wp:posOffset>323557</wp:posOffset>
            </wp:positionV>
            <wp:extent cx="1512000" cy="525600"/>
            <wp:effectExtent l="0" t="0" r="0" b="8255"/>
            <wp:wrapNone/>
            <wp:docPr id="1887683605" name="Picture 1887683605" descr="University of Sydne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683605" name="Picture 1887683605" descr="University of Sydney logo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2000" cy="52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3E90" w:rsidRPr="004B3E90">
        <w:rPr>
          <w:b/>
          <w:bCs/>
          <w:noProof/>
          <w:color w:val="FF0000"/>
        </w:rPr>
        <w:t>Draft</w:t>
      </w:r>
      <w:r w:rsidR="004B3E90" w:rsidRPr="004B3E90">
        <w:rPr>
          <w:noProof/>
          <w:color w:val="FF0000"/>
        </w:rPr>
        <w:t xml:space="preserve"> </w:t>
      </w:r>
      <w:r w:rsidR="00CF12B5" w:rsidRPr="00CF12B5">
        <w:rPr>
          <w:noProof/>
        </w:rPr>
        <w:t>Video Surveillance</w:t>
      </w:r>
      <w:r w:rsidRPr="00CF12B5">
        <w:rPr>
          <w:iCs w:val="0"/>
        </w:rPr>
        <w:t xml:space="preserve"> </w:t>
      </w:r>
      <w:r w:rsidR="00633985">
        <w:rPr>
          <w:iCs w:val="0"/>
        </w:rPr>
        <w:t>Policy</w:t>
      </w:r>
      <w:r w:rsidR="00633985" w:rsidRPr="00BB07DC">
        <w:rPr>
          <w:iCs w:val="0"/>
        </w:rPr>
        <w:t xml:space="preserve"> </w:t>
      </w:r>
      <w:r w:rsidRPr="006C185A">
        <w:rPr>
          <w:iCs w:val="0"/>
        </w:rPr>
        <w:t>2026</w:t>
      </w:r>
    </w:p>
    <w:bookmarkStart w:id="0" w:name="_Hlk189217280"/>
    <w:p w14:paraId="637A9AB6" w14:textId="0236BBF6" w:rsidR="00400636" w:rsidRDefault="0075411A" w:rsidP="00EB4A0C">
      <w:pPr>
        <w:spacing w:line="360" w:lineRule="auto"/>
      </w:pPr>
      <w:r>
        <w:lastRenderedPageBreak/>
        <w:fldChar w:fldCharType="begin"/>
      </w:r>
      <w:r>
        <w:instrText>HYPERLINK "https://intranet.sydney.edu.au/strategy-governance/policies/create-amend-policies.html"</w:instrText>
      </w:r>
      <w:r>
        <w:fldChar w:fldCharType="separate"/>
      </w:r>
      <w:r>
        <w:fldChar w:fldCharType="end"/>
      </w:r>
      <w:r w:rsidR="00971EC1" w:rsidDel="00971EC1">
        <w:t xml:space="preserve"> </w:t>
      </w:r>
      <w:bookmarkEnd w:id="0"/>
    </w:p>
    <w:p w14:paraId="225C623D" w14:textId="77777777" w:rsidR="007E3DA9" w:rsidRPr="007F65BD" w:rsidRDefault="007E3DA9" w:rsidP="007E3DA9">
      <w:pPr>
        <w:shd w:val="clear" w:color="auto" w:fill="F2F2F2" w:themeFill="background1" w:themeFillShade="F2"/>
        <w:spacing w:line="36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  <w:t>About this document</w:t>
      </w:r>
    </w:p>
    <w:p w14:paraId="4D318019" w14:textId="77777777" w:rsidR="007E3DA9" w:rsidRPr="00844333" w:rsidRDefault="007E3DA9" w:rsidP="007E3DA9">
      <w:pPr>
        <w:shd w:val="clear" w:color="auto" w:fill="F2F2F2" w:themeFill="background1" w:themeFillShade="F2"/>
        <w:spacing w:line="360" w:lineRule="auto"/>
        <w:ind w:firstLine="720"/>
        <w:rPr>
          <w:sz w:val="18"/>
          <w:szCs w:val="18"/>
        </w:rPr>
      </w:pPr>
      <w:r>
        <w:rPr>
          <w:sz w:val="18"/>
          <w:szCs w:val="18"/>
        </w:rPr>
        <w:t xml:space="preserve">Printed or electronic copies may be out of date. Always check the </w:t>
      </w:r>
      <w:hyperlink r:id="rId15" w:history="1">
        <w:r>
          <w:rPr>
            <w:rStyle w:val="HyperlinkBodytextCustomColorRGB2303515"/>
            <w:i w:val="0"/>
            <w:iCs w:val="0"/>
            <w:color w:val="DA0000"/>
            <w:sz w:val="18"/>
            <w:szCs w:val="18"/>
          </w:rPr>
          <w:t>Policy Register</w:t>
        </w:r>
      </w:hyperlink>
      <w:r>
        <w:rPr>
          <w:i/>
          <w:iCs/>
          <w:sz w:val="18"/>
          <w:szCs w:val="18"/>
        </w:rPr>
        <w:t xml:space="preserve"> </w:t>
      </w:r>
      <w:r>
        <w:rPr>
          <w:sz w:val="18"/>
          <w:szCs w:val="18"/>
        </w:rPr>
        <w:t>for the current version.</w:t>
      </w:r>
    </w:p>
    <w:p w14:paraId="7F0C12EC" w14:textId="77777777" w:rsidR="00365C8E" w:rsidRDefault="007E3DA9" w:rsidP="007E3DA9">
      <w:pPr>
        <w:shd w:val="clear" w:color="auto" w:fill="F2F2F2" w:themeFill="background1" w:themeFillShade="F2"/>
        <w:spacing w:line="480" w:lineRule="auto"/>
        <w:ind w:firstLine="720"/>
        <w:rPr>
          <w:sz w:val="20"/>
          <w:szCs w:val="20"/>
        </w:rPr>
      </w:pPr>
      <w:r>
        <w:rPr>
          <w:sz w:val="18"/>
          <w:szCs w:val="18"/>
        </w:rPr>
        <w:t>Title page image credit: [‘INSERT name of photographer / University of Sydney’ OR ‘Adobe stock’]</w:t>
      </w:r>
    </w:p>
    <w:p w14:paraId="0D3EF1C1" w14:textId="77777777" w:rsidR="009C1A62" w:rsidRDefault="009C1A62" w:rsidP="001706D7"/>
    <w:p w14:paraId="42CD4311" w14:textId="77777777" w:rsidR="00164327" w:rsidRPr="00A456A1" w:rsidRDefault="00164327" w:rsidP="001C7CC5">
      <w:pPr>
        <w:pStyle w:val="HeadingnotinTOC"/>
      </w:pPr>
      <w:bookmarkStart w:id="1" w:name="Contents"/>
      <w:r w:rsidRPr="00A456A1">
        <w:t xml:space="preserve">Table of </w:t>
      </w:r>
      <w:r w:rsidRPr="0012691B">
        <w:t>contents</w:t>
      </w:r>
      <w:bookmarkEnd w:id="1"/>
      <w:r w:rsidR="003052B5">
        <w:tab/>
      </w:r>
    </w:p>
    <w:p w14:paraId="4879DEB5" w14:textId="35FF5BDC" w:rsidR="004B3E90" w:rsidRDefault="00605B89">
      <w:pPr>
        <w:pStyle w:val="TOC1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en-AU"/>
        </w:rPr>
      </w:pPr>
      <w:r>
        <w:rPr>
          <w:color w:val="E54425"/>
        </w:rPr>
        <w:fldChar w:fldCharType="begin"/>
      </w:r>
      <w:r>
        <w:rPr>
          <w:color w:val="E54425"/>
        </w:rPr>
        <w:instrText xml:space="preserve"> TOC \o "1-3" \h \z \u </w:instrText>
      </w:r>
      <w:r>
        <w:rPr>
          <w:color w:val="E54425"/>
        </w:rPr>
        <w:fldChar w:fldCharType="separate"/>
      </w:r>
      <w:hyperlink w:anchor="_Toc239947724" w:history="1">
        <w:r w:rsidR="004B3E90" w:rsidRPr="0040584C">
          <w:rPr>
            <w:rStyle w:val="Hyperlink"/>
            <w:noProof/>
          </w:rPr>
          <w:t>Part 1</w:t>
        </w:r>
        <w:r w:rsidR="004B3E90">
          <w:rPr>
            <w:rFonts w:asciiTheme="minorHAnsi" w:eastAsiaTheme="minorEastAsia" w:hAnsiTheme="minorHAnsi" w:cstheme="minorBidi"/>
            <w:noProof/>
            <w:color w:val="auto"/>
            <w:sz w:val="24"/>
            <w:szCs w:val="24"/>
            <w:lang w:eastAsia="en-AU"/>
          </w:rPr>
          <w:tab/>
        </w:r>
        <w:r w:rsidR="004B3E90" w:rsidRPr="0040584C">
          <w:rPr>
            <w:rStyle w:val="Hyperlink"/>
            <w:noProof/>
          </w:rPr>
          <w:t>Purpose and application</w:t>
        </w:r>
        <w:r w:rsidR="004B3E90">
          <w:rPr>
            <w:noProof/>
            <w:webHidden/>
          </w:rPr>
          <w:tab/>
        </w:r>
        <w:r w:rsidR="004B3E90">
          <w:rPr>
            <w:noProof/>
            <w:webHidden/>
          </w:rPr>
          <w:fldChar w:fldCharType="begin"/>
        </w:r>
        <w:r w:rsidR="004B3E90">
          <w:rPr>
            <w:noProof/>
            <w:webHidden/>
          </w:rPr>
          <w:instrText xml:space="preserve"> PAGEREF _Toc239947724 \h </w:instrText>
        </w:r>
        <w:r w:rsidR="004B3E90">
          <w:rPr>
            <w:noProof/>
            <w:webHidden/>
          </w:rPr>
        </w:r>
        <w:r w:rsidR="004B3E90">
          <w:rPr>
            <w:noProof/>
            <w:webHidden/>
          </w:rPr>
          <w:fldChar w:fldCharType="separate"/>
        </w:r>
        <w:r w:rsidR="004B3E90">
          <w:rPr>
            <w:noProof/>
            <w:webHidden/>
          </w:rPr>
          <w:t>4</w:t>
        </w:r>
        <w:r w:rsidR="004B3E90">
          <w:rPr>
            <w:noProof/>
            <w:webHidden/>
          </w:rPr>
          <w:fldChar w:fldCharType="end"/>
        </w:r>
      </w:hyperlink>
    </w:p>
    <w:p w14:paraId="0661B3AD" w14:textId="161B4631" w:rsidR="004B3E90" w:rsidRDefault="004B3E90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39947725" w:history="1">
        <w:r w:rsidRPr="0040584C">
          <w:rPr>
            <w:rStyle w:val="Hyperlink"/>
            <w:noProof/>
          </w:rPr>
          <w:t>1.1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40584C">
          <w:rPr>
            <w:rStyle w:val="Hyperlink"/>
            <w:noProof/>
          </w:rPr>
          <w:t>Purpose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_Toc239947725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D36B93B" w14:textId="22F6EC05" w:rsidR="004B3E90" w:rsidRDefault="004B3E90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39947726" w:history="1">
        <w:r w:rsidRPr="0040584C">
          <w:rPr>
            <w:rStyle w:val="Hyperlink"/>
            <w:noProof/>
          </w:rPr>
          <w:t>1.2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40584C">
          <w:rPr>
            <w:rStyle w:val="Hyperlink"/>
            <w:noProof/>
          </w:rPr>
          <w:t>Start date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_Toc239947726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76CEDEA" w14:textId="43C04F8E" w:rsidR="004B3E90" w:rsidRDefault="004B3E90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39947727" w:history="1">
        <w:r w:rsidRPr="0040584C">
          <w:rPr>
            <w:rStyle w:val="Hyperlink"/>
            <w:noProof/>
          </w:rPr>
          <w:t>1.3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40584C">
          <w:rPr>
            <w:rStyle w:val="Hyperlink"/>
            <w:noProof/>
          </w:rPr>
          <w:t>Application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_Toc239947727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8F00FFC" w14:textId="23333CDC" w:rsidR="004B3E90" w:rsidRDefault="004B3E90">
      <w:pPr>
        <w:pStyle w:val="TOC1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en-AU"/>
        </w:rPr>
      </w:pPr>
      <w:hyperlink w:anchor="_Toc239947728" w:history="1">
        <w:r w:rsidRPr="0040584C">
          <w:rPr>
            <w:rStyle w:val="Hyperlink"/>
            <w:noProof/>
          </w:rPr>
          <w:t>Part 2</w:t>
        </w:r>
        <w:r>
          <w:rPr>
            <w:rFonts w:asciiTheme="minorHAnsi" w:eastAsiaTheme="minorEastAsia" w:hAnsiTheme="minorHAnsi" w:cstheme="minorBidi"/>
            <w:noProof/>
            <w:color w:val="auto"/>
            <w:sz w:val="24"/>
            <w:szCs w:val="24"/>
            <w:lang w:eastAsia="en-AU"/>
          </w:rPr>
          <w:tab/>
        </w:r>
        <w:r w:rsidRPr="0040584C">
          <w:rPr>
            <w:rStyle w:val="Hyperlink"/>
            <w:noProof/>
          </w:rPr>
          <w:t>Before using surveillance technology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_Toc239947728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CA2188E" w14:textId="000AEE28" w:rsidR="004B3E90" w:rsidRDefault="004B3E90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39947732" w:history="1">
        <w:r w:rsidRPr="0040584C">
          <w:rPr>
            <w:rStyle w:val="Hyperlink"/>
            <w:noProof/>
          </w:rPr>
          <w:t>2.1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40584C">
          <w:rPr>
            <w:rStyle w:val="Hyperlink"/>
            <w:noProof/>
          </w:rPr>
          <w:t>When can we use surveillance technology?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_Toc239947732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194C98A" w14:textId="643B1EA3" w:rsidR="004B3E90" w:rsidRDefault="004B3E90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39947737" w:history="1">
        <w:r w:rsidRPr="0040584C">
          <w:rPr>
            <w:rStyle w:val="Hyperlink"/>
            <w:noProof/>
          </w:rPr>
          <w:t>2.2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40584C">
          <w:rPr>
            <w:rStyle w:val="Hyperlink"/>
            <w:noProof/>
          </w:rPr>
          <w:t>When can’t we use surveillance technology?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_Toc239947737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40497B1" w14:textId="3EDE8845" w:rsidR="004B3E90" w:rsidRDefault="004B3E90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39947738" w:history="1">
        <w:r w:rsidRPr="0040584C">
          <w:rPr>
            <w:rStyle w:val="Hyperlink"/>
            <w:noProof/>
          </w:rPr>
          <w:t>2.3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40584C">
          <w:rPr>
            <w:rStyle w:val="Hyperlink"/>
            <w:noProof/>
          </w:rPr>
          <w:t>Who approves surveillance technology?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_Toc239947738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3F3C0BA3" w14:textId="006A2A26" w:rsidR="004B3E90" w:rsidRDefault="004B3E90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39947739" w:history="1">
        <w:r w:rsidRPr="0040584C">
          <w:rPr>
            <w:rStyle w:val="Hyperlink"/>
            <w:noProof/>
          </w:rPr>
          <w:t>2.4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40584C">
          <w:rPr>
            <w:rStyle w:val="Hyperlink"/>
            <w:noProof/>
          </w:rPr>
          <w:t>Training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_Toc239947739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D9737BD" w14:textId="38772BEE" w:rsidR="004B3E90" w:rsidRDefault="004B3E90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39947740" w:history="1">
        <w:r w:rsidRPr="0040584C">
          <w:rPr>
            <w:rStyle w:val="Hyperlink"/>
            <w:noProof/>
          </w:rPr>
          <w:t>2.5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40584C">
          <w:rPr>
            <w:rStyle w:val="Hyperlink"/>
            <w:noProof/>
          </w:rPr>
          <w:t>Enquiries and complaints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_Toc239947740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D425176" w14:textId="144DF85D" w:rsidR="004B3E90" w:rsidRDefault="004B3E90">
      <w:pPr>
        <w:pStyle w:val="TOC1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en-AU"/>
        </w:rPr>
      </w:pPr>
      <w:hyperlink w:anchor="_Toc239947741" w:history="1">
        <w:r w:rsidRPr="0040584C">
          <w:rPr>
            <w:rStyle w:val="Hyperlink"/>
            <w:noProof/>
          </w:rPr>
          <w:t>Part 3</w:t>
        </w:r>
        <w:r>
          <w:rPr>
            <w:rFonts w:asciiTheme="minorHAnsi" w:eastAsiaTheme="minorEastAsia" w:hAnsiTheme="minorHAnsi" w:cstheme="minorBidi"/>
            <w:noProof/>
            <w:color w:val="auto"/>
            <w:sz w:val="24"/>
            <w:szCs w:val="24"/>
            <w:lang w:eastAsia="en-AU"/>
          </w:rPr>
          <w:tab/>
        </w:r>
        <w:r w:rsidRPr="0040584C">
          <w:rPr>
            <w:rStyle w:val="Hyperlink"/>
            <w:noProof/>
          </w:rPr>
          <w:t>How to use surveillance technology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_Toc239947741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643BE2D3" w14:textId="74CC6267" w:rsidR="004B3E90" w:rsidRDefault="004B3E90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39947742" w:history="1">
        <w:r w:rsidRPr="0040584C">
          <w:rPr>
            <w:rStyle w:val="Hyperlink"/>
            <w:noProof/>
          </w:rPr>
          <w:t>3.1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40584C">
          <w:rPr>
            <w:rStyle w:val="Hyperlink"/>
            <w:noProof/>
          </w:rPr>
          <w:t>Operating surveillance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_Toc239947742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68799304" w14:textId="5F819BA7" w:rsidR="004B3E90" w:rsidRDefault="004B3E90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39947743" w:history="1">
        <w:r w:rsidRPr="0040584C">
          <w:rPr>
            <w:rStyle w:val="Hyperlink"/>
            <w:noProof/>
          </w:rPr>
          <w:t>3.2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40584C">
          <w:rPr>
            <w:rStyle w:val="Hyperlink"/>
            <w:noProof/>
          </w:rPr>
          <w:t>Signs for surveillance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_Toc239947743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1B09DC8B" w14:textId="6846008B" w:rsidR="004B3E90" w:rsidRDefault="004B3E90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39947744" w:history="1">
        <w:r w:rsidRPr="0040584C">
          <w:rPr>
            <w:rStyle w:val="Hyperlink"/>
            <w:noProof/>
          </w:rPr>
          <w:t>3.3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40584C">
          <w:rPr>
            <w:rStyle w:val="Hyperlink"/>
            <w:noProof/>
          </w:rPr>
          <w:t>Installing surveillance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_Toc239947744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645E7D09" w14:textId="06252821" w:rsidR="004B3E90" w:rsidRDefault="004B3E90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39947745" w:history="1">
        <w:r w:rsidRPr="0040584C">
          <w:rPr>
            <w:rStyle w:val="Hyperlink"/>
            <w:noProof/>
          </w:rPr>
          <w:t>3.4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40584C">
          <w:rPr>
            <w:rStyle w:val="Hyperlink"/>
            <w:noProof/>
          </w:rPr>
          <w:t>Providing and wearing BWC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_Toc239947745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17EFB97C" w14:textId="294119D3" w:rsidR="004B3E90" w:rsidRDefault="004B3E90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39947746" w:history="1">
        <w:r w:rsidRPr="0040584C">
          <w:rPr>
            <w:rStyle w:val="Hyperlink"/>
            <w:noProof/>
          </w:rPr>
          <w:t>3.5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40584C">
          <w:rPr>
            <w:rStyle w:val="Hyperlink"/>
            <w:noProof/>
          </w:rPr>
          <w:t>Configuring surveillance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_Toc239947746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62AB7D25" w14:textId="2E4FD075" w:rsidR="004B3E90" w:rsidRDefault="004B3E90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39947747" w:history="1">
        <w:r w:rsidRPr="0040584C">
          <w:rPr>
            <w:rStyle w:val="Hyperlink"/>
            <w:noProof/>
          </w:rPr>
          <w:t>3.6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40584C">
          <w:rPr>
            <w:rStyle w:val="Hyperlink"/>
            <w:noProof/>
          </w:rPr>
          <w:t>Removing surveillance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_Toc239947747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67ECEFFF" w14:textId="6CFEB8C6" w:rsidR="004B3E90" w:rsidRDefault="004B3E90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39947748" w:history="1">
        <w:r w:rsidRPr="0040584C">
          <w:rPr>
            <w:rStyle w:val="Hyperlink"/>
            <w:noProof/>
          </w:rPr>
          <w:t>3.7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40584C">
          <w:rPr>
            <w:rStyle w:val="Hyperlink"/>
            <w:noProof/>
          </w:rPr>
          <w:t>Monitoring surveillance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_Toc239947748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07BFF7A3" w14:textId="35F1608E" w:rsidR="004B3E90" w:rsidRDefault="004B3E90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39947749" w:history="1">
        <w:r w:rsidRPr="0040584C">
          <w:rPr>
            <w:rStyle w:val="Hyperlink"/>
            <w:noProof/>
          </w:rPr>
          <w:t>3.8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40584C">
          <w:rPr>
            <w:rStyle w:val="Hyperlink"/>
            <w:noProof/>
          </w:rPr>
          <w:t>Using facial recognition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_Toc239947749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6A8BCE34" w14:textId="33E7D121" w:rsidR="004B3E90" w:rsidRDefault="004B3E90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39947750" w:history="1">
        <w:r w:rsidRPr="0040584C">
          <w:rPr>
            <w:rStyle w:val="Hyperlink"/>
            <w:noProof/>
          </w:rPr>
          <w:t>3.9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40584C">
          <w:rPr>
            <w:rStyle w:val="Hyperlink"/>
            <w:noProof/>
          </w:rPr>
          <w:t>Third-party access to vision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_Toc239947750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10727E41" w14:textId="698B74E5" w:rsidR="004B3E90" w:rsidRDefault="004B3E90">
      <w:pPr>
        <w:pStyle w:val="TOC1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en-AU"/>
        </w:rPr>
      </w:pPr>
      <w:hyperlink w:anchor="_Toc239947751" w:history="1">
        <w:r w:rsidRPr="0040584C">
          <w:rPr>
            <w:rStyle w:val="Hyperlink"/>
            <w:noProof/>
          </w:rPr>
          <w:t>Part 4</w:t>
        </w:r>
        <w:r>
          <w:rPr>
            <w:rFonts w:asciiTheme="minorHAnsi" w:eastAsiaTheme="minorEastAsia" w:hAnsiTheme="minorHAnsi" w:cstheme="minorBidi"/>
            <w:noProof/>
            <w:color w:val="auto"/>
            <w:sz w:val="24"/>
            <w:szCs w:val="24"/>
            <w:lang w:eastAsia="en-AU"/>
          </w:rPr>
          <w:tab/>
        </w:r>
        <w:r w:rsidRPr="0040584C">
          <w:rPr>
            <w:rStyle w:val="Hyperlink"/>
            <w:noProof/>
          </w:rPr>
          <w:t>After using surveillance technology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_Toc239947751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13624388" w14:textId="5B896E02" w:rsidR="004B3E90" w:rsidRDefault="004B3E90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39947752" w:history="1">
        <w:r w:rsidRPr="0040584C">
          <w:rPr>
            <w:rStyle w:val="Hyperlink"/>
            <w:noProof/>
          </w:rPr>
          <w:t>4.1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40584C">
          <w:rPr>
            <w:rStyle w:val="Hyperlink"/>
            <w:noProof/>
          </w:rPr>
          <w:t>Retaining recordings including BWC audio recordings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_Toc239947752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3BC5698F" w14:textId="49E435C3" w:rsidR="004B3E90" w:rsidRDefault="004B3E90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39947753" w:history="1">
        <w:r w:rsidRPr="0040584C">
          <w:rPr>
            <w:rStyle w:val="Hyperlink"/>
            <w:noProof/>
          </w:rPr>
          <w:t>4.2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40584C">
          <w:rPr>
            <w:rStyle w:val="Hyperlink"/>
            <w:noProof/>
          </w:rPr>
          <w:t>Registers and recordkeeping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_Toc239947753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1F6F72C9" w14:textId="417E567D" w:rsidR="004B3E90" w:rsidRDefault="004B3E90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39947754" w:history="1">
        <w:r w:rsidRPr="0040584C">
          <w:rPr>
            <w:rStyle w:val="Hyperlink"/>
            <w:noProof/>
          </w:rPr>
          <w:t>4.3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40584C">
          <w:rPr>
            <w:rStyle w:val="Hyperlink"/>
            <w:noProof/>
          </w:rPr>
          <w:t>Reporting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_Toc239947754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119348B6" w14:textId="00321D60" w:rsidR="004B3E90" w:rsidRDefault="004B3E90">
      <w:pPr>
        <w:pStyle w:val="TOC1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en-AU"/>
        </w:rPr>
      </w:pPr>
      <w:hyperlink w:anchor="_Toc239947755" w:history="1">
        <w:r w:rsidRPr="0040584C">
          <w:rPr>
            <w:rStyle w:val="Hyperlink"/>
            <w:noProof/>
          </w:rPr>
          <w:t>Part 5</w:t>
        </w:r>
        <w:r>
          <w:rPr>
            <w:rFonts w:asciiTheme="minorHAnsi" w:eastAsiaTheme="minorEastAsia" w:hAnsiTheme="minorHAnsi" w:cstheme="minorBidi"/>
            <w:noProof/>
            <w:color w:val="auto"/>
            <w:sz w:val="24"/>
            <w:szCs w:val="24"/>
            <w:lang w:eastAsia="en-AU"/>
          </w:rPr>
          <w:tab/>
        </w:r>
        <w:r w:rsidRPr="0040584C">
          <w:rPr>
            <w:rStyle w:val="Hyperlink"/>
            <w:noProof/>
          </w:rPr>
          <w:t>Roles and responsibilities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_Toc239947755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5A5930BA" w14:textId="43E2C6C4" w:rsidR="004B3E90" w:rsidRDefault="004B3E90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39947756" w:history="1">
        <w:r w:rsidRPr="0040584C">
          <w:rPr>
            <w:rStyle w:val="Hyperlink"/>
            <w:noProof/>
          </w:rPr>
          <w:t>5.1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40584C">
          <w:rPr>
            <w:rStyle w:val="Hyperlink"/>
            <w:noProof/>
          </w:rPr>
          <w:t>Proper Officer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_Toc239947756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2AAF3BC5" w14:textId="2E874028" w:rsidR="004B3E90" w:rsidRDefault="004B3E90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39947757" w:history="1">
        <w:r w:rsidRPr="0040584C">
          <w:rPr>
            <w:rStyle w:val="Hyperlink"/>
            <w:noProof/>
          </w:rPr>
          <w:t>5.2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40584C">
          <w:rPr>
            <w:rStyle w:val="Hyperlink"/>
            <w:noProof/>
          </w:rPr>
          <w:t>Director, PRS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_Toc239947757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1F94B322" w14:textId="5C7DE853" w:rsidR="004B3E90" w:rsidRDefault="004B3E90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39947758" w:history="1">
        <w:r w:rsidRPr="0040584C">
          <w:rPr>
            <w:rStyle w:val="Hyperlink"/>
            <w:noProof/>
          </w:rPr>
          <w:t>5.3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40584C">
          <w:rPr>
            <w:rStyle w:val="Hyperlink"/>
            <w:noProof/>
          </w:rPr>
          <w:t>Technical Security Senior Manager, PRS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_Toc239947758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26A8EC88" w14:textId="615B37EC" w:rsidR="004B3E90" w:rsidRDefault="004B3E90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39947759" w:history="1">
        <w:r w:rsidRPr="0040584C">
          <w:rPr>
            <w:rStyle w:val="Hyperlink"/>
            <w:noProof/>
          </w:rPr>
          <w:t>5.4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40584C">
          <w:rPr>
            <w:rStyle w:val="Hyperlink"/>
            <w:noProof/>
          </w:rPr>
          <w:t>Technical Security Systems Administrator, PRS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_Toc239947759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3986D454" w14:textId="7A0649A6" w:rsidR="004B3E90" w:rsidRDefault="004B3E90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39947760" w:history="1">
        <w:r w:rsidRPr="0040584C">
          <w:rPr>
            <w:rStyle w:val="Hyperlink"/>
            <w:noProof/>
          </w:rPr>
          <w:t>5.5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40584C">
          <w:rPr>
            <w:rStyle w:val="Hyperlink"/>
            <w:noProof/>
          </w:rPr>
          <w:t>Authorised users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_Toc239947760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048C79D4" w14:textId="02A62A94" w:rsidR="004B3E90" w:rsidRDefault="004B3E90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39947761" w:history="1">
        <w:r w:rsidRPr="0040584C">
          <w:rPr>
            <w:rStyle w:val="Hyperlink"/>
            <w:noProof/>
          </w:rPr>
          <w:t>5.6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40584C">
          <w:rPr>
            <w:rStyle w:val="Hyperlink"/>
            <w:noProof/>
          </w:rPr>
          <w:t>Approved security contractors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_Toc239947761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1C2A6F4B" w14:textId="3BF42F73" w:rsidR="004B3E90" w:rsidRDefault="004B3E90">
      <w:pPr>
        <w:pStyle w:val="TOC1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en-AU"/>
        </w:rPr>
      </w:pPr>
      <w:hyperlink w:anchor="_Toc239947762" w:history="1">
        <w:r w:rsidRPr="0040584C">
          <w:rPr>
            <w:rStyle w:val="Hyperlink"/>
            <w:noProof/>
          </w:rPr>
          <w:t>Part 6</w:t>
        </w:r>
        <w:r>
          <w:rPr>
            <w:rFonts w:asciiTheme="minorHAnsi" w:eastAsiaTheme="minorEastAsia" w:hAnsiTheme="minorHAnsi" w:cstheme="minorBidi"/>
            <w:noProof/>
            <w:color w:val="auto"/>
            <w:sz w:val="24"/>
            <w:szCs w:val="24"/>
            <w:lang w:eastAsia="en-AU"/>
          </w:rPr>
          <w:tab/>
        </w:r>
        <w:r w:rsidRPr="0040584C">
          <w:rPr>
            <w:rStyle w:val="Hyperlink"/>
            <w:noProof/>
          </w:rPr>
          <w:t>Definitions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_Toc239947762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22FC4958" w14:textId="5393E9FD" w:rsidR="004B3E90" w:rsidRDefault="004B3E90">
      <w:pPr>
        <w:pStyle w:val="TOC1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en-AU"/>
        </w:rPr>
      </w:pPr>
      <w:hyperlink w:anchor="_Toc239947763" w:history="1">
        <w:r w:rsidRPr="0040584C">
          <w:rPr>
            <w:rStyle w:val="Hyperlink"/>
            <w:noProof/>
          </w:rPr>
          <w:t>Part 7</w:t>
        </w:r>
        <w:r>
          <w:rPr>
            <w:rFonts w:asciiTheme="minorHAnsi" w:eastAsiaTheme="minorEastAsia" w:hAnsiTheme="minorHAnsi" w:cstheme="minorBidi"/>
            <w:noProof/>
            <w:color w:val="auto"/>
            <w:sz w:val="24"/>
            <w:szCs w:val="24"/>
            <w:lang w:eastAsia="en-AU"/>
          </w:rPr>
          <w:tab/>
        </w:r>
        <w:r w:rsidRPr="0040584C">
          <w:rPr>
            <w:rStyle w:val="Hyperlink"/>
            <w:noProof/>
          </w:rPr>
          <w:t>Notes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_Toc239947763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4396782E" w14:textId="2EA7DFF1" w:rsidR="004B3E90" w:rsidRDefault="004B3E90">
      <w:pPr>
        <w:pStyle w:val="TOC1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en-AU"/>
        </w:rPr>
      </w:pPr>
      <w:hyperlink w:anchor="_Toc239947764" w:history="1">
        <w:r w:rsidRPr="0040584C">
          <w:rPr>
            <w:rStyle w:val="Hyperlink"/>
            <w:noProof/>
          </w:rPr>
          <w:t>Part 8</w:t>
        </w:r>
        <w:r>
          <w:rPr>
            <w:rFonts w:asciiTheme="minorHAnsi" w:eastAsiaTheme="minorEastAsia" w:hAnsiTheme="minorHAnsi" w:cstheme="minorBidi"/>
            <w:noProof/>
            <w:color w:val="auto"/>
            <w:sz w:val="24"/>
            <w:szCs w:val="24"/>
            <w:lang w:eastAsia="en-AU"/>
          </w:rPr>
          <w:tab/>
        </w:r>
        <w:r w:rsidRPr="0040584C">
          <w:rPr>
            <w:rStyle w:val="Hyperlink"/>
            <w:noProof/>
          </w:rPr>
          <w:t>Amendment history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_Toc239947764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1605977A" w14:textId="7E8D53ED" w:rsidR="003A5D82" w:rsidRPr="003A5D82" w:rsidRDefault="00605B89" w:rsidP="00350D1F">
      <w:pPr>
        <w:spacing w:after="120" w:line="240" w:lineRule="auto"/>
        <w:sectPr w:rsidR="003A5D82" w:rsidRPr="003A5D82" w:rsidSect="00EF1AB9">
          <w:headerReference w:type="even" r:id="rId16"/>
          <w:headerReference w:type="default" r:id="rId17"/>
          <w:headerReference w:type="first" r:id="rId18"/>
          <w:pgSz w:w="11906" w:h="16838" w:code="9"/>
          <w:pgMar w:top="1134" w:right="1134" w:bottom="993" w:left="1134" w:header="709" w:footer="567" w:gutter="0"/>
          <w:cols w:space="708"/>
          <w:docGrid w:linePitch="360"/>
        </w:sectPr>
      </w:pPr>
      <w:r>
        <w:rPr>
          <w:color w:val="E54425"/>
          <w:sz w:val="28"/>
        </w:rPr>
        <w:fldChar w:fldCharType="end"/>
      </w:r>
      <w:r w:rsidR="003A5D82">
        <w:tab/>
      </w:r>
    </w:p>
    <w:p w14:paraId="6F90E9FA" w14:textId="77777777" w:rsidR="0006132B" w:rsidRPr="00D154ED" w:rsidRDefault="00C94FA8" w:rsidP="00946C10">
      <w:pPr>
        <w:pStyle w:val="Heading1"/>
      </w:pPr>
      <w:bookmarkStart w:id="2" w:name="Purposeandapplication"/>
      <w:bookmarkStart w:id="3" w:name="_Toc239947724"/>
      <w:bookmarkEnd w:id="2"/>
      <w:r>
        <w:lastRenderedPageBreak/>
        <w:t>Purpose and application</w:t>
      </w:r>
      <w:bookmarkEnd w:id="3"/>
    </w:p>
    <w:p w14:paraId="256D00AD" w14:textId="77777777" w:rsidR="00C6376D" w:rsidRDefault="00BA2863" w:rsidP="00BA692F">
      <w:pPr>
        <w:pStyle w:val="Heading2"/>
      </w:pPr>
      <w:bookmarkStart w:id="4" w:name="_Toc162273225"/>
      <w:bookmarkStart w:id="5" w:name="_Toc239947725"/>
      <w:r w:rsidRPr="005E3D32">
        <w:t>Purpose</w:t>
      </w:r>
      <w:bookmarkEnd w:id="4"/>
      <w:bookmarkEnd w:id="5"/>
    </w:p>
    <w:p w14:paraId="731FB6F1" w14:textId="77777777" w:rsidR="00B33F10" w:rsidRDefault="00CB5800" w:rsidP="003B1DEC">
      <w:pPr>
        <w:pStyle w:val="Clauselevelstyle"/>
        <w:numPr>
          <w:ilvl w:val="0"/>
          <w:numId w:val="28"/>
        </w:numPr>
      </w:pPr>
      <w:r>
        <w:t>This Policy</w:t>
      </w:r>
      <w:r w:rsidR="00B33F10">
        <w:t>:</w:t>
      </w:r>
    </w:p>
    <w:p w14:paraId="3B5AA90F" w14:textId="3C69F4BC" w:rsidR="00C9044F" w:rsidRDefault="007759D6" w:rsidP="003B1DEC">
      <w:pPr>
        <w:pStyle w:val="Clauselevelstyle"/>
        <w:numPr>
          <w:ilvl w:val="1"/>
          <w:numId w:val="28"/>
        </w:numPr>
      </w:pPr>
      <w:r>
        <w:t xml:space="preserve">explains how we use and manage </w:t>
      </w:r>
      <w:r w:rsidR="00191C91">
        <w:t xml:space="preserve">surveillance </w:t>
      </w:r>
      <w:r w:rsidR="000362EE">
        <w:t>technology</w:t>
      </w:r>
      <w:r w:rsidR="00C75467">
        <w:t xml:space="preserve">; </w:t>
      </w:r>
    </w:p>
    <w:p w14:paraId="4694407D" w14:textId="7D749FBE" w:rsidR="00B2650B" w:rsidRDefault="00AC3C72" w:rsidP="003B1DEC">
      <w:pPr>
        <w:pStyle w:val="Clauselevelstyle"/>
        <w:numPr>
          <w:ilvl w:val="1"/>
          <w:numId w:val="28"/>
        </w:numPr>
      </w:pPr>
      <w:r>
        <w:t>supports</w:t>
      </w:r>
      <w:r w:rsidR="00B2650B">
        <w:t xml:space="preserve"> </w:t>
      </w:r>
      <w:r w:rsidR="004907F1">
        <w:t>our compliance with</w:t>
      </w:r>
      <w:r w:rsidR="006B1F46">
        <w:t xml:space="preserve"> related policy and legislation; and</w:t>
      </w:r>
    </w:p>
    <w:p w14:paraId="3C509D81" w14:textId="25CE4E9A" w:rsidR="006B1F46" w:rsidRDefault="00CF5A44" w:rsidP="003B1DEC">
      <w:pPr>
        <w:pStyle w:val="Clauselevelstyle"/>
        <w:numPr>
          <w:ilvl w:val="1"/>
          <w:numId w:val="28"/>
        </w:numPr>
      </w:pPr>
      <w:r>
        <w:t>is one way we give</w:t>
      </w:r>
      <w:r w:rsidR="006B1F46">
        <w:t xml:space="preserve"> notice to staff under the </w:t>
      </w:r>
      <w:hyperlink r:id="rId19" w:history="1">
        <w:r w:rsidR="006B1F46" w:rsidRPr="003B4788">
          <w:rPr>
            <w:rStyle w:val="Hyperlink"/>
          </w:rPr>
          <w:t>Workplace Surveillance Act 2005 (</w:t>
        </w:r>
        <w:r w:rsidR="00CA699C" w:rsidRPr="003B4788">
          <w:rPr>
            <w:rStyle w:val="Hyperlink"/>
          </w:rPr>
          <w:t>NSW</w:t>
        </w:r>
        <w:r w:rsidR="006B1F46" w:rsidRPr="003B4788">
          <w:rPr>
            <w:rStyle w:val="Hyperlink"/>
          </w:rPr>
          <w:t>)</w:t>
        </w:r>
      </w:hyperlink>
      <w:r w:rsidR="006B1F46">
        <w:t>.</w:t>
      </w:r>
    </w:p>
    <w:p w14:paraId="01594747" w14:textId="7059464B" w:rsidR="00FC6287" w:rsidRDefault="00FC6287" w:rsidP="005E514A">
      <w:pPr>
        <w:pStyle w:val="Heading2"/>
      </w:pPr>
      <w:bookmarkStart w:id="6" w:name="_Toc239947726"/>
      <w:r>
        <w:t>Start date</w:t>
      </w:r>
      <w:bookmarkEnd w:id="6"/>
    </w:p>
    <w:p w14:paraId="27882A3C" w14:textId="5E8AB4E7" w:rsidR="00BB07DC" w:rsidRDefault="001A4120">
      <w:pPr>
        <w:pStyle w:val="Clauselevelstyle"/>
        <w:numPr>
          <w:ilvl w:val="0"/>
          <w:numId w:val="8"/>
        </w:numPr>
      </w:pPr>
      <w:r>
        <w:t>This Policy</w:t>
      </w:r>
      <w:r w:rsidR="00BB07DC" w:rsidRPr="00BB07DC">
        <w:t xml:space="preserve"> commence</w:t>
      </w:r>
      <w:r>
        <w:t>s</w:t>
      </w:r>
      <w:r w:rsidR="00BB07DC" w:rsidRPr="00BB07DC">
        <w:t xml:space="preserve"> on </w:t>
      </w:r>
      <w:r w:rsidR="0006693B">
        <w:t>XXXX</w:t>
      </w:r>
    </w:p>
    <w:p w14:paraId="5C21D5AD" w14:textId="77777777" w:rsidR="000563AB" w:rsidRDefault="000D1016" w:rsidP="00BA692F">
      <w:pPr>
        <w:pStyle w:val="Heading2"/>
      </w:pPr>
      <w:bookmarkStart w:id="7" w:name="_Toc239947727"/>
      <w:r>
        <w:t>Application</w:t>
      </w:r>
      <w:bookmarkEnd w:id="7"/>
    </w:p>
    <w:p w14:paraId="190F3879" w14:textId="3D7FF2DC" w:rsidR="00800F55" w:rsidRDefault="00963DDC" w:rsidP="00037158">
      <w:pPr>
        <w:pStyle w:val="Clauselevelstyle"/>
        <w:numPr>
          <w:ilvl w:val="2"/>
          <w:numId w:val="2"/>
        </w:numPr>
        <w:ind w:left="1418"/>
      </w:pPr>
      <w:r>
        <w:t>This Policy</w:t>
      </w:r>
      <w:r w:rsidR="006A3014">
        <w:t xml:space="preserve"> appl</w:t>
      </w:r>
      <w:r>
        <w:t>ies</w:t>
      </w:r>
      <w:r w:rsidR="006A3014">
        <w:t xml:space="preserve"> to</w:t>
      </w:r>
      <w:r w:rsidR="008C5720">
        <w:t>:</w:t>
      </w:r>
    </w:p>
    <w:p w14:paraId="328198ED" w14:textId="1742B62E" w:rsidR="008C5720" w:rsidRDefault="004C2E66" w:rsidP="00194177">
      <w:pPr>
        <w:pStyle w:val="Clauselevelstyle"/>
        <w:numPr>
          <w:ilvl w:val="1"/>
          <w:numId w:val="52"/>
        </w:numPr>
      </w:pPr>
      <w:r>
        <w:t xml:space="preserve">University </w:t>
      </w:r>
      <w:r w:rsidR="00B04321">
        <w:t>c</w:t>
      </w:r>
      <w:r>
        <w:t xml:space="preserve">ommunity </w:t>
      </w:r>
      <w:r w:rsidR="00B04321">
        <w:t>members; and</w:t>
      </w:r>
    </w:p>
    <w:p w14:paraId="4229C95F" w14:textId="6E61F167" w:rsidR="00D91FCB" w:rsidRPr="00D91FCB" w:rsidRDefault="005F2800" w:rsidP="00194177">
      <w:pPr>
        <w:pStyle w:val="Clauselevelstyle"/>
        <w:numPr>
          <w:ilvl w:val="1"/>
          <w:numId w:val="52"/>
        </w:numPr>
      </w:pPr>
      <w:r>
        <w:t>c</w:t>
      </w:r>
      <w:r w:rsidR="00690AC1">
        <w:t>ontractors</w:t>
      </w:r>
      <w:r w:rsidR="00D91FCB" w:rsidRPr="00D91FCB">
        <w:t xml:space="preserve"> who </w:t>
      </w:r>
      <w:r w:rsidR="001A0B1B">
        <w:t>use</w:t>
      </w:r>
      <w:r w:rsidR="001A0B1B" w:rsidRPr="00D91FCB">
        <w:t xml:space="preserve"> </w:t>
      </w:r>
      <w:r w:rsidR="00D91FCB" w:rsidRPr="00D91FCB">
        <w:t>or manage video surveillance on behalf of the University.</w:t>
      </w:r>
    </w:p>
    <w:p w14:paraId="5B89C5DA" w14:textId="13A0F3D1" w:rsidR="00806574" w:rsidRDefault="00D54474" w:rsidP="00D54474">
      <w:pPr>
        <w:pStyle w:val="Clauselevelstyle"/>
        <w:numPr>
          <w:ilvl w:val="2"/>
          <w:numId w:val="2"/>
        </w:numPr>
        <w:ind w:left="1418"/>
      </w:pPr>
      <w:r>
        <w:t>This Policy does not apply to</w:t>
      </w:r>
      <w:r w:rsidR="00D33BB1">
        <w:t xml:space="preserve"> recording undertaken </w:t>
      </w:r>
      <w:r w:rsidR="00806574">
        <w:t>primarily for</w:t>
      </w:r>
      <w:r w:rsidR="00B336FC">
        <w:t>:</w:t>
      </w:r>
    </w:p>
    <w:p w14:paraId="0F6CC5A8" w14:textId="3E76E6AB" w:rsidR="00380384" w:rsidRDefault="00380384" w:rsidP="00194177">
      <w:pPr>
        <w:pStyle w:val="Clauselevelstyle"/>
        <w:numPr>
          <w:ilvl w:val="1"/>
          <w:numId w:val="53"/>
        </w:numPr>
      </w:pPr>
      <w:r>
        <w:t>t</w:t>
      </w:r>
      <w:r w:rsidR="002C7576">
        <w:t>eaching</w:t>
      </w:r>
      <w:r>
        <w:t>;</w:t>
      </w:r>
    </w:p>
    <w:p w14:paraId="42124332" w14:textId="727BF779" w:rsidR="00D91FCB" w:rsidRDefault="002C7576" w:rsidP="00194177">
      <w:pPr>
        <w:pStyle w:val="Clauselevelstyle"/>
        <w:numPr>
          <w:ilvl w:val="1"/>
          <w:numId w:val="53"/>
        </w:numPr>
      </w:pPr>
      <w:r>
        <w:t>learning</w:t>
      </w:r>
      <w:r w:rsidR="00380384">
        <w:t>;</w:t>
      </w:r>
    </w:p>
    <w:p w14:paraId="7A9AADFF" w14:textId="18D1D67E" w:rsidR="00B5625A" w:rsidRDefault="00380384" w:rsidP="00194177">
      <w:pPr>
        <w:pStyle w:val="Clauselevelstyle"/>
        <w:numPr>
          <w:ilvl w:val="1"/>
          <w:numId w:val="53"/>
        </w:numPr>
      </w:pPr>
      <w:r>
        <w:t>r</w:t>
      </w:r>
      <w:r w:rsidR="007A0807">
        <w:t>esearch</w:t>
      </w:r>
      <w:r>
        <w:t>; or</w:t>
      </w:r>
    </w:p>
    <w:p w14:paraId="68067C7B" w14:textId="3B04668A" w:rsidR="00EA3A3C" w:rsidRPr="00EA3A3C" w:rsidRDefault="00380384" w:rsidP="00194177">
      <w:pPr>
        <w:pStyle w:val="Clauselevelstyle"/>
        <w:numPr>
          <w:ilvl w:val="1"/>
          <w:numId w:val="53"/>
        </w:numPr>
      </w:pPr>
      <w:r>
        <w:t>m</w:t>
      </w:r>
      <w:r w:rsidR="007A0807">
        <w:t xml:space="preserve">edia or communications </w:t>
      </w:r>
      <w:bookmarkStart w:id="8" w:name="Requirements1"/>
      <w:bookmarkEnd w:id="8"/>
      <w:r w:rsidR="00EA3A3C" w:rsidRPr="00EA3A3C">
        <w:t>purposes</w:t>
      </w:r>
      <w:r w:rsidR="001A4120">
        <w:t>.</w:t>
      </w:r>
    </w:p>
    <w:p w14:paraId="21EE35C8" w14:textId="77777777" w:rsidR="009165F1" w:rsidRDefault="009165F1" w:rsidP="009165F1">
      <w:pPr>
        <w:ind w:left="360"/>
      </w:pPr>
    </w:p>
    <w:p w14:paraId="3C43FD12" w14:textId="77777777" w:rsidR="003E5D6E" w:rsidRDefault="003E5D6E" w:rsidP="002A2DA2">
      <w:pPr>
        <w:ind w:left="720"/>
      </w:pPr>
    </w:p>
    <w:p w14:paraId="45EA4C11" w14:textId="77777777" w:rsidR="003E5D6E" w:rsidRDefault="003E5D6E" w:rsidP="002A2DA2">
      <w:pPr>
        <w:ind w:left="720"/>
      </w:pPr>
    </w:p>
    <w:p w14:paraId="3BA15804" w14:textId="3892D1DB" w:rsidR="003E5D6E" w:rsidRPr="00F2470D" w:rsidRDefault="003E5D6E" w:rsidP="002A2DA2">
      <w:pPr>
        <w:ind w:left="720"/>
        <w:sectPr w:rsidR="003E5D6E" w:rsidRPr="00F2470D" w:rsidSect="00DF5233">
          <w:headerReference w:type="even" r:id="rId20"/>
          <w:headerReference w:type="default" r:id="rId21"/>
          <w:headerReference w:type="first" r:id="rId22"/>
          <w:pgSz w:w="11906" w:h="16838"/>
          <w:pgMar w:top="1134" w:right="1134" w:bottom="1247" w:left="1134" w:header="708" w:footer="708" w:gutter="0"/>
          <w:cols w:space="708"/>
          <w:docGrid w:linePitch="360"/>
        </w:sectPr>
      </w:pPr>
    </w:p>
    <w:p w14:paraId="75308DC2" w14:textId="1DF31CBD" w:rsidR="00BA692F" w:rsidRDefault="00BA692F" w:rsidP="00946C10">
      <w:pPr>
        <w:pStyle w:val="Heading1"/>
      </w:pPr>
      <w:bookmarkStart w:id="9" w:name="Before"/>
      <w:bookmarkStart w:id="10" w:name="_Toc239947728"/>
      <w:r>
        <w:lastRenderedPageBreak/>
        <w:t xml:space="preserve">Before using </w:t>
      </w:r>
      <w:bookmarkEnd w:id="9"/>
      <w:r w:rsidR="00B33F10">
        <w:t>s</w:t>
      </w:r>
      <w:r w:rsidR="00C14EFC">
        <w:t xml:space="preserve">urveillance </w:t>
      </w:r>
      <w:r w:rsidR="00B33F10">
        <w:t>t</w:t>
      </w:r>
      <w:r w:rsidR="00C14EFC">
        <w:t>echnology</w:t>
      </w:r>
      <w:bookmarkEnd w:id="10"/>
    </w:p>
    <w:p w14:paraId="295689D0" w14:textId="211A391D" w:rsidR="00B551A9" w:rsidRDefault="00B551A9" w:rsidP="00B551A9">
      <w:pPr>
        <w:pStyle w:val="Heading2"/>
      </w:pPr>
      <w:bookmarkStart w:id="11" w:name="_Toc239344598"/>
      <w:bookmarkStart w:id="12" w:name="_Toc239947729"/>
      <w:bookmarkStart w:id="13" w:name="_Toc239344562"/>
      <w:bookmarkStart w:id="14" w:name="_Toc239344599"/>
      <w:bookmarkStart w:id="15" w:name="_Toc239947730"/>
      <w:bookmarkStart w:id="16" w:name="_Toc239344563"/>
      <w:bookmarkStart w:id="17" w:name="_Toc239344600"/>
      <w:bookmarkStart w:id="18" w:name="_Toc239947731"/>
      <w:bookmarkStart w:id="19" w:name="_Toc239947732"/>
      <w:bookmarkStart w:id="20" w:name="Clause21"/>
      <w:bookmarkEnd w:id="11"/>
      <w:bookmarkEnd w:id="12"/>
      <w:bookmarkEnd w:id="13"/>
      <w:bookmarkEnd w:id="14"/>
      <w:bookmarkEnd w:id="15"/>
      <w:bookmarkEnd w:id="16"/>
      <w:bookmarkEnd w:id="17"/>
      <w:bookmarkEnd w:id="18"/>
      <w:r>
        <w:t>When can we use surveillance technology?</w:t>
      </w:r>
      <w:bookmarkEnd w:id="19"/>
      <w:bookmarkEnd w:id="20"/>
    </w:p>
    <w:p w14:paraId="10368EF7" w14:textId="04115E2D" w:rsidR="00BB07DC" w:rsidRDefault="00B551A9">
      <w:pPr>
        <w:pStyle w:val="Clauselevelstyle"/>
        <w:numPr>
          <w:ilvl w:val="0"/>
          <w:numId w:val="12"/>
        </w:numPr>
      </w:pPr>
      <w:r>
        <w:t>On University lands, s</w:t>
      </w:r>
      <w:r w:rsidR="00D276D9">
        <w:t xml:space="preserve">urveillance </w:t>
      </w:r>
      <w:r w:rsidR="00B17268">
        <w:t>t</w:t>
      </w:r>
      <w:r w:rsidR="00D276D9">
        <w:t>echnology</w:t>
      </w:r>
      <w:r w:rsidR="00FC5371">
        <w:t xml:space="preserve"> </w:t>
      </w:r>
      <w:r w:rsidR="00EA2743">
        <w:t>must</w:t>
      </w:r>
      <w:r w:rsidR="00EA2743" w:rsidRPr="00BB07DC">
        <w:t xml:space="preserve"> </w:t>
      </w:r>
      <w:r w:rsidR="00F95B28">
        <w:t xml:space="preserve">only </w:t>
      </w:r>
      <w:r w:rsidR="00BB07DC" w:rsidRPr="00BB07DC">
        <w:t xml:space="preserve">be </w:t>
      </w:r>
      <w:r w:rsidR="008D68D2">
        <w:t>used</w:t>
      </w:r>
      <w:r w:rsidR="00BB07DC" w:rsidRPr="00BB07DC">
        <w:t>:</w:t>
      </w:r>
    </w:p>
    <w:p w14:paraId="11665027" w14:textId="55ED18A5" w:rsidR="00167EA0" w:rsidRDefault="00651A62">
      <w:pPr>
        <w:pStyle w:val="Clauselevelstyle"/>
        <w:numPr>
          <w:ilvl w:val="1"/>
          <w:numId w:val="12"/>
        </w:numPr>
      </w:pPr>
      <w:r>
        <w:t xml:space="preserve">to </w:t>
      </w:r>
      <w:r w:rsidR="00C8521C">
        <w:t>help</w:t>
      </w:r>
      <w:r>
        <w:t xml:space="preserve"> the safety and security of people accessing </w:t>
      </w:r>
      <w:r w:rsidR="00611927">
        <w:t xml:space="preserve">our </w:t>
      </w:r>
      <w:r>
        <w:t>lands</w:t>
      </w:r>
      <w:r w:rsidR="00D1723A">
        <w:t>,</w:t>
      </w:r>
      <w:r w:rsidR="00982C78">
        <w:t xml:space="preserve"> including during </w:t>
      </w:r>
      <w:r w:rsidR="00021D3E" w:rsidRPr="00021D3E">
        <w:t>demonstrations</w:t>
      </w:r>
      <w:r w:rsidR="00982C78">
        <w:t xml:space="preserve"> and emergency events;</w:t>
      </w:r>
    </w:p>
    <w:p w14:paraId="1D1D8FF5" w14:textId="57340B8D" w:rsidR="00167EA0" w:rsidRDefault="00651A62">
      <w:pPr>
        <w:pStyle w:val="Clauselevelstyle"/>
        <w:numPr>
          <w:ilvl w:val="1"/>
          <w:numId w:val="12"/>
        </w:numPr>
      </w:pPr>
      <w:r>
        <w:t xml:space="preserve">to minimise </w:t>
      </w:r>
      <w:r w:rsidR="00D1723A">
        <w:t xml:space="preserve">the </w:t>
      </w:r>
      <w:r>
        <w:t xml:space="preserve">risk of </w:t>
      </w:r>
      <w:r w:rsidR="00B72D54">
        <w:t xml:space="preserve">unauthorised </w:t>
      </w:r>
      <w:r w:rsidR="00F32381">
        <w:t>people</w:t>
      </w:r>
      <w:r w:rsidR="00B72D54">
        <w:t xml:space="preserve"> </w:t>
      </w:r>
      <w:r>
        <w:t>access</w:t>
      </w:r>
      <w:r w:rsidR="00B72D54">
        <w:t>ing</w:t>
      </w:r>
      <w:r>
        <w:t xml:space="preserve"> </w:t>
      </w:r>
      <w:r w:rsidR="00EA2743">
        <w:t>and us</w:t>
      </w:r>
      <w:r w:rsidR="00B72D54">
        <w:t>ing</w:t>
      </w:r>
      <w:r w:rsidR="00EA2743">
        <w:t xml:space="preserve"> </w:t>
      </w:r>
      <w:r w:rsidR="00023912">
        <w:t>our lands</w:t>
      </w:r>
      <w:r>
        <w:t>;</w:t>
      </w:r>
    </w:p>
    <w:p w14:paraId="628583F8" w14:textId="304E1790" w:rsidR="00D01E1F" w:rsidRDefault="00C25E54" w:rsidP="00B551A9">
      <w:pPr>
        <w:pStyle w:val="Clauselevelstyle"/>
        <w:numPr>
          <w:ilvl w:val="1"/>
          <w:numId w:val="12"/>
        </w:numPr>
      </w:pPr>
      <w:r>
        <w:t xml:space="preserve">to protect </w:t>
      </w:r>
      <w:r w:rsidR="00F645CC">
        <w:t xml:space="preserve">and monitor </w:t>
      </w:r>
      <w:r w:rsidR="00023912">
        <w:t xml:space="preserve">our </w:t>
      </w:r>
      <w:r w:rsidR="00F645CC">
        <w:t>lands</w:t>
      </w:r>
      <w:r w:rsidR="185497D4">
        <w:t>;</w:t>
      </w:r>
    </w:p>
    <w:p w14:paraId="12286ECB" w14:textId="23AAA35F" w:rsidR="00167EA0" w:rsidRDefault="0054252E">
      <w:pPr>
        <w:pStyle w:val="Clauselevelstyle"/>
        <w:numPr>
          <w:ilvl w:val="1"/>
          <w:numId w:val="12"/>
        </w:numPr>
      </w:pPr>
      <w:r>
        <w:t xml:space="preserve">when de-identified, </w:t>
      </w:r>
      <w:r w:rsidR="00651A62">
        <w:t>for analytical purposes</w:t>
      </w:r>
      <w:r w:rsidR="009F3604">
        <w:t xml:space="preserve"> to</w:t>
      </w:r>
      <w:r w:rsidR="00651A62">
        <w:t>:</w:t>
      </w:r>
    </w:p>
    <w:p w14:paraId="41EAB101" w14:textId="0E364D86" w:rsidR="00BB07DC" w:rsidRDefault="00BB07DC">
      <w:pPr>
        <w:pStyle w:val="Clauselevelstyle"/>
        <w:numPr>
          <w:ilvl w:val="2"/>
          <w:numId w:val="12"/>
        </w:numPr>
      </w:pPr>
      <w:r w:rsidRPr="00BB07DC">
        <w:t>map</w:t>
      </w:r>
      <w:r w:rsidR="00F82810">
        <w:t>,</w:t>
      </w:r>
      <w:r w:rsidRPr="00BB07DC">
        <w:t xml:space="preserve"> record </w:t>
      </w:r>
      <w:r w:rsidR="00F82810">
        <w:t xml:space="preserve">and assess relevant </w:t>
      </w:r>
      <w:r w:rsidRPr="00BB07DC">
        <w:t>trends;</w:t>
      </w:r>
      <w:r>
        <w:t xml:space="preserve"> and</w:t>
      </w:r>
    </w:p>
    <w:p w14:paraId="0BD84E32" w14:textId="46488FED" w:rsidR="00167EA0" w:rsidRDefault="00651A62" w:rsidP="009F3604">
      <w:pPr>
        <w:pStyle w:val="Clauselevelstyle"/>
        <w:numPr>
          <w:ilvl w:val="2"/>
          <w:numId w:val="12"/>
        </w:numPr>
      </w:pPr>
      <w:r>
        <w:t xml:space="preserve">plan and </w:t>
      </w:r>
      <w:r w:rsidR="00C56E4E">
        <w:t xml:space="preserve">manage </w:t>
      </w:r>
      <w:r w:rsidR="000F337E">
        <w:t xml:space="preserve">space </w:t>
      </w:r>
      <w:r w:rsidR="00C56E4E">
        <w:t>utilisation</w:t>
      </w:r>
      <w:r w:rsidR="000F337E">
        <w:t>, traffic</w:t>
      </w:r>
      <w:r w:rsidR="00671026">
        <w:t xml:space="preserve"> flows, </w:t>
      </w:r>
      <w:r w:rsidR="00E3180D">
        <w:t xml:space="preserve">and </w:t>
      </w:r>
      <w:r>
        <w:t>resources;</w:t>
      </w:r>
      <w:r w:rsidR="0006693B">
        <w:t xml:space="preserve"> </w:t>
      </w:r>
    </w:p>
    <w:p w14:paraId="043C85D8" w14:textId="538FB47C" w:rsidR="00167EA0" w:rsidRDefault="00651A62">
      <w:pPr>
        <w:pStyle w:val="Clauselevelstyle"/>
        <w:numPr>
          <w:ilvl w:val="1"/>
          <w:numId w:val="12"/>
        </w:numPr>
      </w:pPr>
      <w:r>
        <w:t>for recording details of access to</w:t>
      </w:r>
      <w:r w:rsidR="00F95B28">
        <w:t xml:space="preserve"> and use of</w:t>
      </w:r>
      <w:r>
        <w:t xml:space="preserve"> </w:t>
      </w:r>
      <w:r w:rsidR="0035135E">
        <w:t>our lands</w:t>
      </w:r>
      <w:r>
        <w:t>, including:</w:t>
      </w:r>
    </w:p>
    <w:p w14:paraId="20E7735B" w14:textId="5F1554CD" w:rsidR="00167EA0" w:rsidRDefault="004473D8">
      <w:pPr>
        <w:pStyle w:val="Clauselevelstyle"/>
        <w:numPr>
          <w:ilvl w:val="2"/>
          <w:numId w:val="12"/>
        </w:numPr>
      </w:pPr>
      <w:r>
        <w:t xml:space="preserve">peoples’ </w:t>
      </w:r>
      <w:r w:rsidR="00651A62">
        <w:t>identity</w:t>
      </w:r>
      <w:r>
        <w:t xml:space="preserve">; </w:t>
      </w:r>
      <w:r w:rsidR="00651A62">
        <w:t>and</w:t>
      </w:r>
    </w:p>
    <w:p w14:paraId="6A413343" w14:textId="77777777" w:rsidR="00167EA0" w:rsidRDefault="00651A62">
      <w:pPr>
        <w:pStyle w:val="Clauselevelstyle"/>
        <w:numPr>
          <w:ilvl w:val="2"/>
          <w:numId w:val="12"/>
        </w:numPr>
      </w:pPr>
      <w:r>
        <w:t>time of access;</w:t>
      </w:r>
    </w:p>
    <w:p w14:paraId="3DED6565" w14:textId="77777777" w:rsidR="00E25805" w:rsidRDefault="00BB07DC">
      <w:pPr>
        <w:pStyle w:val="Clauselevelstyle"/>
        <w:numPr>
          <w:ilvl w:val="1"/>
          <w:numId w:val="12"/>
        </w:numPr>
      </w:pPr>
      <w:r>
        <w:t>for investigative</w:t>
      </w:r>
      <w:r w:rsidR="00BD4DFB">
        <w:t>, disciplinary</w:t>
      </w:r>
      <w:r>
        <w:t xml:space="preserve"> or legal purposes, including for</w:t>
      </w:r>
      <w:r w:rsidR="00E25805">
        <w:t>:</w:t>
      </w:r>
    </w:p>
    <w:p w14:paraId="18A90D05" w14:textId="20415928" w:rsidR="007F758B" w:rsidRDefault="00713E4B" w:rsidP="00E25805">
      <w:pPr>
        <w:pStyle w:val="Clauselevelstyle"/>
        <w:numPr>
          <w:ilvl w:val="2"/>
          <w:numId w:val="12"/>
        </w:numPr>
      </w:pPr>
      <w:r>
        <w:t>assessments;</w:t>
      </w:r>
    </w:p>
    <w:p w14:paraId="61BBBFE7" w14:textId="06060E34" w:rsidR="00146785" w:rsidRDefault="00BB07DC" w:rsidP="00E25805">
      <w:pPr>
        <w:pStyle w:val="Clauselevelstyle"/>
        <w:numPr>
          <w:ilvl w:val="2"/>
          <w:numId w:val="12"/>
        </w:numPr>
      </w:pPr>
      <w:r>
        <w:t>investigations</w:t>
      </w:r>
      <w:r w:rsidR="007F758B">
        <w:t>;</w:t>
      </w:r>
      <w:r w:rsidR="002C2E90">
        <w:t xml:space="preserve"> </w:t>
      </w:r>
      <w:r w:rsidR="003A336B">
        <w:t xml:space="preserve">and </w:t>
      </w:r>
    </w:p>
    <w:p w14:paraId="2086C83A" w14:textId="263B9E4B" w:rsidR="00BB07DC" w:rsidRDefault="003A336B" w:rsidP="00E25805">
      <w:pPr>
        <w:pStyle w:val="Clauselevelstyle"/>
        <w:numPr>
          <w:ilvl w:val="2"/>
          <w:numId w:val="12"/>
        </w:numPr>
      </w:pPr>
      <w:r>
        <w:t>identif</w:t>
      </w:r>
      <w:r w:rsidR="00146785">
        <w:t>ying</w:t>
      </w:r>
      <w:r>
        <w:t xml:space="preserve"> </w:t>
      </w:r>
      <w:r w:rsidR="00305D77">
        <w:t>people involved in relevant conduct</w:t>
      </w:r>
      <w:r>
        <w:t>,</w:t>
      </w:r>
      <w:r w:rsidR="002C2E90">
        <w:t xml:space="preserve"> consistent</w:t>
      </w:r>
      <w:r w:rsidR="007F77CF">
        <w:t>ly</w:t>
      </w:r>
      <w:r w:rsidR="002C2E90">
        <w:t xml:space="preserve"> with University polic</w:t>
      </w:r>
      <w:r w:rsidR="007F77CF">
        <w:t xml:space="preserve">ies and </w:t>
      </w:r>
      <w:r w:rsidR="002C2E90">
        <w:t>procedures</w:t>
      </w:r>
      <w:r w:rsidR="00BB07DC">
        <w:t>;</w:t>
      </w:r>
    </w:p>
    <w:p w14:paraId="5FCC060C" w14:textId="5834713F" w:rsidR="0096167F" w:rsidRDefault="0096167F">
      <w:pPr>
        <w:pStyle w:val="Clauselevelstyle"/>
        <w:numPr>
          <w:ilvl w:val="1"/>
          <w:numId w:val="12"/>
        </w:numPr>
      </w:pPr>
      <w:r>
        <w:t>in controlled circumstances, for training and continuous improvement of University security services</w:t>
      </w:r>
      <w:r w:rsidR="00713E4B">
        <w:t>;</w:t>
      </w:r>
    </w:p>
    <w:p w14:paraId="4328D4FA" w14:textId="5B079876" w:rsidR="00BA692F" w:rsidRDefault="00BB07DC">
      <w:pPr>
        <w:pStyle w:val="Clauselevelstyle"/>
        <w:numPr>
          <w:ilvl w:val="1"/>
          <w:numId w:val="12"/>
        </w:numPr>
      </w:pPr>
      <w:r w:rsidRPr="00BB07DC">
        <w:t xml:space="preserve">for planning, prevention, response or recovery from </w:t>
      </w:r>
      <w:r>
        <w:t xml:space="preserve">an </w:t>
      </w:r>
      <w:r w:rsidR="00B551A9">
        <w:t xml:space="preserve">incident, </w:t>
      </w:r>
      <w:r>
        <w:t>emergency</w:t>
      </w:r>
      <w:r w:rsidRPr="00BB07DC">
        <w:t xml:space="preserve"> or crisis</w:t>
      </w:r>
      <w:r w:rsidR="00D24F62">
        <w:t>;</w:t>
      </w:r>
      <w:r w:rsidR="007F42EF">
        <w:t xml:space="preserve"> and</w:t>
      </w:r>
    </w:p>
    <w:p w14:paraId="7B43EF67" w14:textId="0067DA93" w:rsidR="005141E2" w:rsidRDefault="00635DF6" w:rsidP="007F42EF">
      <w:pPr>
        <w:pStyle w:val="Clauselevelstyle"/>
        <w:numPr>
          <w:ilvl w:val="1"/>
          <w:numId w:val="12"/>
        </w:numPr>
      </w:pPr>
      <w:r w:rsidRPr="00F82810">
        <w:t xml:space="preserve">to </w:t>
      </w:r>
      <w:r w:rsidR="000B2703">
        <w:t xml:space="preserve">reasonably and proportionately </w:t>
      </w:r>
      <w:r>
        <w:t xml:space="preserve">meet </w:t>
      </w:r>
      <w:r w:rsidR="000B2703">
        <w:t>our</w:t>
      </w:r>
      <w:r>
        <w:t xml:space="preserve"> obligations to manage risks to health, safety and property under</w:t>
      </w:r>
      <w:r w:rsidR="00437E9B">
        <w:t xml:space="preserve"> law and relevant regulative instruments</w:t>
      </w:r>
      <w:r w:rsidR="007F42EF">
        <w:t>.</w:t>
      </w:r>
    </w:p>
    <w:p w14:paraId="011CF6C1" w14:textId="77777777" w:rsidR="00F41C13" w:rsidRDefault="00F41C13" w:rsidP="00F41C13">
      <w:pPr>
        <w:pStyle w:val="Heading2"/>
      </w:pPr>
      <w:bookmarkStart w:id="21" w:name="_Toc239947733"/>
      <w:bookmarkStart w:id="22" w:name="_Toc239947734"/>
      <w:bookmarkStart w:id="23" w:name="_Toc239947735"/>
      <w:bookmarkStart w:id="24" w:name="_Toc239947736"/>
      <w:bookmarkStart w:id="25" w:name="_Toc239328946"/>
      <w:bookmarkStart w:id="26" w:name="_Toc239332590"/>
      <w:bookmarkStart w:id="27" w:name="_Toc239332734"/>
      <w:bookmarkStart w:id="28" w:name="_Toc239328947"/>
      <w:bookmarkStart w:id="29" w:name="_Toc239329030"/>
      <w:bookmarkStart w:id="30" w:name="_Toc239332591"/>
      <w:bookmarkStart w:id="31" w:name="_Toc239332735"/>
      <w:bookmarkStart w:id="32" w:name="_Toc239329031"/>
      <w:bookmarkStart w:id="33" w:name="_Toc239332592"/>
      <w:bookmarkStart w:id="34" w:name="_Toc239332736"/>
      <w:bookmarkStart w:id="35" w:name="_Toc239947737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r>
        <w:t>When can’t we use surveillance technology?</w:t>
      </w:r>
      <w:bookmarkEnd w:id="35"/>
    </w:p>
    <w:p w14:paraId="300A5A7A" w14:textId="23B3FA15" w:rsidR="002021F5" w:rsidRDefault="00191C91" w:rsidP="003B1DEC">
      <w:pPr>
        <w:pStyle w:val="Clauselevelstyle"/>
        <w:numPr>
          <w:ilvl w:val="0"/>
          <w:numId w:val="40"/>
        </w:numPr>
      </w:pPr>
      <w:r>
        <w:t xml:space="preserve">Surveillance technology </w:t>
      </w:r>
      <w:r w:rsidR="002021F5">
        <w:t xml:space="preserve">must not be </w:t>
      </w:r>
      <w:r w:rsidR="00F36357">
        <w:t xml:space="preserve">installed, </w:t>
      </w:r>
      <w:r w:rsidR="002021F5">
        <w:t>used</w:t>
      </w:r>
      <w:r w:rsidR="00F36357">
        <w:t xml:space="preserve"> </w:t>
      </w:r>
      <w:r w:rsidR="00BB0329">
        <w:t xml:space="preserve">or </w:t>
      </w:r>
      <w:r w:rsidR="00F36357">
        <w:t>configured</w:t>
      </w:r>
      <w:r w:rsidR="002021F5">
        <w:t>:</w:t>
      </w:r>
      <w:r w:rsidR="00F107C1">
        <w:t xml:space="preserve"> </w:t>
      </w:r>
    </w:p>
    <w:p w14:paraId="183DC6C0" w14:textId="4A8DBEBC" w:rsidR="002021F5" w:rsidRDefault="002021F5" w:rsidP="003B1DEC">
      <w:pPr>
        <w:pStyle w:val="Clauselevelstyle"/>
        <w:numPr>
          <w:ilvl w:val="1"/>
          <w:numId w:val="40"/>
        </w:numPr>
      </w:pPr>
      <w:r>
        <w:t>for personal purposes;</w:t>
      </w:r>
      <w:r w:rsidR="00987C5E">
        <w:t xml:space="preserve"> or</w:t>
      </w:r>
    </w:p>
    <w:p w14:paraId="153D5FCA" w14:textId="77777777" w:rsidR="002021F5" w:rsidRDefault="002021F5" w:rsidP="003B1DEC">
      <w:pPr>
        <w:pStyle w:val="Clauselevelstyle"/>
        <w:numPr>
          <w:ilvl w:val="1"/>
          <w:numId w:val="40"/>
        </w:numPr>
      </w:pPr>
      <w:r w:rsidRPr="002021F5">
        <w:t xml:space="preserve">to routinely monitor the activities or performance of an individual where there is no authorised purpose; </w:t>
      </w:r>
    </w:p>
    <w:p w14:paraId="1F639E0B" w14:textId="67C155DE" w:rsidR="00247480" w:rsidRPr="000C2692" w:rsidRDefault="00C845BB" w:rsidP="003B1DEC">
      <w:pPr>
        <w:pStyle w:val="Clauselevelstyle"/>
        <w:numPr>
          <w:ilvl w:val="0"/>
          <w:numId w:val="40"/>
        </w:numPr>
      </w:pPr>
      <w:r>
        <w:t xml:space="preserve">Surveillance technology </w:t>
      </w:r>
      <w:r w:rsidR="00437E9B">
        <w:t xml:space="preserve">approved under </w:t>
      </w:r>
      <w:hyperlink w:anchor="clause23" w:history="1">
        <w:r w:rsidR="00437E9B" w:rsidRPr="003B4788">
          <w:rPr>
            <w:rStyle w:val="Hyperlink"/>
            <w:i w:val="0"/>
            <w:iCs w:val="0"/>
          </w:rPr>
          <w:t>clause 2.3</w:t>
        </w:r>
      </w:hyperlink>
      <w:r w:rsidR="00437E9B">
        <w:t xml:space="preserve"> </w:t>
      </w:r>
      <w:r>
        <w:t xml:space="preserve">must not be </w:t>
      </w:r>
      <w:r w:rsidR="00911333">
        <w:t xml:space="preserve">obscured, defaced or </w:t>
      </w:r>
      <w:r>
        <w:t>tampered wi</w:t>
      </w:r>
      <w:r w:rsidR="00DD546F">
        <w:t>th</w:t>
      </w:r>
      <w:r w:rsidR="00987C5E">
        <w:t>.</w:t>
      </w:r>
    </w:p>
    <w:p w14:paraId="52D2F7E3" w14:textId="396CF902" w:rsidR="00E61DDE" w:rsidRDefault="00F21D20" w:rsidP="00DE5825">
      <w:pPr>
        <w:pStyle w:val="Clauselevelstyle"/>
        <w:numPr>
          <w:ilvl w:val="0"/>
          <w:numId w:val="40"/>
        </w:numPr>
      </w:pPr>
      <w:r>
        <w:t xml:space="preserve">University </w:t>
      </w:r>
      <w:r w:rsidR="00C61357">
        <w:t>c</w:t>
      </w:r>
      <w:r>
        <w:t xml:space="preserve">ommunity </w:t>
      </w:r>
      <w:r w:rsidR="00C61357">
        <w:t xml:space="preserve">members </w:t>
      </w:r>
      <w:r>
        <w:t xml:space="preserve">must not </w:t>
      </w:r>
      <w:r w:rsidR="00110BD1">
        <w:t xml:space="preserve">install or </w:t>
      </w:r>
      <w:r>
        <w:t xml:space="preserve">use </w:t>
      </w:r>
      <w:r w:rsidR="0090559B">
        <w:t xml:space="preserve">personal </w:t>
      </w:r>
      <w:r w:rsidR="00C61357">
        <w:t>s</w:t>
      </w:r>
      <w:r w:rsidR="0090559B">
        <w:t xml:space="preserve">urveillance </w:t>
      </w:r>
      <w:r w:rsidR="00C61357">
        <w:t>t</w:t>
      </w:r>
      <w:r w:rsidR="0090559B">
        <w:t xml:space="preserve">echnology </w:t>
      </w:r>
      <w:r w:rsidR="00110BD1">
        <w:t xml:space="preserve">on </w:t>
      </w:r>
      <w:r w:rsidR="00C61357">
        <w:t>our l</w:t>
      </w:r>
      <w:r w:rsidR="00110BD1">
        <w:t>ands</w:t>
      </w:r>
      <w:r w:rsidR="00247480">
        <w:t>.</w:t>
      </w:r>
      <w:r w:rsidR="00110BD1">
        <w:t xml:space="preserve"> </w:t>
      </w:r>
    </w:p>
    <w:p w14:paraId="69DD6041" w14:textId="28953BF7" w:rsidR="007076D4" w:rsidRDefault="007076D4" w:rsidP="003B1DEC">
      <w:pPr>
        <w:pStyle w:val="Clauselevelstyle"/>
        <w:numPr>
          <w:ilvl w:val="0"/>
          <w:numId w:val="43"/>
        </w:numPr>
      </w:pPr>
      <w:r w:rsidRPr="00907572">
        <w:lastRenderedPageBreak/>
        <w:t xml:space="preserve">The existence of surveillance </w:t>
      </w:r>
      <w:r w:rsidR="0092574E">
        <w:t>technology</w:t>
      </w:r>
      <w:r w:rsidR="00A13982">
        <w:t xml:space="preserve"> does not </w:t>
      </w:r>
      <w:r w:rsidR="002C4616">
        <w:t xml:space="preserve">by itself </w:t>
      </w:r>
      <w:r w:rsidR="00A13982">
        <w:t>mean it can be used</w:t>
      </w:r>
      <w:r w:rsidR="002C4616">
        <w:t>.</w:t>
      </w:r>
    </w:p>
    <w:p w14:paraId="0B3BC7D6" w14:textId="7D96250F" w:rsidR="002021F5" w:rsidRDefault="008615F0" w:rsidP="00705A56">
      <w:pPr>
        <w:pStyle w:val="Heading2"/>
      </w:pPr>
      <w:bookmarkStart w:id="36" w:name="_Toc239947738"/>
      <w:bookmarkStart w:id="37" w:name="clause23"/>
      <w:r>
        <w:t>Who approves s</w:t>
      </w:r>
      <w:r w:rsidR="00894CB3">
        <w:t xml:space="preserve">urveillance </w:t>
      </w:r>
      <w:r>
        <w:t>t</w:t>
      </w:r>
      <w:r w:rsidR="00894CB3">
        <w:t>echnology</w:t>
      </w:r>
      <w:r>
        <w:t>?</w:t>
      </w:r>
      <w:bookmarkEnd w:id="36"/>
      <w:bookmarkEnd w:id="37"/>
    </w:p>
    <w:p w14:paraId="0F6E1491" w14:textId="4ECC05C7" w:rsidR="002021F5" w:rsidRPr="00C40FD3" w:rsidRDefault="002021F5" w:rsidP="003B1DEC">
      <w:pPr>
        <w:pStyle w:val="Clauselevelstyle"/>
        <w:numPr>
          <w:ilvl w:val="0"/>
          <w:numId w:val="44"/>
        </w:numPr>
        <w:rPr>
          <w:szCs w:val="22"/>
        </w:rPr>
      </w:pPr>
      <w:r w:rsidRPr="007E4005">
        <w:t>The</w:t>
      </w:r>
      <w:r w:rsidRPr="00C40FD3">
        <w:rPr>
          <w:szCs w:val="22"/>
        </w:rPr>
        <w:t xml:space="preserve"> Director, Protective and Risk Services </w:t>
      </w:r>
      <w:r w:rsidR="004C269D">
        <w:rPr>
          <w:szCs w:val="22"/>
        </w:rPr>
        <w:t xml:space="preserve">(PRS) </w:t>
      </w:r>
      <w:r w:rsidRPr="00C40FD3">
        <w:rPr>
          <w:szCs w:val="22"/>
        </w:rPr>
        <w:t>must approve:</w:t>
      </w:r>
    </w:p>
    <w:p w14:paraId="2CB10EC5" w14:textId="77777777" w:rsidR="00EC103F" w:rsidRDefault="00EC103F" w:rsidP="003B1DEC">
      <w:pPr>
        <w:pStyle w:val="Clauselevelstyle"/>
        <w:numPr>
          <w:ilvl w:val="1"/>
          <w:numId w:val="44"/>
        </w:numPr>
      </w:pPr>
      <w:r>
        <w:t xml:space="preserve">authorised users of surveillance technology; </w:t>
      </w:r>
    </w:p>
    <w:p w14:paraId="0D17BE85" w14:textId="0E3BF19F" w:rsidR="002021F5" w:rsidRPr="007B51E9" w:rsidRDefault="002021F5" w:rsidP="003B1DEC">
      <w:pPr>
        <w:pStyle w:val="Clauselevelstyle"/>
        <w:numPr>
          <w:ilvl w:val="1"/>
          <w:numId w:val="44"/>
        </w:numPr>
      </w:pPr>
      <w:r w:rsidRPr="007B51E9">
        <w:t>the installation of new CCTV cameras;</w:t>
      </w:r>
    </w:p>
    <w:p w14:paraId="62F49E80" w14:textId="3F18ECA0" w:rsidR="002021F5" w:rsidRPr="007B51E9" w:rsidRDefault="002021F5" w:rsidP="003B1DEC">
      <w:pPr>
        <w:pStyle w:val="Clauselevelstyle"/>
        <w:numPr>
          <w:ilvl w:val="1"/>
          <w:numId w:val="44"/>
        </w:numPr>
      </w:pPr>
      <w:r w:rsidRPr="007B51E9">
        <w:t>the deployment of a new category of BWC;</w:t>
      </w:r>
    </w:p>
    <w:p w14:paraId="5D717874" w14:textId="3A3A997B" w:rsidR="002021F5" w:rsidRPr="007B51E9" w:rsidRDefault="002021F5" w:rsidP="003B1DEC">
      <w:pPr>
        <w:pStyle w:val="Clauselevelstyle"/>
        <w:numPr>
          <w:ilvl w:val="1"/>
          <w:numId w:val="44"/>
        </w:numPr>
      </w:pPr>
      <w:r w:rsidRPr="007B51E9">
        <w:t xml:space="preserve">the activation </w:t>
      </w:r>
      <w:r w:rsidR="00C40FD3" w:rsidRPr="007B51E9">
        <w:t xml:space="preserve">and use </w:t>
      </w:r>
      <w:r w:rsidRPr="007B51E9">
        <w:t>of facial recognition functionality;</w:t>
      </w:r>
    </w:p>
    <w:p w14:paraId="6526DFD1" w14:textId="3D2BDE39" w:rsidR="002021F5" w:rsidRPr="00B551A9" w:rsidRDefault="002021F5" w:rsidP="003B1DEC">
      <w:pPr>
        <w:pStyle w:val="Clauselevelstyle"/>
        <w:numPr>
          <w:ilvl w:val="1"/>
          <w:numId w:val="44"/>
        </w:numPr>
      </w:pPr>
      <w:r w:rsidRPr="00B551A9">
        <w:t xml:space="preserve">the installation or designation of CCTV cameras for facial recognition use; </w:t>
      </w:r>
    </w:p>
    <w:p w14:paraId="1F65416D" w14:textId="42E9D1CA" w:rsidR="002021F5" w:rsidRPr="00B551A9" w:rsidRDefault="00C40FD3" w:rsidP="003B1DEC">
      <w:pPr>
        <w:pStyle w:val="Clauselevelstyle"/>
        <w:numPr>
          <w:ilvl w:val="1"/>
          <w:numId w:val="44"/>
        </w:numPr>
        <w:rPr>
          <w:szCs w:val="22"/>
        </w:rPr>
      </w:pPr>
      <w:r w:rsidRPr="00B551A9">
        <w:t xml:space="preserve">any changes to the use of </w:t>
      </w:r>
      <w:r w:rsidR="00DA4D73" w:rsidRPr="00B551A9">
        <w:t>s</w:t>
      </w:r>
      <w:r w:rsidR="00191C91" w:rsidRPr="00B551A9">
        <w:t>urveillance</w:t>
      </w:r>
      <w:r w:rsidR="00191C91" w:rsidRPr="00B551A9">
        <w:rPr>
          <w:szCs w:val="22"/>
        </w:rPr>
        <w:t xml:space="preserve"> technology</w:t>
      </w:r>
      <w:r w:rsidR="002021F5" w:rsidRPr="00B551A9">
        <w:rPr>
          <w:szCs w:val="22"/>
        </w:rPr>
        <w:t xml:space="preserve"> that substantially </w:t>
      </w:r>
      <w:r w:rsidRPr="00B551A9">
        <w:rPr>
          <w:szCs w:val="22"/>
        </w:rPr>
        <w:t>alters</w:t>
      </w:r>
      <w:r w:rsidR="002021F5" w:rsidRPr="00B551A9">
        <w:rPr>
          <w:szCs w:val="22"/>
        </w:rPr>
        <w:t>:</w:t>
      </w:r>
    </w:p>
    <w:p w14:paraId="0A8BA6AD" w14:textId="024CB718" w:rsidR="002021F5" w:rsidRPr="00B551A9" w:rsidRDefault="002021F5" w:rsidP="008C1CBA">
      <w:pPr>
        <w:pStyle w:val="Clauselevelstyle"/>
        <w:numPr>
          <w:ilvl w:val="2"/>
          <w:numId w:val="12"/>
        </w:numPr>
      </w:pPr>
      <w:r w:rsidRPr="00B551A9">
        <w:t>what information is collected;</w:t>
      </w:r>
    </w:p>
    <w:p w14:paraId="2A85F78B" w14:textId="5376B3AB" w:rsidR="002021F5" w:rsidRPr="00B551A9" w:rsidRDefault="002021F5" w:rsidP="008C1CBA">
      <w:pPr>
        <w:pStyle w:val="Clauselevelstyle"/>
        <w:numPr>
          <w:ilvl w:val="2"/>
          <w:numId w:val="12"/>
        </w:numPr>
      </w:pPr>
      <w:r w:rsidRPr="00B551A9">
        <w:t>where information is collected;</w:t>
      </w:r>
    </w:p>
    <w:p w14:paraId="707647EA" w14:textId="66B480F1" w:rsidR="002021F5" w:rsidRPr="00B551A9" w:rsidRDefault="002021F5" w:rsidP="008C1CBA">
      <w:pPr>
        <w:pStyle w:val="Clauselevelstyle"/>
        <w:numPr>
          <w:ilvl w:val="2"/>
          <w:numId w:val="12"/>
        </w:numPr>
      </w:pPr>
      <w:r w:rsidRPr="00B551A9">
        <w:t>the people likely to be affected;</w:t>
      </w:r>
    </w:p>
    <w:p w14:paraId="04B1D399" w14:textId="28631682" w:rsidR="002021F5" w:rsidRPr="00B551A9" w:rsidRDefault="002021F5" w:rsidP="008C1CBA">
      <w:pPr>
        <w:pStyle w:val="Clauselevelstyle"/>
        <w:numPr>
          <w:ilvl w:val="2"/>
          <w:numId w:val="12"/>
        </w:numPr>
      </w:pPr>
      <w:r w:rsidRPr="00B551A9">
        <w:t>the purposes for which surveillance is used; or</w:t>
      </w:r>
    </w:p>
    <w:p w14:paraId="51FBA193" w14:textId="5C4A512E" w:rsidR="002E1572" w:rsidRPr="00B551A9" w:rsidRDefault="002021F5" w:rsidP="002E1572">
      <w:pPr>
        <w:pStyle w:val="Clauselevelstyle"/>
        <w:numPr>
          <w:ilvl w:val="2"/>
          <w:numId w:val="12"/>
        </w:numPr>
        <w:rPr>
          <w:szCs w:val="22"/>
        </w:rPr>
      </w:pPr>
      <w:r w:rsidRPr="00B551A9">
        <w:t>the way surveillance information</w:t>
      </w:r>
      <w:r w:rsidRPr="00B551A9">
        <w:rPr>
          <w:szCs w:val="22"/>
        </w:rPr>
        <w:t xml:space="preserve"> is analysed, stored, accessed or disclosed</w:t>
      </w:r>
      <w:r w:rsidR="002E1572" w:rsidRPr="00B551A9">
        <w:rPr>
          <w:szCs w:val="22"/>
        </w:rPr>
        <w:t>; and</w:t>
      </w:r>
    </w:p>
    <w:p w14:paraId="571A754F" w14:textId="4162303F" w:rsidR="00C50B45" w:rsidRPr="00B551A9" w:rsidRDefault="00F60302" w:rsidP="00194177">
      <w:pPr>
        <w:pStyle w:val="Clauselevelstyle"/>
        <w:numPr>
          <w:ilvl w:val="1"/>
          <w:numId w:val="45"/>
        </w:numPr>
        <w:rPr>
          <w:szCs w:val="22"/>
        </w:rPr>
      </w:pPr>
      <w:r w:rsidRPr="00B551A9">
        <w:rPr>
          <w:szCs w:val="22"/>
        </w:rPr>
        <w:t xml:space="preserve">PRS </w:t>
      </w:r>
      <w:r w:rsidR="009E58F4" w:rsidRPr="00B551A9">
        <w:rPr>
          <w:szCs w:val="22"/>
        </w:rPr>
        <w:t>standard operating procedures</w:t>
      </w:r>
      <w:r w:rsidR="00C50B45" w:rsidRPr="00B551A9">
        <w:rPr>
          <w:szCs w:val="22"/>
        </w:rPr>
        <w:t>:</w:t>
      </w:r>
    </w:p>
    <w:p w14:paraId="2F67AAD1" w14:textId="77777777" w:rsidR="00C50B45" w:rsidRPr="00B551A9" w:rsidRDefault="0043287B" w:rsidP="003B1DEC">
      <w:pPr>
        <w:pStyle w:val="Clauselevelstyle"/>
        <w:numPr>
          <w:ilvl w:val="2"/>
          <w:numId w:val="45"/>
        </w:numPr>
        <w:rPr>
          <w:szCs w:val="22"/>
        </w:rPr>
      </w:pPr>
      <w:r w:rsidRPr="00B551A9">
        <w:rPr>
          <w:szCs w:val="22"/>
        </w:rPr>
        <w:t xml:space="preserve">for </w:t>
      </w:r>
      <w:r w:rsidR="008465EF" w:rsidRPr="00B551A9">
        <w:rPr>
          <w:szCs w:val="22"/>
        </w:rPr>
        <w:t>the use of BWC and facial recognition</w:t>
      </w:r>
      <w:r w:rsidR="00C50B45" w:rsidRPr="00B551A9">
        <w:rPr>
          <w:szCs w:val="22"/>
        </w:rPr>
        <w:t>;</w:t>
      </w:r>
    </w:p>
    <w:p w14:paraId="544ED35C" w14:textId="0E92C3A1" w:rsidR="008465EF" w:rsidRPr="00B551A9" w:rsidRDefault="008B2160" w:rsidP="003B1DEC">
      <w:pPr>
        <w:pStyle w:val="Clauselevelstyle"/>
        <w:numPr>
          <w:ilvl w:val="2"/>
          <w:numId w:val="45"/>
        </w:numPr>
        <w:rPr>
          <w:szCs w:val="22"/>
        </w:rPr>
      </w:pPr>
      <w:r w:rsidRPr="00B551A9">
        <w:rPr>
          <w:szCs w:val="22"/>
        </w:rPr>
        <w:t xml:space="preserve">before </w:t>
      </w:r>
      <w:r w:rsidR="00C50B45" w:rsidRPr="00B551A9">
        <w:rPr>
          <w:szCs w:val="22"/>
        </w:rPr>
        <w:t>that technology is used.</w:t>
      </w:r>
    </w:p>
    <w:p w14:paraId="4E231927" w14:textId="0F6A5A94" w:rsidR="00BA692F" w:rsidRDefault="00BA692F" w:rsidP="00BA692F">
      <w:pPr>
        <w:pStyle w:val="Heading2"/>
      </w:pPr>
      <w:bookmarkStart w:id="38" w:name="_Toc239947739"/>
      <w:bookmarkStart w:id="39" w:name="Clause24"/>
      <w:r w:rsidRPr="00B551A9">
        <w:t>Training</w:t>
      </w:r>
      <w:bookmarkEnd w:id="38"/>
      <w:bookmarkEnd w:id="39"/>
    </w:p>
    <w:p w14:paraId="3388C669" w14:textId="251E48A6" w:rsidR="00BA692F" w:rsidRDefault="00BA692F">
      <w:pPr>
        <w:pStyle w:val="Clauselevelstyle"/>
        <w:numPr>
          <w:ilvl w:val="0"/>
          <w:numId w:val="20"/>
        </w:numPr>
      </w:pPr>
      <w:r w:rsidRPr="00BB07DC">
        <w:t xml:space="preserve">The </w:t>
      </w:r>
      <w:r>
        <w:t>Technical Security Systems Administrator</w:t>
      </w:r>
      <w:r w:rsidRPr="00BB07DC">
        <w:t xml:space="preserve"> must require authorised users to attend training at least annually on:</w:t>
      </w:r>
    </w:p>
    <w:p w14:paraId="21306A6F" w14:textId="66FEB02D" w:rsidR="00BA692F" w:rsidRDefault="00BA692F">
      <w:pPr>
        <w:pStyle w:val="Clauselevelstyle"/>
        <w:numPr>
          <w:ilvl w:val="1"/>
          <w:numId w:val="20"/>
        </w:numPr>
      </w:pPr>
      <w:r>
        <w:t xml:space="preserve">the </w:t>
      </w:r>
      <w:hyperlink r:id="rId23" w:history="1">
        <w:r w:rsidR="0006693B" w:rsidRPr="0006693B">
          <w:rPr>
            <w:rStyle w:val="Hyperlink"/>
          </w:rPr>
          <w:t>P</w:t>
        </w:r>
        <w:r w:rsidR="00822076">
          <w:rPr>
            <w:rStyle w:val="Hyperlink"/>
          </w:rPr>
          <w:t>rivacy P</w:t>
        </w:r>
        <w:r w:rsidRPr="0006693B">
          <w:rPr>
            <w:rStyle w:val="Hyperlink"/>
          </w:rPr>
          <w:t>olicy</w:t>
        </w:r>
      </w:hyperlink>
      <w:r>
        <w:t>;</w:t>
      </w:r>
    </w:p>
    <w:p w14:paraId="01219DAF" w14:textId="4F73DC3C" w:rsidR="0005482D" w:rsidRDefault="00FC2E1F">
      <w:pPr>
        <w:pStyle w:val="Clauselevelstyle"/>
        <w:numPr>
          <w:ilvl w:val="1"/>
          <w:numId w:val="20"/>
        </w:numPr>
      </w:pPr>
      <w:r>
        <w:t>relevant</w:t>
      </w:r>
      <w:r w:rsidR="0005482D">
        <w:t xml:space="preserve"> </w:t>
      </w:r>
      <w:r w:rsidR="00CF5A44">
        <w:t xml:space="preserve">PRS </w:t>
      </w:r>
      <w:r w:rsidR="003E1727">
        <w:t>s</w:t>
      </w:r>
      <w:r w:rsidR="0005482D">
        <w:t xml:space="preserve">tandard </w:t>
      </w:r>
      <w:r w:rsidR="003E1727">
        <w:t>o</w:t>
      </w:r>
      <w:r w:rsidR="0005482D">
        <w:t>perating procedures;</w:t>
      </w:r>
    </w:p>
    <w:p w14:paraId="49BFCE2E" w14:textId="4328E140" w:rsidR="00FC2E1F" w:rsidRDefault="00BA692F">
      <w:pPr>
        <w:pStyle w:val="Clauselevelstyle"/>
        <w:numPr>
          <w:ilvl w:val="1"/>
          <w:numId w:val="20"/>
        </w:numPr>
      </w:pPr>
      <w:r>
        <w:t>the University’s privacy and recordkeeping requirements</w:t>
      </w:r>
      <w:r w:rsidR="003E1727">
        <w:t>;</w:t>
      </w:r>
    </w:p>
    <w:p w14:paraId="4CEDDDDF" w14:textId="458D6C52" w:rsidR="00D74FAB" w:rsidRDefault="00E300AC">
      <w:pPr>
        <w:pStyle w:val="Clauselevelstyle"/>
        <w:numPr>
          <w:ilvl w:val="1"/>
          <w:numId w:val="20"/>
        </w:numPr>
      </w:pPr>
      <w:r>
        <w:t>d</w:t>
      </w:r>
      <w:r w:rsidR="00AE0170">
        <w:t xml:space="preserve">eploying, operating and managing </w:t>
      </w:r>
      <w:r w:rsidR="003E1727">
        <w:t>s</w:t>
      </w:r>
      <w:r w:rsidR="00FC2E1F">
        <w:t xml:space="preserve">urveillance </w:t>
      </w:r>
      <w:r w:rsidR="003E1727">
        <w:t>t</w:t>
      </w:r>
      <w:r w:rsidR="0023751A">
        <w:t>echnology</w:t>
      </w:r>
      <w:r w:rsidR="003E1727">
        <w:t>; and</w:t>
      </w:r>
    </w:p>
    <w:p w14:paraId="0DCEB5DA" w14:textId="5D03C318" w:rsidR="00BA692F" w:rsidRDefault="00D74FAB">
      <w:pPr>
        <w:pStyle w:val="Clauselevelstyle"/>
        <w:numPr>
          <w:ilvl w:val="1"/>
          <w:numId w:val="20"/>
        </w:numPr>
      </w:pPr>
      <w:r w:rsidRPr="00D74FAB">
        <w:t>escalation and incident reporting.</w:t>
      </w:r>
    </w:p>
    <w:p w14:paraId="1B613C91" w14:textId="5D8156C9" w:rsidR="00BA692F" w:rsidRDefault="00DC7C40" w:rsidP="00BA692F">
      <w:pPr>
        <w:pStyle w:val="Heading2"/>
      </w:pPr>
      <w:bookmarkStart w:id="40" w:name="_Toc239947740"/>
      <w:r>
        <w:t>E</w:t>
      </w:r>
      <w:r w:rsidR="00BA692F">
        <w:t>nquiries and complaints</w:t>
      </w:r>
      <w:bookmarkEnd w:id="40"/>
    </w:p>
    <w:p w14:paraId="7C5D49F5" w14:textId="6DACB02F" w:rsidR="00BA692F" w:rsidRDefault="00DC7C40" w:rsidP="003B1DEC">
      <w:pPr>
        <w:pStyle w:val="Clauselevelstyle"/>
        <w:numPr>
          <w:ilvl w:val="0"/>
          <w:numId w:val="21"/>
        </w:numPr>
      </w:pPr>
      <w:r>
        <w:t>E</w:t>
      </w:r>
      <w:r w:rsidR="00BA692F">
        <w:t>nquiries or complaints about privacy related matters should be directed to the Privacy Officer.</w:t>
      </w:r>
    </w:p>
    <w:p w14:paraId="7FF5A8F1" w14:textId="52E9E2BF" w:rsidR="003D00E4" w:rsidRDefault="003D00E4" w:rsidP="003D00E4">
      <w:pPr>
        <w:pStyle w:val="NotesforL1subclause"/>
        <w:tabs>
          <w:tab w:val="clear" w:pos="2552"/>
          <w:tab w:val="left" w:pos="1985"/>
        </w:tabs>
        <w:ind w:left="1985"/>
      </w:pPr>
      <w:r w:rsidRPr="004C52E5">
        <w:rPr>
          <w:b/>
          <w:bCs/>
        </w:rPr>
        <w:t>Note</w:t>
      </w:r>
      <w:r>
        <w:t>:</w:t>
      </w:r>
      <w:r>
        <w:tab/>
        <w:t xml:space="preserve">For more information about privacy, see the </w:t>
      </w:r>
      <w:hyperlink r:id="rId24" w:history="1">
        <w:r w:rsidRPr="00972FB0">
          <w:rPr>
            <w:rStyle w:val="Hyperlink"/>
          </w:rPr>
          <w:t>Privacy Policy</w:t>
        </w:r>
      </w:hyperlink>
      <w:r>
        <w:t xml:space="preserve"> and </w:t>
      </w:r>
      <w:hyperlink r:id="rId25" w:history="1">
        <w:r w:rsidRPr="00FC0C8B">
          <w:rPr>
            <w:rStyle w:val="Hyperlink"/>
          </w:rPr>
          <w:t>Privacy Procedures</w:t>
        </w:r>
      </w:hyperlink>
      <w:r>
        <w:t>.</w:t>
      </w:r>
    </w:p>
    <w:p w14:paraId="21EB408E" w14:textId="71ACA1D6" w:rsidR="00BA692F" w:rsidRDefault="003D00E4" w:rsidP="003B1DEC">
      <w:pPr>
        <w:pStyle w:val="Clauselevelstyle"/>
        <w:numPr>
          <w:ilvl w:val="0"/>
          <w:numId w:val="21"/>
        </w:numPr>
      </w:pPr>
      <w:r>
        <w:t>O</w:t>
      </w:r>
      <w:r w:rsidR="00BA692F">
        <w:t xml:space="preserve">ther </w:t>
      </w:r>
      <w:r w:rsidR="00DC7C40">
        <w:t>e</w:t>
      </w:r>
      <w:r w:rsidR="00BA692F">
        <w:t>nquiries or complaints should be directed to one of the following:</w:t>
      </w:r>
    </w:p>
    <w:p w14:paraId="59184780" w14:textId="1AEC4D5D" w:rsidR="00BA692F" w:rsidRDefault="00BA692F" w:rsidP="003B1DEC">
      <w:pPr>
        <w:pStyle w:val="Clauselevelstyle"/>
        <w:numPr>
          <w:ilvl w:val="1"/>
          <w:numId w:val="37"/>
        </w:numPr>
      </w:pPr>
      <w:r>
        <w:t xml:space="preserve">Chief, </w:t>
      </w:r>
      <w:r w:rsidR="003D00E4" w:rsidRPr="003D00E4">
        <w:t>Central Operations Services</w:t>
      </w:r>
      <w:r>
        <w:t>;</w:t>
      </w:r>
    </w:p>
    <w:p w14:paraId="137BD105" w14:textId="78EEA02A" w:rsidR="00BA692F" w:rsidRDefault="00BA692F" w:rsidP="003B1DEC">
      <w:pPr>
        <w:pStyle w:val="Clauselevelstyle"/>
        <w:numPr>
          <w:ilvl w:val="1"/>
          <w:numId w:val="22"/>
        </w:numPr>
      </w:pPr>
      <w:r>
        <w:t xml:space="preserve">Director, </w:t>
      </w:r>
      <w:r w:rsidR="00F60302">
        <w:t>PRS</w:t>
      </w:r>
      <w:r w:rsidR="003D00E4">
        <w:t>;</w:t>
      </w:r>
    </w:p>
    <w:p w14:paraId="100E664A" w14:textId="75836324" w:rsidR="00BA692F" w:rsidRDefault="00BA692F" w:rsidP="003B1DEC">
      <w:pPr>
        <w:pStyle w:val="Clauselevelstyle"/>
        <w:numPr>
          <w:ilvl w:val="1"/>
          <w:numId w:val="22"/>
        </w:numPr>
      </w:pPr>
      <w:r>
        <w:lastRenderedPageBreak/>
        <w:t xml:space="preserve">Senior Operations Manager, </w:t>
      </w:r>
      <w:r w:rsidR="00F60302">
        <w:t>PRS</w:t>
      </w:r>
      <w:r w:rsidR="003D00E4">
        <w:t xml:space="preserve">; </w:t>
      </w:r>
      <w:r w:rsidR="007B59FE">
        <w:t>or</w:t>
      </w:r>
    </w:p>
    <w:p w14:paraId="493440A4" w14:textId="4C7F4DE5" w:rsidR="00BA692F" w:rsidRDefault="00BA692F" w:rsidP="003B1DEC">
      <w:pPr>
        <w:pStyle w:val="Clauselevelstyle"/>
        <w:numPr>
          <w:ilvl w:val="1"/>
          <w:numId w:val="22"/>
        </w:numPr>
      </w:pPr>
      <w:r>
        <w:t xml:space="preserve">Technical Security Senior Manager, </w:t>
      </w:r>
      <w:r w:rsidR="00F60302">
        <w:t>PRS</w:t>
      </w:r>
      <w:r w:rsidR="003D00E4">
        <w:t>.</w:t>
      </w:r>
    </w:p>
    <w:p w14:paraId="7197BDDB" w14:textId="62934695" w:rsidR="00CD0BA8" w:rsidRDefault="00CD0BA8" w:rsidP="003B1DEC">
      <w:pPr>
        <w:pStyle w:val="Clauselevelstyle"/>
        <w:numPr>
          <w:ilvl w:val="1"/>
          <w:numId w:val="22"/>
        </w:numPr>
        <w:sectPr w:rsidR="00CD0BA8" w:rsidSect="00A97506">
          <w:headerReference w:type="default" r:id="rId26"/>
          <w:pgSz w:w="11906" w:h="16838"/>
          <w:pgMar w:top="1134" w:right="1134" w:bottom="1247" w:left="1134" w:header="708" w:footer="708" w:gutter="0"/>
          <w:cols w:space="708"/>
          <w:docGrid w:linePitch="360"/>
        </w:sectPr>
      </w:pPr>
    </w:p>
    <w:p w14:paraId="3C9509A4" w14:textId="79E09E44" w:rsidR="00BB07DC" w:rsidRPr="00BA692F" w:rsidRDefault="00BA692F" w:rsidP="00BA692F">
      <w:pPr>
        <w:pStyle w:val="Heading1"/>
      </w:pPr>
      <w:bookmarkStart w:id="41" w:name="HowToUse"/>
      <w:bookmarkStart w:id="42" w:name="_Toc239947741"/>
      <w:r>
        <w:lastRenderedPageBreak/>
        <w:t xml:space="preserve">How to use </w:t>
      </w:r>
      <w:bookmarkEnd w:id="41"/>
      <w:r w:rsidR="00C70A95">
        <w:t>s</w:t>
      </w:r>
      <w:r w:rsidR="009C3186">
        <w:t xml:space="preserve">urveillance </w:t>
      </w:r>
      <w:r w:rsidR="00C70A95">
        <w:t>t</w:t>
      </w:r>
      <w:r w:rsidR="009C3186">
        <w:t>echnology</w:t>
      </w:r>
      <w:bookmarkEnd w:id="42"/>
    </w:p>
    <w:p w14:paraId="70F1B021" w14:textId="39248BF7" w:rsidR="00BA692F" w:rsidRDefault="00BA692F" w:rsidP="00BA692F">
      <w:pPr>
        <w:pStyle w:val="Heading2"/>
      </w:pPr>
      <w:bookmarkStart w:id="43" w:name="_Toc239947742"/>
      <w:r>
        <w:t xml:space="preserve">Operating </w:t>
      </w:r>
      <w:r w:rsidR="008E6650">
        <w:t>surveillance</w:t>
      </w:r>
      <w:bookmarkEnd w:id="43"/>
    </w:p>
    <w:p w14:paraId="1B3FCD8D" w14:textId="57C21A6B" w:rsidR="00C32631" w:rsidRDefault="00BB07DC" w:rsidP="008660FF">
      <w:pPr>
        <w:pStyle w:val="Clauselevelstyle"/>
        <w:numPr>
          <w:ilvl w:val="0"/>
          <w:numId w:val="13"/>
        </w:numPr>
      </w:pPr>
      <w:r w:rsidRPr="00BB07DC">
        <w:t xml:space="preserve">CCTV cameras </w:t>
      </w:r>
      <w:r>
        <w:t xml:space="preserve">and BWC used </w:t>
      </w:r>
      <w:r w:rsidRPr="00BB07DC">
        <w:t xml:space="preserve">on </w:t>
      </w:r>
      <w:r w:rsidR="004128B5">
        <w:t>our</w:t>
      </w:r>
      <w:r w:rsidR="004128B5" w:rsidRPr="00BB07DC">
        <w:t xml:space="preserve"> </w:t>
      </w:r>
      <w:r w:rsidRPr="00BB07DC">
        <w:t xml:space="preserve">lands must be operated </w:t>
      </w:r>
      <w:r w:rsidR="003D00E4">
        <w:t>consistently</w:t>
      </w:r>
      <w:r w:rsidRPr="00BB07DC">
        <w:t xml:space="preserve"> with:</w:t>
      </w:r>
    </w:p>
    <w:p w14:paraId="49723D12" w14:textId="28C3694E" w:rsidR="00BB07DC" w:rsidRDefault="005B6CF6">
      <w:pPr>
        <w:pStyle w:val="Clauselevelstyle"/>
        <w:numPr>
          <w:ilvl w:val="1"/>
          <w:numId w:val="13"/>
        </w:numPr>
      </w:pPr>
      <w:r>
        <w:t>related policy and legislation;</w:t>
      </w:r>
      <w:r w:rsidR="00BB07DC" w:rsidRPr="00BB07DC">
        <w:t>;</w:t>
      </w:r>
    </w:p>
    <w:p w14:paraId="29F971BD" w14:textId="2FF6F65D" w:rsidR="00BB07DC" w:rsidRDefault="005B6CF6">
      <w:pPr>
        <w:pStyle w:val="Clauselevelstyle"/>
        <w:numPr>
          <w:ilvl w:val="1"/>
          <w:numId w:val="13"/>
        </w:numPr>
      </w:pPr>
      <w:r>
        <w:t>relevant regulatory instruments</w:t>
      </w:r>
      <w:r w:rsidR="00BB07DC" w:rsidRPr="00BB07DC">
        <w:t>;</w:t>
      </w:r>
    </w:p>
    <w:p w14:paraId="6D3F64D2" w14:textId="58A2EB0B" w:rsidR="00167EA0" w:rsidRDefault="009C3186">
      <w:pPr>
        <w:pStyle w:val="Clauselevelstyle"/>
        <w:numPr>
          <w:ilvl w:val="1"/>
          <w:numId w:val="13"/>
        </w:numPr>
      </w:pPr>
      <w:r>
        <w:t>this Policy</w:t>
      </w:r>
      <w:r w:rsidR="00651A62">
        <w:t>; and</w:t>
      </w:r>
    </w:p>
    <w:p w14:paraId="7D409659" w14:textId="1D887DFE" w:rsidR="00BB07DC" w:rsidRDefault="00BB07DC">
      <w:pPr>
        <w:pStyle w:val="Clauselevelstyle"/>
        <w:numPr>
          <w:ilvl w:val="1"/>
          <w:numId w:val="13"/>
        </w:numPr>
      </w:pPr>
      <w:r>
        <w:t>PRS standard operating procedures.</w:t>
      </w:r>
    </w:p>
    <w:p w14:paraId="4426AA25" w14:textId="46615B26" w:rsidR="00167EA0" w:rsidRDefault="00651A62">
      <w:pPr>
        <w:pStyle w:val="Clauselevelstyle"/>
        <w:numPr>
          <w:ilvl w:val="0"/>
          <w:numId w:val="13"/>
        </w:numPr>
      </w:pPr>
      <w:r>
        <w:t xml:space="preserve">CCTV cameras may be installed at multiple points on </w:t>
      </w:r>
      <w:r w:rsidR="004128B5">
        <w:t xml:space="preserve">our </w:t>
      </w:r>
      <w:r>
        <w:t>lands</w:t>
      </w:r>
      <w:r w:rsidR="003D00E4">
        <w:t>,</w:t>
      </w:r>
      <w:r>
        <w:t xml:space="preserve"> excluding:</w:t>
      </w:r>
    </w:p>
    <w:p w14:paraId="1A5A1753" w14:textId="77777777" w:rsidR="00167EA0" w:rsidRDefault="00651A62">
      <w:pPr>
        <w:pStyle w:val="Clauselevelstyle"/>
        <w:numPr>
          <w:ilvl w:val="1"/>
          <w:numId w:val="13"/>
        </w:numPr>
      </w:pPr>
      <w:r>
        <w:t>change rooms;</w:t>
      </w:r>
    </w:p>
    <w:p w14:paraId="0D3D8261" w14:textId="77777777" w:rsidR="00167EA0" w:rsidRDefault="00651A62">
      <w:pPr>
        <w:pStyle w:val="Clauselevelstyle"/>
        <w:numPr>
          <w:ilvl w:val="1"/>
          <w:numId w:val="13"/>
        </w:numPr>
      </w:pPr>
      <w:r>
        <w:t>toilet facilities;</w:t>
      </w:r>
    </w:p>
    <w:p w14:paraId="0BBF71B3" w14:textId="77777777" w:rsidR="00167EA0" w:rsidRDefault="00651A62">
      <w:pPr>
        <w:pStyle w:val="Clauselevelstyle"/>
        <w:numPr>
          <w:ilvl w:val="1"/>
          <w:numId w:val="13"/>
        </w:numPr>
      </w:pPr>
      <w:r>
        <w:t>shower and bathing facilities; and</w:t>
      </w:r>
    </w:p>
    <w:p w14:paraId="4A7984D1" w14:textId="1FF29806" w:rsidR="00167EA0" w:rsidRDefault="0069784C">
      <w:pPr>
        <w:pStyle w:val="Clauselevelstyle"/>
        <w:numPr>
          <w:ilvl w:val="1"/>
          <w:numId w:val="13"/>
        </w:numPr>
      </w:pPr>
      <w:r>
        <w:t>other areas directed by law</w:t>
      </w:r>
      <w:r w:rsidR="00651A62">
        <w:t>.</w:t>
      </w:r>
    </w:p>
    <w:p w14:paraId="11C8F4A7" w14:textId="0DF64F41" w:rsidR="00BA692F" w:rsidRDefault="00BA692F" w:rsidP="00BA692F">
      <w:pPr>
        <w:pStyle w:val="Heading2"/>
      </w:pPr>
      <w:bookmarkStart w:id="44" w:name="_Toc230848646"/>
      <w:bookmarkStart w:id="45" w:name="_Toc230848850"/>
      <w:bookmarkStart w:id="46" w:name="_Toc230857680"/>
      <w:bookmarkStart w:id="47" w:name="_Toc239328955"/>
      <w:bookmarkStart w:id="48" w:name="_Toc239329038"/>
      <w:bookmarkStart w:id="49" w:name="_Toc239332599"/>
      <w:bookmarkStart w:id="50" w:name="_Toc239332743"/>
      <w:bookmarkStart w:id="51" w:name="_Toc230848647"/>
      <w:bookmarkStart w:id="52" w:name="_Toc230848851"/>
      <w:bookmarkStart w:id="53" w:name="_Toc230857681"/>
      <w:bookmarkStart w:id="54" w:name="_Toc2399477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r>
        <w:t xml:space="preserve">Signs for </w:t>
      </w:r>
      <w:r w:rsidR="008E6650">
        <w:t>surveillance</w:t>
      </w:r>
      <w:bookmarkEnd w:id="54"/>
    </w:p>
    <w:p w14:paraId="392B759E" w14:textId="28E22C4D" w:rsidR="00AC1192" w:rsidRDefault="005F14CA">
      <w:pPr>
        <w:pStyle w:val="Clauselevelstyle"/>
        <w:numPr>
          <w:ilvl w:val="0"/>
          <w:numId w:val="14"/>
        </w:numPr>
      </w:pPr>
      <w:r>
        <w:t>We</w:t>
      </w:r>
      <w:r w:rsidR="00383980">
        <w:t xml:space="preserve"> must have clear sig</w:t>
      </w:r>
      <w:r w:rsidR="004D2655">
        <w:t>ns</w:t>
      </w:r>
      <w:r w:rsidR="00383980">
        <w:t xml:space="preserve"> </w:t>
      </w:r>
      <w:r w:rsidR="004D2655">
        <w:t xml:space="preserve">notifying people </w:t>
      </w:r>
      <w:r w:rsidR="00A465FE">
        <w:t>we</w:t>
      </w:r>
      <w:r>
        <w:t xml:space="preserve"> </w:t>
      </w:r>
      <w:r w:rsidR="00383980">
        <w:t xml:space="preserve">use </w:t>
      </w:r>
      <w:r w:rsidR="0069784C">
        <w:t>s</w:t>
      </w:r>
      <w:r w:rsidR="00191C91">
        <w:t xml:space="preserve">urveillance </w:t>
      </w:r>
      <w:r w:rsidR="0069784C">
        <w:t>t</w:t>
      </w:r>
      <w:r w:rsidR="000C5944">
        <w:t>echnology.</w:t>
      </w:r>
    </w:p>
    <w:p w14:paraId="0D69BDB2" w14:textId="07CA3E19" w:rsidR="00167EA0" w:rsidRDefault="00651A62">
      <w:pPr>
        <w:pStyle w:val="Clauselevelstyle"/>
        <w:numPr>
          <w:ilvl w:val="0"/>
          <w:numId w:val="14"/>
        </w:numPr>
      </w:pPr>
      <w:r>
        <w:t xml:space="preserve">Signs notifying </w:t>
      </w:r>
      <w:r w:rsidR="004473D8">
        <w:t xml:space="preserve">people </w:t>
      </w:r>
      <w:r>
        <w:t>that CCTV camera</w:t>
      </w:r>
      <w:r w:rsidR="00DA5A1A">
        <w:t xml:space="preserve">s and </w:t>
      </w:r>
      <w:r w:rsidR="00E33CE2">
        <w:t>BWCs</w:t>
      </w:r>
      <w:r w:rsidR="00DA5A1A">
        <w:t xml:space="preserve"> are</w:t>
      </w:r>
      <w:r>
        <w:t xml:space="preserve"> operating must:</w:t>
      </w:r>
    </w:p>
    <w:p w14:paraId="2C9F05C5" w14:textId="3F74A6A7" w:rsidR="00167EA0" w:rsidRDefault="003D00E4">
      <w:pPr>
        <w:pStyle w:val="Clauselevelstyle"/>
        <w:numPr>
          <w:ilvl w:val="1"/>
          <w:numId w:val="14"/>
        </w:numPr>
      </w:pPr>
      <w:r>
        <w:t>be located at all major entrances to the University;</w:t>
      </w:r>
    </w:p>
    <w:p w14:paraId="6BAD2191" w14:textId="0F5EEE56" w:rsidR="00167EA0" w:rsidRDefault="003D00E4">
      <w:pPr>
        <w:pStyle w:val="Clauselevelstyle"/>
        <w:numPr>
          <w:ilvl w:val="1"/>
          <w:numId w:val="14"/>
        </w:numPr>
      </w:pPr>
      <w:r>
        <w:t>be located at building entrances, including:</w:t>
      </w:r>
    </w:p>
    <w:p w14:paraId="6BEDB10F" w14:textId="77777777" w:rsidR="00167EA0" w:rsidRDefault="00651A62">
      <w:pPr>
        <w:pStyle w:val="Clauselevelstyle"/>
        <w:numPr>
          <w:ilvl w:val="2"/>
          <w:numId w:val="14"/>
        </w:numPr>
      </w:pPr>
      <w:r>
        <w:t>carparks;</w:t>
      </w:r>
    </w:p>
    <w:p w14:paraId="18AE702E" w14:textId="77777777" w:rsidR="00167EA0" w:rsidRDefault="00651A62">
      <w:pPr>
        <w:pStyle w:val="Clauselevelstyle"/>
        <w:numPr>
          <w:ilvl w:val="2"/>
          <w:numId w:val="14"/>
        </w:numPr>
      </w:pPr>
      <w:r>
        <w:t>side entrances;</w:t>
      </w:r>
    </w:p>
    <w:p w14:paraId="7712658E" w14:textId="77777777" w:rsidR="00167EA0" w:rsidRDefault="00651A62">
      <w:pPr>
        <w:pStyle w:val="Clauselevelstyle"/>
        <w:numPr>
          <w:ilvl w:val="2"/>
          <w:numId w:val="14"/>
        </w:numPr>
      </w:pPr>
      <w:r>
        <w:t>event spaces; and</w:t>
      </w:r>
    </w:p>
    <w:p w14:paraId="7A1CCFD9" w14:textId="30716792" w:rsidR="00167EA0" w:rsidRDefault="00651A62">
      <w:pPr>
        <w:pStyle w:val="Clauselevelstyle"/>
        <w:numPr>
          <w:ilvl w:val="2"/>
          <w:numId w:val="14"/>
        </w:numPr>
      </w:pPr>
      <w:r>
        <w:t>cafes.</w:t>
      </w:r>
    </w:p>
    <w:p w14:paraId="3E5EB3C4" w14:textId="77777777" w:rsidR="00167EA0" w:rsidRDefault="00651A62">
      <w:pPr>
        <w:pStyle w:val="Clauselevelstyle"/>
        <w:numPr>
          <w:ilvl w:val="1"/>
          <w:numId w:val="14"/>
        </w:numPr>
      </w:pPr>
      <w:r>
        <w:t>be clearly visible;</w:t>
      </w:r>
    </w:p>
    <w:p w14:paraId="52232A76" w14:textId="5AB4D07A" w:rsidR="00167EA0" w:rsidRDefault="003D00E4">
      <w:pPr>
        <w:pStyle w:val="Clauselevelstyle"/>
        <w:numPr>
          <w:ilvl w:val="1"/>
          <w:numId w:val="14"/>
        </w:numPr>
      </w:pPr>
      <w:r>
        <w:t>be appropriately lit, if necessary;</w:t>
      </w:r>
    </w:p>
    <w:p w14:paraId="2A20DCEA" w14:textId="77777777" w:rsidR="00167EA0" w:rsidRDefault="00651A62">
      <w:pPr>
        <w:pStyle w:val="Clauselevelstyle"/>
        <w:numPr>
          <w:ilvl w:val="1"/>
          <w:numId w:val="14"/>
        </w:numPr>
      </w:pPr>
      <w:r>
        <w:t>be placed within normal eye range;</w:t>
      </w:r>
    </w:p>
    <w:p w14:paraId="49C7D400" w14:textId="77777777" w:rsidR="00167EA0" w:rsidRDefault="00651A62">
      <w:pPr>
        <w:pStyle w:val="Clauselevelstyle"/>
        <w:numPr>
          <w:ilvl w:val="1"/>
          <w:numId w:val="14"/>
        </w:numPr>
      </w:pPr>
      <w:r>
        <w:t>identify the University as the operator of the CCTV;</w:t>
      </w:r>
    </w:p>
    <w:p w14:paraId="1F192A9E" w14:textId="2C797E81" w:rsidR="003D00E4" w:rsidRDefault="003D00E4">
      <w:pPr>
        <w:pStyle w:val="Clauselevelstyle"/>
        <w:numPr>
          <w:ilvl w:val="1"/>
          <w:numId w:val="14"/>
        </w:numPr>
      </w:pPr>
      <w:r>
        <w:t xml:space="preserve">include </w:t>
      </w:r>
      <w:r w:rsidR="00374827">
        <w:t xml:space="preserve">or direct </w:t>
      </w:r>
      <w:r w:rsidR="00BD0A56">
        <w:t xml:space="preserve">to </w:t>
      </w:r>
      <w:r>
        <w:t>the following information:</w:t>
      </w:r>
    </w:p>
    <w:p w14:paraId="2697D60E" w14:textId="0132BC67" w:rsidR="004D19D8" w:rsidRDefault="00BD7659">
      <w:pPr>
        <w:pStyle w:val="Clauselevelstyle"/>
        <w:numPr>
          <w:ilvl w:val="2"/>
          <w:numId w:val="14"/>
        </w:numPr>
      </w:pPr>
      <w:r>
        <w:t xml:space="preserve">that </w:t>
      </w:r>
      <w:r w:rsidR="00651A62">
        <w:t>the CCTV is in operation</w:t>
      </w:r>
      <w:r>
        <w:t xml:space="preserve"> continuously</w:t>
      </w:r>
      <w:r w:rsidR="00651A62">
        <w:t>;</w:t>
      </w:r>
      <w:r w:rsidR="00ED0895">
        <w:t xml:space="preserve"> </w:t>
      </w:r>
    </w:p>
    <w:p w14:paraId="121CD96C" w14:textId="24618356" w:rsidR="00167EA0" w:rsidRDefault="00FF346F">
      <w:pPr>
        <w:pStyle w:val="Clauselevelstyle"/>
        <w:numPr>
          <w:ilvl w:val="2"/>
          <w:numId w:val="14"/>
        </w:numPr>
      </w:pPr>
      <w:r>
        <w:t xml:space="preserve">that </w:t>
      </w:r>
      <w:r w:rsidR="00ED0895">
        <w:t xml:space="preserve">BWC </w:t>
      </w:r>
      <w:r>
        <w:t xml:space="preserve">are </w:t>
      </w:r>
      <w:r w:rsidR="00863F15">
        <w:t xml:space="preserve">used </w:t>
      </w:r>
      <w:r w:rsidR="00BE33F3">
        <w:t xml:space="preserve">when required and </w:t>
      </w:r>
      <w:r w:rsidR="00863F15">
        <w:t>approved;</w:t>
      </w:r>
    </w:p>
    <w:p w14:paraId="2A750E23" w14:textId="4BF8368F" w:rsidR="00167EA0" w:rsidRDefault="00651A62">
      <w:pPr>
        <w:pStyle w:val="Clauselevelstyle"/>
        <w:numPr>
          <w:ilvl w:val="2"/>
          <w:numId w:val="14"/>
        </w:numPr>
      </w:pPr>
      <w:r>
        <w:t xml:space="preserve">the purposes for which CCTV </w:t>
      </w:r>
      <w:r w:rsidR="00855ABE">
        <w:t>and BWC</w:t>
      </w:r>
      <w:r>
        <w:t xml:space="preserve"> is </w:t>
      </w:r>
      <w:r w:rsidR="00863F15">
        <w:t>used</w:t>
      </w:r>
      <w:r>
        <w:t>;</w:t>
      </w:r>
    </w:p>
    <w:p w14:paraId="48467FD0" w14:textId="585D9170" w:rsidR="003D00E4" w:rsidRDefault="003D00E4">
      <w:pPr>
        <w:pStyle w:val="Clauselevelstyle"/>
        <w:numPr>
          <w:ilvl w:val="2"/>
          <w:numId w:val="14"/>
        </w:numPr>
      </w:pPr>
      <w:r w:rsidRPr="003D00E4">
        <w:t xml:space="preserve">where to obtain copies of </w:t>
      </w:r>
      <w:r w:rsidR="00863F15">
        <w:t>this Policy</w:t>
      </w:r>
      <w:r w:rsidR="00C26D22">
        <w:t>,</w:t>
      </w:r>
      <w:r w:rsidR="00863F15">
        <w:t xml:space="preserve"> </w:t>
      </w:r>
      <w:r w:rsidRPr="003D00E4">
        <w:t xml:space="preserve">the </w:t>
      </w:r>
      <w:hyperlink r:id="rId27" w:history="1">
        <w:r w:rsidRPr="00EB6662">
          <w:rPr>
            <w:rStyle w:val="Hyperlink"/>
          </w:rPr>
          <w:t>Privacy Policy</w:t>
        </w:r>
      </w:hyperlink>
      <w:r w:rsidR="00C26D22">
        <w:t xml:space="preserve"> and </w:t>
      </w:r>
      <w:hyperlink r:id="rId28" w:history="1">
        <w:r w:rsidRPr="00EB6662">
          <w:rPr>
            <w:rStyle w:val="Hyperlink"/>
          </w:rPr>
          <w:t>Privacy Procedures</w:t>
        </w:r>
      </w:hyperlink>
      <w:r w:rsidRPr="003D00E4">
        <w:t>;</w:t>
      </w:r>
    </w:p>
    <w:p w14:paraId="1FE71E0F" w14:textId="48F20DD5" w:rsidR="003D00E4" w:rsidRDefault="003D00E4">
      <w:pPr>
        <w:pStyle w:val="Clauselevelstyle"/>
        <w:numPr>
          <w:ilvl w:val="2"/>
          <w:numId w:val="14"/>
        </w:numPr>
      </w:pPr>
      <w:r>
        <w:lastRenderedPageBreak/>
        <w:t xml:space="preserve">how </w:t>
      </w:r>
      <w:r w:rsidR="00EB6662">
        <w:t xml:space="preserve">people may raise </w:t>
      </w:r>
      <w:r>
        <w:t>complaints or concerns;</w:t>
      </w:r>
    </w:p>
    <w:p w14:paraId="6078BB2F" w14:textId="2F34D009" w:rsidR="00EB6662" w:rsidRDefault="00EB6662">
      <w:pPr>
        <w:pStyle w:val="Clauselevelstyle"/>
        <w:numPr>
          <w:ilvl w:val="2"/>
          <w:numId w:val="14"/>
        </w:numPr>
      </w:pPr>
      <w:r>
        <w:t xml:space="preserve">people are entitled to access their own personal information recorded by the CCTV; </w:t>
      </w:r>
    </w:p>
    <w:p w14:paraId="0078E897" w14:textId="18A16A6E" w:rsidR="003D00E4" w:rsidRDefault="003D00E4">
      <w:pPr>
        <w:pStyle w:val="Clauselevelstyle"/>
        <w:numPr>
          <w:ilvl w:val="2"/>
          <w:numId w:val="14"/>
        </w:numPr>
      </w:pPr>
      <w:r>
        <w:t xml:space="preserve">how </w:t>
      </w:r>
      <w:r w:rsidR="00EB6662">
        <w:t xml:space="preserve">people </w:t>
      </w:r>
      <w:r>
        <w:t xml:space="preserve">can access their own personal information recorded by the CCTV; </w:t>
      </w:r>
    </w:p>
    <w:p w14:paraId="6A5FD6A8" w14:textId="17A61A53" w:rsidR="00006216" w:rsidRDefault="00B701C2">
      <w:pPr>
        <w:pStyle w:val="Clauselevelstyle"/>
        <w:numPr>
          <w:ilvl w:val="2"/>
          <w:numId w:val="14"/>
        </w:numPr>
      </w:pPr>
      <w:r>
        <w:t>how long CCTV and BWC recordings are retained for</w:t>
      </w:r>
      <w:r w:rsidR="005075C3">
        <w:t>;</w:t>
      </w:r>
      <w:r w:rsidR="0013590C">
        <w:t xml:space="preserve"> and</w:t>
      </w:r>
    </w:p>
    <w:p w14:paraId="24ECAEEB" w14:textId="68AD8608" w:rsidR="00167EA0" w:rsidRDefault="003D00E4">
      <w:pPr>
        <w:pStyle w:val="Clauselevelstyle"/>
        <w:numPr>
          <w:ilvl w:val="2"/>
          <w:numId w:val="14"/>
        </w:numPr>
      </w:pPr>
      <w:r>
        <w:t xml:space="preserve">the website address where </w:t>
      </w:r>
      <w:r w:rsidR="00EB6662">
        <w:t xml:space="preserve">people can find </w:t>
      </w:r>
      <w:r>
        <w:t>further information.</w:t>
      </w:r>
    </w:p>
    <w:p w14:paraId="5EE70628" w14:textId="037CB14A" w:rsidR="00F41C13" w:rsidRDefault="00F41C13" w:rsidP="00F41C13">
      <w:pPr>
        <w:pStyle w:val="Heading2"/>
      </w:pPr>
      <w:bookmarkStart w:id="55" w:name="_Toc239329040"/>
      <w:bookmarkStart w:id="56" w:name="_Toc239332601"/>
      <w:bookmarkStart w:id="57" w:name="_Toc239332745"/>
      <w:bookmarkStart w:id="58" w:name="_Toc239947744"/>
      <w:bookmarkEnd w:id="55"/>
      <w:bookmarkEnd w:id="56"/>
      <w:bookmarkEnd w:id="57"/>
      <w:r>
        <w:t xml:space="preserve">Installing </w:t>
      </w:r>
      <w:r w:rsidR="008E6650">
        <w:t>surveillance</w:t>
      </w:r>
      <w:bookmarkEnd w:id="58"/>
    </w:p>
    <w:p w14:paraId="70529770" w14:textId="4E7C8AA3" w:rsidR="00BB07DC" w:rsidRPr="00B551A9" w:rsidRDefault="00BB07DC">
      <w:pPr>
        <w:pStyle w:val="Clauselevelstyle"/>
        <w:numPr>
          <w:ilvl w:val="0"/>
          <w:numId w:val="15"/>
        </w:numPr>
      </w:pPr>
      <w:r w:rsidRPr="00B551A9">
        <w:t>The Director</w:t>
      </w:r>
      <w:r w:rsidR="00EB6662" w:rsidRPr="00B551A9">
        <w:t xml:space="preserve">, </w:t>
      </w:r>
      <w:r w:rsidR="00F60302" w:rsidRPr="00B551A9">
        <w:t>PRS</w:t>
      </w:r>
      <w:r w:rsidRPr="00B551A9">
        <w:t xml:space="preserve"> must approve the installation of new CCTV cameras </w:t>
      </w:r>
      <w:r w:rsidR="00EB6662" w:rsidRPr="00B551A9">
        <w:t xml:space="preserve">consistently with </w:t>
      </w:r>
      <w:hyperlink w:anchor="Clause21" w:history="1">
        <w:r w:rsidR="00EB6662" w:rsidRPr="003B4788">
          <w:rPr>
            <w:rStyle w:val="Hyperlink"/>
            <w:i w:val="0"/>
            <w:iCs w:val="0"/>
          </w:rPr>
          <w:t>clause 2.1</w:t>
        </w:r>
      </w:hyperlink>
      <w:r w:rsidRPr="00B551A9">
        <w:t>.</w:t>
      </w:r>
    </w:p>
    <w:p w14:paraId="50C98B07" w14:textId="236DF3E2" w:rsidR="00167EA0" w:rsidRPr="00B551A9" w:rsidRDefault="00EB6662">
      <w:pPr>
        <w:pStyle w:val="Clauselevelstyle"/>
        <w:numPr>
          <w:ilvl w:val="0"/>
          <w:numId w:val="15"/>
        </w:numPr>
      </w:pPr>
      <w:r w:rsidRPr="00B551A9">
        <w:t>Only approved</w:t>
      </w:r>
      <w:r w:rsidR="001937B1" w:rsidRPr="00B551A9">
        <w:t>, licensed</w:t>
      </w:r>
      <w:r w:rsidRPr="00B551A9">
        <w:t xml:space="preserve"> security contractors can install CCTV cameras</w:t>
      </w:r>
      <w:r w:rsidR="00671EAB" w:rsidRPr="00B551A9">
        <w:t>.</w:t>
      </w:r>
    </w:p>
    <w:p w14:paraId="5EE76A53" w14:textId="26E26C5B" w:rsidR="00167EA0" w:rsidRDefault="00EB6662">
      <w:pPr>
        <w:pStyle w:val="Clauselevelstyle"/>
        <w:numPr>
          <w:ilvl w:val="0"/>
          <w:numId w:val="15"/>
        </w:numPr>
      </w:pPr>
      <w:r w:rsidRPr="00B551A9">
        <w:t>Before</w:t>
      </w:r>
      <w:r w:rsidR="00651A62" w:rsidRPr="00B551A9">
        <w:t xml:space="preserve"> </w:t>
      </w:r>
      <w:r w:rsidRPr="00B551A9">
        <w:t xml:space="preserve">installing </w:t>
      </w:r>
      <w:r w:rsidR="00651A62" w:rsidRPr="00B551A9">
        <w:t xml:space="preserve">a new CCTV camera, </w:t>
      </w:r>
      <w:r w:rsidRPr="00B551A9">
        <w:t xml:space="preserve">we must give </w:t>
      </w:r>
      <w:r w:rsidR="00651A62" w:rsidRPr="00B551A9">
        <w:t xml:space="preserve">at least 14 days written notice to </w:t>
      </w:r>
      <w:r w:rsidR="00B57C0B" w:rsidRPr="00B551A9">
        <w:t>University community</w:t>
      </w:r>
      <w:r w:rsidR="00B57C0B">
        <w:t xml:space="preserve"> members</w:t>
      </w:r>
      <w:r w:rsidR="00651A62">
        <w:t>, stating:</w:t>
      </w:r>
    </w:p>
    <w:p w14:paraId="748612BF" w14:textId="1771490A" w:rsidR="009026E1" w:rsidRDefault="009026E1" w:rsidP="009026E1">
      <w:pPr>
        <w:pStyle w:val="Clauselevelstyle"/>
        <w:numPr>
          <w:ilvl w:val="1"/>
          <w:numId w:val="15"/>
        </w:numPr>
      </w:pPr>
      <w:r>
        <w:t>where the surveillance will be carried out;</w:t>
      </w:r>
    </w:p>
    <w:p w14:paraId="795973F8" w14:textId="77777777" w:rsidR="00167EA0" w:rsidRDefault="00651A62">
      <w:pPr>
        <w:pStyle w:val="Clauselevelstyle"/>
        <w:numPr>
          <w:ilvl w:val="1"/>
          <w:numId w:val="15"/>
        </w:numPr>
      </w:pPr>
      <w:r>
        <w:t>how the surveillance will be carried out;</w:t>
      </w:r>
    </w:p>
    <w:p w14:paraId="77C2E7ED" w14:textId="77777777" w:rsidR="00167EA0" w:rsidRDefault="00651A62">
      <w:pPr>
        <w:pStyle w:val="Clauselevelstyle"/>
        <w:numPr>
          <w:ilvl w:val="1"/>
          <w:numId w:val="15"/>
        </w:numPr>
      </w:pPr>
      <w:r>
        <w:t>when the surveillance will start;</w:t>
      </w:r>
    </w:p>
    <w:p w14:paraId="0B48729A" w14:textId="77777777" w:rsidR="00167EA0" w:rsidRDefault="00651A62">
      <w:pPr>
        <w:pStyle w:val="Clauselevelstyle"/>
        <w:numPr>
          <w:ilvl w:val="1"/>
          <w:numId w:val="15"/>
        </w:numPr>
      </w:pPr>
      <w:r>
        <w:t>whether the surveillance will be continuous or intermittent;</w:t>
      </w:r>
    </w:p>
    <w:p w14:paraId="75612907" w14:textId="77777777" w:rsidR="00167EA0" w:rsidRDefault="00651A62">
      <w:pPr>
        <w:pStyle w:val="Clauselevelstyle"/>
        <w:numPr>
          <w:ilvl w:val="1"/>
          <w:numId w:val="15"/>
        </w:numPr>
      </w:pPr>
      <w:r>
        <w:t>whether the surveillance will be for a specified limited period or ongoing; and</w:t>
      </w:r>
    </w:p>
    <w:p w14:paraId="2B6FDC64" w14:textId="77777777" w:rsidR="00167EA0" w:rsidRDefault="00651A62">
      <w:pPr>
        <w:pStyle w:val="Clauselevelstyle"/>
        <w:numPr>
          <w:ilvl w:val="1"/>
          <w:numId w:val="15"/>
        </w:numPr>
      </w:pPr>
      <w:r>
        <w:t>whether the surveillance is configured with a privacy mask to restrict CCTV vision.</w:t>
      </w:r>
    </w:p>
    <w:p w14:paraId="0DD27C3D" w14:textId="563019DC" w:rsidR="00C70A95" w:rsidRPr="00C70A95" w:rsidRDefault="001C75B2" w:rsidP="005854B9">
      <w:pPr>
        <w:pStyle w:val="Clauselevelstyle"/>
        <w:numPr>
          <w:ilvl w:val="0"/>
          <w:numId w:val="15"/>
        </w:numPr>
      </w:pPr>
      <w:r>
        <w:t>We must a</w:t>
      </w:r>
      <w:r w:rsidR="004124B8">
        <w:t xml:space="preserve">dvise </w:t>
      </w:r>
      <w:r w:rsidR="00337938">
        <w:t xml:space="preserve">authorised </w:t>
      </w:r>
      <w:r w:rsidR="004124B8">
        <w:t xml:space="preserve">users </w:t>
      </w:r>
      <w:r w:rsidR="000F60B6">
        <w:t xml:space="preserve">who we are providing </w:t>
      </w:r>
      <w:r w:rsidR="004124B8">
        <w:t xml:space="preserve">with </w:t>
      </w:r>
      <w:r w:rsidR="007C3F8E">
        <w:t xml:space="preserve">a </w:t>
      </w:r>
      <w:r w:rsidR="004124B8">
        <w:t xml:space="preserve">BWC that </w:t>
      </w:r>
      <w:r w:rsidR="005A6D43">
        <w:t>their activities will also be recorded</w:t>
      </w:r>
      <w:r w:rsidR="0056139A">
        <w:t xml:space="preserve">. </w:t>
      </w:r>
      <w:r w:rsidR="00C70A95" w:rsidRPr="005854B9">
        <w:rPr>
          <w:szCs w:val="22"/>
          <w:highlight w:val="yellow"/>
        </w:rPr>
        <w:t xml:space="preserve"> </w:t>
      </w:r>
    </w:p>
    <w:p w14:paraId="17B0BC06" w14:textId="13FA8BD1" w:rsidR="00BB77C0" w:rsidRDefault="00BB77C0" w:rsidP="00C70A95">
      <w:pPr>
        <w:pStyle w:val="Heading2"/>
      </w:pPr>
      <w:bookmarkStart w:id="59" w:name="_Toc239947745"/>
      <w:r>
        <w:t>Providing and wearing BWC</w:t>
      </w:r>
      <w:bookmarkEnd w:id="59"/>
    </w:p>
    <w:p w14:paraId="7229F9BC" w14:textId="7F37F48B" w:rsidR="00BB77C0" w:rsidRDefault="00BB77C0" w:rsidP="003B1DEC">
      <w:pPr>
        <w:pStyle w:val="Clauselevelstyle"/>
        <w:numPr>
          <w:ilvl w:val="0"/>
          <w:numId w:val="46"/>
        </w:numPr>
      </w:pPr>
      <w:r>
        <w:t xml:space="preserve">The Director, </w:t>
      </w:r>
      <w:r w:rsidR="008738E8">
        <w:t>PRS</w:t>
      </w:r>
      <w:r>
        <w:t xml:space="preserve"> must approve the providing and wearing of new BWC </w:t>
      </w:r>
      <w:r w:rsidRPr="00EB6662">
        <w:t xml:space="preserve">consistently with </w:t>
      </w:r>
      <w:hyperlink w:anchor="Clause21" w:history="1">
        <w:r w:rsidR="003B4788" w:rsidRPr="003B4788">
          <w:rPr>
            <w:rStyle w:val="Hyperlink"/>
            <w:i w:val="0"/>
            <w:iCs w:val="0"/>
          </w:rPr>
          <w:t>clause 2.1</w:t>
        </w:r>
      </w:hyperlink>
      <w:r w:rsidRPr="00BB07DC">
        <w:t>.</w:t>
      </w:r>
    </w:p>
    <w:p w14:paraId="72AAC477" w14:textId="357A7D73" w:rsidR="007C3F8E" w:rsidRDefault="00BB77C0" w:rsidP="003B1DEC">
      <w:pPr>
        <w:pStyle w:val="Clauselevelstyle"/>
        <w:numPr>
          <w:ilvl w:val="0"/>
          <w:numId w:val="46"/>
        </w:numPr>
      </w:pPr>
      <w:r>
        <w:t xml:space="preserve">All </w:t>
      </w:r>
      <w:r w:rsidR="00A851CE">
        <w:t xml:space="preserve">PRS </w:t>
      </w:r>
      <w:r>
        <w:t xml:space="preserve">guards </w:t>
      </w:r>
      <w:r w:rsidR="00A851CE">
        <w:t>are</w:t>
      </w:r>
      <w:r>
        <w:t xml:space="preserve"> </w:t>
      </w:r>
      <w:r w:rsidR="007C3F8E">
        <w:t>provided:</w:t>
      </w:r>
    </w:p>
    <w:p w14:paraId="2BC47971" w14:textId="372B7840" w:rsidR="007C3F8E" w:rsidRDefault="007C3F8E" w:rsidP="003B1DEC">
      <w:pPr>
        <w:pStyle w:val="Clauselevelstyle"/>
        <w:numPr>
          <w:ilvl w:val="1"/>
          <w:numId w:val="46"/>
        </w:numPr>
      </w:pPr>
      <w:r>
        <w:t xml:space="preserve">a BWC; </w:t>
      </w:r>
      <w:r w:rsidR="00BB77C0">
        <w:t xml:space="preserve">and </w:t>
      </w:r>
    </w:p>
    <w:p w14:paraId="4F5E8D0B" w14:textId="0BB1294A" w:rsidR="00BB77C0" w:rsidRDefault="007C3F8E" w:rsidP="003B1DEC">
      <w:pPr>
        <w:pStyle w:val="Clauselevelstyle"/>
        <w:numPr>
          <w:ilvl w:val="1"/>
          <w:numId w:val="46"/>
        </w:numPr>
      </w:pPr>
      <w:r>
        <w:t xml:space="preserve">training consistent with </w:t>
      </w:r>
      <w:hyperlink w:anchor="Clause24" w:history="1">
        <w:r w:rsidR="007D51C7" w:rsidRPr="003B4788">
          <w:rPr>
            <w:rStyle w:val="Hyperlink"/>
            <w:i w:val="0"/>
            <w:iCs w:val="0"/>
          </w:rPr>
          <w:t>clause 2.4</w:t>
        </w:r>
      </w:hyperlink>
      <w:r w:rsidR="00BB77C0">
        <w:t>.</w:t>
      </w:r>
    </w:p>
    <w:p w14:paraId="7955C0A0" w14:textId="33F67439" w:rsidR="00BB77C0" w:rsidRDefault="00BB77C0" w:rsidP="003B1DEC">
      <w:pPr>
        <w:pStyle w:val="Clauselevelstyle"/>
        <w:numPr>
          <w:ilvl w:val="0"/>
          <w:numId w:val="46"/>
        </w:numPr>
      </w:pPr>
      <w:r>
        <w:t>BWC must be clearly visible and not be used covertly</w:t>
      </w:r>
      <w:r w:rsidR="007D51C7">
        <w:t>.</w:t>
      </w:r>
    </w:p>
    <w:p w14:paraId="69CBADF6" w14:textId="77777777" w:rsidR="00BB77C0" w:rsidRPr="007D51C7" w:rsidRDefault="00BB77C0" w:rsidP="00BB77C0">
      <w:pPr>
        <w:pStyle w:val="Clauselevelstyle"/>
        <w:numPr>
          <w:ilvl w:val="1"/>
          <w:numId w:val="16"/>
        </w:numPr>
      </w:pPr>
      <w:r w:rsidRPr="007D51C7">
        <w:t>BWC must include visual light signifiers when recording.</w:t>
      </w:r>
    </w:p>
    <w:p w14:paraId="45DDAFAD" w14:textId="10D58374" w:rsidR="00BB77C0" w:rsidRDefault="00BB77C0" w:rsidP="00BB77C0">
      <w:pPr>
        <w:pStyle w:val="Clauselevelstyle"/>
        <w:numPr>
          <w:ilvl w:val="1"/>
          <w:numId w:val="16"/>
        </w:numPr>
      </w:pPr>
      <w:r w:rsidRPr="007D51C7">
        <w:t xml:space="preserve">Guards must give verbal notification when </w:t>
      </w:r>
      <w:r w:rsidR="007F4B20">
        <w:t>BWCs</w:t>
      </w:r>
      <w:r w:rsidRPr="007D51C7">
        <w:t xml:space="preserve"> are activated, as far as reasonably possible.</w:t>
      </w:r>
      <w:r w:rsidRPr="00555E0E">
        <w:t> </w:t>
      </w:r>
    </w:p>
    <w:p w14:paraId="6E6C6E80" w14:textId="3824F88C" w:rsidR="00BB77C0" w:rsidRDefault="008738E8" w:rsidP="008E0A83">
      <w:pPr>
        <w:pStyle w:val="Clauselevelstyle"/>
        <w:numPr>
          <w:ilvl w:val="0"/>
          <w:numId w:val="46"/>
        </w:numPr>
      </w:pPr>
      <w:r>
        <w:t>Only approved security contractors can provide BWC.</w:t>
      </w:r>
    </w:p>
    <w:p w14:paraId="22F43307" w14:textId="77777777" w:rsidR="005854B9" w:rsidRPr="00B551A9" w:rsidRDefault="005854B9" w:rsidP="005854B9">
      <w:pPr>
        <w:pStyle w:val="Heading2"/>
      </w:pPr>
      <w:bookmarkStart w:id="60" w:name="_Toc239947746"/>
      <w:r w:rsidRPr="00B551A9">
        <w:lastRenderedPageBreak/>
        <w:t>Configuring surveillance</w:t>
      </w:r>
      <w:bookmarkEnd w:id="60"/>
      <w:r w:rsidRPr="00B551A9">
        <w:t xml:space="preserve"> </w:t>
      </w:r>
    </w:p>
    <w:p w14:paraId="0D5656FB" w14:textId="77777777" w:rsidR="005854B9" w:rsidRPr="00B551A9" w:rsidRDefault="005854B9" w:rsidP="003B1DEC">
      <w:pPr>
        <w:pStyle w:val="Clauselevelstyle"/>
        <w:numPr>
          <w:ilvl w:val="0"/>
          <w:numId w:val="42"/>
        </w:numPr>
        <w:rPr>
          <w:szCs w:val="22"/>
        </w:rPr>
      </w:pPr>
      <w:r w:rsidRPr="00B551A9">
        <w:rPr>
          <w:szCs w:val="22"/>
        </w:rPr>
        <w:t>Only</w:t>
      </w:r>
      <w:r w:rsidRPr="00B551A9">
        <w:t xml:space="preserve"> authorised users may configure or reconfigure surveillance technology.</w:t>
      </w:r>
    </w:p>
    <w:p w14:paraId="2275F993" w14:textId="4453A0F1" w:rsidR="005854B9" w:rsidRPr="00B551A9" w:rsidRDefault="005854B9" w:rsidP="003B1DEC">
      <w:pPr>
        <w:pStyle w:val="Clauselevelstyle"/>
        <w:numPr>
          <w:ilvl w:val="0"/>
          <w:numId w:val="42"/>
        </w:numPr>
      </w:pPr>
      <w:r w:rsidRPr="00B551A9">
        <w:t xml:space="preserve">Authorised users must configure </w:t>
      </w:r>
      <w:r w:rsidRPr="00B551A9">
        <w:rPr>
          <w:szCs w:val="22"/>
        </w:rPr>
        <w:t xml:space="preserve">surveillance technology to only collect information that is reasonably necessary for its approved purposes. </w:t>
      </w:r>
    </w:p>
    <w:p w14:paraId="1C77E7D3" w14:textId="7D5FE7E6" w:rsidR="00BB77C0" w:rsidRPr="00B551A9" w:rsidRDefault="00BB77C0" w:rsidP="00BB77C0">
      <w:pPr>
        <w:pStyle w:val="Heading2"/>
      </w:pPr>
      <w:bookmarkStart w:id="61" w:name="_Toc239947747"/>
      <w:r w:rsidRPr="00B551A9">
        <w:t xml:space="preserve">Removing </w:t>
      </w:r>
      <w:r w:rsidR="008E6650" w:rsidRPr="00B551A9">
        <w:t>surveillance</w:t>
      </w:r>
      <w:bookmarkEnd w:id="61"/>
    </w:p>
    <w:p w14:paraId="3F0557F4" w14:textId="77777777" w:rsidR="00BB77C0" w:rsidRPr="00B551A9" w:rsidRDefault="00BB77C0" w:rsidP="005B6CF6">
      <w:pPr>
        <w:pStyle w:val="Clauselevelstyle"/>
        <w:numPr>
          <w:ilvl w:val="0"/>
          <w:numId w:val="51"/>
        </w:numPr>
      </w:pPr>
      <w:r w:rsidRPr="00B551A9">
        <w:t>Except for the temporary removal of CCTV cameras for maintenance:</w:t>
      </w:r>
    </w:p>
    <w:p w14:paraId="4B0BFE5C" w14:textId="2A29E2AC" w:rsidR="00BB77C0" w:rsidRPr="00B551A9" w:rsidRDefault="00BB77C0" w:rsidP="005B6CF6">
      <w:pPr>
        <w:pStyle w:val="Clauselevelstyle"/>
        <w:numPr>
          <w:ilvl w:val="1"/>
          <w:numId w:val="51"/>
        </w:numPr>
      </w:pPr>
      <w:r w:rsidRPr="00B551A9">
        <w:t xml:space="preserve">the Director, </w:t>
      </w:r>
      <w:r w:rsidR="007F4B20" w:rsidRPr="00B551A9">
        <w:t>PRS</w:t>
      </w:r>
      <w:r w:rsidRPr="00B551A9">
        <w:t xml:space="preserve"> must approve the temporary or permanent </w:t>
      </w:r>
      <w:r w:rsidR="00167F8F" w:rsidRPr="00B551A9">
        <w:t xml:space="preserve">stopping </w:t>
      </w:r>
      <w:r w:rsidRPr="00B551A9">
        <w:t xml:space="preserve">of </w:t>
      </w:r>
      <w:r w:rsidR="00167F8F" w:rsidRPr="00B551A9">
        <w:t xml:space="preserve">the </w:t>
      </w:r>
      <w:r w:rsidRPr="00B551A9">
        <w:t>use of any CCTV camera; and</w:t>
      </w:r>
    </w:p>
    <w:p w14:paraId="2629FDA5" w14:textId="77777777" w:rsidR="00BB77C0" w:rsidRDefault="00BB77C0" w:rsidP="005B6CF6">
      <w:pPr>
        <w:pStyle w:val="Clauselevelstyle"/>
        <w:numPr>
          <w:ilvl w:val="1"/>
          <w:numId w:val="51"/>
        </w:numPr>
      </w:pPr>
      <w:r w:rsidRPr="00B551A9">
        <w:t>only approved security contractors can</w:t>
      </w:r>
      <w:r w:rsidRPr="008A3A76">
        <w:t xml:space="preserve"> remove CCTV cameras</w:t>
      </w:r>
      <w:r>
        <w:t>.</w:t>
      </w:r>
    </w:p>
    <w:p w14:paraId="5A385A55" w14:textId="29D622D0" w:rsidR="00D74FAB" w:rsidRPr="00EB6662" w:rsidRDefault="00BB77C0" w:rsidP="005B6CF6">
      <w:pPr>
        <w:pStyle w:val="Clauselevelstyle"/>
        <w:numPr>
          <w:ilvl w:val="0"/>
          <w:numId w:val="51"/>
        </w:numPr>
      </w:pPr>
      <w:r>
        <w:t>PRS staff can remove BWC</w:t>
      </w:r>
      <w:r w:rsidR="008D672B">
        <w:t>s</w:t>
      </w:r>
      <w:r w:rsidR="005B6CF6">
        <w:t xml:space="preserve"> </w:t>
      </w:r>
      <w:r w:rsidR="00FE16A4">
        <w:t>consistently</w:t>
      </w:r>
      <w:r w:rsidR="005B6CF6">
        <w:t xml:space="preserve"> with PRS standard operating procedures</w:t>
      </w:r>
      <w:r>
        <w:t xml:space="preserve">. </w:t>
      </w:r>
    </w:p>
    <w:p w14:paraId="78EE42E4" w14:textId="0E3B2D77" w:rsidR="00BA692F" w:rsidRDefault="00BA692F" w:rsidP="00BA692F">
      <w:pPr>
        <w:pStyle w:val="Heading2"/>
      </w:pPr>
      <w:bookmarkStart w:id="62" w:name="_Toc239947748"/>
      <w:r>
        <w:t xml:space="preserve">Monitoring </w:t>
      </w:r>
      <w:r w:rsidR="008E6650">
        <w:t>surveillance</w:t>
      </w:r>
      <w:bookmarkEnd w:id="62"/>
    </w:p>
    <w:p w14:paraId="77825343" w14:textId="5F4A629A" w:rsidR="00BB07DC" w:rsidRDefault="00190D47" w:rsidP="003B1DEC">
      <w:pPr>
        <w:pStyle w:val="Clauselevelstyle"/>
        <w:numPr>
          <w:ilvl w:val="0"/>
          <w:numId w:val="47"/>
        </w:numPr>
      </w:pPr>
      <w:r>
        <w:t xml:space="preserve">Only authorised users may monitor </w:t>
      </w:r>
      <w:r w:rsidR="00BB07DC" w:rsidRPr="00BB07DC">
        <w:t xml:space="preserve">CCTV </w:t>
      </w:r>
      <w:r w:rsidR="00BB07DC">
        <w:t xml:space="preserve">and BWC </w:t>
      </w:r>
      <w:r w:rsidR="00BB07DC" w:rsidRPr="00BB07DC">
        <w:t>vision</w:t>
      </w:r>
      <w:r w:rsidR="00BB07DC" w:rsidRPr="00BB07DC" w:rsidDel="00190D47">
        <w:t xml:space="preserve"> </w:t>
      </w:r>
      <w:r w:rsidR="00F8654F">
        <w:t>and audio</w:t>
      </w:r>
      <w:r w:rsidR="00BB07DC" w:rsidRPr="00BB07DC">
        <w:t>:</w:t>
      </w:r>
    </w:p>
    <w:p w14:paraId="3D7B6C5B" w14:textId="43B5A289" w:rsidR="00BB07DC" w:rsidRDefault="00BB07DC" w:rsidP="003B1DEC">
      <w:pPr>
        <w:pStyle w:val="Clauselevelstyle"/>
        <w:numPr>
          <w:ilvl w:val="1"/>
          <w:numId w:val="47"/>
        </w:numPr>
      </w:pPr>
      <w:r w:rsidRPr="00BB07DC">
        <w:t>from the control rooms or, in exceptional cases, monitors in particular buildings; and</w:t>
      </w:r>
    </w:p>
    <w:p w14:paraId="3313E430" w14:textId="25189F95" w:rsidR="00BB07DC" w:rsidRDefault="00BB07DC" w:rsidP="003B1DEC">
      <w:pPr>
        <w:pStyle w:val="Clauselevelstyle"/>
        <w:numPr>
          <w:ilvl w:val="1"/>
          <w:numId w:val="47"/>
        </w:numPr>
      </w:pPr>
      <w:r w:rsidRPr="00BB07DC">
        <w:t>only for purposes consistent with th</w:t>
      </w:r>
      <w:r w:rsidR="008D672B">
        <w:t>is Policy,</w:t>
      </w:r>
      <w:r w:rsidRPr="00BB07DC">
        <w:t xml:space="preserve"> </w:t>
      </w:r>
      <w:r w:rsidR="008D672B">
        <w:t xml:space="preserve">the </w:t>
      </w:r>
      <w:hyperlink r:id="rId29" w:history="1">
        <w:r w:rsidR="00190D47" w:rsidRPr="00D5254C">
          <w:rPr>
            <w:rStyle w:val="Hyperlink"/>
          </w:rPr>
          <w:t>Privacy Policy</w:t>
        </w:r>
      </w:hyperlink>
      <w:r w:rsidR="008D672B">
        <w:t xml:space="preserve"> and </w:t>
      </w:r>
      <w:hyperlink r:id="rId30" w:history="1">
        <w:r w:rsidR="00190D47" w:rsidRPr="00FB0007">
          <w:rPr>
            <w:rStyle w:val="Hyperlink"/>
          </w:rPr>
          <w:t>Privacy Procedures</w:t>
        </w:r>
      </w:hyperlink>
      <w:r w:rsidR="00190D47">
        <w:t>.</w:t>
      </w:r>
    </w:p>
    <w:p w14:paraId="1E3ABABC" w14:textId="3CAECB34" w:rsidR="00BB07DC" w:rsidRDefault="00BB07DC" w:rsidP="003B1DEC">
      <w:pPr>
        <w:pStyle w:val="Clauselevelstyle"/>
        <w:numPr>
          <w:ilvl w:val="0"/>
          <w:numId w:val="47"/>
        </w:numPr>
      </w:pPr>
      <w:r w:rsidRPr="00BB07DC">
        <w:t xml:space="preserve">Where </w:t>
      </w:r>
      <w:r w:rsidR="008D672B">
        <w:t xml:space="preserve">authorised users monitor </w:t>
      </w:r>
      <w:r w:rsidRPr="00BB07DC">
        <w:t>CCTV vision outside the control room:</w:t>
      </w:r>
    </w:p>
    <w:p w14:paraId="5F309F09" w14:textId="6A0C74D0" w:rsidR="00167EA0" w:rsidRDefault="00190D47" w:rsidP="003B1DEC">
      <w:pPr>
        <w:pStyle w:val="Clauselevelstyle"/>
        <w:numPr>
          <w:ilvl w:val="1"/>
          <w:numId w:val="47"/>
        </w:numPr>
      </w:pPr>
      <w:r>
        <w:t xml:space="preserve">the monitors must be positioned to exclude viewing by the general public as much as practicable; and </w:t>
      </w:r>
    </w:p>
    <w:p w14:paraId="468278A0" w14:textId="18B66CF3" w:rsidR="00BB07DC" w:rsidRDefault="00651A62" w:rsidP="003B1DEC">
      <w:pPr>
        <w:pStyle w:val="Clauselevelstyle"/>
        <w:numPr>
          <w:ilvl w:val="1"/>
          <w:numId w:val="47"/>
        </w:numPr>
      </w:pPr>
      <w:r>
        <w:t>when operational, the monitors must be under the control of an authorised user</w:t>
      </w:r>
      <w:r w:rsidR="00A9319D">
        <w:t xml:space="preserve">; </w:t>
      </w:r>
    </w:p>
    <w:p w14:paraId="4D1ED64C" w14:textId="297E5EB3" w:rsidR="00A9319D" w:rsidRDefault="00A9319D" w:rsidP="003B1DEC">
      <w:pPr>
        <w:pStyle w:val="Clauselevelstyle"/>
        <w:numPr>
          <w:ilvl w:val="1"/>
          <w:numId w:val="47"/>
        </w:numPr>
      </w:pPr>
      <w:r>
        <w:t>authorised users must not allow visitors to view footage without the permission of PRS</w:t>
      </w:r>
      <w:r w:rsidR="000310D4">
        <w:t>; and</w:t>
      </w:r>
    </w:p>
    <w:p w14:paraId="5B0CEE99" w14:textId="7003CA3F" w:rsidR="00A102B3" w:rsidRDefault="00A102B3" w:rsidP="003B1DEC">
      <w:pPr>
        <w:pStyle w:val="Clauselevelstyle"/>
        <w:numPr>
          <w:ilvl w:val="1"/>
          <w:numId w:val="47"/>
        </w:numPr>
      </w:pPr>
      <w:r>
        <w:t>any audio playback from BWC</w:t>
      </w:r>
      <w:r w:rsidR="000310D4">
        <w:t>s</w:t>
      </w:r>
      <w:r>
        <w:t xml:space="preserve"> is controlled and audible only to those with a need to know</w:t>
      </w:r>
      <w:r w:rsidR="000310D4">
        <w:t>.</w:t>
      </w:r>
    </w:p>
    <w:p w14:paraId="038780F0" w14:textId="0FB3681F" w:rsidR="00BB07DC" w:rsidRDefault="00190D47" w:rsidP="003B1DEC">
      <w:pPr>
        <w:pStyle w:val="Clauselevelstyle"/>
        <w:numPr>
          <w:ilvl w:val="0"/>
          <w:numId w:val="47"/>
        </w:numPr>
      </w:pPr>
      <w:r>
        <w:t xml:space="preserve">The </w:t>
      </w:r>
      <w:r w:rsidR="00BB07DC">
        <w:t xml:space="preserve">Technical Security Systems Administrator </w:t>
      </w:r>
      <w:r>
        <w:t xml:space="preserve">must annually </w:t>
      </w:r>
      <w:r w:rsidR="00BB07DC">
        <w:t>review:</w:t>
      </w:r>
    </w:p>
    <w:p w14:paraId="4CDF71D5" w14:textId="5C72CF31" w:rsidR="00BB07DC" w:rsidRDefault="00190D47" w:rsidP="003B1DEC">
      <w:pPr>
        <w:pStyle w:val="Clauselevelstyle"/>
        <w:numPr>
          <w:ilvl w:val="1"/>
          <w:numId w:val="47"/>
        </w:numPr>
      </w:pPr>
      <w:r>
        <w:t>t</w:t>
      </w:r>
      <w:r w:rsidR="00BB07DC">
        <w:t xml:space="preserve">he location of the dedicated security monitors in particular buildings; </w:t>
      </w:r>
    </w:p>
    <w:p w14:paraId="67A4416D" w14:textId="64B54312" w:rsidR="007A1E86" w:rsidRPr="009862D2" w:rsidRDefault="009862D2" w:rsidP="009862D2">
      <w:pPr>
        <w:pStyle w:val="Clauselevelstyle"/>
        <w:numPr>
          <w:ilvl w:val="1"/>
          <w:numId w:val="47"/>
        </w:numPr>
      </w:pPr>
      <w:r>
        <w:t>authorised users who have access to CCTV vision on dedicated security monitors in particular buildings; and</w:t>
      </w:r>
    </w:p>
    <w:p w14:paraId="1FFF731F" w14:textId="026FA51F" w:rsidR="00A26027" w:rsidRDefault="007A1E86" w:rsidP="003B1DEC">
      <w:pPr>
        <w:pStyle w:val="Clauselevelstyle"/>
        <w:numPr>
          <w:ilvl w:val="1"/>
          <w:numId w:val="47"/>
        </w:numPr>
      </w:pPr>
      <w:r>
        <w:t>t</w:t>
      </w:r>
      <w:r w:rsidR="00107A09">
        <w:t>he ongoing validity and appropriateness of audio recording as part of all BWC recording deployment.</w:t>
      </w:r>
    </w:p>
    <w:p w14:paraId="0135ECDD" w14:textId="74BD8C4E" w:rsidR="00B91B0B" w:rsidRPr="00B91B0B" w:rsidRDefault="00C04882" w:rsidP="00B91B0B">
      <w:pPr>
        <w:pStyle w:val="Heading2"/>
      </w:pPr>
      <w:bookmarkStart w:id="63" w:name="_Toc239947749"/>
      <w:r>
        <w:t>Using f</w:t>
      </w:r>
      <w:r w:rsidR="00A26027" w:rsidRPr="007A1E86">
        <w:t>acial</w:t>
      </w:r>
      <w:r w:rsidR="00A26027">
        <w:t xml:space="preserve"> </w:t>
      </w:r>
      <w:r w:rsidR="00BA7C30">
        <w:t>r</w:t>
      </w:r>
      <w:r w:rsidR="00A26027">
        <w:t>ecognition</w:t>
      </w:r>
      <w:bookmarkEnd w:id="63"/>
      <w:r w:rsidR="00A26027">
        <w:t xml:space="preserve"> </w:t>
      </w:r>
    </w:p>
    <w:p w14:paraId="60E0952D" w14:textId="7024BDE3" w:rsidR="00041B19" w:rsidRDefault="00041B19" w:rsidP="003B1DEC">
      <w:pPr>
        <w:pStyle w:val="Clauselevelstyle"/>
        <w:numPr>
          <w:ilvl w:val="0"/>
          <w:numId w:val="49"/>
        </w:numPr>
      </w:pPr>
      <w:r>
        <w:t>Facial recognition must not be used:</w:t>
      </w:r>
    </w:p>
    <w:p w14:paraId="6278ABB2" w14:textId="5FFD9EC6" w:rsidR="00A26027" w:rsidRPr="00907572" w:rsidRDefault="00A26027" w:rsidP="003B1DEC">
      <w:pPr>
        <w:pStyle w:val="Clauselevelstyle"/>
        <w:numPr>
          <w:ilvl w:val="1"/>
          <w:numId w:val="49"/>
        </w:numPr>
      </w:pPr>
      <w:r w:rsidRPr="00907572">
        <w:t>for general identification of people accessing University lands;</w:t>
      </w:r>
    </w:p>
    <w:p w14:paraId="4A5FA43B" w14:textId="1FC10971" w:rsidR="00A26027" w:rsidRPr="00907572" w:rsidRDefault="00A26027" w:rsidP="003B1DEC">
      <w:pPr>
        <w:pStyle w:val="Clauselevelstyle"/>
        <w:numPr>
          <w:ilvl w:val="1"/>
          <w:numId w:val="49"/>
        </w:numPr>
      </w:pPr>
      <w:r w:rsidRPr="00907572">
        <w:t>for mass biometric screening;</w:t>
      </w:r>
      <w:r w:rsidR="0053467E">
        <w:t xml:space="preserve"> or</w:t>
      </w:r>
    </w:p>
    <w:p w14:paraId="522C39BC" w14:textId="0844E842" w:rsidR="00A26027" w:rsidRDefault="00A26027" w:rsidP="003B1DEC">
      <w:pPr>
        <w:pStyle w:val="Clauselevelstyle"/>
        <w:numPr>
          <w:ilvl w:val="1"/>
          <w:numId w:val="49"/>
        </w:numPr>
      </w:pPr>
      <w:r w:rsidRPr="00907572">
        <w:lastRenderedPageBreak/>
        <w:t>to create or maintain an unknown-person database</w:t>
      </w:r>
      <w:r w:rsidR="0053467E">
        <w:t>.</w:t>
      </w:r>
    </w:p>
    <w:p w14:paraId="05AFB406" w14:textId="77777777" w:rsidR="00A26027" w:rsidRPr="00907572" w:rsidRDefault="00A26027" w:rsidP="003B1DEC">
      <w:pPr>
        <w:pStyle w:val="Clauselevelstyle"/>
        <w:numPr>
          <w:ilvl w:val="0"/>
          <w:numId w:val="49"/>
        </w:numPr>
      </w:pPr>
      <w:r w:rsidRPr="00907572">
        <w:t>Before action is taken in response to a facial recognition match:</w:t>
      </w:r>
    </w:p>
    <w:p w14:paraId="4099EBAC" w14:textId="3F9E33A7" w:rsidR="00A26027" w:rsidRPr="00907572" w:rsidRDefault="00A26027" w:rsidP="003B1DEC">
      <w:pPr>
        <w:pStyle w:val="Clauselevelstyle"/>
        <w:numPr>
          <w:ilvl w:val="1"/>
          <w:numId w:val="49"/>
        </w:numPr>
      </w:pPr>
      <w:r w:rsidRPr="00907572">
        <w:t xml:space="preserve">an authorised operator must conduct </w:t>
      </w:r>
      <w:r w:rsidR="0053467E">
        <w:t>a</w:t>
      </w:r>
      <w:r w:rsidR="0053467E" w:rsidRPr="00907572">
        <w:t xml:space="preserve"> </w:t>
      </w:r>
      <w:r w:rsidRPr="00907572">
        <w:t>human verification</w:t>
      </w:r>
      <w:r>
        <w:t xml:space="preserve">; </w:t>
      </w:r>
      <w:r w:rsidRPr="00907572">
        <w:t>and</w:t>
      </w:r>
    </w:p>
    <w:p w14:paraId="78311ACF" w14:textId="0944CD1E" w:rsidR="00BD1F0D" w:rsidRPr="00BD1F0D" w:rsidRDefault="00A26027" w:rsidP="003B1DEC">
      <w:pPr>
        <w:pStyle w:val="Clauselevelstyle"/>
        <w:numPr>
          <w:ilvl w:val="1"/>
          <w:numId w:val="49"/>
        </w:numPr>
      </w:pPr>
      <w:r w:rsidRPr="00907572">
        <w:t>the match and resulting action must be recorded.</w:t>
      </w:r>
    </w:p>
    <w:p w14:paraId="060B4BC7" w14:textId="2F7DBB43" w:rsidR="00BA692F" w:rsidRDefault="009D1EA8" w:rsidP="00BA692F">
      <w:pPr>
        <w:pStyle w:val="Heading2"/>
      </w:pPr>
      <w:bookmarkStart w:id="64" w:name="_Toc239947750"/>
      <w:r>
        <w:t xml:space="preserve">Third-party </w:t>
      </w:r>
      <w:r w:rsidR="0053467E">
        <w:t>a</w:t>
      </w:r>
      <w:r w:rsidR="00BA692F">
        <w:t>ccess to vision</w:t>
      </w:r>
      <w:bookmarkEnd w:id="64"/>
    </w:p>
    <w:p w14:paraId="79168D06" w14:textId="77777777" w:rsidR="008843E9" w:rsidRDefault="004473D8" w:rsidP="00F811D1">
      <w:pPr>
        <w:pStyle w:val="Clauselevelstyle"/>
        <w:numPr>
          <w:ilvl w:val="0"/>
          <w:numId w:val="17"/>
        </w:numPr>
      </w:pPr>
      <w:r>
        <w:t>A person who is</w:t>
      </w:r>
      <w:r w:rsidR="001C7E95">
        <w:t xml:space="preserve"> not</w:t>
      </w:r>
      <w:r w:rsidR="00BB07DC" w:rsidRPr="00BB07DC">
        <w:t xml:space="preserve"> </w:t>
      </w:r>
      <w:r>
        <w:t xml:space="preserve">an </w:t>
      </w:r>
      <w:r w:rsidR="00BB07DC" w:rsidRPr="00BB07DC">
        <w:t xml:space="preserve">authorised user may apply for </w:t>
      </w:r>
      <w:r w:rsidR="00571BDE">
        <w:t xml:space="preserve">access to or </w:t>
      </w:r>
      <w:r w:rsidR="00BB07DC" w:rsidRPr="00BB07DC">
        <w:t xml:space="preserve">information about CCTV </w:t>
      </w:r>
      <w:r w:rsidR="00BB07DC">
        <w:t xml:space="preserve">and BWC </w:t>
      </w:r>
      <w:r w:rsidR="00BB07DC" w:rsidRPr="00BB07DC">
        <w:t>vision</w:t>
      </w:r>
      <w:r w:rsidR="008843E9">
        <w:t>:</w:t>
      </w:r>
    </w:p>
    <w:p w14:paraId="2EEDBFC1" w14:textId="6CD6FF76" w:rsidR="008843E9" w:rsidRDefault="00BB07DC" w:rsidP="00D36985">
      <w:pPr>
        <w:pStyle w:val="Clauselevelstyle"/>
        <w:numPr>
          <w:ilvl w:val="1"/>
          <w:numId w:val="17"/>
        </w:numPr>
      </w:pPr>
      <w:r w:rsidRPr="00BB07DC">
        <w:t>under</w:t>
      </w:r>
      <w:r w:rsidR="008843E9">
        <w:t xml:space="preserve"> </w:t>
      </w:r>
      <w:r w:rsidR="00571BDE">
        <w:t xml:space="preserve">the </w:t>
      </w:r>
      <w:hyperlink r:id="rId31" w:anchor="/view/act/2009/52" w:history="1">
        <w:r w:rsidR="00571BDE" w:rsidRPr="00EE2F63">
          <w:rPr>
            <w:rStyle w:val="Hyperlink"/>
          </w:rPr>
          <w:t>Government Information (Public Access) Act 2009 (NSW)</w:t>
        </w:r>
      </w:hyperlink>
      <w:r w:rsidR="008843E9">
        <w:t>;</w:t>
      </w:r>
    </w:p>
    <w:p w14:paraId="1FDE8920" w14:textId="0F13324E" w:rsidR="00167EA0" w:rsidRDefault="00571BDE" w:rsidP="00D36985">
      <w:pPr>
        <w:pStyle w:val="Clauselevelstyle"/>
        <w:numPr>
          <w:ilvl w:val="1"/>
          <w:numId w:val="17"/>
        </w:numPr>
      </w:pPr>
      <w:r>
        <w:t xml:space="preserve">by contacting </w:t>
      </w:r>
      <w:hyperlink r:id="rId32" w:history="1">
        <w:r w:rsidRPr="008843E9">
          <w:rPr>
            <w:rStyle w:val="Hyperlink"/>
            <w:i w:val="0"/>
            <w:iCs w:val="0"/>
          </w:rPr>
          <w:t>gipa.enquiries@sydney.edu.au</w:t>
        </w:r>
      </w:hyperlink>
      <w:r>
        <w:t>.</w:t>
      </w:r>
    </w:p>
    <w:p w14:paraId="50A6E717" w14:textId="77777777" w:rsidR="00BB07DC" w:rsidRDefault="00BB07DC">
      <w:pPr>
        <w:pStyle w:val="Clauselevelstyle"/>
        <w:numPr>
          <w:ilvl w:val="0"/>
          <w:numId w:val="17"/>
        </w:numPr>
      </w:pPr>
      <w:r w:rsidRPr="00BB07DC">
        <w:t xml:space="preserve">Third parties that require access to CCTV </w:t>
      </w:r>
      <w:r>
        <w:t xml:space="preserve">and BWC </w:t>
      </w:r>
      <w:r w:rsidRPr="00BB07DC">
        <w:t>vision under subpoena, warrant or other court order should contact the Proper Officer.</w:t>
      </w:r>
    </w:p>
    <w:p w14:paraId="142C8834" w14:textId="475F4DD3" w:rsidR="00167EA0" w:rsidRDefault="00651A62">
      <w:pPr>
        <w:pStyle w:val="Clauselevelstyle"/>
        <w:numPr>
          <w:ilvl w:val="0"/>
          <w:numId w:val="17"/>
        </w:numPr>
      </w:pPr>
      <w:r>
        <w:t>Law enforcement agencies may be provided access to</w:t>
      </w:r>
      <w:r w:rsidR="00571BDE">
        <w:t xml:space="preserve"> the following</w:t>
      </w:r>
      <w:r w:rsidR="00335F17">
        <w:t xml:space="preserve"> after </w:t>
      </w:r>
      <w:r w:rsidR="009A3E35">
        <w:t>approval</w:t>
      </w:r>
      <w:r w:rsidR="00571BDE">
        <w:t xml:space="preserve">, consistently with </w:t>
      </w:r>
      <w:r w:rsidR="009A3E35">
        <w:t xml:space="preserve">this Policy, the </w:t>
      </w:r>
      <w:hyperlink r:id="rId33" w:history="1">
        <w:r w:rsidR="00571BDE" w:rsidRPr="00D777DB">
          <w:rPr>
            <w:rStyle w:val="Hyperlink"/>
          </w:rPr>
          <w:t>Privacy Policy</w:t>
        </w:r>
      </w:hyperlink>
      <w:r w:rsidR="009A3E35">
        <w:t xml:space="preserve"> and </w:t>
      </w:r>
      <w:hyperlink r:id="rId34" w:history="1">
        <w:r w:rsidR="00571BDE" w:rsidRPr="00DA7A3B">
          <w:rPr>
            <w:rStyle w:val="Hyperlink"/>
          </w:rPr>
          <w:t>Privacy Procedures</w:t>
        </w:r>
      </w:hyperlink>
      <w:r w:rsidR="009A3E35">
        <w:t>:</w:t>
      </w:r>
    </w:p>
    <w:p w14:paraId="0B71E5C5" w14:textId="77777777" w:rsidR="00167EA0" w:rsidRDefault="00651A62">
      <w:pPr>
        <w:pStyle w:val="Clauselevelstyle"/>
        <w:numPr>
          <w:ilvl w:val="1"/>
          <w:numId w:val="17"/>
        </w:numPr>
      </w:pPr>
      <w:r>
        <w:t>the control rooms;</w:t>
      </w:r>
    </w:p>
    <w:p w14:paraId="2B8876DB" w14:textId="77777777" w:rsidR="00167EA0" w:rsidRDefault="00651A62">
      <w:pPr>
        <w:pStyle w:val="Clauselevelstyle"/>
        <w:numPr>
          <w:ilvl w:val="1"/>
          <w:numId w:val="17"/>
        </w:numPr>
      </w:pPr>
      <w:r>
        <w:t>dedicated security monitors located outside the control room;</w:t>
      </w:r>
    </w:p>
    <w:p w14:paraId="1D29FA87" w14:textId="77777777" w:rsidR="00BB07DC" w:rsidRDefault="00BB07DC">
      <w:pPr>
        <w:pStyle w:val="Clauselevelstyle"/>
        <w:numPr>
          <w:ilvl w:val="1"/>
          <w:numId w:val="17"/>
        </w:numPr>
      </w:pPr>
      <w:r w:rsidRPr="00BB07DC">
        <w:t xml:space="preserve">live CCTV </w:t>
      </w:r>
      <w:r>
        <w:t xml:space="preserve">and BWC </w:t>
      </w:r>
      <w:r w:rsidRPr="00BB07DC">
        <w:t>vision;</w:t>
      </w:r>
    </w:p>
    <w:p w14:paraId="16620A96" w14:textId="77777777" w:rsidR="00BB07DC" w:rsidRDefault="00BB07DC">
      <w:pPr>
        <w:pStyle w:val="Clauselevelstyle"/>
        <w:numPr>
          <w:ilvl w:val="1"/>
          <w:numId w:val="17"/>
        </w:numPr>
      </w:pPr>
      <w:r w:rsidRPr="00BB07DC">
        <w:t xml:space="preserve">restricted CCTV </w:t>
      </w:r>
      <w:r>
        <w:t xml:space="preserve">and BWC </w:t>
      </w:r>
      <w:r w:rsidRPr="00BB07DC">
        <w:t>vision; and</w:t>
      </w:r>
    </w:p>
    <w:p w14:paraId="5FBC43A6" w14:textId="7165B9DD" w:rsidR="00BB07DC" w:rsidRDefault="00BB07DC">
      <w:pPr>
        <w:pStyle w:val="Clauselevelstyle"/>
        <w:numPr>
          <w:ilvl w:val="1"/>
          <w:numId w:val="17"/>
        </w:numPr>
      </w:pPr>
      <w:r w:rsidRPr="00BB07DC">
        <w:t xml:space="preserve">retained CCTV </w:t>
      </w:r>
      <w:r>
        <w:t xml:space="preserve">and BWC </w:t>
      </w:r>
      <w:r w:rsidRPr="00BB07DC">
        <w:t>vision</w:t>
      </w:r>
      <w:r w:rsidR="00571BDE">
        <w:t>.</w:t>
      </w:r>
    </w:p>
    <w:p w14:paraId="47000591" w14:textId="77777777" w:rsidR="00F42059" w:rsidRDefault="00F42059" w:rsidP="00F42059">
      <w:pPr>
        <w:pStyle w:val="Clauselevelstyle"/>
      </w:pPr>
    </w:p>
    <w:p w14:paraId="4DEADA66" w14:textId="2975D495" w:rsidR="00AD36E5" w:rsidRDefault="00AD36E5">
      <w:pPr>
        <w:spacing w:line="240" w:lineRule="auto"/>
        <w:rPr>
          <w:iCs/>
          <w:color w:val="000000" w:themeColor="text1"/>
          <w:szCs w:val="20"/>
        </w:rPr>
      </w:pPr>
      <w:r>
        <w:br w:type="page"/>
      </w:r>
    </w:p>
    <w:p w14:paraId="2742A2E6" w14:textId="27BB1BCE" w:rsidR="00BA692F" w:rsidRDefault="00BA692F" w:rsidP="00F42059">
      <w:pPr>
        <w:pStyle w:val="Clauselevelstyle"/>
        <w:sectPr w:rsidR="00BA692F" w:rsidSect="00A97506">
          <w:headerReference w:type="default" r:id="rId35"/>
          <w:pgSz w:w="11906" w:h="16838"/>
          <w:pgMar w:top="1134" w:right="1134" w:bottom="1247" w:left="1134" w:header="708" w:footer="708" w:gutter="0"/>
          <w:cols w:space="708"/>
          <w:docGrid w:linePitch="360"/>
        </w:sectPr>
      </w:pPr>
    </w:p>
    <w:p w14:paraId="0F2BE401" w14:textId="3A2AC64C" w:rsidR="00BB07DC" w:rsidRPr="00BA692F" w:rsidRDefault="00BA692F" w:rsidP="00BA692F">
      <w:pPr>
        <w:pStyle w:val="Heading1"/>
      </w:pPr>
      <w:bookmarkStart w:id="65" w:name="After"/>
      <w:bookmarkStart w:id="66" w:name="_Toc239947751"/>
      <w:r>
        <w:lastRenderedPageBreak/>
        <w:t xml:space="preserve">After using </w:t>
      </w:r>
      <w:bookmarkEnd w:id="65"/>
      <w:r w:rsidR="0012632B">
        <w:t>surveillance technology</w:t>
      </w:r>
      <w:bookmarkEnd w:id="66"/>
    </w:p>
    <w:p w14:paraId="47F83CDD" w14:textId="6EB22A33" w:rsidR="00E330A4" w:rsidRDefault="00E330A4" w:rsidP="00E330A4">
      <w:pPr>
        <w:pStyle w:val="Heading2"/>
      </w:pPr>
      <w:bookmarkStart w:id="67" w:name="_Toc239947752"/>
      <w:r>
        <w:t>Retaining</w:t>
      </w:r>
      <w:r w:rsidR="001B1886">
        <w:t xml:space="preserve"> recordings including BWC audio</w:t>
      </w:r>
      <w:r w:rsidR="00E06EFC">
        <w:t xml:space="preserve"> recordings</w:t>
      </w:r>
      <w:bookmarkEnd w:id="67"/>
    </w:p>
    <w:p w14:paraId="5DD49F3C" w14:textId="0C81EC74" w:rsidR="00BB07DC" w:rsidRDefault="00E75662">
      <w:pPr>
        <w:pStyle w:val="Clauselevelstyle"/>
        <w:numPr>
          <w:ilvl w:val="0"/>
          <w:numId w:val="18"/>
        </w:numPr>
      </w:pPr>
      <w:r>
        <w:t>PRS</w:t>
      </w:r>
      <w:r w:rsidR="004709AA">
        <w:t xml:space="preserve"> must</w:t>
      </w:r>
      <w:r w:rsidR="00BB07DC" w:rsidRPr="00BB07DC">
        <w:t xml:space="preserve"> retain </w:t>
      </w:r>
      <w:r w:rsidR="004709AA">
        <w:t xml:space="preserve">and appropriately store </w:t>
      </w:r>
      <w:r w:rsidR="00BB07DC" w:rsidRPr="00BB07DC">
        <w:t>copies of</w:t>
      </w:r>
      <w:r w:rsidR="004709AA">
        <w:t xml:space="preserve"> </w:t>
      </w:r>
      <w:r w:rsidR="00BB07DC" w:rsidRPr="00BB07DC">
        <w:t xml:space="preserve">requests for access to CCTV </w:t>
      </w:r>
      <w:r w:rsidR="00BB07DC">
        <w:t xml:space="preserve">and BWC </w:t>
      </w:r>
      <w:r w:rsidR="00AD379E">
        <w:t>recordings</w:t>
      </w:r>
      <w:r w:rsidR="00BB07DC" w:rsidRPr="00BB07DC">
        <w:t>.</w:t>
      </w:r>
    </w:p>
    <w:p w14:paraId="2DC54E38" w14:textId="6F58E851" w:rsidR="004709AA" w:rsidRDefault="004709AA" w:rsidP="004709AA">
      <w:pPr>
        <w:pStyle w:val="NotesforL1subclause"/>
        <w:tabs>
          <w:tab w:val="clear" w:pos="2552"/>
          <w:tab w:val="left" w:pos="1985"/>
        </w:tabs>
        <w:ind w:left="1985"/>
      </w:pPr>
      <w:r w:rsidRPr="004709AA">
        <w:rPr>
          <w:b/>
          <w:bCs/>
        </w:rPr>
        <w:t>Note</w:t>
      </w:r>
      <w:r w:rsidRPr="004709AA">
        <w:t>:</w:t>
      </w:r>
      <w:r w:rsidRPr="004709AA">
        <w:tab/>
        <w:t xml:space="preserve">For more information about recordkeeping, see the </w:t>
      </w:r>
      <w:hyperlink r:id="rId36" w:history="1">
        <w:r w:rsidRPr="004709AA">
          <w:rPr>
            <w:rStyle w:val="Hyperlink"/>
          </w:rPr>
          <w:t>Recordkeeping Policy</w:t>
        </w:r>
      </w:hyperlink>
      <w:r w:rsidRPr="004709AA">
        <w:t>.</w:t>
      </w:r>
    </w:p>
    <w:p w14:paraId="70D2C728" w14:textId="24510615" w:rsidR="00167EA0" w:rsidRDefault="004709AA">
      <w:pPr>
        <w:pStyle w:val="Clauselevelstyle"/>
        <w:numPr>
          <w:ilvl w:val="0"/>
          <w:numId w:val="18"/>
        </w:numPr>
      </w:pPr>
      <w:r w:rsidRPr="004709AA">
        <w:t xml:space="preserve">We generally retain </w:t>
      </w:r>
      <w:r w:rsidR="00AD379E">
        <w:t>recordings</w:t>
      </w:r>
      <w:r w:rsidR="00AD379E" w:rsidRPr="004709AA">
        <w:t xml:space="preserve"> </w:t>
      </w:r>
      <w:r w:rsidRPr="004709AA">
        <w:t xml:space="preserve">for </w:t>
      </w:r>
      <w:r w:rsidR="00E32229">
        <w:t xml:space="preserve">only </w:t>
      </w:r>
      <w:r w:rsidRPr="004709AA">
        <w:t>30 days</w:t>
      </w:r>
      <w:r>
        <w:t>, unless a valid request is received within 30 days:</w:t>
      </w:r>
    </w:p>
    <w:p w14:paraId="612F3CC5" w14:textId="2A7ECA27" w:rsidR="00167EA0" w:rsidRDefault="00766B8A">
      <w:pPr>
        <w:pStyle w:val="Clauselevelstyle"/>
        <w:numPr>
          <w:ilvl w:val="1"/>
          <w:numId w:val="18"/>
        </w:numPr>
      </w:pPr>
      <w:r>
        <w:t xml:space="preserve">from </w:t>
      </w:r>
      <w:r w:rsidR="00651A62">
        <w:t xml:space="preserve">a law enforcement agency; </w:t>
      </w:r>
    </w:p>
    <w:p w14:paraId="6C3B397D" w14:textId="6956EAC1" w:rsidR="00167EA0" w:rsidRDefault="00651A62">
      <w:pPr>
        <w:pStyle w:val="Clauselevelstyle"/>
        <w:numPr>
          <w:ilvl w:val="1"/>
          <w:numId w:val="18"/>
        </w:numPr>
      </w:pPr>
      <w:r>
        <w:t>for the purpose of conducting a preliminary assessment or investigation</w:t>
      </w:r>
      <w:r w:rsidR="00E32229">
        <w:t>; or</w:t>
      </w:r>
    </w:p>
    <w:p w14:paraId="3C037011" w14:textId="2BE135D3" w:rsidR="00696284" w:rsidRDefault="00B43B0F">
      <w:pPr>
        <w:pStyle w:val="Clauselevelstyle"/>
        <w:numPr>
          <w:ilvl w:val="1"/>
          <w:numId w:val="18"/>
        </w:numPr>
      </w:pPr>
      <w:r>
        <w:t xml:space="preserve">under the </w:t>
      </w:r>
      <w:hyperlink r:id="rId37" w:history="1">
        <w:r w:rsidRPr="00E32229">
          <w:rPr>
            <w:rStyle w:val="Hyperlink"/>
          </w:rPr>
          <w:t>Government Information (Public Access) Ac</w:t>
        </w:r>
        <w:r w:rsidR="00E32229">
          <w:rPr>
            <w:rStyle w:val="Hyperlink"/>
          </w:rPr>
          <w:t>t 2009</w:t>
        </w:r>
      </w:hyperlink>
      <w:r w:rsidR="00E32229">
        <w:t>.</w:t>
      </w:r>
    </w:p>
    <w:p w14:paraId="37196E24" w14:textId="2BB74AA4" w:rsidR="00167EA0" w:rsidRDefault="00651A62">
      <w:pPr>
        <w:pStyle w:val="Clauselevelstyle"/>
        <w:numPr>
          <w:ilvl w:val="0"/>
          <w:numId w:val="18"/>
        </w:numPr>
      </w:pPr>
      <w:r>
        <w:t xml:space="preserve">Retained </w:t>
      </w:r>
      <w:r w:rsidR="00AD379E">
        <w:t xml:space="preserve">recordings </w:t>
      </w:r>
      <w:r>
        <w:t>must be:</w:t>
      </w:r>
    </w:p>
    <w:p w14:paraId="1824410D" w14:textId="77777777" w:rsidR="004709AA" w:rsidRDefault="00BB07DC">
      <w:pPr>
        <w:pStyle w:val="Clauselevelstyle"/>
        <w:numPr>
          <w:ilvl w:val="1"/>
          <w:numId w:val="18"/>
        </w:numPr>
      </w:pPr>
      <w:r w:rsidRPr="00BB07DC">
        <w:t xml:space="preserve">securely stored in </w:t>
      </w:r>
      <w:r w:rsidR="004709AA">
        <w:t>either:</w:t>
      </w:r>
    </w:p>
    <w:p w14:paraId="3773FE29" w14:textId="1B386CE5" w:rsidR="004709AA" w:rsidRDefault="004709AA">
      <w:pPr>
        <w:pStyle w:val="Clauselevelstyle"/>
        <w:numPr>
          <w:ilvl w:val="2"/>
          <w:numId w:val="18"/>
        </w:numPr>
      </w:pPr>
      <w:hyperlink r:id="rId38" w:history="1">
        <w:r w:rsidRPr="000D5AA9">
          <w:rPr>
            <w:rStyle w:val="Hyperlink"/>
            <w:i w:val="0"/>
            <w:iCs w:val="0"/>
          </w:rPr>
          <w:t>Records Online</w:t>
        </w:r>
      </w:hyperlink>
      <w:r>
        <w:t>;</w:t>
      </w:r>
      <w:r w:rsidR="00BB07DC">
        <w:t xml:space="preserve"> or </w:t>
      </w:r>
    </w:p>
    <w:p w14:paraId="59CA9902" w14:textId="5A3EBC16" w:rsidR="00BB07DC" w:rsidRDefault="00BB07DC">
      <w:pPr>
        <w:pStyle w:val="Clauselevelstyle"/>
        <w:numPr>
          <w:ilvl w:val="2"/>
          <w:numId w:val="18"/>
        </w:numPr>
      </w:pPr>
      <w:r>
        <w:t>the Video Management System (VMS)</w:t>
      </w:r>
      <w:r w:rsidR="00FE16A4">
        <w:t>;</w:t>
      </w:r>
      <w:r w:rsidR="00F13632">
        <w:t xml:space="preserve"> and</w:t>
      </w:r>
    </w:p>
    <w:p w14:paraId="4006FA7E" w14:textId="7B3C90FE" w:rsidR="00167EA0" w:rsidRDefault="00651A62">
      <w:pPr>
        <w:pStyle w:val="Clauselevelstyle"/>
        <w:numPr>
          <w:ilvl w:val="1"/>
          <w:numId w:val="18"/>
        </w:numPr>
      </w:pPr>
      <w:r>
        <w:t>accessible only by authorised users</w:t>
      </w:r>
      <w:r w:rsidR="00B536AC">
        <w:t>,</w:t>
      </w:r>
      <w:r>
        <w:t xml:space="preserve"> </w:t>
      </w:r>
      <w:r w:rsidR="004709AA">
        <w:t>consistently</w:t>
      </w:r>
      <w:r>
        <w:t xml:space="preserve"> with </w:t>
      </w:r>
      <w:r w:rsidR="00B536AC">
        <w:t>this Policy</w:t>
      </w:r>
      <w:r>
        <w:t>.</w:t>
      </w:r>
    </w:p>
    <w:p w14:paraId="42B37C78" w14:textId="5B8F05AB" w:rsidR="004709AA" w:rsidRDefault="00651A62">
      <w:pPr>
        <w:pStyle w:val="Clauselevelstyle"/>
        <w:numPr>
          <w:ilvl w:val="0"/>
          <w:numId w:val="18"/>
        </w:numPr>
      </w:pPr>
      <w:r>
        <w:t xml:space="preserve">When no longer required to be retained, </w:t>
      </w:r>
      <w:r w:rsidR="0077615C">
        <w:t xml:space="preserve">the </w:t>
      </w:r>
      <w:r w:rsidR="0077615C" w:rsidRPr="0077615C">
        <w:t>Technical Security Systems Admini</w:t>
      </w:r>
      <w:r w:rsidR="0077615C">
        <w:t xml:space="preserve">strator </w:t>
      </w:r>
      <w:r w:rsidR="004709AA">
        <w:t xml:space="preserve">must delete </w:t>
      </w:r>
      <w:r w:rsidR="00AD379E">
        <w:t>recordings</w:t>
      </w:r>
      <w:r w:rsidR="004709AA">
        <w:t>:</w:t>
      </w:r>
    </w:p>
    <w:p w14:paraId="1CF606D4" w14:textId="3AAB033A" w:rsidR="004709AA" w:rsidRDefault="00651A62">
      <w:pPr>
        <w:pStyle w:val="Clauselevelstyle"/>
        <w:numPr>
          <w:ilvl w:val="1"/>
          <w:numId w:val="18"/>
        </w:numPr>
      </w:pPr>
      <w:r>
        <w:t>securely and permanently</w:t>
      </w:r>
      <w:r w:rsidR="004709AA">
        <w:t>; and</w:t>
      </w:r>
    </w:p>
    <w:p w14:paraId="66C493C1" w14:textId="4DA7A4AE" w:rsidR="00167EA0" w:rsidRDefault="004709AA">
      <w:pPr>
        <w:pStyle w:val="Clauselevelstyle"/>
        <w:numPr>
          <w:ilvl w:val="1"/>
          <w:numId w:val="18"/>
        </w:numPr>
      </w:pPr>
      <w:r>
        <w:t xml:space="preserve">consistently </w:t>
      </w:r>
      <w:r w:rsidR="00651A62">
        <w:t xml:space="preserve">with the </w:t>
      </w:r>
      <w:hyperlink r:id="rId39" w:anchor="/view/act/1998/17" w:history="1">
        <w:r w:rsidR="00651A62" w:rsidRPr="004709AA">
          <w:rPr>
            <w:rStyle w:val="Hyperlink"/>
          </w:rPr>
          <w:t>State Records Act 1998</w:t>
        </w:r>
      </w:hyperlink>
      <w:r w:rsidR="00651A62">
        <w:t>.</w:t>
      </w:r>
    </w:p>
    <w:p w14:paraId="333CA65A" w14:textId="02C09B7D" w:rsidR="00BA692F" w:rsidRDefault="00BA692F" w:rsidP="00E32229">
      <w:pPr>
        <w:pStyle w:val="Heading2"/>
      </w:pPr>
      <w:bookmarkStart w:id="68" w:name="_Toc239947753"/>
      <w:r>
        <w:t>Register</w:t>
      </w:r>
      <w:r w:rsidR="00E32229">
        <w:t>s and recordkeeping</w:t>
      </w:r>
      <w:bookmarkEnd w:id="68"/>
    </w:p>
    <w:p w14:paraId="3B89C2CD" w14:textId="77777777" w:rsidR="00E32229" w:rsidRDefault="00BB07DC">
      <w:pPr>
        <w:pStyle w:val="Clauselevelstyle"/>
        <w:numPr>
          <w:ilvl w:val="0"/>
          <w:numId w:val="19"/>
        </w:numPr>
      </w:pPr>
      <w:r w:rsidRPr="00BB07DC">
        <w:t xml:space="preserve">The </w:t>
      </w:r>
      <w:r>
        <w:t>Technical Security Systems Administrator</w:t>
      </w:r>
      <w:r w:rsidRPr="00BB07DC">
        <w:t xml:space="preserve"> must maintain </w:t>
      </w:r>
      <w:r w:rsidR="00E32229">
        <w:t>the following registers:</w:t>
      </w:r>
    </w:p>
    <w:p w14:paraId="1D268E06" w14:textId="7AB98F53" w:rsidR="00BB07DC" w:rsidRDefault="00E32229" w:rsidP="00E32229">
      <w:pPr>
        <w:pStyle w:val="Clauselevelstyle"/>
        <w:numPr>
          <w:ilvl w:val="1"/>
          <w:numId w:val="19"/>
        </w:numPr>
      </w:pPr>
      <w:r>
        <w:t>register of authorised users;</w:t>
      </w:r>
    </w:p>
    <w:p w14:paraId="41C433D8" w14:textId="74BE382E" w:rsidR="00E32229" w:rsidRDefault="00E32229" w:rsidP="00E32229">
      <w:pPr>
        <w:pStyle w:val="Clauselevelstyle"/>
        <w:numPr>
          <w:ilvl w:val="1"/>
          <w:numId w:val="19"/>
        </w:numPr>
      </w:pPr>
      <w:r>
        <w:t>register</w:t>
      </w:r>
      <w:r w:rsidRPr="00E32229">
        <w:t xml:space="preserve"> of access to the control room</w:t>
      </w:r>
      <w:r>
        <w:t>;</w:t>
      </w:r>
    </w:p>
    <w:p w14:paraId="34FA4238" w14:textId="407E283C" w:rsidR="00E32229" w:rsidRDefault="00E32229" w:rsidP="00E32229">
      <w:pPr>
        <w:pStyle w:val="Clauselevelstyle"/>
        <w:numPr>
          <w:ilvl w:val="1"/>
          <w:numId w:val="19"/>
        </w:numPr>
      </w:pPr>
      <w:r>
        <w:t>register</w:t>
      </w:r>
      <w:r w:rsidRPr="00E32229">
        <w:t xml:space="preserve"> of access to monitors located outside control room</w:t>
      </w:r>
      <w:r>
        <w:t>;</w:t>
      </w:r>
    </w:p>
    <w:p w14:paraId="28ADDCCE" w14:textId="3D3E3373" w:rsidR="00E32229" w:rsidRDefault="00E32229" w:rsidP="00E32229">
      <w:pPr>
        <w:pStyle w:val="Clauselevelstyle"/>
        <w:numPr>
          <w:ilvl w:val="1"/>
          <w:numId w:val="19"/>
        </w:numPr>
      </w:pPr>
      <w:r>
        <w:t>register</w:t>
      </w:r>
      <w:r w:rsidRPr="00E32229">
        <w:t xml:space="preserve"> of CCTV camera configuration</w:t>
      </w:r>
      <w:r>
        <w:t>; and</w:t>
      </w:r>
    </w:p>
    <w:p w14:paraId="6CC2BCCE" w14:textId="795CDA33" w:rsidR="00E32229" w:rsidRDefault="00E32229" w:rsidP="00E32229">
      <w:pPr>
        <w:pStyle w:val="Clauselevelstyle"/>
        <w:numPr>
          <w:ilvl w:val="1"/>
          <w:numId w:val="19"/>
        </w:numPr>
      </w:pPr>
      <w:r>
        <w:t>register</w:t>
      </w:r>
      <w:r w:rsidRPr="00E32229">
        <w:t xml:space="preserve"> of CCTV and BWC training</w:t>
      </w:r>
      <w:r>
        <w:t>.</w:t>
      </w:r>
    </w:p>
    <w:p w14:paraId="35E8D6FC" w14:textId="77777777" w:rsidR="00E32229" w:rsidRDefault="00E32229" w:rsidP="00E32229">
      <w:pPr>
        <w:pStyle w:val="Clauselevelstyle"/>
        <w:numPr>
          <w:ilvl w:val="0"/>
          <w:numId w:val="19"/>
        </w:numPr>
      </w:pPr>
      <w:r>
        <w:t>Authorised users must record their activities in the relevant register if they:</w:t>
      </w:r>
    </w:p>
    <w:p w14:paraId="408C534B" w14:textId="77777777" w:rsidR="00E32229" w:rsidRDefault="00E32229" w:rsidP="00E32229">
      <w:pPr>
        <w:pStyle w:val="Clauselevelstyle"/>
        <w:numPr>
          <w:ilvl w:val="1"/>
          <w:numId w:val="19"/>
        </w:numPr>
      </w:pPr>
      <w:r>
        <w:t>provide access to the control room or to dedicated CCTV monitors located outside control room to a visitor; or</w:t>
      </w:r>
    </w:p>
    <w:p w14:paraId="42A62C8B" w14:textId="61811CE4" w:rsidR="00BA692F" w:rsidRDefault="00E32229" w:rsidP="00E32229">
      <w:pPr>
        <w:pStyle w:val="Clauselevelstyle"/>
        <w:numPr>
          <w:ilvl w:val="1"/>
          <w:numId w:val="19"/>
        </w:numPr>
      </w:pPr>
      <w:r>
        <w:t>change the configuration of a CCTV camera.</w:t>
      </w:r>
    </w:p>
    <w:p w14:paraId="10007721" w14:textId="7B5D5DB6" w:rsidR="00167EA0" w:rsidRPr="00BA692F" w:rsidRDefault="00BA692F" w:rsidP="00BA692F">
      <w:pPr>
        <w:pStyle w:val="Heading2"/>
      </w:pPr>
      <w:bookmarkStart w:id="69" w:name="_Toc239947754"/>
      <w:r>
        <w:lastRenderedPageBreak/>
        <w:t>Reporting</w:t>
      </w:r>
      <w:bookmarkEnd w:id="69"/>
    </w:p>
    <w:p w14:paraId="69756493" w14:textId="36AE3FD5" w:rsidR="00FC6A6C" w:rsidRDefault="00BB07DC" w:rsidP="003B1DEC">
      <w:pPr>
        <w:pStyle w:val="Clauselevelstyle"/>
        <w:numPr>
          <w:ilvl w:val="0"/>
          <w:numId w:val="34"/>
        </w:numPr>
      </w:pPr>
      <w:r w:rsidRPr="00BB07DC">
        <w:t xml:space="preserve">The </w:t>
      </w:r>
      <w:r>
        <w:t xml:space="preserve">Technical Security Senior </w:t>
      </w:r>
      <w:r w:rsidRPr="00BB07DC">
        <w:t>Manager</w:t>
      </w:r>
      <w:r w:rsidR="00A648E0">
        <w:t>, PRS</w:t>
      </w:r>
      <w:r w:rsidRPr="00BB07DC">
        <w:t xml:space="preserve"> must provide a report to the Director, </w:t>
      </w:r>
      <w:r>
        <w:t>PRS</w:t>
      </w:r>
      <w:r w:rsidR="00FC6A6C">
        <w:t xml:space="preserve">: </w:t>
      </w:r>
    </w:p>
    <w:p w14:paraId="14E8A693" w14:textId="5B768D04" w:rsidR="00FC6A6C" w:rsidRDefault="00BB07DC">
      <w:pPr>
        <w:pStyle w:val="Clauselevelstyle"/>
        <w:numPr>
          <w:ilvl w:val="1"/>
          <w:numId w:val="19"/>
        </w:numPr>
      </w:pPr>
      <w:r w:rsidRPr="00BB07DC">
        <w:t xml:space="preserve">every </w:t>
      </w:r>
      <w:r>
        <w:t>6</w:t>
      </w:r>
      <w:r w:rsidRPr="00BB07DC">
        <w:t xml:space="preserve"> months</w:t>
      </w:r>
      <w:r w:rsidR="00FC6A6C">
        <w:t>;</w:t>
      </w:r>
    </w:p>
    <w:p w14:paraId="686B8DCD" w14:textId="5D0BDBA5" w:rsidR="00FC6A6C" w:rsidRDefault="00FC6A6C">
      <w:pPr>
        <w:pStyle w:val="Clauselevelstyle"/>
        <w:numPr>
          <w:ilvl w:val="1"/>
          <w:numId w:val="19"/>
        </w:numPr>
      </w:pPr>
      <w:r w:rsidRPr="00FC6A6C">
        <w:t>which summarises the information recorded in the registers</w:t>
      </w:r>
      <w:r>
        <w:t>.</w:t>
      </w:r>
    </w:p>
    <w:p w14:paraId="4E62E3E6" w14:textId="5D935563" w:rsidR="00181046" w:rsidRDefault="00181046">
      <w:pPr>
        <w:pStyle w:val="Clauselevelstyle"/>
        <w:numPr>
          <w:ilvl w:val="1"/>
          <w:numId w:val="19"/>
        </w:numPr>
      </w:pPr>
      <w:r w:rsidRPr="00181046">
        <w:t>on the effective operation of surveillance technologies and any issues</w:t>
      </w:r>
      <w:r w:rsidR="005E5B3A">
        <w:t>, complaints</w:t>
      </w:r>
      <w:r w:rsidRPr="00181046">
        <w:t xml:space="preserve"> or concerns raise</w:t>
      </w:r>
      <w:r w:rsidR="00A648E0">
        <w:t xml:space="preserve">d. </w:t>
      </w:r>
    </w:p>
    <w:p w14:paraId="2894893C" w14:textId="77777777" w:rsidR="00AC5212" w:rsidRDefault="00AC5212">
      <w:pPr>
        <w:pStyle w:val="Clauselevelstyle"/>
        <w:numPr>
          <w:ilvl w:val="0"/>
          <w:numId w:val="19"/>
        </w:numPr>
        <w:sectPr w:rsidR="00AC5212" w:rsidSect="00A97506">
          <w:headerReference w:type="default" r:id="rId40"/>
          <w:pgSz w:w="11906" w:h="16838"/>
          <w:pgMar w:top="1134" w:right="1134" w:bottom="1247" w:left="1134" w:header="708" w:footer="708" w:gutter="0"/>
          <w:cols w:space="708"/>
          <w:docGrid w:linePitch="360"/>
        </w:sectPr>
      </w:pPr>
    </w:p>
    <w:p w14:paraId="08FA0089" w14:textId="0961E9FC" w:rsidR="00506636" w:rsidRDefault="00506636" w:rsidP="00506636">
      <w:pPr>
        <w:pStyle w:val="Heading1"/>
      </w:pPr>
      <w:bookmarkStart w:id="70" w:name="_Toc230857702"/>
      <w:bookmarkStart w:id="71" w:name="_Toc230848669"/>
      <w:bookmarkStart w:id="72" w:name="_Toc230848873"/>
      <w:bookmarkStart w:id="73" w:name="_Toc230857703"/>
      <w:bookmarkStart w:id="74" w:name="_Toc239947755"/>
      <w:bookmarkEnd w:id="70"/>
      <w:bookmarkEnd w:id="71"/>
      <w:bookmarkEnd w:id="72"/>
      <w:bookmarkEnd w:id="73"/>
      <w:r>
        <w:lastRenderedPageBreak/>
        <w:t>Roles and responsibilities</w:t>
      </w:r>
      <w:bookmarkEnd w:id="74"/>
    </w:p>
    <w:p w14:paraId="39971D28" w14:textId="10237A04" w:rsidR="00931BC6" w:rsidRDefault="004422A2" w:rsidP="00931BC6">
      <w:pPr>
        <w:pStyle w:val="Heading2"/>
      </w:pPr>
      <w:bookmarkStart w:id="75" w:name="_Toc239947756"/>
      <w:r>
        <w:t>Proper Officer</w:t>
      </w:r>
      <w:bookmarkEnd w:id="75"/>
    </w:p>
    <w:p w14:paraId="6FBCB2A0" w14:textId="45A54F77" w:rsidR="008E6D24" w:rsidRPr="008E6D24" w:rsidRDefault="008E6D24" w:rsidP="003B1DEC">
      <w:pPr>
        <w:pStyle w:val="Clauselevelstyle"/>
        <w:numPr>
          <w:ilvl w:val="0"/>
          <w:numId w:val="35"/>
        </w:numPr>
      </w:pPr>
      <w:r>
        <w:t>approves requests for the release of CCTV and BWC vision.</w:t>
      </w:r>
    </w:p>
    <w:p w14:paraId="5214E5A8" w14:textId="77777777" w:rsidR="008E6D24" w:rsidRDefault="008E6D24" w:rsidP="008E6D24">
      <w:pPr>
        <w:pStyle w:val="Heading2"/>
      </w:pPr>
      <w:bookmarkStart w:id="76" w:name="_Toc239947757"/>
      <w:r>
        <w:t>Director, PRS</w:t>
      </w:r>
      <w:bookmarkEnd w:id="76"/>
    </w:p>
    <w:p w14:paraId="06BB41FD" w14:textId="77777777" w:rsidR="008E6D24" w:rsidRDefault="008E6D24" w:rsidP="003B1DEC">
      <w:pPr>
        <w:pStyle w:val="Clauselevelstyle"/>
        <w:numPr>
          <w:ilvl w:val="0"/>
          <w:numId w:val="26"/>
        </w:numPr>
      </w:pPr>
      <w:r>
        <w:t>approves new CCTV cameras and BWC; and</w:t>
      </w:r>
    </w:p>
    <w:p w14:paraId="58DF4639" w14:textId="5ADD8BAF" w:rsidR="008E6D24" w:rsidRDefault="008E6D24" w:rsidP="003B1DEC">
      <w:pPr>
        <w:pStyle w:val="Clauselevelstyle"/>
        <w:numPr>
          <w:ilvl w:val="0"/>
          <w:numId w:val="26"/>
        </w:numPr>
      </w:pPr>
      <w:r>
        <w:t xml:space="preserve">approves </w:t>
      </w:r>
      <w:r w:rsidR="00D57D53">
        <w:t xml:space="preserve">the </w:t>
      </w:r>
      <w:r w:rsidR="00E86761">
        <w:t xml:space="preserve">stopping </w:t>
      </w:r>
      <w:r w:rsidR="00D45427">
        <w:t xml:space="preserve">and removal </w:t>
      </w:r>
      <w:r w:rsidR="00D57D53">
        <w:t xml:space="preserve">of </w:t>
      </w:r>
      <w:r>
        <w:t>CCTV cameras.</w:t>
      </w:r>
    </w:p>
    <w:p w14:paraId="7986D653" w14:textId="6FDFC289" w:rsidR="008E6D24" w:rsidRDefault="008E6D24" w:rsidP="008E6D24">
      <w:pPr>
        <w:pStyle w:val="Heading2"/>
      </w:pPr>
      <w:bookmarkStart w:id="77" w:name="_Toc230848883"/>
      <w:bookmarkStart w:id="78" w:name="_Toc230857707"/>
      <w:bookmarkStart w:id="79" w:name="_Toc239947758"/>
      <w:bookmarkEnd w:id="77"/>
      <w:bookmarkEnd w:id="78"/>
      <w:r>
        <w:t>Technical Security Senior Manager, PRS</w:t>
      </w:r>
      <w:bookmarkEnd w:id="79"/>
    </w:p>
    <w:p w14:paraId="5C35BAF9" w14:textId="7DAA6C92" w:rsidR="008E6D24" w:rsidRPr="00B551A9" w:rsidRDefault="004A1B68" w:rsidP="003B1DEC">
      <w:pPr>
        <w:pStyle w:val="Clauselevelstyle"/>
        <w:numPr>
          <w:ilvl w:val="0"/>
          <w:numId w:val="25"/>
        </w:numPr>
      </w:pPr>
      <w:r w:rsidRPr="00B551A9">
        <w:t>reports to the Director, PRS with a summary of the registers set out in Part 4</w:t>
      </w:r>
      <w:r w:rsidR="008E6D24" w:rsidRPr="00B551A9">
        <w:t>.</w:t>
      </w:r>
    </w:p>
    <w:p w14:paraId="45DA9819" w14:textId="77777777" w:rsidR="008E6D24" w:rsidRPr="00B551A9" w:rsidRDefault="008E6D24" w:rsidP="008E6D24">
      <w:pPr>
        <w:pStyle w:val="Heading2"/>
      </w:pPr>
      <w:bookmarkStart w:id="80" w:name="_Toc230848885"/>
      <w:bookmarkStart w:id="81" w:name="_Toc230857709"/>
      <w:bookmarkStart w:id="82" w:name="_Toc239947759"/>
      <w:bookmarkEnd w:id="80"/>
      <w:bookmarkEnd w:id="81"/>
      <w:r w:rsidRPr="00B551A9">
        <w:t>Technical Security Systems Administrator, PRS</w:t>
      </w:r>
      <w:bookmarkEnd w:id="82"/>
    </w:p>
    <w:p w14:paraId="77C3E33C" w14:textId="15649E4B" w:rsidR="008E6D24" w:rsidRPr="00B551A9" w:rsidRDefault="008E6D24" w:rsidP="003B1DEC">
      <w:pPr>
        <w:pStyle w:val="Clauselevelstyle"/>
        <w:numPr>
          <w:ilvl w:val="0"/>
          <w:numId w:val="24"/>
        </w:numPr>
      </w:pPr>
      <w:r w:rsidRPr="00B551A9">
        <w:t>maintains registers to record the use of CCTV as explained in Part 4;</w:t>
      </w:r>
    </w:p>
    <w:p w14:paraId="327CAEC3" w14:textId="77777777" w:rsidR="008E6D24" w:rsidRPr="00B551A9" w:rsidRDefault="008E6D24" w:rsidP="003B1DEC">
      <w:pPr>
        <w:pStyle w:val="Clauselevelstyle"/>
        <w:numPr>
          <w:ilvl w:val="0"/>
          <w:numId w:val="24"/>
        </w:numPr>
      </w:pPr>
      <w:r w:rsidRPr="00B551A9">
        <w:t>annually reviews:</w:t>
      </w:r>
    </w:p>
    <w:p w14:paraId="7CAE3A35" w14:textId="5811FB38" w:rsidR="008E6D24" w:rsidRPr="00B551A9" w:rsidRDefault="008E6D24" w:rsidP="008E6D24">
      <w:pPr>
        <w:pStyle w:val="Clauselevelstyle"/>
        <w:numPr>
          <w:ilvl w:val="1"/>
          <w:numId w:val="19"/>
        </w:numPr>
      </w:pPr>
      <w:r w:rsidRPr="00B551A9">
        <w:t xml:space="preserve">CCTV locations; and </w:t>
      </w:r>
    </w:p>
    <w:p w14:paraId="668CBA2B" w14:textId="19F0B46C" w:rsidR="00877F72" w:rsidRPr="00B551A9" w:rsidRDefault="008E6D24" w:rsidP="004A1B68">
      <w:pPr>
        <w:pStyle w:val="Clauselevelstyle"/>
        <w:numPr>
          <w:ilvl w:val="1"/>
          <w:numId w:val="19"/>
        </w:numPr>
      </w:pPr>
      <w:r w:rsidRPr="00B551A9">
        <w:t xml:space="preserve">authorised users; </w:t>
      </w:r>
      <w:r w:rsidR="004A1B68" w:rsidRPr="00B551A9">
        <w:t>and</w:t>
      </w:r>
    </w:p>
    <w:p w14:paraId="33397680" w14:textId="5041975B" w:rsidR="008E6D24" w:rsidRPr="00B551A9" w:rsidRDefault="0077615C" w:rsidP="003B1DEC">
      <w:pPr>
        <w:pStyle w:val="Clauselevelstyle"/>
        <w:numPr>
          <w:ilvl w:val="0"/>
          <w:numId w:val="24"/>
        </w:numPr>
      </w:pPr>
      <w:r w:rsidRPr="00B551A9">
        <w:t xml:space="preserve">when appropriate, </w:t>
      </w:r>
      <w:r w:rsidR="008E6D24" w:rsidRPr="00B551A9">
        <w:t>delet</w:t>
      </w:r>
      <w:r w:rsidRPr="00B551A9">
        <w:t>es</w:t>
      </w:r>
      <w:r w:rsidR="008E6D24" w:rsidRPr="00B551A9">
        <w:t xml:space="preserve"> CCTV and BWC </w:t>
      </w:r>
      <w:r w:rsidR="00E32229" w:rsidRPr="00B551A9">
        <w:t>recordings</w:t>
      </w:r>
      <w:r w:rsidR="008E6D24" w:rsidRPr="00B551A9">
        <w:t>.</w:t>
      </w:r>
    </w:p>
    <w:p w14:paraId="6B5E2450" w14:textId="77777777" w:rsidR="008E6D24" w:rsidRPr="00B551A9" w:rsidRDefault="008E6D24" w:rsidP="008E6D24">
      <w:pPr>
        <w:pStyle w:val="Heading2"/>
      </w:pPr>
      <w:bookmarkStart w:id="83" w:name="_Toc239947760"/>
      <w:r w:rsidRPr="00B551A9">
        <w:t>Authorised users</w:t>
      </w:r>
      <w:bookmarkEnd w:id="83"/>
    </w:p>
    <w:p w14:paraId="07569869" w14:textId="0791A4EF" w:rsidR="008E6D24" w:rsidRPr="00B551A9" w:rsidRDefault="008E6D24" w:rsidP="003B1DEC">
      <w:pPr>
        <w:pStyle w:val="Clauselevelstyle"/>
        <w:numPr>
          <w:ilvl w:val="0"/>
          <w:numId w:val="27"/>
        </w:numPr>
      </w:pPr>
      <w:r w:rsidRPr="00B551A9">
        <w:t>monitor and access CCTV vision;</w:t>
      </w:r>
      <w:r w:rsidR="00E32229" w:rsidRPr="00B551A9">
        <w:t xml:space="preserve"> and</w:t>
      </w:r>
    </w:p>
    <w:p w14:paraId="7465E63C" w14:textId="25B839BE" w:rsidR="00931BC6" w:rsidRPr="00B551A9" w:rsidRDefault="008E6D24" w:rsidP="003B1DEC">
      <w:pPr>
        <w:pStyle w:val="Clauselevelstyle"/>
        <w:numPr>
          <w:ilvl w:val="0"/>
          <w:numId w:val="27"/>
        </w:numPr>
      </w:pPr>
      <w:r w:rsidRPr="00B551A9">
        <w:t>complete the relevant registers as explained in Part 4.</w:t>
      </w:r>
    </w:p>
    <w:p w14:paraId="5F915BEA" w14:textId="79009A85" w:rsidR="00E330A4" w:rsidRPr="00B551A9" w:rsidRDefault="00E330A4" w:rsidP="00E330A4">
      <w:pPr>
        <w:pStyle w:val="Heading2"/>
      </w:pPr>
      <w:bookmarkStart w:id="84" w:name="_Toc230857712"/>
      <w:bookmarkStart w:id="85" w:name="_Toc239328980"/>
      <w:bookmarkStart w:id="86" w:name="_Toc239329063"/>
      <w:bookmarkStart w:id="87" w:name="_Toc239332624"/>
      <w:bookmarkStart w:id="88" w:name="_Toc239332768"/>
      <w:bookmarkStart w:id="89" w:name="_Toc239947761"/>
      <w:bookmarkEnd w:id="84"/>
      <w:bookmarkEnd w:id="85"/>
      <w:bookmarkEnd w:id="86"/>
      <w:bookmarkEnd w:id="87"/>
      <w:bookmarkEnd w:id="88"/>
      <w:r w:rsidRPr="00B551A9">
        <w:t xml:space="preserve">Approved </w:t>
      </w:r>
      <w:r w:rsidR="004A1B68" w:rsidRPr="00B551A9">
        <w:t xml:space="preserve">security </w:t>
      </w:r>
      <w:r w:rsidRPr="00B551A9">
        <w:t>contractors</w:t>
      </w:r>
      <w:bookmarkEnd w:id="89"/>
    </w:p>
    <w:p w14:paraId="20EB3D00" w14:textId="54860355" w:rsidR="00877F72" w:rsidRPr="00B551A9" w:rsidRDefault="00877F72" w:rsidP="003B1DEC">
      <w:pPr>
        <w:pStyle w:val="Clauselevelstyle"/>
        <w:numPr>
          <w:ilvl w:val="0"/>
          <w:numId w:val="23"/>
        </w:numPr>
      </w:pPr>
      <w:r w:rsidRPr="00B551A9">
        <w:t>instal</w:t>
      </w:r>
      <w:r w:rsidR="004A1B68" w:rsidRPr="00B551A9">
        <w:t xml:space="preserve">l </w:t>
      </w:r>
      <w:r w:rsidRPr="00B551A9">
        <w:t>and remove CCTV cameras; and</w:t>
      </w:r>
    </w:p>
    <w:p w14:paraId="340C2F52" w14:textId="1060ED94" w:rsidR="00A231A6" w:rsidRPr="00B551A9" w:rsidRDefault="00877F72" w:rsidP="00A231A6">
      <w:pPr>
        <w:pStyle w:val="Clauselevelstyle"/>
        <w:numPr>
          <w:ilvl w:val="0"/>
          <w:numId w:val="23"/>
        </w:numPr>
      </w:pPr>
      <w:r w:rsidRPr="00B551A9">
        <w:t>provide BWC.</w:t>
      </w:r>
      <w:bookmarkStart w:id="90" w:name="_Toc230848877"/>
      <w:bookmarkEnd w:id="90"/>
    </w:p>
    <w:p w14:paraId="50633A11" w14:textId="77777777" w:rsidR="00D43894" w:rsidRPr="00D43894" w:rsidRDefault="00D43894" w:rsidP="003B1DEC">
      <w:pPr>
        <w:pStyle w:val="Clauselevelstyle"/>
        <w:numPr>
          <w:ilvl w:val="1"/>
          <w:numId w:val="24"/>
        </w:numPr>
        <w:sectPr w:rsidR="00D43894" w:rsidRPr="00D43894" w:rsidSect="00A97506">
          <w:headerReference w:type="even" r:id="rId41"/>
          <w:headerReference w:type="default" r:id="rId42"/>
          <w:headerReference w:type="first" r:id="rId43"/>
          <w:pgSz w:w="11906" w:h="16838"/>
          <w:pgMar w:top="1134" w:right="1134" w:bottom="1247" w:left="1134" w:header="708" w:footer="708" w:gutter="0"/>
          <w:cols w:space="708"/>
          <w:docGrid w:linePitch="360"/>
        </w:sectPr>
      </w:pPr>
      <w:bookmarkStart w:id="91" w:name="_Toc230848879"/>
      <w:bookmarkStart w:id="92" w:name="_Toc230848881"/>
      <w:bookmarkEnd w:id="91"/>
      <w:bookmarkEnd w:id="92"/>
    </w:p>
    <w:p w14:paraId="09B77998" w14:textId="77777777" w:rsidR="00086BD2" w:rsidRDefault="00086BD2" w:rsidP="00A40C4A">
      <w:pPr>
        <w:pStyle w:val="Heading1"/>
      </w:pPr>
      <w:bookmarkStart w:id="93" w:name="Definitions"/>
      <w:bookmarkStart w:id="94" w:name="_Toc239947762"/>
      <w:r>
        <w:lastRenderedPageBreak/>
        <w:t>Definitions</w:t>
      </w:r>
      <w:bookmarkEnd w:id="93"/>
      <w:bookmarkEnd w:id="94"/>
    </w:p>
    <w:p w14:paraId="3D1447F0" w14:textId="316B1C08" w:rsidR="00E37F58" w:rsidRDefault="00977381" w:rsidP="00BA1018">
      <w:pPr>
        <w:pStyle w:val="Clauselevelstyle"/>
        <w:numPr>
          <w:ilvl w:val="0"/>
          <w:numId w:val="9"/>
        </w:numPr>
      </w:pPr>
      <w:r>
        <w:t xml:space="preserve">In </w:t>
      </w:r>
      <w:r w:rsidR="00BA1018">
        <w:t xml:space="preserve">this Policy, </w:t>
      </w:r>
      <w:r>
        <w:t>a reference to ‘we’, ‘our’ or ‘us’ means the University</w:t>
      </w:r>
      <w:r w:rsidR="00BA1018">
        <w:t>.</w:t>
      </w:r>
    </w:p>
    <w:tbl>
      <w:tblPr>
        <w:tblStyle w:val="TableGrid"/>
        <w:tblW w:w="0" w:type="auto"/>
        <w:tblBorders>
          <w:top w:val="dotted" w:sz="4" w:space="0" w:color="000000"/>
          <w:bottom w:val="dotted" w:sz="4" w:space="0" w:color="000000"/>
          <w:insideH w:val="dotted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6944"/>
      </w:tblGrid>
      <w:tr w:rsidR="00086BD2" w:rsidRPr="000018F4" w14:paraId="5308C3E1" w14:textId="77777777" w:rsidTr="000B0550">
        <w:trPr>
          <w:cantSplit/>
          <w:trHeight w:val="430"/>
        </w:trPr>
        <w:tc>
          <w:tcPr>
            <w:tcW w:w="2694" w:type="dxa"/>
          </w:tcPr>
          <w:p w14:paraId="4E1890B6" w14:textId="5266FD91" w:rsidR="00086BD2" w:rsidRPr="000018F4" w:rsidRDefault="00086BD2" w:rsidP="00D067A0">
            <w:pPr>
              <w:pStyle w:val="Tableheadingdefinitions"/>
              <w:framePr w:hSpace="0" w:wrap="auto" w:vAnchor="margin" w:hAnchor="text" w:xAlign="left" w:yAlign="inline"/>
            </w:pPr>
            <w:r>
              <w:t>approved security contractors</w:t>
            </w:r>
          </w:p>
        </w:tc>
        <w:tc>
          <w:tcPr>
            <w:tcW w:w="6944" w:type="dxa"/>
          </w:tcPr>
          <w:p w14:paraId="1F747DBF" w14:textId="475E2540" w:rsidR="00086BD2" w:rsidRPr="007B006F" w:rsidRDefault="00BB07DC" w:rsidP="009869EB">
            <w:pPr>
              <w:pStyle w:val="Tablebody"/>
              <w:framePr w:wrap="around"/>
            </w:pPr>
            <w:r>
              <w:t>authorised installers or accredited security companies who are panel approved</w:t>
            </w:r>
            <w:r w:rsidR="00905D04">
              <w:t>,</w:t>
            </w:r>
            <w:r>
              <w:t xml:space="preserve"> excluding remote sites and/or specific tenancies that are operated within local procedures</w:t>
            </w:r>
          </w:p>
        </w:tc>
      </w:tr>
      <w:tr w:rsidR="00086BD2" w:rsidRPr="000018F4" w14:paraId="5C2A149C" w14:textId="77777777" w:rsidTr="000B0550">
        <w:trPr>
          <w:cantSplit/>
          <w:trHeight w:val="430"/>
        </w:trPr>
        <w:tc>
          <w:tcPr>
            <w:tcW w:w="2694" w:type="dxa"/>
          </w:tcPr>
          <w:p w14:paraId="124F711F" w14:textId="160091A1" w:rsidR="00086BD2" w:rsidRPr="000018F4" w:rsidRDefault="00086BD2" w:rsidP="00D067A0">
            <w:pPr>
              <w:pStyle w:val="Tableheadingdefinitions"/>
              <w:framePr w:hSpace="0" w:wrap="auto" w:vAnchor="margin" w:hAnchor="text" w:xAlign="left" w:yAlign="inline"/>
            </w:pPr>
            <w:r>
              <w:t>authorised users</w:t>
            </w:r>
          </w:p>
        </w:tc>
        <w:tc>
          <w:tcPr>
            <w:tcW w:w="6944" w:type="dxa"/>
          </w:tcPr>
          <w:p w14:paraId="0CB378B3" w14:textId="33C26DA3" w:rsidR="00F7216A" w:rsidRPr="005522FB" w:rsidRDefault="00BB07DC" w:rsidP="005522FB">
            <w:pPr>
              <w:pStyle w:val="Tablebody"/>
              <w:framePr w:wrap="around"/>
            </w:pPr>
            <w:r>
              <w:t xml:space="preserve">users authorised within PRS, Central Operations Services, to configure, monitor, access and/or retain </w:t>
            </w:r>
            <w:r w:rsidR="00EC103F">
              <w:t>surveillance technology and vision</w:t>
            </w:r>
          </w:p>
        </w:tc>
      </w:tr>
      <w:tr w:rsidR="009E6368" w:rsidRPr="000018F4" w14:paraId="6C3AEA04" w14:textId="77777777" w:rsidTr="000B0550">
        <w:trPr>
          <w:cantSplit/>
          <w:trHeight w:val="430"/>
        </w:trPr>
        <w:tc>
          <w:tcPr>
            <w:tcW w:w="2694" w:type="dxa"/>
          </w:tcPr>
          <w:p w14:paraId="4FD81E57" w14:textId="231BF041" w:rsidR="009E6368" w:rsidRDefault="009E6368" w:rsidP="009E6368">
            <w:pPr>
              <w:pStyle w:val="Tableheadingdefinitions"/>
              <w:framePr w:hSpace="0" w:wrap="auto" w:vAnchor="margin" w:hAnchor="text" w:xAlign="left" w:yAlign="inline"/>
            </w:pPr>
            <w:r w:rsidRPr="003123DD">
              <w:t>BWC</w:t>
            </w:r>
          </w:p>
        </w:tc>
        <w:tc>
          <w:tcPr>
            <w:tcW w:w="6944" w:type="dxa"/>
          </w:tcPr>
          <w:p w14:paraId="3110CAA5" w14:textId="227BF4C7" w:rsidR="009E6368" w:rsidRDefault="009E6368" w:rsidP="009E6368">
            <w:pPr>
              <w:pStyle w:val="Tablebody"/>
              <w:framePr w:wrap="around"/>
            </w:pPr>
            <w:r w:rsidRPr="003123DD">
              <w:t xml:space="preserve">body worn cameras used for portable audio-visual recording systems  </w:t>
            </w:r>
          </w:p>
        </w:tc>
      </w:tr>
      <w:tr w:rsidR="00086BD2" w:rsidRPr="000018F4" w14:paraId="07CE415C" w14:textId="77777777" w:rsidTr="000B0550">
        <w:trPr>
          <w:cantSplit/>
          <w:trHeight w:val="430"/>
        </w:trPr>
        <w:tc>
          <w:tcPr>
            <w:tcW w:w="2694" w:type="dxa"/>
          </w:tcPr>
          <w:p w14:paraId="55659D9B" w14:textId="3370C710" w:rsidR="00086BD2" w:rsidRPr="000018F4" w:rsidRDefault="00086BD2" w:rsidP="00D067A0">
            <w:pPr>
              <w:pStyle w:val="Tableheadingdefinitions"/>
              <w:framePr w:hSpace="0" w:wrap="auto" w:vAnchor="margin" w:hAnchor="text" w:xAlign="left" w:yAlign="inline"/>
            </w:pPr>
            <w:r>
              <w:t>CCTV</w:t>
            </w:r>
          </w:p>
        </w:tc>
        <w:tc>
          <w:tcPr>
            <w:tcW w:w="6944" w:type="dxa"/>
          </w:tcPr>
          <w:p w14:paraId="365C2398" w14:textId="2CCB88D6" w:rsidR="00086BD2" w:rsidRPr="000018F4" w:rsidRDefault="00905D04" w:rsidP="00905D04">
            <w:pPr>
              <w:pStyle w:val="Tablebody"/>
              <w:framePr w:wrap="around"/>
            </w:pPr>
            <w:r>
              <w:t xml:space="preserve">closed circuit television used as a network of video cameras that record images of </w:t>
            </w:r>
            <w:r w:rsidR="004473D8">
              <w:t>people</w:t>
            </w:r>
            <w:r>
              <w:t>, with no sound</w:t>
            </w:r>
          </w:p>
        </w:tc>
      </w:tr>
      <w:tr w:rsidR="005D0817" w:rsidRPr="000018F4" w14:paraId="130ABE75" w14:textId="77777777" w:rsidTr="000B0550">
        <w:trPr>
          <w:cantSplit/>
          <w:trHeight w:val="430"/>
        </w:trPr>
        <w:tc>
          <w:tcPr>
            <w:tcW w:w="2694" w:type="dxa"/>
          </w:tcPr>
          <w:p w14:paraId="0EAE104F" w14:textId="4FBDDA27" w:rsidR="005D0817" w:rsidRDefault="005D0817" w:rsidP="00D067A0">
            <w:pPr>
              <w:pStyle w:val="Tableheadingdefinitions"/>
              <w:framePr w:hSpace="0" w:wrap="auto" w:vAnchor="margin" w:hAnchor="text" w:xAlign="left" w:yAlign="inline"/>
            </w:pPr>
            <w:r>
              <w:t>control room</w:t>
            </w:r>
          </w:p>
        </w:tc>
        <w:tc>
          <w:tcPr>
            <w:tcW w:w="6944" w:type="dxa"/>
          </w:tcPr>
          <w:p w14:paraId="46B46EC8" w14:textId="5CFC9986" w:rsidR="005D0817" w:rsidRPr="00624B04" w:rsidRDefault="005D0817" w:rsidP="00F65CC7">
            <w:pPr>
              <w:pStyle w:val="Tablebody"/>
              <w:framePr w:wrap="around"/>
            </w:pPr>
            <w:r>
              <w:t>the secure central location where CCTV monitors are viewed</w:t>
            </w:r>
          </w:p>
        </w:tc>
      </w:tr>
      <w:tr w:rsidR="00F44DFE" w:rsidRPr="000018F4" w14:paraId="7F33C095" w14:textId="77777777" w:rsidTr="000B0550">
        <w:trPr>
          <w:cantSplit/>
          <w:trHeight w:val="430"/>
        </w:trPr>
        <w:tc>
          <w:tcPr>
            <w:tcW w:w="2694" w:type="dxa"/>
          </w:tcPr>
          <w:p w14:paraId="5D34C3CA" w14:textId="4B1CA276" w:rsidR="00F44DFE" w:rsidRDefault="00F44DFE" w:rsidP="00F44DFE">
            <w:pPr>
              <w:pStyle w:val="Tableheadingdefinitions"/>
              <w:framePr w:hSpace="0" w:wrap="auto" w:vAnchor="margin" w:hAnchor="text" w:xAlign="left" w:yAlign="inline"/>
            </w:pPr>
            <w:r w:rsidRPr="00291895">
              <w:t>crisis</w:t>
            </w:r>
          </w:p>
        </w:tc>
        <w:tc>
          <w:tcPr>
            <w:tcW w:w="6944" w:type="dxa"/>
          </w:tcPr>
          <w:p w14:paraId="1A4448C2" w14:textId="349F4F31" w:rsidR="00905D04" w:rsidRDefault="00905D04" w:rsidP="00F44DFE">
            <w:pPr>
              <w:pStyle w:val="Tablebody"/>
              <w:framePr w:wrap="around"/>
            </w:pPr>
            <w:r>
              <w:t>as set out</w:t>
            </w:r>
            <w:r w:rsidR="00BB07DC" w:rsidRPr="00291895">
              <w:t xml:space="preserve"> in the </w:t>
            </w:r>
            <w:hyperlink r:id="rId44" w:history="1">
              <w:r w:rsidR="00BB07DC" w:rsidRPr="00905D04">
                <w:rPr>
                  <w:rStyle w:val="Hyperlink"/>
                </w:rPr>
                <w:t>Risk Management Policy</w:t>
              </w:r>
            </w:hyperlink>
            <w:r w:rsidR="00BB07DC" w:rsidRPr="00291895">
              <w:t xml:space="preserve">: </w:t>
            </w:r>
          </w:p>
          <w:p w14:paraId="4C47F2A0" w14:textId="25BCBBCE" w:rsidR="00F44DFE" w:rsidRDefault="00BB07DC" w:rsidP="00905D04">
            <w:pPr>
              <w:pStyle w:val="TableQuotingdefinitions"/>
              <w:framePr w:wrap="around"/>
            </w:pPr>
            <w:r w:rsidRPr="00291895">
              <w:t>an abnormal or unstable situation that threatens an organisation’s strategic objectives, reputation or viability</w:t>
            </w:r>
          </w:p>
        </w:tc>
      </w:tr>
      <w:tr w:rsidR="00F44DFE" w:rsidRPr="000018F4" w14:paraId="1CA0B805" w14:textId="77777777" w:rsidTr="000B0550">
        <w:trPr>
          <w:cantSplit/>
          <w:trHeight w:val="430"/>
        </w:trPr>
        <w:tc>
          <w:tcPr>
            <w:tcW w:w="2694" w:type="dxa"/>
          </w:tcPr>
          <w:p w14:paraId="4CCFA919" w14:textId="547D95FE" w:rsidR="00F44DFE" w:rsidRDefault="00BB07DC" w:rsidP="00F44DFE">
            <w:pPr>
              <w:pStyle w:val="Tableheadingdefinitions"/>
              <w:framePr w:hSpace="0" w:wrap="auto" w:vAnchor="margin" w:hAnchor="text" w:xAlign="left" w:yAlign="inline"/>
            </w:pPr>
            <w:r w:rsidRPr="009E6368">
              <w:t>Chief, COS</w:t>
            </w:r>
          </w:p>
        </w:tc>
        <w:tc>
          <w:tcPr>
            <w:tcW w:w="6944" w:type="dxa"/>
          </w:tcPr>
          <w:p w14:paraId="5596FE25" w14:textId="43714E82" w:rsidR="00F44DFE" w:rsidRDefault="00BB07DC" w:rsidP="00F44DFE">
            <w:pPr>
              <w:pStyle w:val="Tablebody"/>
              <w:framePr w:wrap="around"/>
            </w:pPr>
            <w:r w:rsidRPr="00291895">
              <w:t>the Chief, Central Operations Services</w:t>
            </w:r>
          </w:p>
        </w:tc>
      </w:tr>
      <w:tr w:rsidR="009E6368" w:rsidRPr="000018F4" w14:paraId="4D8EEBDB" w14:textId="77777777" w:rsidTr="000B0550">
        <w:trPr>
          <w:cantSplit/>
          <w:trHeight w:val="430"/>
        </w:trPr>
        <w:tc>
          <w:tcPr>
            <w:tcW w:w="2694" w:type="dxa"/>
          </w:tcPr>
          <w:p w14:paraId="00EA7AE5" w14:textId="0238D2CE" w:rsidR="009E6368" w:rsidRPr="00291895" w:rsidRDefault="009E6368" w:rsidP="009E6368">
            <w:pPr>
              <w:pStyle w:val="Tableheadingdefinitions"/>
              <w:framePr w:hSpace="0" w:wrap="auto" w:vAnchor="margin" w:hAnchor="text" w:xAlign="left" w:yAlign="inline"/>
            </w:pPr>
            <w:r w:rsidRPr="00111E83">
              <w:t>emergency</w:t>
            </w:r>
          </w:p>
        </w:tc>
        <w:tc>
          <w:tcPr>
            <w:tcW w:w="6944" w:type="dxa"/>
          </w:tcPr>
          <w:p w14:paraId="0BAA6784" w14:textId="502B7A8F" w:rsidR="009E6368" w:rsidRDefault="00905D04" w:rsidP="009E6368">
            <w:pPr>
              <w:pStyle w:val="Tablebody"/>
              <w:framePr w:wrap="around"/>
            </w:pPr>
            <w:r>
              <w:t>as set out</w:t>
            </w:r>
            <w:r w:rsidRPr="00291895">
              <w:t xml:space="preserve"> in the </w:t>
            </w:r>
            <w:hyperlink r:id="rId45" w:history="1">
              <w:r w:rsidRPr="00905D04">
                <w:rPr>
                  <w:rStyle w:val="Hyperlink"/>
                </w:rPr>
                <w:t>Risk Management Policy</w:t>
              </w:r>
            </w:hyperlink>
            <w:r w:rsidRPr="00291895">
              <w:t xml:space="preserve">: </w:t>
            </w:r>
          </w:p>
          <w:p w14:paraId="3E794668" w14:textId="14EC47D6" w:rsidR="009E6368" w:rsidRPr="00291895" w:rsidRDefault="009E6368" w:rsidP="00905D04">
            <w:pPr>
              <w:pStyle w:val="TableQuotingdefinitions"/>
              <w:framePr w:wrap="around"/>
            </w:pPr>
            <w:r w:rsidRPr="009E6368">
              <w:t>an incident which has immediate, serious impacts to safety, infrastructure or the environment, and which requires external emergency services to respond</w:t>
            </w:r>
          </w:p>
        </w:tc>
      </w:tr>
      <w:tr w:rsidR="009E6368" w:rsidRPr="000018F4" w14:paraId="1CC9970F" w14:textId="77777777" w:rsidTr="000B0550">
        <w:trPr>
          <w:cantSplit/>
          <w:trHeight w:val="430"/>
        </w:trPr>
        <w:tc>
          <w:tcPr>
            <w:tcW w:w="2694" w:type="dxa"/>
          </w:tcPr>
          <w:p w14:paraId="475186B7" w14:textId="44F4D14B" w:rsidR="009E6368" w:rsidRPr="00291895" w:rsidRDefault="006B1F46" w:rsidP="009E6368">
            <w:pPr>
              <w:pStyle w:val="Tableheadingdefinitions"/>
              <w:framePr w:hSpace="0" w:wrap="auto" w:vAnchor="margin" w:hAnchor="text" w:xAlign="left" w:yAlign="inline"/>
            </w:pPr>
            <w:r>
              <w:t>f</w:t>
            </w:r>
            <w:r w:rsidRPr="005C7600">
              <w:t xml:space="preserve">acial </w:t>
            </w:r>
            <w:r w:rsidR="009E6368" w:rsidRPr="005C7600">
              <w:t>recognition</w:t>
            </w:r>
          </w:p>
        </w:tc>
        <w:tc>
          <w:tcPr>
            <w:tcW w:w="6944" w:type="dxa"/>
          </w:tcPr>
          <w:p w14:paraId="1DA9F931" w14:textId="1E3642A5" w:rsidR="009E6368" w:rsidRPr="00291895" w:rsidRDefault="009E6368" w:rsidP="009E6368">
            <w:pPr>
              <w:pStyle w:val="Tablebody"/>
              <w:framePr w:wrap="around"/>
            </w:pPr>
            <w:r w:rsidRPr="005C7600">
              <w:t xml:space="preserve">a software feature that captures video footage through security cameras and uses artificial intelligence algorithms to detect, analyse, and match human faces against recorded footage to identify </w:t>
            </w:r>
            <w:r w:rsidR="004473D8">
              <w:t>people</w:t>
            </w:r>
          </w:p>
        </w:tc>
      </w:tr>
      <w:tr w:rsidR="00F44DFE" w:rsidRPr="000018F4" w14:paraId="4FF7FE69" w14:textId="77777777" w:rsidTr="000B0550">
        <w:trPr>
          <w:cantSplit/>
          <w:trHeight w:val="430"/>
        </w:trPr>
        <w:tc>
          <w:tcPr>
            <w:tcW w:w="2694" w:type="dxa"/>
          </w:tcPr>
          <w:p w14:paraId="7153D655" w14:textId="6AB1320A" w:rsidR="00F44DFE" w:rsidRDefault="00F44DFE" w:rsidP="00F44DFE">
            <w:pPr>
              <w:pStyle w:val="Tableheadingdefinitions"/>
              <w:framePr w:hSpace="0" w:wrap="auto" w:vAnchor="margin" w:hAnchor="text" w:xAlign="left" w:yAlign="inline"/>
            </w:pPr>
            <w:r w:rsidRPr="00291895">
              <w:lastRenderedPageBreak/>
              <w:t>law enforcement agency</w:t>
            </w:r>
          </w:p>
        </w:tc>
        <w:tc>
          <w:tcPr>
            <w:tcW w:w="6944" w:type="dxa"/>
          </w:tcPr>
          <w:p w14:paraId="257E0548" w14:textId="6CDDBA33" w:rsidR="00905D04" w:rsidRPr="00905D04" w:rsidRDefault="00905D04" w:rsidP="00905D04">
            <w:pPr>
              <w:pStyle w:val="Tablebody"/>
              <w:framePr w:wrap="around"/>
            </w:pPr>
            <w:r w:rsidRPr="00905D04">
              <w:t xml:space="preserve"> any of:</w:t>
            </w:r>
          </w:p>
          <w:p w14:paraId="6E9D5D17" w14:textId="77777777" w:rsidR="00905D04" w:rsidRPr="00905D04" w:rsidRDefault="00905D04" w:rsidP="003B1DEC">
            <w:pPr>
              <w:pStyle w:val="Tablebody"/>
              <w:framePr w:wrap="around"/>
              <w:numPr>
                <w:ilvl w:val="0"/>
                <w:numId w:val="36"/>
              </w:numPr>
            </w:pPr>
            <w:r w:rsidRPr="00905D04">
              <w:t>the NSW Police Force;</w:t>
            </w:r>
          </w:p>
          <w:p w14:paraId="26093591" w14:textId="77777777" w:rsidR="00905D04" w:rsidRPr="00905D04" w:rsidRDefault="00905D04" w:rsidP="003B1DEC">
            <w:pPr>
              <w:pStyle w:val="Tablebody"/>
              <w:framePr w:wrap="around"/>
              <w:numPr>
                <w:ilvl w:val="0"/>
                <w:numId w:val="36"/>
              </w:numPr>
            </w:pPr>
            <w:r w:rsidRPr="00905D04">
              <w:t>the police force of another Australian state or territory;</w:t>
            </w:r>
          </w:p>
          <w:p w14:paraId="4A58B90B" w14:textId="77777777" w:rsidR="00905D04" w:rsidRPr="00905D04" w:rsidRDefault="00905D04" w:rsidP="003B1DEC">
            <w:pPr>
              <w:pStyle w:val="Tablebody"/>
              <w:framePr w:wrap="around"/>
              <w:numPr>
                <w:ilvl w:val="0"/>
                <w:numId w:val="36"/>
              </w:numPr>
            </w:pPr>
            <w:r w:rsidRPr="00905D04">
              <w:t xml:space="preserve">the NSW Crime Commission; </w:t>
            </w:r>
          </w:p>
          <w:p w14:paraId="48BFABC5" w14:textId="77777777" w:rsidR="00905D04" w:rsidRPr="00905D04" w:rsidRDefault="00905D04" w:rsidP="003B1DEC">
            <w:pPr>
              <w:pStyle w:val="Tablebody"/>
              <w:framePr w:wrap="around"/>
              <w:numPr>
                <w:ilvl w:val="0"/>
                <w:numId w:val="36"/>
              </w:numPr>
            </w:pPr>
            <w:r w:rsidRPr="00905D04">
              <w:t xml:space="preserve">the Australian Federal Policy; </w:t>
            </w:r>
          </w:p>
          <w:p w14:paraId="7C2D770F" w14:textId="77777777" w:rsidR="00905D04" w:rsidRPr="00905D04" w:rsidRDefault="00905D04" w:rsidP="003B1DEC">
            <w:pPr>
              <w:pStyle w:val="Tablebody"/>
              <w:framePr w:wrap="around"/>
              <w:numPr>
                <w:ilvl w:val="0"/>
                <w:numId w:val="36"/>
              </w:numPr>
            </w:pPr>
            <w:r w:rsidRPr="00905D04">
              <w:t xml:space="preserve">the National Crime Authority; </w:t>
            </w:r>
          </w:p>
          <w:p w14:paraId="773D7A20" w14:textId="77777777" w:rsidR="00905D04" w:rsidRPr="00905D04" w:rsidRDefault="00905D04" w:rsidP="003B1DEC">
            <w:pPr>
              <w:pStyle w:val="Tablebody"/>
              <w:framePr w:wrap="around"/>
              <w:numPr>
                <w:ilvl w:val="0"/>
                <w:numId w:val="36"/>
              </w:numPr>
            </w:pPr>
            <w:r w:rsidRPr="00905D04">
              <w:t xml:space="preserve">the Director of Public Prosecutions of any state or territory or of the Commonwealth; </w:t>
            </w:r>
          </w:p>
          <w:p w14:paraId="0C830B40" w14:textId="77777777" w:rsidR="00905D04" w:rsidRPr="00905D04" w:rsidRDefault="00905D04" w:rsidP="003B1DEC">
            <w:pPr>
              <w:pStyle w:val="Tablebody"/>
              <w:framePr w:wrap="around"/>
              <w:numPr>
                <w:ilvl w:val="0"/>
                <w:numId w:val="36"/>
              </w:numPr>
            </w:pPr>
            <w:r w:rsidRPr="00905D04">
              <w:t xml:space="preserve">the NSW Department of Corrective Services; </w:t>
            </w:r>
          </w:p>
          <w:p w14:paraId="1A533FD6" w14:textId="77777777" w:rsidR="00905D04" w:rsidRPr="00905D04" w:rsidRDefault="00905D04" w:rsidP="003B1DEC">
            <w:pPr>
              <w:pStyle w:val="Tablebody"/>
              <w:framePr w:wrap="around"/>
              <w:numPr>
                <w:ilvl w:val="0"/>
                <w:numId w:val="36"/>
              </w:numPr>
            </w:pPr>
            <w:r w:rsidRPr="00905D04">
              <w:t xml:space="preserve">the Police Integrity Commission; </w:t>
            </w:r>
          </w:p>
          <w:p w14:paraId="552D98EA" w14:textId="7F0E043B" w:rsidR="00905D04" w:rsidRDefault="00905D04" w:rsidP="003B1DEC">
            <w:pPr>
              <w:pStyle w:val="Tablebody"/>
              <w:framePr w:wrap="around"/>
              <w:numPr>
                <w:ilvl w:val="0"/>
                <w:numId w:val="36"/>
              </w:numPr>
            </w:pPr>
            <w:r w:rsidRPr="00905D04">
              <w:t>the Independent Commission Against Corruption;</w:t>
            </w:r>
          </w:p>
          <w:p w14:paraId="54616654" w14:textId="77777777" w:rsidR="00F44DFE" w:rsidRDefault="00905D04" w:rsidP="003B1DEC">
            <w:pPr>
              <w:pStyle w:val="Tablebody"/>
              <w:framePr w:wrap="around"/>
              <w:numPr>
                <w:ilvl w:val="0"/>
                <w:numId w:val="36"/>
              </w:numPr>
            </w:pPr>
            <w:r w:rsidRPr="00905D04">
              <w:t>the NSW Department of Juvenile Justice</w:t>
            </w:r>
            <w:r w:rsidR="005B6CF6">
              <w:t>; or</w:t>
            </w:r>
          </w:p>
          <w:p w14:paraId="38527FA7" w14:textId="7D6C7093" w:rsidR="005B6CF6" w:rsidRDefault="005B6CF6" w:rsidP="003B1DEC">
            <w:pPr>
              <w:pStyle w:val="Tablebody"/>
              <w:framePr w:wrap="around"/>
              <w:numPr>
                <w:ilvl w:val="0"/>
                <w:numId w:val="36"/>
              </w:numPr>
            </w:pPr>
            <w:r>
              <w:t>any other law enforcement agency recognised by the Proper Officer</w:t>
            </w:r>
          </w:p>
        </w:tc>
      </w:tr>
      <w:tr w:rsidR="005B6CF6" w:rsidRPr="000018F4" w14:paraId="3E5B8E62" w14:textId="77777777" w:rsidTr="000B0550">
        <w:trPr>
          <w:cantSplit/>
          <w:trHeight w:val="430"/>
        </w:trPr>
        <w:tc>
          <w:tcPr>
            <w:tcW w:w="2694" w:type="dxa"/>
          </w:tcPr>
          <w:p w14:paraId="00920DC6" w14:textId="010D67DC" w:rsidR="005B6CF6" w:rsidRPr="00291895" w:rsidRDefault="005B6CF6" w:rsidP="00F44DFE">
            <w:pPr>
              <w:pStyle w:val="Tableheadingdefinitions"/>
              <w:framePr w:hSpace="0" w:wrap="auto" w:vAnchor="margin" w:hAnchor="text" w:xAlign="left" w:yAlign="inline"/>
            </w:pPr>
            <w:r w:rsidRPr="005B6CF6">
              <w:t>personal surveillance technology</w:t>
            </w:r>
          </w:p>
        </w:tc>
        <w:tc>
          <w:tcPr>
            <w:tcW w:w="6944" w:type="dxa"/>
          </w:tcPr>
          <w:p w14:paraId="7E27224B" w14:textId="464B17CD" w:rsidR="005B6CF6" w:rsidRPr="00291895" w:rsidRDefault="005B6CF6" w:rsidP="009E6368">
            <w:pPr>
              <w:pStyle w:val="Tablebody"/>
              <w:framePr w:wrap="around"/>
            </w:pPr>
            <w:r w:rsidRPr="005B6CF6">
              <w:t>any technology, device, equipment or software used to monitor, observe, record, track or collect information about an individual</w:t>
            </w:r>
            <w:r>
              <w:t xml:space="preserve"> but does not include a University community member mobile telephone or the use of personal accessibility devices</w:t>
            </w:r>
          </w:p>
        </w:tc>
      </w:tr>
      <w:tr w:rsidR="00F44DFE" w:rsidRPr="000018F4" w14:paraId="2003509C" w14:textId="77777777" w:rsidTr="000B0550">
        <w:trPr>
          <w:cantSplit/>
          <w:trHeight w:val="430"/>
        </w:trPr>
        <w:tc>
          <w:tcPr>
            <w:tcW w:w="2694" w:type="dxa"/>
          </w:tcPr>
          <w:p w14:paraId="44A38F6D" w14:textId="78F9A392" w:rsidR="00F44DFE" w:rsidRDefault="00F44DFE" w:rsidP="00F44DFE">
            <w:pPr>
              <w:pStyle w:val="Tableheadingdefinitions"/>
              <w:framePr w:hSpace="0" w:wrap="auto" w:vAnchor="margin" w:hAnchor="text" w:xAlign="left" w:yAlign="inline"/>
            </w:pPr>
            <w:r w:rsidRPr="00291895">
              <w:t>privacy mask</w:t>
            </w:r>
          </w:p>
        </w:tc>
        <w:tc>
          <w:tcPr>
            <w:tcW w:w="6944" w:type="dxa"/>
          </w:tcPr>
          <w:p w14:paraId="51C2249C" w14:textId="7169F822" w:rsidR="00F44DFE" w:rsidRDefault="00BB07DC" w:rsidP="009E6368">
            <w:pPr>
              <w:pStyle w:val="Tablebody"/>
              <w:framePr w:wrap="around"/>
            </w:pPr>
            <w:r w:rsidRPr="00291895">
              <w:t>a configuration applied to a camera to restrict the detail or movement of CCTV vision through blocking out, blurring or pixilation.</w:t>
            </w:r>
          </w:p>
        </w:tc>
      </w:tr>
      <w:tr w:rsidR="00F44DFE" w:rsidRPr="000018F4" w14:paraId="794D29A9" w14:textId="77777777" w:rsidTr="000B0550">
        <w:trPr>
          <w:cantSplit/>
          <w:trHeight w:val="430"/>
        </w:trPr>
        <w:tc>
          <w:tcPr>
            <w:tcW w:w="2694" w:type="dxa"/>
          </w:tcPr>
          <w:p w14:paraId="41E5E1D6" w14:textId="07E4F247" w:rsidR="00F44DFE" w:rsidRDefault="00F44DFE" w:rsidP="00F44DFE">
            <w:pPr>
              <w:pStyle w:val="Tableheadingdefinitions"/>
              <w:framePr w:hSpace="0" w:wrap="auto" w:vAnchor="margin" w:hAnchor="text" w:xAlign="left" w:yAlign="inline"/>
            </w:pPr>
            <w:r w:rsidRPr="00291895">
              <w:t>Proper Officer</w:t>
            </w:r>
          </w:p>
        </w:tc>
        <w:tc>
          <w:tcPr>
            <w:tcW w:w="6944" w:type="dxa"/>
          </w:tcPr>
          <w:p w14:paraId="2B15AAFB" w14:textId="096123E5" w:rsidR="00F44DFE" w:rsidRDefault="00F44DFE" w:rsidP="00F44DFE">
            <w:pPr>
              <w:pStyle w:val="Tablebody"/>
              <w:framePr w:wrap="around"/>
            </w:pPr>
            <w:r w:rsidRPr="00291895">
              <w:t xml:space="preserve">the person appointed to receive subpoenas </w:t>
            </w:r>
            <w:r w:rsidR="00B24385">
              <w:t>and third</w:t>
            </w:r>
            <w:r w:rsidR="00BC21D5">
              <w:t>-</w:t>
            </w:r>
            <w:r w:rsidR="00B24385">
              <w:t xml:space="preserve">party legal requests </w:t>
            </w:r>
            <w:r w:rsidRPr="00291895">
              <w:t xml:space="preserve">on behalf of the University. At the date of these </w:t>
            </w:r>
            <w:r w:rsidR="00905D04">
              <w:t>P</w:t>
            </w:r>
            <w:r w:rsidRPr="00291895">
              <w:t>rocedures, it is the Records Manager</w:t>
            </w:r>
          </w:p>
        </w:tc>
      </w:tr>
      <w:tr w:rsidR="009E6368" w:rsidRPr="000018F4" w14:paraId="41BD7D93" w14:textId="77777777" w:rsidTr="000B0550">
        <w:trPr>
          <w:cantSplit/>
          <w:trHeight w:val="430"/>
        </w:trPr>
        <w:tc>
          <w:tcPr>
            <w:tcW w:w="2694" w:type="dxa"/>
          </w:tcPr>
          <w:p w14:paraId="3301975B" w14:textId="07C040FB" w:rsidR="009E6368" w:rsidRPr="00291895" w:rsidRDefault="009E6368" w:rsidP="009E6368">
            <w:pPr>
              <w:pStyle w:val="Tableheadingdefinitions"/>
              <w:framePr w:hSpace="0" w:wrap="auto" w:vAnchor="margin" w:hAnchor="text" w:xAlign="left" w:yAlign="inline"/>
            </w:pPr>
            <w:r w:rsidRPr="0023400B">
              <w:t>PRS</w:t>
            </w:r>
          </w:p>
        </w:tc>
        <w:tc>
          <w:tcPr>
            <w:tcW w:w="6944" w:type="dxa"/>
          </w:tcPr>
          <w:p w14:paraId="5F184936" w14:textId="3F2D5234" w:rsidR="009E6368" w:rsidRPr="00291895" w:rsidRDefault="009E6368" w:rsidP="009E6368">
            <w:pPr>
              <w:pStyle w:val="Tablebody"/>
              <w:framePr w:wrap="around"/>
            </w:pPr>
            <w:r w:rsidRPr="0023400B">
              <w:t>Protective and Risks Services</w:t>
            </w:r>
          </w:p>
        </w:tc>
      </w:tr>
      <w:tr w:rsidR="006B1F46" w:rsidRPr="000018F4" w14:paraId="60E06EA6" w14:textId="77777777" w:rsidTr="000B0550">
        <w:trPr>
          <w:cantSplit/>
          <w:trHeight w:val="430"/>
        </w:trPr>
        <w:tc>
          <w:tcPr>
            <w:tcW w:w="2694" w:type="dxa"/>
          </w:tcPr>
          <w:p w14:paraId="1E6A06F1" w14:textId="0B885093" w:rsidR="006B1F46" w:rsidRPr="00291895" w:rsidRDefault="006B1F46" w:rsidP="00F44DFE">
            <w:pPr>
              <w:pStyle w:val="Tableheadingdefinitions"/>
              <w:framePr w:hSpace="0" w:wrap="auto" w:vAnchor="margin" w:hAnchor="text" w:xAlign="left" w:yAlign="inline"/>
            </w:pPr>
            <w:r>
              <w:lastRenderedPageBreak/>
              <w:t>related policy and legislation</w:t>
            </w:r>
          </w:p>
        </w:tc>
        <w:tc>
          <w:tcPr>
            <w:tcW w:w="6944" w:type="dxa"/>
          </w:tcPr>
          <w:p w14:paraId="1F9AC32B" w14:textId="30C8BA0E" w:rsidR="006B1F46" w:rsidRDefault="006B1F46" w:rsidP="00F44DFE">
            <w:pPr>
              <w:pStyle w:val="Tablebody"/>
              <w:framePr w:wrap="around"/>
            </w:pPr>
            <w:r>
              <w:t>any of:</w:t>
            </w:r>
          </w:p>
          <w:p w14:paraId="50D2A1EA" w14:textId="1FCBBE4B" w:rsidR="006B1F46" w:rsidRDefault="006B1F46" w:rsidP="006B1F46">
            <w:pPr>
              <w:pStyle w:val="Tablebody"/>
              <w:framePr w:wrap="around"/>
              <w:numPr>
                <w:ilvl w:val="0"/>
                <w:numId w:val="36"/>
              </w:numPr>
            </w:pPr>
            <w:hyperlink r:id="rId46" w:history="1">
              <w:r w:rsidRPr="002530C1">
                <w:rPr>
                  <w:rStyle w:val="Hyperlink"/>
                </w:rPr>
                <w:t>Privacy Policy</w:t>
              </w:r>
            </w:hyperlink>
          </w:p>
          <w:p w14:paraId="12404E71" w14:textId="7A813D1E" w:rsidR="006B1F46" w:rsidRDefault="006B1F46" w:rsidP="006B1F46">
            <w:pPr>
              <w:pStyle w:val="Tablebody"/>
              <w:framePr w:wrap="around"/>
              <w:numPr>
                <w:ilvl w:val="0"/>
                <w:numId w:val="36"/>
              </w:numPr>
            </w:pPr>
            <w:hyperlink r:id="rId47" w:history="1">
              <w:r w:rsidRPr="002530C1">
                <w:rPr>
                  <w:rStyle w:val="Hyperlink"/>
                </w:rPr>
                <w:t>Privacy Procedures</w:t>
              </w:r>
            </w:hyperlink>
          </w:p>
          <w:p w14:paraId="7065F0D2" w14:textId="061E10D7" w:rsidR="006B1F46" w:rsidRDefault="006B1F46" w:rsidP="006B1F46">
            <w:pPr>
              <w:pStyle w:val="Tablebody"/>
              <w:framePr w:wrap="around"/>
              <w:numPr>
                <w:ilvl w:val="0"/>
                <w:numId w:val="36"/>
              </w:numPr>
            </w:pPr>
            <w:hyperlink r:id="rId48" w:anchor="/view/act/1998/133" w:history="1">
              <w:r w:rsidRPr="002530C1">
                <w:rPr>
                  <w:rStyle w:val="Hyperlink"/>
                </w:rPr>
                <w:t>Privacy and Personal Information Protection Act 1998 (NSW)</w:t>
              </w:r>
            </w:hyperlink>
          </w:p>
          <w:p w14:paraId="2FCA0504" w14:textId="31A95EFD" w:rsidR="006B1F46" w:rsidRDefault="006B1F46" w:rsidP="006B1F46">
            <w:pPr>
              <w:pStyle w:val="Tablebody"/>
              <w:framePr w:wrap="around"/>
              <w:numPr>
                <w:ilvl w:val="0"/>
                <w:numId w:val="36"/>
              </w:numPr>
            </w:pPr>
            <w:hyperlink r:id="rId49" w:history="1">
              <w:r w:rsidRPr="004B11E8">
                <w:rPr>
                  <w:rStyle w:val="Hyperlink"/>
                </w:rPr>
                <w:t>Surveillance Devices Act 2007 (NSW)</w:t>
              </w:r>
            </w:hyperlink>
          </w:p>
          <w:p w14:paraId="2C2D294A" w14:textId="08C1AAEB" w:rsidR="006B1F46" w:rsidRDefault="006B1F46" w:rsidP="006B1F46">
            <w:pPr>
              <w:pStyle w:val="Tablebody"/>
              <w:framePr w:wrap="around"/>
              <w:numPr>
                <w:ilvl w:val="0"/>
                <w:numId w:val="36"/>
              </w:numPr>
            </w:pPr>
            <w:hyperlink r:id="rId50" w:history="1">
              <w:r w:rsidRPr="00BE537B">
                <w:rPr>
                  <w:rStyle w:val="Hyperlink"/>
                </w:rPr>
                <w:t>Workplace Surveillance Act 2005 (NSW)</w:t>
              </w:r>
            </w:hyperlink>
          </w:p>
          <w:p w14:paraId="64991C52" w14:textId="7457CFB9" w:rsidR="006B1F46" w:rsidRPr="00291895" w:rsidRDefault="006B1F46" w:rsidP="006B1F46">
            <w:pPr>
              <w:pStyle w:val="Tablebody"/>
              <w:framePr w:wrap="around"/>
            </w:pPr>
            <w:r>
              <w:t xml:space="preserve">including any </w:t>
            </w:r>
            <w:r w:rsidRPr="006B1F46">
              <w:t xml:space="preserve">amendment, re-enactment or replacement of </w:t>
            </w:r>
            <w:r>
              <w:t>any of the above</w:t>
            </w:r>
            <w:r w:rsidRPr="006B1F46">
              <w:t xml:space="preserve">, and any subordinate legislation </w:t>
            </w:r>
          </w:p>
        </w:tc>
      </w:tr>
      <w:tr w:rsidR="00437E9B" w:rsidRPr="000018F4" w14:paraId="179C1352" w14:textId="77777777" w:rsidTr="000B0550">
        <w:trPr>
          <w:cantSplit/>
          <w:trHeight w:val="430"/>
        </w:trPr>
        <w:tc>
          <w:tcPr>
            <w:tcW w:w="2694" w:type="dxa"/>
          </w:tcPr>
          <w:p w14:paraId="46459718" w14:textId="40450C1D" w:rsidR="00437E9B" w:rsidRDefault="00437E9B" w:rsidP="00F44DFE">
            <w:pPr>
              <w:pStyle w:val="Tableheadingdefinitions"/>
              <w:framePr w:hSpace="0" w:wrap="auto" w:vAnchor="margin" w:hAnchor="text" w:xAlign="left" w:yAlign="inline"/>
            </w:pPr>
            <w:r>
              <w:t>relevant regulatory instruments</w:t>
            </w:r>
          </w:p>
        </w:tc>
        <w:tc>
          <w:tcPr>
            <w:tcW w:w="6944" w:type="dxa"/>
          </w:tcPr>
          <w:p w14:paraId="7ABDF99D" w14:textId="2337E5A7" w:rsidR="00437E9B" w:rsidRDefault="00437E9B" w:rsidP="00F44DFE">
            <w:pPr>
              <w:pStyle w:val="Tablebody"/>
              <w:framePr w:wrap="around"/>
            </w:pPr>
            <w:r>
              <w:t>includes:</w:t>
            </w:r>
          </w:p>
          <w:p w14:paraId="2D4CF61C" w14:textId="1460060F" w:rsidR="00437E9B" w:rsidRDefault="00437E9B" w:rsidP="00437E9B">
            <w:pPr>
              <w:pStyle w:val="Tablebody"/>
              <w:framePr w:wrap="around"/>
              <w:numPr>
                <w:ilvl w:val="0"/>
                <w:numId w:val="36"/>
              </w:numPr>
            </w:pPr>
            <w:hyperlink r:id="rId51" w:history="1">
              <w:r w:rsidRPr="00DE4384">
                <w:rPr>
                  <w:rStyle w:val="Hyperlink"/>
                </w:rPr>
                <w:t>Work Health and Safety Act 2011 (NSW)</w:t>
              </w:r>
            </w:hyperlink>
            <w:r w:rsidRPr="00437E9B">
              <w:t xml:space="preserve">; </w:t>
            </w:r>
          </w:p>
          <w:p w14:paraId="47BE90CB" w14:textId="2817CA90" w:rsidR="00437E9B" w:rsidRDefault="00437E9B" w:rsidP="00437E9B">
            <w:pPr>
              <w:pStyle w:val="Tablebody"/>
              <w:framePr w:wrap="around"/>
              <w:numPr>
                <w:ilvl w:val="0"/>
                <w:numId w:val="36"/>
              </w:numPr>
            </w:pPr>
            <w:hyperlink r:id="rId52" w:history="1">
              <w:r w:rsidRPr="00DE4384">
                <w:rPr>
                  <w:rStyle w:val="Hyperlink"/>
                </w:rPr>
                <w:t>Work Health and Safety Regulation 2025 (NSW)</w:t>
              </w:r>
            </w:hyperlink>
            <w:r w:rsidRPr="00437E9B">
              <w:t xml:space="preserve">; </w:t>
            </w:r>
            <w:r>
              <w:t>and</w:t>
            </w:r>
          </w:p>
          <w:p w14:paraId="03E5E9F1" w14:textId="667A2186" w:rsidR="00437E9B" w:rsidRDefault="00437E9B" w:rsidP="00437E9B">
            <w:pPr>
              <w:pStyle w:val="Tablebody"/>
              <w:framePr w:wrap="around"/>
              <w:numPr>
                <w:ilvl w:val="0"/>
                <w:numId w:val="36"/>
              </w:numPr>
            </w:pPr>
            <w:hyperlink r:id="rId53" w:history="1">
              <w:r w:rsidRPr="00966DFB">
                <w:rPr>
                  <w:rStyle w:val="Hyperlink"/>
                </w:rPr>
                <w:t>Higher Education Standards Framework (Threshold Standards) 2021 (Cth)</w:t>
              </w:r>
            </w:hyperlink>
            <w:r w:rsidRPr="00437E9B">
              <w:t>;</w:t>
            </w:r>
          </w:p>
          <w:p w14:paraId="76C250A0" w14:textId="6D64611B" w:rsidR="00437E9B" w:rsidRDefault="00437E9B" w:rsidP="00437E9B">
            <w:pPr>
              <w:pStyle w:val="Tablebody"/>
              <w:framePr w:wrap="around"/>
            </w:pPr>
            <w:r>
              <w:t xml:space="preserve">including any </w:t>
            </w:r>
            <w:r w:rsidRPr="006B1F46">
              <w:t xml:space="preserve">amendment, re-enactment or replacement of </w:t>
            </w:r>
            <w:r>
              <w:t>any of the above</w:t>
            </w:r>
            <w:r w:rsidRPr="006B1F46">
              <w:t>, and any subordinate legislation</w:t>
            </w:r>
          </w:p>
        </w:tc>
      </w:tr>
      <w:tr w:rsidR="006B1F46" w:rsidRPr="000018F4" w14:paraId="2D93CFB6" w14:textId="77777777" w:rsidTr="000B0550">
        <w:trPr>
          <w:cantSplit/>
          <w:trHeight w:val="430"/>
        </w:trPr>
        <w:tc>
          <w:tcPr>
            <w:tcW w:w="2694" w:type="dxa"/>
          </w:tcPr>
          <w:p w14:paraId="5DBF63F8" w14:textId="3F21C6DD" w:rsidR="006B1F46" w:rsidRPr="00291895" w:rsidRDefault="006B1F46" w:rsidP="00F44DFE">
            <w:pPr>
              <w:pStyle w:val="Tableheadingdefinitions"/>
              <w:framePr w:hSpace="0" w:wrap="auto" w:vAnchor="margin" w:hAnchor="text" w:xAlign="left" w:yAlign="inline"/>
            </w:pPr>
            <w:r>
              <w:t>research</w:t>
            </w:r>
          </w:p>
        </w:tc>
        <w:tc>
          <w:tcPr>
            <w:tcW w:w="6944" w:type="dxa"/>
          </w:tcPr>
          <w:p w14:paraId="520C6FB1" w14:textId="5F2A60A7" w:rsidR="006B1F46" w:rsidRDefault="005D0D95" w:rsidP="00F44DFE">
            <w:pPr>
              <w:pStyle w:val="Tablebody"/>
              <w:framePr w:wrap="around"/>
            </w:pPr>
            <w:r>
              <w:t>as</w:t>
            </w:r>
            <w:r w:rsidR="006B1F46">
              <w:t xml:space="preserve"> set out in the </w:t>
            </w:r>
            <w:hyperlink r:id="rId54" w:history="1">
              <w:r w:rsidR="006B1F46" w:rsidRPr="00983A34">
                <w:rPr>
                  <w:rStyle w:val="Hyperlink"/>
                </w:rPr>
                <w:t>Research Code of Conduct</w:t>
              </w:r>
            </w:hyperlink>
            <w:r w:rsidR="00437E9B">
              <w:t xml:space="preserve"> and means research conducted:</w:t>
            </w:r>
          </w:p>
          <w:p w14:paraId="351506E9" w14:textId="7354AF5B" w:rsidR="00437E9B" w:rsidRDefault="00437E9B" w:rsidP="00437E9B">
            <w:pPr>
              <w:pStyle w:val="Tablebody"/>
              <w:framePr w:hSpace="0" w:wrap="auto" w:vAnchor="margin" w:hAnchor="text" w:xAlign="left" w:yAlign="inline"/>
              <w:numPr>
                <w:ilvl w:val="0"/>
                <w:numId w:val="36"/>
              </w:numPr>
              <w:suppressOverlap w:val="0"/>
            </w:pPr>
            <w:r>
              <w:t xml:space="preserve">as part of a project approved by the relevant research </w:t>
            </w:r>
            <w:r w:rsidRPr="000F0A1A">
              <w:t>governance</w:t>
            </w:r>
            <w:r>
              <w:t xml:space="preserve"> process; and</w:t>
            </w:r>
          </w:p>
          <w:p w14:paraId="126AFDB5" w14:textId="03E2054F" w:rsidR="00437E9B" w:rsidRPr="00291895" w:rsidRDefault="00437E9B" w:rsidP="00F44DFE">
            <w:pPr>
              <w:pStyle w:val="Tablebody"/>
              <w:framePr w:hSpace="0" w:wrap="auto" w:vAnchor="margin" w:hAnchor="text" w:xAlign="left" w:yAlign="inline"/>
              <w:numPr>
                <w:ilvl w:val="0"/>
                <w:numId w:val="36"/>
              </w:numPr>
              <w:suppressOverlap w:val="0"/>
            </w:pPr>
            <w:r>
              <w:t>for a lawful purpose.</w:t>
            </w:r>
          </w:p>
        </w:tc>
      </w:tr>
      <w:tr w:rsidR="00F44DFE" w:rsidRPr="000018F4" w14:paraId="443EFFD6" w14:textId="77777777" w:rsidTr="000B0550">
        <w:trPr>
          <w:cantSplit/>
          <w:trHeight w:val="430"/>
        </w:trPr>
        <w:tc>
          <w:tcPr>
            <w:tcW w:w="2694" w:type="dxa"/>
          </w:tcPr>
          <w:p w14:paraId="657F6CCC" w14:textId="2DFC035A" w:rsidR="00F44DFE" w:rsidRDefault="00F44DFE" w:rsidP="00F44DFE">
            <w:pPr>
              <w:pStyle w:val="Tableheadingdefinitions"/>
              <w:framePr w:hSpace="0" w:wrap="auto" w:vAnchor="margin" w:hAnchor="text" w:xAlign="left" w:yAlign="inline"/>
            </w:pPr>
            <w:r w:rsidRPr="00291895">
              <w:t>restricted CCTV vision</w:t>
            </w:r>
          </w:p>
        </w:tc>
        <w:tc>
          <w:tcPr>
            <w:tcW w:w="6944" w:type="dxa"/>
          </w:tcPr>
          <w:p w14:paraId="647DAC11" w14:textId="6EAABF43" w:rsidR="00F44DFE" w:rsidRDefault="00F44DFE" w:rsidP="00F44DFE">
            <w:pPr>
              <w:pStyle w:val="Tablebody"/>
              <w:framePr w:wrap="around"/>
            </w:pPr>
            <w:r w:rsidRPr="00291895">
              <w:t>vision taken by a camera that is configured with a privacy mask</w:t>
            </w:r>
          </w:p>
        </w:tc>
      </w:tr>
      <w:tr w:rsidR="009D45D6" w:rsidRPr="000018F4" w14:paraId="3F047DCA" w14:textId="77777777" w:rsidTr="000B0550">
        <w:trPr>
          <w:cantSplit/>
          <w:trHeight w:val="430"/>
        </w:trPr>
        <w:tc>
          <w:tcPr>
            <w:tcW w:w="2694" w:type="dxa"/>
          </w:tcPr>
          <w:p w14:paraId="75BEA625" w14:textId="0D7C5CDF" w:rsidR="009D45D6" w:rsidRPr="00291895" w:rsidRDefault="00191C91" w:rsidP="00F44DFE">
            <w:pPr>
              <w:pStyle w:val="Tableheadingdefinitions"/>
              <w:framePr w:hSpace="0" w:wrap="auto" w:vAnchor="margin" w:hAnchor="text" w:xAlign="left" w:yAlign="inline"/>
            </w:pPr>
            <w:r>
              <w:t xml:space="preserve">surveillance technology  </w:t>
            </w:r>
          </w:p>
        </w:tc>
        <w:tc>
          <w:tcPr>
            <w:tcW w:w="6944" w:type="dxa"/>
          </w:tcPr>
          <w:p w14:paraId="675DB1E8" w14:textId="77777777" w:rsidR="009D45D6" w:rsidRDefault="009D45D6" w:rsidP="009D45D6">
            <w:pPr>
              <w:pStyle w:val="Clauselevelstyle"/>
            </w:pPr>
            <w:r>
              <w:t>includes:</w:t>
            </w:r>
          </w:p>
          <w:p w14:paraId="565B2C5D" w14:textId="77777777" w:rsidR="00CA4A80" w:rsidRDefault="00CA4A80" w:rsidP="003B1DEC">
            <w:pPr>
              <w:pStyle w:val="Clauselevelstyle"/>
              <w:numPr>
                <w:ilvl w:val="0"/>
                <w:numId w:val="38"/>
              </w:numPr>
            </w:pPr>
            <w:r>
              <w:t xml:space="preserve">Closed Circuit Television (CCTV) video; </w:t>
            </w:r>
          </w:p>
          <w:p w14:paraId="02C1DB6F" w14:textId="77777777" w:rsidR="00CA4A80" w:rsidRDefault="00CA4A80" w:rsidP="003B1DEC">
            <w:pPr>
              <w:pStyle w:val="Clauselevelstyle"/>
              <w:numPr>
                <w:ilvl w:val="0"/>
                <w:numId w:val="38"/>
              </w:numPr>
            </w:pPr>
            <w:r>
              <w:t xml:space="preserve">Body Worn Camera (BWC) video and audio; </w:t>
            </w:r>
          </w:p>
          <w:p w14:paraId="2DF8DB5E" w14:textId="27785A96" w:rsidR="009D45D6" w:rsidRPr="00291895" w:rsidRDefault="00BA1018" w:rsidP="003B1DEC">
            <w:pPr>
              <w:pStyle w:val="Clauselevelstyle"/>
              <w:numPr>
                <w:ilvl w:val="0"/>
                <w:numId w:val="38"/>
              </w:numPr>
            </w:pPr>
            <w:r>
              <w:t>f</w:t>
            </w:r>
            <w:r w:rsidR="00CA4A80">
              <w:t>acial recognition technology, used in conjunction with CCTV</w:t>
            </w:r>
          </w:p>
        </w:tc>
      </w:tr>
      <w:tr w:rsidR="00F44DFE" w:rsidRPr="000018F4" w14:paraId="6D7517A2" w14:textId="77777777" w:rsidTr="000B0550">
        <w:trPr>
          <w:cantSplit/>
          <w:trHeight w:val="430"/>
        </w:trPr>
        <w:tc>
          <w:tcPr>
            <w:tcW w:w="2694" w:type="dxa"/>
          </w:tcPr>
          <w:p w14:paraId="2B4367B3" w14:textId="0D9C4B88" w:rsidR="00F44DFE" w:rsidRDefault="00F44DFE" w:rsidP="00F44DFE">
            <w:pPr>
              <w:pStyle w:val="Tableheadingdefinitions"/>
              <w:framePr w:hSpace="0" w:wrap="auto" w:vAnchor="margin" w:hAnchor="text" w:xAlign="left" w:yAlign="inline"/>
            </w:pPr>
            <w:r w:rsidRPr="00291895">
              <w:t>third parties</w:t>
            </w:r>
          </w:p>
        </w:tc>
        <w:tc>
          <w:tcPr>
            <w:tcW w:w="6944" w:type="dxa"/>
          </w:tcPr>
          <w:p w14:paraId="2DC077F0" w14:textId="77777777" w:rsidR="000B0550" w:rsidRPr="00C17416" w:rsidRDefault="00F44DFE" w:rsidP="00F44DFE">
            <w:pPr>
              <w:pStyle w:val="Tablebody"/>
              <w:framePr w:wrap="around"/>
            </w:pPr>
            <w:r w:rsidRPr="00C17416">
              <w:t xml:space="preserve">includes: </w:t>
            </w:r>
          </w:p>
          <w:p w14:paraId="037B4BC0" w14:textId="77777777" w:rsidR="000B0550" w:rsidRPr="00C17416" w:rsidRDefault="00F44DFE" w:rsidP="00BA1018">
            <w:pPr>
              <w:pStyle w:val="Tablebullet"/>
              <w:framePr w:wrap="around"/>
            </w:pPr>
            <w:r w:rsidRPr="00C17416">
              <w:t xml:space="preserve">external solicitors; </w:t>
            </w:r>
          </w:p>
          <w:p w14:paraId="5909F213" w14:textId="77777777" w:rsidR="000B0550" w:rsidRPr="00C17416" w:rsidRDefault="00F44DFE" w:rsidP="00BA1018">
            <w:pPr>
              <w:pStyle w:val="Tablebullet"/>
              <w:framePr w:wrap="around"/>
            </w:pPr>
            <w:r w:rsidRPr="00C17416">
              <w:t xml:space="preserve">insurance companies; and </w:t>
            </w:r>
          </w:p>
          <w:p w14:paraId="53EE0650" w14:textId="6D98BB16" w:rsidR="00F44DFE" w:rsidRPr="00C17416" w:rsidRDefault="00F44DFE" w:rsidP="00BA1018">
            <w:pPr>
              <w:pStyle w:val="Tablebullet"/>
              <w:framePr w:wrap="around"/>
            </w:pPr>
            <w:r w:rsidRPr="00C17416">
              <w:t>law enforcement agencies</w:t>
            </w:r>
          </w:p>
        </w:tc>
      </w:tr>
      <w:tr w:rsidR="00AD74D5" w:rsidRPr="000018F4" w14:paraId="465211BA" w14:textId="77777777" w:rsidTr="000B0550">
        <w:trPr>
          <w:cantSplit/>
          <w:trHeight w:val="430"/>
        </w:trPr>
        <w:tc>
          <w:tcPr>
            <w:tcW w:w="2694" w:type="dxa"/>
          </w:tcPr>
          <w:p w14:paraId="56C5C888" w14:textId="140332EB" w:rsidR="00AD74D5" w:rsidRPr="00291895" w:rsidRDefault="001551D9" w:rsidP="00F44DFE">
            <w:pPr>
              <w:pStyle w:val="Tableheadingdefinitions"/>
              <w:framePr w:hSpace="0" w:wrap="auto" w:vAnchor="margin" w:hAnchor="text" w:xAlign="left" w:yAlign="inline"/>
            </w:pPr>
            <w:r>
              <w:lastRenderedPageBreak/>
              <w:t>University community</w:t>
            </w:r>
          </w:p>
        </w:tc>
        <w:tc>
          <w:tcPr>
            <w:tcW w:w="6944" w:type="dxa"/>
          </w:tcPr>
          <w:p w14:paraId="0CAC2D2F" w14:textId="5DCAEB15" w:rsidR="00F87775" w:rsidRDefault="00F87775" w:rsidP="00F44DFE">
            <w:pPr>
              <w:pStyle w:val="Tablebody"/>
              <w:framePr w:wrap="around"/>
            </w:pPr>
            <w:r w:rsidRPr="00F87775">
              <w:t xml:space="preserve">as set out in the </w:t>
            </w:r>
            <w:hyperlink r:id="rId55" w:history="1">
              <w:r w:rsidRPr="00F87775">
                <w:rPr>
                  <w:rStyle w:val="Hyperlink"/>
                </w:rPr>
                <w:t>Campus Access Policy</w:t>
              </w:r>
            </w:hyperlink>
            <w:r w:rsidRPr="00F87775">
              <w:t xml:space="preserve">: </w:t>
            </w:r>
          </w:p>
          <w:p w14:paraId="7CAAFA52" w14:textId="3DF8CBB8" w:rsidR="00AD74D5" w:rsidRPr="00C17416" w:rsidRDefault="00F87775" w:rsidP="00F87775">
            <w:pPr>
              <w:pStyle w:val="TableQuotingdefinitions"/>
              <w:framePr w:wrap="around"/>
            </w:pPr>
            <w:r w:rsidRPr="00F87775">
              <w:t>staff, affiliates and students of the University.</w:t>
            </w:r>
          </w:p>
        </w:tc>
      </w:tr>
      <w:tr w:rsidR="00F44DFE" w:rsidRPr="000018F4" w14:paraId="522A798B" w14:textId="77777777" w:rsidTr="000B0550">
        <w:trPr>
          <w:cantSplit/>
          <w:trHeight w:val="430"/>
        </w:trPr>
        <w:tc>
          <w:tcPr>
            <w:tcW w:w="2694" w:type="dxa"/>
          </w:tcPr>
          <w:p w14:paraId="7C361ECD" w14:textId="5F3E1FD1" w:rsidR="00F44DFE" w:rsidRDefault="00F44DFE" w:rsidP="00F44DFE">
            <w:pPr>
              <w:pStyle w:val="Tableheadingdefinitions"/>
              <w:framePr w:hSpace="0" w:wrap="auto" w:vAnchor="margin" w:hAnchor="text" w:xAlign="left" w:yAlign="inline"/>
            </w:pPr>
            <w:r w:rsidRPr="00291895">
              <w:t>University lands</w:t>
            </w:r>
            <w:r w:rsidR="000922FF">
              <w:t xml:space="preserve"> (also referred to as ‘our lands’)</w:t>
            </w:r>
          </w:p>
        </w:tc>
        <w:tc>
          <w:tcPr>
            <w:tcW w:w="6944" w:type="dxa"/>
          </w:tcPr>
          <w:p w14:paraId="1F5094CE" w14:textId="463C723A" w:rsidR="00905D04" w:rsidRDefault="00905D04" w:rsidP="00F44DFE">
            <w:pPr>
              <w:pStyle w:val="Tablebody"/>
              <w:framePr w:wrap="around"/>
            </w:pPr>
            <w:r>
              <w:t>as set out</w:t>
            </w:r>
            <w:r w:rsidR="00BB07DC" w:rsidRPr="00291895">
              <w:t xml:space="preserve"> in the </w:t>
            </w:r>
            <w:hyperlink r:id="rId56" w:history="1">
              <w:r w:rsidR="00BB07DC" w:rsidRPr="00905D04">
                <w:rPr>
                  <w:rStyle w:val="Hyperlink"/>
                </w:rPr>
                <w:t>Campus Access Policy</w:t>
              </w:r>
            </w:hyperlink>
            <w:r w:rsidR="00BB07DC" w:rsidRPr="00291895">
              <w:t xml:space="preserve">: </w:t>
            </w:r>
          </w:p>
          <w:p w14:paraId="39D5C35C" w14:textId="7A18498D" w:rsidR="00B47E69" w:rsidRDefault="00BB07DC" w:rsidP="00905D04">
            <w:pPr>
              <w:pStyle w:val="TableQuotingdefinitions"/>
              <w:framePr w:wrap="around"/>
            </w:pPr>
            <w:r w:rsidRPr="00291895">
              <w:t>includes any land or roads occupied or used in connection with the University</w:t>
            </w:r>
            <w:r w:rsidR="00B47E69">
              <w:t>. This</w:t>
            </w:r>
            <w:r w:rsidRPr="00291895">
              <w:t xml:space="preserve"> includ</w:t>
            </w:r>
            <w:r w:rsidR="00B47E69">
              <w:t>es</w:t>
            </w:r>
          </w:p>
          <w:p w14:paraId="4C2047FB" w14:textId="49D82FEA" w:rsidR="00B47E69" w:rsidRDefault="00B47E69" w:rsidP="003B1DEC">
            <w:pPr>
              <w:pStyle w:val="TableQuotingdefinitions"/>
              <w:framePr w:wrap="around"/>
              <w:numPr>
                <w:ilvl w:val="0"/>
                <w:numId w:val="39"/>
              </w:numPr>
            </w:pPr>
            <w:r>
              <w:t xml:space="preserve">all </w:t>
            </w:r>
            <w:r w:rsidR="00BB07DC" w:rsidRPr="00291895">
              <w:t>or part of any building or structure</w:t>
            </w:r>
            <w:r>
              <w:t>;</w:t>
            </w:r>
            <w:r w:rsidR="00BB07DC" w:rsidRPr="00291895">
              <w:t xml:space="preserve"> and</w:t>
            </w:r>
          </w:p>
          <w:p w14:paraId="43489289" w14:textId="57C55167" w:rsidR="00F44DFE" w:rsidRDefault="00AF5F7E" w:rsidP="00FE16A4">
            <w:pPr>
              <w:pStyle w:val="TableQuotingdefinitions"/>
              <w:framePr w:wrap="around"/>
              <w:numPr>
                <w:ilvl w:val="0"/>
                <w:numId w:val="39"/>
              </w:numPr>
            </w:pPr>
            <w:r w:rsidRPr="00291895">
              <w:t xml:space="preserve">any land used in connection with </w:t>
            </w:r>
            <w:r>
              <w:t xml:space="preserve">a </w:t>
            </w:r>
            <w:r w:rsidRPr="00291895">
              <w:t>building or structure</w:t>
            </w:r>
          </w:p>
        </w:tc>
      </w:tr>
      <w:tr w:rsidR="009E6368" w:rsidRPr="000018F4" w14:paraId="4E998418" w14:textId="77777777" w:rsidTr="000B0550">
        <w:trPr>
          <w:cantSplit/>
          <w:trHeight w:val="430"/>
        </w:trPr>
        <w:tc>
          <w:tcPr>
            <w:tcW w:w="2694" w:type="dxa"/>
          </w:tcPr>
          <w:p w14:paraId="0BBDE8DD" w14:textId="1E6047AE" w:rsidR="009E6368" w:rsidRPr="00291895" w:rsidRDefault="009E6368" w:rsidP="009E6368">
            <w:pPr>
              <w:pStyle w:val="Tableheadingdefinitions"/>
              <w:framePr w:hSpace="0" w:wrap="auto" w:vAnchor="margin" w:hAnchor="text" w:xAlign="left" w:yAlign="inline"/>
            </w:pPr>
            <w:r w:rsidRPr="00085CE6">
              <w:t>VMS</w:t>
            </w:r>
          </w:p>
        </w:tc>
        <w:tc>
          <w:tcPr>
            <w:tcW w:w="6944" w:type="dxa"/>
          </w:tcPr>
          <w:p w14:paraId="0F9B29A6" w14:textId="7FF0EB8E" w:rsidR="009E6368" w:rsidRPr="00291895" w:rsidRDefault="007B59FE" w:rsidP="009E6368">
            <w:pPr>
              <w:pStyle w:val="Tablebody"/>
              <w:framePr w:wrap="around"/>
            </w:pPr>
            <w:r>
              <w:t xml:space="preserve">the </w:t>
            </w:r>
            <w:r w:rsidR="009E6368" w:rsidRPr="00085CE6">
              <w:t>Video Management System</w:t>
            </w:r>
            <w:r w:rsidR="009E6368">
              <w:t xml:space="preserve"> s</w:t>
            </w:r>
            <w:r w:rsidR="009E6368" w:rsidRPr="00085CE6">
              <w:t>oftware used to manage, monitor, record, and analyse video footage from surveillance cameras (such as CCTV and BWC hardware). VMS also includes any video management software to operate BWC</w:t>
            </w:r>
            <w:r w:rsidR="00905D04">
              <w:t>s</w:t>
            </w:r>
          </w:p>
        </w:tc>
      </w:tr>
    </w:tbl>
    <w:p w14:paraId="1E395324" w14:textId="77777777" w:rsidR="00D55378" w:rsidRPr="00D55378" w:rsidRDefault="00D55378" w:rsidP="00D55378">
      <w:pPr>
        <w:tabs>
          <w:tab w:val="left" w:pos="5625"/>
        </w:tabs>
        <w:sectPr w:rsidR="00D55378" w:rsidRPr="00D55378" w:rsidSect="00A97506">
          <w:headerReference w:type="even" r:id="rId57"/>
          <w:headerReference w:type="default" r:id="rId58"/>
          <w:headerReference w:type="first" r:id="rId59"/>
          <w:pgSz w:w="11906" w:h="16838"/>
          <w:pgMar w:top="1134" w:right="1134" w:bottom="1247" w:left="1134" w:header="708" w:footer="708" w:gutter="0"/>
          <w:cols w:space="708"/>
          <w:docGrid w:linePitch="360"/>
        </w:sectPr>
      </w:pPr>
    </w:p>
    <w:p w14:paraId="03A3ED7E" w14:textId="30764C28" w:rsidR="00167EA0" w:rsidRDefault="00167EA0" w:rsidP="0006693B">
      <w:pPr>
        <w:pStyle w:val="Clauselevelstyle"/>
      </w:pPr>
    </w:p>
    <w:p w14:paraId="42DAA27C" w14:textId="77777777" w:rsidR="000A2993" w:rsidRDefault="00F51515" w:rsidP="00A40C4A">
      <w:pPr>
        <w:pStyle w:val="Heading1"/>
      </w:pPr>
      <w:bookmarkStart w:id="95" w:name="_Toc239947763"/>
      <w:r>
        <w:t>Notes</w:t>
      </w:r>
      <w:bookmarkEnd w:id="95"/>
    </w:p>
    <w:p w14:paraId="5898533A" w14:textId="77777777" w:rsidR="00A47E26" w:rsidRPr="00D067A0" w:rsidRDefault="00A47E26" w:rsidP="00F61C2C">
      <w:pPr>
        <w:spacing w:after="120" w:line="276" w:lineRule="auto"/>
        <w:rPr>
          <w:b/>
          <w:bCs/>
        </w:rPr>
      </w:pPr>
      <w:bookmarkStart w:id="96" w:name="_Toc135744609"/>
      <w:bookmarkStart w:id="97" w:name="_Toc135747361"/>
      <w:r w:rsidRPr="00D067A0">
        <w:rPr>
          <w:b/>
          <w:bCs/>
        </w:rPr>
        <w:t>Recissions and replacements</w:t>
      </w:r>
    </w:p>
    <w:p w14:paraId="66BDAC4A" w14:textId="77777777" w:rsidR="00A47E26" w:rsidRDefault="00A504C7" w:rsidP="00F61C2C">
      <w:pPr>
        <w:spacing w:after="120" w:line="276" w:lineRule="auto"/>
      </w:pPr>
      <w:r w:rsidRPr="00A504C7">
        <w:t>This document replaces the following, which are rescinded from the date this document commences</w:t>
      </w:r>
      <w:r w:rsidR="00A47E26">
        <w:t>:</w:t>
      </w:r>
    </w:p>
    <w:p w14:paraId="08543C05" w14:textId="531BC768" w:rsidR="00A47E26" w:rsidRDefault="000B0550" w:rsidP="000B0550">
      <w:pPr>
        <w:pStyle w:val="Clauselevelstyle"/>
        <w:numPr>
          <w:ilvl w:val="0"/>
          <w:numId w:val="10"/>
        </w:numPr>
      </w:pPr>
      <w:r>
        <w:t>CCTV Procedures 2019</w:t>
      </w:r>
      <w:r w:rsidR="00A47E26">
        <w:t xml:space="preserve">, which commenced on </w:t>
      </w:r>
      <w:r>
        <w:t>8 August 2019</w:t>
      </w:r>
    </w:p>
    <w:p w14:paraId="228F3DF2" w14:textId="77777777" w:rsidR="007F55C2" w:rsidRDefault="007F55C2" w:rsidP="001D29C1"/>
    <w:p w14:paraId="6E081CAE" w14:textId="69BB6B46" w:rsidR="00BB07DC" w:rsidRPr="00D067A0" w:rsidRDefault="00BB07DC" w:rsidP="00BF10E8">
      <w:pPr>
        <w:spacing w:after="120" w:line="276" w:lineRule="auto"/>
        <w:rPr>
          <w:b/>
          <w:bCs/>
        </w:rPr>
      </w:pPr>
      <w:r>
        <w:rPr>
          <w:b/>
          <w:bCs/>
        </w:rPr>
        <w:t>V</w:t>
      </w:r>
      <w:r w:rsidR="000B0550">
        <w:rPr>
          <w:b/>
          <w:bCs/>
        </w:rPr>
        <w:t>ideo Surveillance</w:t>
      </w:r>
      <w:r>
        <w:rPr>
          <w:b/>
          <w:bCs/>
        </w:rPr>
        <w:t xml:space="preserve"> Procedures 2026</w:t>
      </w:r>
    </w:p>
    <w:tbl>
      <w:tblPr>
        <w:tblStyle w:val="TableGrid"/>
        <w:tblW w:w="0" w:type="auto"/>
        <w:tblBorders>
          <w:top w:val="none" w:sz="0" w:space="0" w:color="auto"/>
          <w:bottom w:val="none" w:sz="0" w:space="0" w:color="auto"/>
          <w:insideH w:val="none" w:sz="0" w:space="0" w:color="auto"/>
        </w:tblBorders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6236"/>
      </w:tblGrid>
      <w:tr w:rsidR="006731A1" w14:paraId="1951E329" w14:textId="77777777" w:rsidTr="006731A1">
        <w:tc>
          <w:tcPr>
            <w:tcW w:w="3402" w:type="dxa"/>
          </w:tcPr>
          <w:p w14:paraId="29092BBB" w14:textId="77777777" w:rsidR="006731A1" w:rsidRDefault="006731A1" w:rsidP="00BF10E8">
            <w:pPr>
              <w:spacing w:after="120" w:line="276" w:lineRule="auto"/>
            </w:pPr>
            <w:r w:rsidRPr="00A64041">
              <w:t xml:space="preserve">Date </w:t>
            </w:r>
            <w:r w:rsidR="00CF4E2E">
              <w:t>approved</w:t>
            </w:r>
          </w:p>
        </w:tc>
        <w:tc>
          <w:tcPr>
            <w:tcW w:w="6236" w:type="dxa"/>
          </w:tcPr>
          <w:p w14:paraId="5FDF6C7D" w14:textId="002A95EF" w:rsidR="006731A1" w:rsidRDefault="006731A1" w:rsidP="00BF10E8">
            <w:pPr>
              <w:spacing w:after="120" w:line="276" w:lineRule="auto"/>
            </w:pPr>
          </w:p>
        </w:tc>
      </w:tr>
      <w:tr w:rsidR="006731A1" w14:paraId="4C3F3250" w14:textId="77777777" w:rsidTr="006731A1">
        <w:tc>
          <w:tcPr>
            <w:tcW w:w="3402" w:type="dxa"/>
          </w:tcPr>
          <w:p w14:paraId="75845703" w14:textId="77777777" w:rsidR="006731A1" w:rsidRDefault="006731A1" w:rsidP="00BF10E8">
            <w:pPr>
              <w:spacing w:after="120" w:line="276" w:lineRule="auto"/>
            </w:pPr>
            <w:r w:rsidRPr="00A64041">
              <w:t>Date commenced</w:t>
            </w:r>
          </w:p>
        </w:tc>
        <w:tc>
          <w:tcPr>
            <w:tcW w:w="6236" w:type="dxa"/>
          </w:tcPr>
          <w:p w14:paraId="710AF3FD" w14:textId="3BA6918D" w:rsidR="006731A1" w:rsidRDefault="006731A1" w:rsidP="00BF10E8">
            <w:pPr>
              <w:spacing w:after="120" w:line="276" w:lineRule="auto"/>
            </w:pPr>
          </w:p>
        </w:tc>
      </w:tr>
      <w:tr w:rsidR="00583F16" w14:paraId="2BBA464E" w14:textId="77777777" w:rsidTr="006731A1">
        <w:tc>
          <w:tcPr>
            <w:tcW w:w="3402" w:type="dxa"/>
          </w:tcPr>
          <w:p w14:paraId="2F79F537" w14:textId="77777777" w:rsidR="00583F16" w:rsidRPr="00A64041" w:rsidRDefault="00DA588D" w:rsidP="00583F16">
            <w:pPr>
              <w:spacing w:after="120" w:line="276" w:lineRule="auto"/>
            </w:pPr>
            <w:r>
              <w:t>D</w:t>
            </w:r>
            <w:r w:rsidR="00583F16">
              <w:t>ate</w:t>
            </w:r>
            <w:r>
              <w:t xml:space="preserve"> for review</w:t>
            </w:r>
          </w:p>
        </w:tc>
        <w:tc>
          <w:tcPr>
            <w:tcW w:w="6236" w:type="dxa"/>
          </w:tcPr>
          <w:p w14:paraId="74C103C3" w14:textId="1AE0C307" w:rsidR="00583F16" w:rsidRDefault="00583F16" w:rsidP="00583F16">
            <w:pPr>
              <w:spacing w:after="120" w:line="276" w:lineRule="auto"/>
            </w:pPr>
          </w:p>
        </w:tc>
      </w:tr>
      <w:tr w:rsidR="00D7648F" w14:paraId="7DF01358" w14:textId="77777777" w:rsidTr="006731A1">
        <w:tc>
          <w:tcPr>
            <w:tcW w:w="3402" w:type="dxa"/>
          </w:tcPr>
          <w:p w14:paraId="2427D88F" w14:textId="77777777" w:rsidR="00D7648F" w:rsidRPr="00A64041" w:rsidRDefault="00D7648F" w:rsidP="00D7648F">
            <w:pPr>
              <w:spacing w:after="120" w:line="276" w:lineRule="auto"/>
            </w:pPr>
            <w:r>
              <w:t>Approver</w:t>
            </w:r>
          </w:p>
        </w:tc>
        <w:tc>
          <w:tcPr>
            <w:tcW w:w="6236" w:type="dxa"/>
          </w:tcPr>
          <w:p w14:paraId="27AB9E99" w14:textId="47D0D3EE" w:rsidR="00D7648F" w:rsidRDefault="00FE16A4" w:rsidP="00D7648F">
            <w:pPr>
              <w:spacing w:after="120" w:line="276" w:lineRule="auto"/>
            </w:pPr>
            <w:r>
              <w:t>Vice President, Operations</w:t>
            </w:r>
          </w:p>
        </w:tc>
      </w:tr>
      <w:tr w:rsidR="006731A1" w14:paraId="73A737F6" w14:textId="77777777" w:rsidTr="006731A1">
        <w:tc>
          <w:tcPr>
            <w:tcW w:w="3402" w:type="dxa"/>
          </w:tcPr>
          <w:p w14:paraId="7E2306E8" w14:textId="77777777" w:rsidR="006731A1" w:rsidRDefault="006731A1" w:rsidP="00BF10E8">
            <w:pPr>
              <w:spacing w:after="120" w:line="276" w:lineRule="auto"/>
            </w:pPr>
            <w:r>
              <w:t>Owner</w:t>
            </w:r>
            <w:r w:rsidR="00DA588D">
              <w:t>(s)</w:t>
            </w:r>
          </w:p>
        </w:tc>
        <w:tc>
          <w:tcPr>
            <w:tcW w:w="6236" w:type="dxa"/>
          </w:tcPr>
          <w:p w14:paraId="20CD00DF" w14:textId="294EAEDE" w:rsidR="006731A1" w:rsidRDefault="007B59FE" w:rsidP="00BF10E8">
            <w:pPr>
              <w:spacing w:after="120" w:line="276" w:lineRule="auto"/>
            </w:pPr>
            <w:r w:rsidRPr="007B59FE">
              <w:t>Director, Protective and Risk Services</w:t>
            </w:r>
          </w:p>
        </w:tc>
      </w:tr>
      <w:tr w:rsidR="00583F16" w14:paraId="06A9C0CD" w14:textId="77777777" w:rsidTr="006731A1">
        <w:tc>
          <w:tcPr>
            <w:tcW w:w="3402" w:type="dxa"/>
          </w:tcPr>
          <w:p w14:paraId="711AC71C" w14:textId="77777777" w:rsidR="00583F16" w:rsidRDefault="00583F16" w:rsidP="00583F16">
            <w:pPr>
              <w:spacing w:after="120" w:line="276" w:lineRule="auto"/>
            </w:pPr>
            <w:r w:rsidRPr="00A64041">
              <w:t xml:space="preserve">Date </w:t>
            </w:r>
            <w:r>
              <w:t>last amended</w:t>
            </w:r>
          </w:p>
        </w:tc>
        <w:tc>
          <w:tcPr>
            <w:tcW w:w="6236" w:type="dxa"/>
          </w:tcPr>
          <w:p w14:paraId="2B5568FF" w14:textId="77777777" w:rsidR="00583F16" w:rsidRDefault="00704B01" w:rsidP="00583F16">
            <w:pPr>
              <w:spacing w:after="120" w:line="276" w:lineRule="auto"/>
            </w:pPr>
            <w:r w:rsidRPr="00704B01">
              <w:t>[only one date is to be entered in this field]</w:t>
            </w:r>
          </w:p>
        </w:tc>
      </w:tr>
      <w:tr w:rsidR="006731A1" w14:paraId="3AF8C5E9" w14:textId="77777777" w:rsidTr="006731A1">
        <w:tc>
          <w:tcPr>
            <w:tcW w:w="3402" w:type="dxa"/>
          </w:tcPr>
          <w:p w14:paraId="39563ADC" w14:textId="77777777" w:rsidR="006731A1" w:rsidRDefault="006731A1" w:rsidP="00BF10E8">
            <w:pPr>
              <w:spacing w:after="120" w:line="276" w:lineRule="auto"/>
            </w:pPr>
            <w:r>
              <w:t>Related documents</w:t>
            </w:r>
          </w:p>
        </w:tc>
        <w:tc>
          <w:tcPr>
            <w:tcW w:w="6236" w:type="dxa"/>
          </w:tcPr>
          <w:p w14:paraId="29C57AC2" w14:textId="77777777" w:rsidR="000B0550" w:rsidRPr="000B0550" w:rsidRDefault="000B0550" w:rsidP="000B0550">
            <w:pPr>
              <w:spacing w:after="120" w:line="276" w:lineRule="auto"/>
              <w:rPr>
                <w:i/>
                <w:iCs/>
                <w:color w:val="E6230F"/>
                <w:u w:val="single"/>
              </w:rPr>
            </w:pPr>
            <w:hyperlink r:id="rId60" w:anchor="/view/act/2009/52" w:history="1">
              <w:r w:rsidRPr="000B0550">
                <w:rPr>
                  <w:rStyle w:val="Hyperlink"/>
                  <w:iCs/>
                </w:rPr>
                <w:t>Government Information (Public Access) Act 2009</w:t>
              </w:r>
            </w:hyperlink>
          </w:p>
          <w:p w14:paraId="18033ED8" w14:textId="77777777" w:rsidR="000B0550" w:rsidRDefault="000B0550" w:rsidP="000B0550">
            <w:pPr>
              <w:spacing w:after="120" w:line="276" w:lineRule="auto"/>
            </w:pPr>
            <w:hyperlink r:id="rId61" w:anchor="/view/act/1998/133" w:history="1">
              <w:r w:rsidRPr="000B0550">
                <w:rPr>
                  <w:rStyle w:val="Hyperlink"/>
                  <w:iCs/>
                </w:rPr>
                <w:t>Privacy and Personal Information Protection Act 1998 (NSW)</w:t>
              </w:r>
            </w:hyperlink>
          </w:p>
          <w:p w14:paraId="18F88D4F" w14:textId="77777777" w:rsidR="00BE537B" w:rsidRDefault="00BE537B" w:rsidP="00BE537B">
            <w:pPr>
              <w:pStyle w:val="Tablebody"/>
              <w:framePr w:hSpace="0" w:wrap="auto" w:vAnchor="margin" w:hAnchor="text" w:xAlign="left" w:yAlign="inline"/>
              <w:suppressOverlap w:val="0"/>
            </w:pPr>
            <w:hyperlink r:id="rId62" w:anchor="/view/act/1998/17" w:history="1">
              <w:r w:rsidRPr="000B0550">
                <w:rPr>
                  <w:rStyle w:val="Hyperlink"/>
                  <w:iCs/>
                </w:rPr>
                <w:t>State Records Act 1988</w:t>
              </w:r>
            </w:hyperlink>
          </w:p>
          <w:p w14:paraId="0E1044B6" w14:textId="171EF062" w:rsidR="00BE537B" w:rsidRDefault="00BE537B" w:rsidP="00BE537B">
            <w:pPr>
              <w:pStyle w:val="Tablebody"/>
              <w:framePr w:hSpace="0" w:wrap="auto" w:vAnchor="margin" w:hAnchor="text" w:xAlign="left" w:yAlign="inline"/>
              <w:suppressOverlap w:val="0"/>
            </w:pPr>
            <w:hyperlink r:id="rId63" w:history="1">
              <w:r w:rsidRPr="004B11E8">
                <w:rPr>
                  <w:rStyle w:val="Hyperlink"/>
                </w:rPr>
                <w:t>Surveillance Devices Act 2007 (NSW)</w:t>
              </w:r>
            </w:hyperlink>
          </w:p>
          <w:p w14:paraId="2CBE2CB5" w14:textId="77777777" w:rsidR="000B0550" w:rsidRPr="000B0550" w:rsidRDefault="000B0550" w:rsidP="000B0550">
            <w:pPr>
              <w:spacing w:after="120" w:line="276" w:lineRule="auto"/>
              <w:rPr>
                <w:i/>
                <w:iCs/>
                <w:color w:val="E6230F"/>
                <w:u w:val="single"/>
              </w:rPr>
            </w:pPr>
            <w:hyperlink r:id="rId64" w:history="1">
              <w:r w:rsidRPr="000B0550">
                <w:rPr>
                  <w:rStyle w:val="Hyperlink"/>
                  <w:iCs/>
                </w:rPr>
                <w:t>Workplace Surveillance Act 2005 (NSW)</w:t>
              </w:r>
            </w:hyperlink>
          </w:p>
          <w:p w14:paraId="16C5EC9B" w14:textId="3A544D24" w:rsidR="000B0550" w:rsidRDefault="000B0550" w:rsidP="000B0550">
            <w:pPr>
              <w:spacing w:after="120" w:line="276" w:lineRule="auto"/>
              <w:rPr>
                <w:i/>
                <w:iCs/>
                <w:color w:val="E6230F"/>
                <w:u w:val="single"/>
              </w:rPr>
            </w:pPr>
            <w:hyperlink r:id="rId65" w:history="1">
              <w:r w:rsidRPr="000B0550">
                <w:rPr>
                  <w:rStyle w:val="Hyperlink"/>
                  <w:iCs/>
                </w:rPr>
                <w:t>Campus Access Policy</w:t>
              </w:r>
            </w:hyperlink>
          </w:p>
          <w:p w14:paraId="72B1A71B" w14:textId="6FD989D6" w:rsidR="005B402D" w:rsidRPr="000B0550" w:rsidRDefault="005B402D" w:rsidP="000B0550">
            <w:pPr>
              <w:spacing w:after="120" w:line="276" w:lineRule="auto"/>
              <w:rPr>
                <w:i/>
                <w:iCs/>
                <w:color w:val="E6230F"/>
                <w:u w:val="single"/>
              </w:rPr>
            </w:pPr>
            <w:r>
              <w:rPr>
                <w:i/>
                <w:iCs/>
                <w:color w:val="E6230F"/>
                <w:u w:val="single"/>
              </w:rPr>
              <w:t>Health, Safety and Wellbeing Policy</w:t>
            </w:r>
          </w:p>
          <w:p w14:paraId="4212A969" w14:textId="0406DAF3" w:rsidR="000B0550" w:rsidRPr="000B0550" w:rsidRDefault="000B0550" w:rsidP="000B0550">
            <w:pPr>
              <w:spacing w:after="120" w:line="276" w:lineRule="auto"/>
              <w:rPr>
                <w:i/>
                <w:iCs/>
                <w:color w:val="E6230F"/>
                <w:u w:val="single"/>
              </w:rPr>
            </w:pPr>
            <w:hyperlink r:id="rId66" w:history="1">
              <w:r w:rsidRPr="000B0550">
                <w:rPr>
                  <w:rStyle w:val="Hyperlink"/>
                  <w:iCs/>
                </w:rPr>
                <w:t>Privacy Policy</w:t>
              </w:r>
            </w:hyperlink>
          </w:p>
          <w:p w14:paraId="60F9F656" w14:textId="3DEA7910" w:rsidR="000B0550" w:rsidRDefault="000B0550" w:rsidP="000B0550">
            <w:pPr>
              <w:spacing w:after="120" w:line="276" w:lineRule="auto"/>
              <w:rPr>
                <w:i/>
                <w:iCs/>
                <w:color w:val="E6230F"/>
                <w:u w:val="single"/>
              </w:rPr>
            </w:pPr>
            <w:hyperlink r:id="rId67" w:history="1">
              <w:r w:rsidRPr="000B0550">
                <w:rPr>
                  <w:rStyle w:val="Hyperlink"/>
                  <w:iCs/>
                </w:rPr>
                <w:t>Recordkeeping Policy</w:t>
              </w:r>
            </w:hyperlink>
          </w:p>
          <w:p w14:paraId="4CD965B0" w14:textId="394081C9" w:rsidR="00634142" w:rsidRPr="000B0550" w:rsidRDefault="00634142" w:rsidP="000B0550">
            <w:pPr>
              <w:spacing w:after="120" w:line="276" w:lineRule="auto"/>
              <w:rPr>
                <w:i/>
                <w:iCs/>
                <w:color w:val="E6230F"/>
                <w:u w:val="single"/>
              </w:rPr>
            </w:pPr>
            <w:hyperlink r:id="rId68" w:history="1">
              <w:r w:rsidRPr="000B0550">
                <w:rPr>
                  <w:rStyle w:val="Hyperlink"/>
                  <w:iCs/>
                </w:rPr>
                <w:t>Resolution of Complaints Policy</w:t>
              </w:r>
            </w:hyperlink>
          </w:p>
          <w:p w14:paraId="706C2F3C" w14:textId="38E6E521" w:rsidR="000B0550" w:rsidRPr="000B0550" w:rsidRDefault="000B0550" w:rsidP="000B0550">
            <w:pPr>
              <w:spacing w:after="120" w:line="276" w:lineRule="auto"/>
              <w:rPr>
                <w:i/>
                <w:iCs/>
                <w:color w:val="E6230F"/>
                <w:u w:val="single"/>
              </w:rPr>
            </w:pPr>
            <w:hyperlink r:id="rId69" w:history="1">
              <w:r w:rsidRPr="000B0550">
                <w:rPr>
                  <w:rStyle w:val="Hyperlink"/>
                  <w:iCs/>
                </w:rPr>
                <w:t>Risk Management Policy</w:t>
              </w:r>
            </w:hyperlink>
          </w:p>
          <w:p w14:paraId="1BFBFC49" w14:textId="1B781144" w:rsidR="00F44DFE" w:rsidRDefault="000B0550" w:rsidP="00BF10E8">
            <w:pPr>
              <w:spacing w:after="120" w:line="276" w:lineRule="auto"/>
              <w:rPr>
                <w:rStyle w:val="HyperlinkBodytextCustomColorRGB2303515"/>
              </w:rPr>
            </w:pPr>
            <w:hyperlink r:id="rId70" w:history="1">
              <w:r w:rsidRPr="000B0550">
                <w:rPr>
                  <w:rStyle w:val="Hyperlink"/>
                  <w:iCs/>
                </w:rPr>
                <w:t>Privacy Procedures</w:t>
              </w:r>
            </w:hyperlink>
          </w:p>
          <w:p w14:paraId="3C1CE137" w14:textId="683B1200" w:rsidR="006731A1" w:rsidRPr="002108DF" w:rsidRDefault="006731A1" w:rsidP="00BF10E8">
            <w:pPr>
              <w:spacing w:after="120" w:line="276" w:lineRule="auto"/>
              <w:rPr>
                <w:rStyle w:val="HyperlinkBodytextCustomColorRGB2303515"/>
              </w:rPr>
            </w:pPr>
          </w:p>
        </w:tc>
      </w:tr>
      <w:bookmarkEnd w:id="96"/>
      <w:bookmarkEnd w:id="97"/>
    </w:tbl>
    <w:p w14:paraId="74CD47B2" w14:textId="77777777" w:rsidR="00F51515" w:rsidRDefault="00F51515" w:rsidP="001D29C1">
      <w:pPr>
        <w:sectPr w:rsidR="00F51515" w:rsidSect="00A97506">
          <w:headerReference w:type="even" r:id="rId71"/>
          <w:headerReference w:type="default" r:id="rId72"/>
          <w:headerReference w:type="first" r:id="rId73"/>
          <w:pgSz w:w="11906" w:h="16838"/>
          <w:pgMar w:top="1134" w:right="1134" w:bottom="1247" w:left="1134" w:header="708" w:footer="708" w:gutter="0"/>
          <w:cols w:space="708"/>
          <w:docGrid w:linePitch="360"/>
        </w:sectPr>
      </w:pPr>
    </w:p>
    <w:p w14:paraId="02445F85" w14:textId="77777777" w:rsidR="003774A4" w:rsidRPr="003774A4" w:rsidRDefault="00F51515" w:rsidP="00A40C4A">
      <w:pPr>
        <w:pStyle w:val="Heading1"/>
      </w:pPr>
      <w:bookmarkStart w:id="98" w:name="_Toc239947764"/>
      <w:r>
        <w:lastRenderedPageBreak/>
        <w:t>Amendment history</w:t>
      </w:r>
      <w:bookmarkEnd w:id="98"/>
    </w:p>
    <w:tbl>
      <w:tblPr>
        <w:tblStyle w:val="TableGrid"/>
        <w:tblW w:w="5000" w:type="pct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206"/>
        <w:gridCol w:w="5108"/>
        <w:gridCol w:w="1662"/>
        <w:gridCol w:w="1662"/>
      </w:tblGrid>
      <w:tr w:rsidR="00C331F4" w:rsidRPr="00D71FD2" w14:paraId="7789B01A" w14:textId="77777777" w:rsidTr="007D275B">
        <w:trPr>
          <w:cantSplit/>
          <w:tblHeader/>
        </w:trPr>
        <w:tc>
          <w:tcPr>
            <w:tcW w:w="626" w:type="pct"/>
            <w:shd w:val="clear" w:color="auto" w:fill="F5D1B7"/>
          </w:tcPr>
          <w:p w14:paraId="14111B81" w14:textId="77777777" w:rsidR="00C331F4" w:rsidRPr="00D71FD2" w:rsidRDefault="00C331F4" w:rsidP="00E83E0A">
            <w:pPr>
              <w:pStyle w:val="Tableheadingmain"/>
              <w:framePr w:hSpace="0" w:wrap="auto" w:vAnchor="margin" w:yAlign="inline"/>
              <w:suppressOverlap w:val="0"/>
            </w:pPr>
            <w:bookmarkStart w:id="99" w:name="_Hlk148448633"/>
            <w:r w:rsidRPr="00D71FD2">
              <w:t xml:space="preserve">Clause </w:t>
            </w:r>
          </w:p>
        </w:tc>
        <w:tc>
          <w:tcPr>
            <w:tcW w:w="2650" w:type="pct"/>
            <w:shd w:val="clear" w:color="auto" w:fill="F5D1B7"/>
          </w:tcPr>
          <w:p w14:paraId="6F58E174" w14:textId="77777777" w:rsidR="00C331F4" w:rsidRPr="00D71FD2" w:rsidRDefault="00C331F4" w:rsidP="00E83E0A">
            <w:pPr>
              <w:pStyle w:val="Tableheadingmain"/>
              <w:framePr w:hSpace="0" w:wrap="auto" w:vAnchor="margin" w:yAlign="inline"/>
              <w:suppressOverlap w:val="0"/>
            </w:pPr>
            <w:r w:rsidRPr="00D71FD2">
              <w:t>Amendment</w:t>
            </w:r>
          </w:p>
        </w:tc>
        <w:tc>
          <w:tcPr>
            <w:tcW w:w="862" w:type="pct"/>
            <w:shd w:val="clear" w:color="auto" w:fill="F5D1B7"/>
          </w:tcPr>
          <w:p w14:paraId="3FCE1BD2" w14:textId="77777777" w:rsidR="00C331F4" w:rsidRPr="00D71FD2" w:rsidRDefault="00C331F4" w:rsidP="00E83E0A">
            <w:pPr>
              <w:pStyle w:val="Tableheadingmain"/>
              <w:framePr w:hSpace="0" w:wrap="auto" w:vAnchor="margin" w:yAlign="inline"/>
              <w:suppressOverlap w:val="0"/>
            </w:pPr>
            <w:r>
              <w:t>Date amended</w:t>
            </w:r>
          </w:p>
        </w:tc>
        <w:tc>
          <w:tcPr>
            <w:tcW w:w="862" w:type="pct"/>
            <w:shd w:val="clear" w:color="auto" w:fill="F5D1B7"/>
          </w:tcPr>
          <w:p w14:paraId="610E2AB8" w14:textId="77777777" w:rsidR="00C331F4" w:rsidRDefault="00C331F4" w:rsidP="00E83E0A">
            <w:pPr>
              <w:pStyle w:val="Tableheadingmain"/>
              <w:framePr w:hSpace="0" w:wrap="auto" w:vAnchor="margin" w:yAlign="inline"/>
              <w:suppressOverlap w:val="0"/>
            </w:pPr>
            <w:r w:rsidRPr="001E0231">
              <w:t>Approved by</w:t>
            </w:r>
          </w:p>
        </w:tc>
      </w:tr>
      <w:tr w:rsidR="00C331F4" w:rsidRPr="00D71FD2" w14:paraId="1F36E256" w14:textId="77777777" w:rsidTr="00C331F4">
        <w:trPr>
          <w:cantSplit/>
        </w:trPr>
        <w:tc>
          <w:tcPr>
            <w:tcW w:w="626" w:type="pct"/>
          </w:tcPr>
          <w:p w14:paraId="7835DEC9" w14:textId="1922BA5D" w:rsidR="00C331F4" w:rsidRPr="00D71FD2" w:rsidRDefault="00C331F4" w:rsidP="00E83E0A">
            <w:pPr>
              <w:pStyle w:val="Tablebody"/>
              <w:framePr w:hSpace="0" w:wrap="auto" w:vAnchor="margin" w:hAnchor="text" w:xAlign="left" w:yAlign="inline"/>
              <w:suppressOverlap w:val="0"/>
            </w:pPr>
          </w:p>
        </w:tc>
        <w:tc>
          <w:tcPr>
            <w:tcW w:w="2650" w:type="pct"/>
          </w:tcPr>
          <w:p w14:paraId="45B0C346" w14:textId="28F9FB19" w:rsidR="00C331F4" w:rsidRPr="00D71FD2" w:rsidRDefault="00C331F4" w:rsidP="00E83E0A">
            <w:pPr>
              <w:pStyle w:val="Tablebody"/>
              <w:framePr w:hSpace="0" w:wrap="auto" w:vAnchor="margin" w:hAnchor="text" w:xAlign="left" w:yAlign="inline"/>
              <w:suppressOverlap w:val="0"/>
            </w:pPr>
          </w:p>
        </w:tc>
        <w:tc>
          <w:tcPr>
            <w:tcW w:w="862" w:type="pct"/>
          </w:tcPr>
          <w:p w14:paraId="294030D1" w14:textId="54FB46EE" w:rsidR="00C331F4" w:rsidRPr="00D71FD2" w:rsidRDefault="00C331F4" w:rsidP="00E83E0A">
            <w:pPr>
              <w:pStyle w:val="Tablebody"/>
              <w:framePr w:hSpace="0" w:wrap="auto" w:vAnchor="margin" w:hAnchor="text" w:xAlign="left" w:yAlign="inline"/>
              <w:suppressOverlap w:val="0"/>
            </w:pPr>
          </w:p>
        </w:tc>
        <w:tc>
          <w:tcPr>
            <w:tcW w:w="862" w:type="pct"/>
          </w:tcPr>
          <w:p w14:paraId="1E9D9A58" w14:textId="45547AE4" w:rsidR="00C331F4" w:rsidRPr="00D71FD2" w:rsidRDefault="00C331F4" w:rsidP="00C331F4">
            <w:pPr>
              <w:pStyle w:val="Tablebody"/>
              <w:framePr w:hSpace="0" w:wrap="auto" w:vAnchor="margin" w:hAnchor="text" w:xAlign="left" w:yAlign="inline"/>
              <w:suppressOverlap w:val="0"/>
            </w:pPr>
          </w:p>
        </w:tc>
      </w:tr>
      <w:bookmarkEnd w:id="99"/>
    </w:tbl>
    <w:p w14:paraId="4463F967" w14:textId="77777777" w:rsidR="00AD67DE" w:rsidRDefault="00AD67DE" w:rsidP="00BB07DC"/>
    <w:sectPr w:rsidR="00AD67DE" w:rsidSect="00A97506">
      <w:pgSz w:w="11906" w:h="16838"/>
      <w:pgMar w:top="1134" w:right="1134" w:bottom="124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0D581" w14:textId="77777777" w:rsidR="00DB18DA" w:rsidRDefault="00DB18DA" w:rsidP="0053199E">
      <w:r>
        <w:separator/>
      </w:r>
    </w:p>
    <w:p w14:paraId="0A1BBA31" w14:textId="77777777" w:rsidR="00DB18DA" w:rsidRDefault="00DB18DA" w:rsidP="0053199E"/>
    <w:p w14:paraId="64C294E2" w14:textId="77777777" w:rsidR="00DB18DA" w:rsidRDefault="00DB18DA"/>
    <w:p w14:paraId="17D68CF4" w14:textId="77777777" w:rsidR="00DB18DA" w:rsidRDefault="00DB18DA"/>
    <w:p w14:paraId="1CEA20DE" w14:textId="77777777" w:rsidR="00DB18DA" w:rsidRDefault="00DB18DA"/>
    <w:p w14:paraId="5CFBAF47" w14:textId="77777777" w:rsidR="00DB18DA" w:rsidRDefault="00DB18DA"/>
  </w:endnote>
  <w:endnote w:type="continuationSeparator" w:id="0">
    <w:p w14:paraId="518C6E37" w14:textId="77777777" w:rsidR="00DB18DA" w:rsidRDefault="00DB18DA" w:rsidP="0053199E">
      <w:r>
        <w:continuationSeparator/>
      </w:r>
    </w:p>
    <w:p w14:paraId="136D02E2" w14:textId="77777777" w:rsidR="00DB18DA" w:rsidRDefault="00DB18DA" w:rsidP="0053199E"/>
    <w:p w14:paraId="581455D7" w14:textId="77777777" w:rsidR="00DB18DA" w:rsidRDefault="00DB18DA"/>
    <w:p w14:paraId="1F2E0CB9" w14:textId="77777777" w:rsidR="00DB18DA" w:rsidRDefault="00DB18DA"/>
    <w:p w14:paraId="44AAD319" w14:textId="77777777" w:rsidR="00DB18DA" w:rsidRDefault="00DB18DA"/>
    <w:p w14:paraId="68714145" w14:textId="77777777" w:rsidR="00DB18DA" w:rsidRDefault="00DB18DA"/>
  </w:endnote>
  <w:endnote w:type="continuationNotice" w:id="1">
    <w:p w14:paraId="00F86B35" w14:textId="77777777" w:rsidR="00DB18DA" w:rsidRDefault="00DB18DA"/>
    <w:p w14:paraId="55357EDC" w14:textId="77777777" w:rsidR="00DB18DA" w:rsidRDefault="00DB18D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36E21" w14:textId="12A380D2" w:rsidR="00BB07DC" w:rsidRDefault="00BB07DC" w:rsidP="0093550C">
    <w:pPr>
      <w:pStyle w:val="Footer"/>
      <w:spacing w:before="120" w:line="240" w:lineRule="auto"/>
    </w:pPr>
    <w:r w:rsidRPr="0090085D">
      <w:rPr>
        <w:b/>
        <w:bCs/>
        <w:color w:val="E6230F"/>
      </w:rPr>
      <w:t>Draft</w:t>
    </w:r>
    <w:r>
      <w:t xml:space="preserve"> </w:t>
    </w:r>
    <w:r w:rsidR="006C404C">
      <w:t>Video Surveillance Policy 2026</w:t>
    </w:r>
    <w:r w:rsidRPr="009C7337">
      <w:ptab w:relativeTo="margin" w:alignment="right" w:leader="none"/>
    </w:r>
    <w:r w:rsidRPr="009C7337">
      <w:t xml:space="preserve">Page </w:t>
    </w:r>
    <w:r w:rsidRPr="009C7337">
      <w:fldChar w:fldCharType="begin"/>
    </w:r>
    <w:r w:rsidRPr="009C7337">
      <w:instrText xml:space="preserve"> PAGE </w:instrText>
    </w:r>
    <w:r w:rsidRPr="009C7337">
      <w:fldChar w:fldCharType="separate"/>
    </w:r>
    <w:r>
      <w:t>2</w:t>
    </w:r>
    <w:r w:rsidRPr="009C7337">
      <w:fldChar w:fldCharType="end"/>
    </w:r>
    <w:r w:rsidRPr="009C7337">
      <w:t xml:space="preserve"> of </w:t>
    </w:r>
    <w:fldSimple w:instr="NUMPAGES   \* MERGEFORMAT">
      <w:r>
        <w:t>8</w:t>
      </w:r>
    </w:fldSimple>
  </w:p>
  <w:p w14:paraId="719497DD" w14:textId="77777777" w:rsidR="00BB07DC" w:rsidRPr="001B17F3" w:rsidRDefault="00BB07DC" w:rsidP="00B3101B">
    <w:pPr>
      <w:pStyle w:val="Footer"/>
      <w:spacing w:before="60" w:line="240" w:lineRule="auto"/>
      <w:rPr>
        <w:color w:val="D6200D"/>
        <w:sz w:val="16"/>
        <w:szCs w:val="16"/>
      </w:rPr>
    </w:pPr>
    <w:r w:rsidRPr="001B17F3">
      <w:rPr>
        <w:color w:val="D6200D"/>
        <w:sz w:val="16"/>
        <w:szCs w:val="16"/>
      </w:rPr>
      <w:t>The University of Sydney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C2773" w14:textId="77777777" w:rsidR="00DB18DA" w:rsidRDefault="00DB18DA" w:rsidP="0053199E">
      <w:r>
        <w:separator/>
      </w:r>
    </w:p>
    <w:p w14:paraId="2EE2105D" w14:textId="77777777" w:rsidR="00DB18DA" w:rsidRDefault="00DB18DA" w:rsidP="0053199E"/>
    <w:p w14:paraId="319A925B" w14:textId="77777777" w:rsidR="00DB18DA" w:rsidRDefault="00DB18DA"/>
    <w:p w14:paraId="11ED8D58" w14:textId="77777777" w:rsidR="00DB18DA" w:rsidRDefault="00DB18DA"/>
    <w:p w14:paraId="61542C1A" w14:textId="77777777" w:rsidR="00DB18DA" w:rsidRDefault="00DB18DA"/>
    <w:p w14:paraId="752CD80E" w14:textId="77777777" w:rsidR="00DB18DA" w:rsidRDefault="00DB18DA"/>
  </w:footnote>
  <w:footnote w:type="continuationSeparator" w:id="0">
    <w:p w14:paraId="6E4E545A" w14:textId="77777777" w:rsidR="00DB18DA" w:rsidRDefault="00DB18DA" w:rsidP="0053199E">
      <w:r>
        <w:continuationSeparator/>
      </w:r>
    </w:p>
    <w:p w14:paraId="4E06F9A1" w14:textId="77777777" w:rsidR="00DB18DA" w:rsidRDefault="00DB18DA" w:rsidP="0053199E"/>
    <w:p w14:paraId="7CA375EB" w14:textId="77777777" w:rsidR="00DB18DA" w:rsidRDefault="00DB18DA"/>
    <w:p w14:paraId="25EFAFCF" w14:textId="77777777" w:rsidR="00DB18DA" w:rsidRDefault="00DB18DA"/>
    <w:p w14:paraId="7738605A" w14:textId="77777777" w:rsidR="00DB18DA" w:rsidRDefault="00DB18DA"/>
    <w:p w14:paraId="48D559D3" w14:textId="77777777" w:rsidR="00DB18DA" w:rsidRDefault="00DB18DA"/>
  </w:footnote>
  <w:footnote w:type="continuationNotice" w:id="1">
    <w:p w14:paraId="2F4915AF" w14:textId="77777777" w:rsidR="00DB18DA" w:rsidRDefault="00DB18DA"/>
    <w:p w14:paraId="21D1B790" w14:textId="77777777" w:rsidR="00DB18DA" w:rsidRDefault="00DB18D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26B08" w14:textId="77777777" w:rsidR="00BD7115" w:rsidRDefault="00BD71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733" w:type="dxa"/>
      <w:jc w:val="center"/>
      <w:tblBorders>
        <w:top w:val="single" w:sz="4" w:space="0" w:color="FF0000"/>
        <w:bottom w:val="single" w:sz="4" w:space="0" w:color="FF0000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518"/>
      <w:gridCol w:w="1519"/>
      <w:gridCol w:w="1519"/>
      <w:gridCol w:w="1519"/>
      <w:gridCol w:w="1519"/>
      <w:gridCol w:w="1620"/>
      <w:gridCol w:w="1519"/>
    </w:tblGrid>
    <w:tr w:rsidR="00DE4EC4" w14:paraId="33B246CE" w14:textId="77777777" w:rsidTr="00CD0BA8">
      <w:trPr>
        <w:trHeight w:val="553"/>
        <w:jc w:val="center"/>
      </w:trPr>
      <w:tc>
        <w:tcPr>
          <w:tcW w:w="1518" w:type="dxa"/>
          <w:shd w:val="clear" w:color="auto" w:fill="F9D9D3" w:themeFill="accent1" w:themeFillTint="33"/>
          <w:tcMar>
            <w:top w:w="85" w:type="dxa"/>
            <w:left w:w="85" w:type="dxa"/>
            <w:bottom w:w="85" w:type="dxa"/>
            <w:right w:w="85" w:type="dxa"/>
          </w:tcMar>
        </w:tcPr>
        <w:p w14:paraId="7A61B402" w14:textId="77777777" w:rsidR="00DE4EC4" w:rsidRDefault="00DE4EC4" w:rsidP="00DE4EC4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43" behindDoc="0" locked="0" layoutInCell="1" allowOverlap="1" wp14:anchorId="33B3AE25" wp14:editId="7048F82F">
                <wp:simplePos x="0" y="0"/>
                <wp:positionH relativeFrom="margin">
                  <wp:posOffset>259080</wp:posOffset>
                </wp:positionH>
                <wp:positionV relativeFrom="paragraph">
                  <wp:posOffset>84455</wp:posOffset>
                </wp:positionV>
                <wp:extent cx="335524" cy="335524"/>
                <wp:effectExtent l="0" t="0" r="7620" b="7620"/>
                <wp:wrapNone/>
                <wp:docPr id="1078483623" name="Graphic 1" descr="Hom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2917630" name="Graphic 1" descr="Hom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5524" cy="3355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1143AB3D" w14:textId="77777777" w:rsidR="00DE4EC4" w:rsidRPr="00227F36" w:rsidRDefault="00DE4EC4" w:rsidP="000428F6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44" behindDoc="0" locked="0" layoutInCell="1" allowOverlap="1" wp14:anchorId="3BEF3A9B" wp14:editId="7D7C842C">
                <wp:simplePos x="0" y="0"/>
                <wp:positionH relativeFrom="margin">
                  <wp:posOffset>276225</wp:posOffset>
                </wp:positionH>
                <wp:positionV relativeFrom="paragraph">
                  <wp:posOffset>84455</wp:posOffset>
                </wp:positionV>
                <wp:extent cx="309282" cy="309282"/>
                <wp:effectExtent l="0" t="0" r="0" b="0"/>
                <wp:wrapNone/>
                <wp:docPr id="2063904323" name="Graphic 1" descr="Bullsey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4601535" name="Graphic 1" descr="Bullsey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9282" cy="3092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6C0CF609" w14:textId="77777777" w:rsidR="00DE4EC4" w:rsidRDefault="00DE4EC4" w:rsidP="00DE4EC4">
          <w:pPr>
            <w:pStyle w:val="Header"/>
            <w:ind w:left="-185"/>
          </w:pPr>
          <w:r>
            <w:rPr>
              <w:noProof/>
            </w:rPr>
            <w:drawing>
              <wp:anchor distT="0" distB="0" distL="114300" distR="114300" simplePos="0" relativeHeight="251658245" behindDoc="0" locked="0" layoutInCell="1" allowOverlap="1" wp14:anchorId="45564B45" wp14:editId="16C5D50C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643937265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519" w:type="dxa"/>
        </w:tcPr>
        <w:p w14:paraId="48479DEC" w14:textId="77777777" w:rsidR="00DE4EC4" w:rsidRDefault="00DE4EC4" w:rsidP="00DE4EC4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8249" behindDoc="0" locked="0" layoutInCell="1" allowOverlap="1" wp14:anchorId="35B18E33" wp14:editId="7D5E55FA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573577720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519" w:type="dxa"/>
        </w:tcPr>
        <w:p w14:paraId="7E823AE0" w14:textId="77777777" w:rsidR="00DE4EC4" w:rsidRDefault="00DE4EC4" w:rsidP="00DE4EC4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8248" behindDoc="0" locked="0" layoutInCell="1" allowOverlap="1" wp14:anchorId="077CFFC9" wp14:editId="431A8915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525257853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620" w:type="dxa"/>
          <w:tcBorders>
            <w:top w:val="single" w:sz="4" w:space="0" w:color="FF0000"/>
            <w:bottom w:val="nil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6519A2E7" w14:textId="77777777" w:rsidR="00DE4EC4" w:rsidRDefault="00DE4EC4" w:rsidP="00DE4EC4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46" behindDoc="0" locked="0" layoutInCell="1" allowOverlap="1" wp14:anchorId="14B7DEBA" wp14:editId="178BDC90">
                <wp:simplePos x="0" y="0"/>
                <wp:positionH relativeFrom="margin">
                  <wp:posOffset>257810</wp:posOffset>
                </wp:positionH>
                <wp:positionV relativeFrom="paragraph">
                  <wp:posOffset>79375</wp:posOffset>
                </wp:positionV>
                <wp:extent cx="349250" cy="349250"/>
                <wp:effectExtent l="0" t="0" r="0" b="0"/>
                <wp:wrapNone/>
                <wp:docPr id="638269685" name="Graphic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6521946" name="Graphic 8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9250" cy="349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238B57C1" w14:textId="77777777" w:rsidR="00DE4EC4" w:rsidRPr="00E021AD" w:rsidRDefault="00DE4EC4" w:rsidP="00DE4EC4">
          <w:pPr>
            <w:pStyle w:val="Header"/>
            <w:rPr>
              <w:noProof/>
            </w:rPr>
          </w:pPr>
          <w:r w:rsidRPr="00E021AD">
            <w:rPr>
              <w:noProof/>
            </w:rPr>
            <w:drawing>
              <wp:anchor distT="0" distB="0" distL="114300" distR="114300" simplePos="0" relativeHeight="251658247" behindDoc="0" locked="0" layoutInCell="1" allowOverlap="1" wp14:anchorId="23D8B36C" wp14:editId="0F6FF58D">
                <wp:simplePos x="0" y="0"/>
                <wp:positionH relativeFrom="margin">
                  <wp:posOffset>245745</wp:posOffset>
                </wp:positionH>
                <wp:positionV relativeFrom="paragraph">
                  <wp:posOffset>81280</wp:posOffset>
                </wp:positionV>
                <wp:extent cx="365760" cy="365760"/>
                <wp:effectExtent l="0" t="0" r="0" b="0"/>
                <wp:wrapNone/>
                <wp:docPr id="484083607" name="Graphic 3" descr="Open book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4891381" name="Graphic 3" descr="Open book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9">
                          <a:extLs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57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DE4EC4" w:rsidRPr="00DF7855" w14:paraId="7D36566F" w14:textId="77777777" w:rsidTr="00CD0BA8">
      <w:trPr>
        <w:trHeight w:val="671"/>
        <w:jc w:val="center"/>
      </w:trPr>
      <w:tc>
        <w:tcPr>
          <w:tcW w:w="1518" w:type="dxa"/>
          <w:shd w:val="clear" w:color="auto" w:fill="F9D9D3" w:themeFill="accent1" w:themeFillTint="33"/>
          <w:tcMar>
            <w:top w:w="85" w:type="dxa"/>
            <w:left w:w="85" w:type="dxa"/>
            <w:bottom w:w="85" w:type="dxa"/>
            <w:right w:w="85" w:type="dxa"/>
          </w:tcMar>
        </w:tcPr>
        <w:p w14:paraId="59530F72" w14:textId="44DF6768" w:rsidR="00DE4EC4" w:rsidRPr="00CD0BA8" w:rsidRDefault="00DE4EC4" w:rsidP="00DE4EC4">
          <w:pPr>
            <w:pStyle w:val="Header"/>
            <w:rPr>
              <w:i/>
              <w:iCs/>
              <w:color w:val="auto"/>
            </w:rPr>
          </w:pPr>
          <w:hyperlink w:anchor="Contents" w:history="1">
            <w:r w:rsidRPr="00CD0BA8">
              <w:rPr>
                <w:rStyle w:val="Hyperlink"/>
                <w:i w:val="0"/>
                <w:iCs/>
                <w:color w:val="auto"/>
                <w:u w:val="none"/>
              </w:rPr>
              <w:t>Contents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6284749C" w14:textId="455BEF46" w:rsidR="00DE4EC4" w:rsidRPr="00CD0BA8" w:rsidRDefault="00DE4EC4" w:rsidP="00DE4EC4">
          <w:pPr>
            <w:pStyle w:val="Header"/>
            <w:rPr>
              <w:i/>
              <w:iCs/>
              <w:color w:val="auto"/>
            </w:rPr>
          </w:pPr>
          <w:hyperlink w:anchor="Purposeandapplication" w:history="1">
            <w:r w:rsidRPr="00CD0BA8">
              <w:rPr>
                <w:rStyle w:val="Hyperlink"/>
                <w:i w:val="0"/>
                <w:iCs/>
                <w:color w:val="auto"/>
                <w:u w:val="none"/>
              </w:rPr>
              <w:t>Purpose and application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0E7A699B" w14:textId="3D2E81F6" w:rsidR="00C0185D" w:rsidRPr="00CD0BA8" w:rsidRDefault="00D654A3" w:rsidP="00E90F88">
          <w:pPr>
            <w:pStyle w:val="Header"/>
            <w:rPr>
              <w:i/>
              <w:iCs/>
              <w:color w:val="auto"/>
            </w:rPr>
          </w:pPr>
          <w:hyperlink w:anchor="Before" w:history="1">
            <w:r w:rsidRPr="00CD0BA8">
              <w:rPr>
                <w:rStyle w:val="Hyperlink"/>
                <w:i w:val="0"/>
                <w:iCs/>
                <w:color w:val="auto"/>
                <w:u w:val="none"/>
              </w:rPr>
              <w:t xml:space="preserve">Before using </w:t>
            </w:r>
            <w:r>
              <w:rPr>
                <w:rStyle w:val="Hyperlink"/>
                <w:i w:val="0"/>
                <w:iCs/>
                <w:color w:val="auto"/>
                <w:u w:val="none"/>
              </w:rPr>
              <w:t>surveillance</w:t>
            </w:r>
          </w:hyperlink>
        </w:p>
      </w:tc>
      <w:tc>
        <w:tcPr>
          <w:tcW w:w="1519" w:type="dxa"/>
        </w:tcPr>
        <w:p w14:paraId="09320620" w14:textId="3C3C8CCA" w:rsidR="00DE4EC4" w:rsidRPr="00CD0BA8" w:rsidRDefault="00CD0BA8" w:rsidP="00DE4EC4">
          <w:pPr>
            <w:pStyle w:val="Header"/>
            <w:rPr>
              <w:i/>
              <w:iCs/>
              <w:color w:val="auto"/>
            </w:rPr>
          </w:pPr>
          <w:hyperlink w:anchor="HowToUse" w:history="1">
            <w:r w:rsidRPr="00CD0BA8">
              <w:rPr>
                <w:rStyle w:val="Hyperlink"/>
                <w:i w:val="0"/>
                <w:iCs/>
                <w:color w:val="auto"/>
                <w:u w:val="none"/>
              </w:rPr>
              <w:t xml:space="preserve">How to use </w:t>
            </w:r>
            <w:r w:rsidR="00D654A3" w:rsidRPr="00D654A3">
              <w:rPr>
                <w:rStyle w:val="Hyperlink"/>
                <w:i w:val="0"/>
                <w:iCs/>
                <w:color w:val="auto"/>
                <w:u w:val="none"/>
              </w:rPr>
              <w:t>surveillance</w:t>
            </w:r>
            <w:r w:rsidR="00D654A3" w:rsidRPr="00D654A3" w:rsidDel="00D654A3">
              <w:rPr>
                <w:rStyle w:val="Hyperlink"/>
                <w:i w:val="0"/>
                <w:iCs/>
                <w:color w:val="auto"/>
                <w:u w:val="none"/>
              </w:rPr>
              <w:t xml:space="preserve"> </w:t>
            </w:r>
          </w:hyperlink>
        </w:p>
      </w:tc>
      <w:tc>
        <w:tcPr>
          <w:tcW w:w="1519" w:type="dxa"/>
        </w:tcPr>
        <w:p w14:paraId="5F21B08C" w14:textId="79F1F3BA" w:rsidR="00DE4EC4" w:rsidRPr="00CD0BA8" w:rsidRDefault="00CD0BA8" w:rsidP="00DE4EC4">
          <w:pPr>
            <w:pStyle w:val="Header"/>
            <w:rPr>
              <w:i/>
              <w:iCs/>
              <w:color w:val="auto"/>
            </w:rPr>
          </w:pPr>
          <w:hyperlink w:anchor="After" w:history="1">
            <w:r w:rsidRPr="00CD0BA8">
              <w:rPr>
                <w:rStyle w:val="Hyperlink"/>
                <w:i w:val="0"/>
                <w:iCs/>
                <w:color w:val="auto"/>
                <w:u w:val="none"/>
              </w:rPr>
              <w:t xml:space="preserve">After using </w:t>
            </w:r>
            <w:r w:rsidR="00D654A3" w:rsidRPr="00D654A3">
              <w:rPr>
                <w:rStyle w:val="Hyperlink"/>
                <w:i w:val="0"/>
                <w:iCs/>
                <w:color w:val="auto"/>
                <w:u w:val="none"/>
              </w:rPr>
              <w:t>surveillance</w:t>
            </w:r>
            <w:r w:rsidR="00D654A3" w:rsidRPr="00D654A3" w:rsidDel="00D654A3">
              <w:rPr>
                <w:rStyle w:val="Hyperlink"/>
                <w:i w:val="0"/>
                <w:iCs/>
                <w:color w:val="auto"/>
                <w:u w:val="none"/>
              </w:rPr>
              <w:t xml:space="preserve"> </w:t>
            </w:r>
          </w:hyperlink>
        </w:p>
      </w:tc>
      <w:tc>
        <w:tcPr>
          <w:tcW w:w="1620" w:type="dxa"/>
          <w:tcBorders>
            <w:top w:val="nil"/>
            <w:bottom w:val="single" w:sz="4" w:space="0" w:color="FF0000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2A7ECA2B" w14:textId="4EB11D48" w:rsidR="00DE4EC4" w:rsidRPr="00CD0BA8" w:rsidRDefault="00DE4EC4" w:rsidP="00DE4EC4">
          <w:pPr>
            <w:pStyle w:val="Header"/>
            <w:rPr>
              <w:i/>
              <w:iCs/>
              <w:color w:val="auto"/>
            </w:rPr>
          </w:pPr>
          <w:hyperlink w:anchor="RolesAndResponsibilities" w:history="1">
            <w:r w:rsidRPr="00CD0BA8">
              <w:rPr>
                <w:rStyle w:val="Hyperlink"/>
                <w:i w:val="0"/>
                <w:iCs/>
                <w:color w:val="auto"/>
                <w:u w:val="none"/>
              </w:rPr>
              <w:t xml:space="preserve">Roles and </w:t>
            </w:r>
            <w:r w:rsidR="00453DEC" w:rsidRPr="00CD0BA8">
              <w:rPr>
                <w:rStyle w:val="Hyperlink"/>
                <w:i w:val="0"/>
                <w:iCs/>
                <w:color w:val="auto"/>
                <w:u w:val="none"/>
              </w:rPr>
              <w:t>r</w:t>
            </w:r>
            <w:r w:rsidRPr="00CD0BA8">
              <w:rPr>
                <w:rStyle w:val="Hyperlink"/>
                <w:i w:val="0"/>
                <w:iCs/>
                <w:color w:val="auto"/>
                <w:u w:val="none"/>
              </w:rPr>
              <w:t>esponsibilities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5D1EAF42" w14:textId="6C3971B5" w:rsidR="00DE4EC4" w:rsidRPr="00CD0BA8" w:rsidRDefault="00DE4EC4" w:rsidP="00DE4EC4">
          <w:pPr>
            <w:pStyle w:val="Header"/>
            <w:rPr>
              <w:i/>
              <w:iCs/>
              <w:color w:val="auto"/>
            </w:rPr>
          </w:pPr>
          <w:hyperlink w:anchor="Definitions" w:history="1">
            <w:r w:rsidRPr="00CD0BA8">
              <w:rPr>
                <w:rStyle w:val="Hyperlink"/>
                <w:i w:val="0"/>
                <w:iCs/>
                <w:color w:val="auto"/>
                <w:u w:val="none"/>
              </w:rPr>
              <w:t>Definitions</w:t>
            </w:r>
          </w:hyperlink>
        </w:p>
      </w:tc>
    </w:tr>
  </w:tbl>
  <w:p w14:paraId="289EC9E6" w14:textId="77777777" w:rsidR="00C37A6F" w:rsidRPr="00C227CE" w:rsidRDefault="00C37A6F" w:rsidP="0053199E">
    <w:pPr>
      <w:pStyle w:val="Header"/>
      <w:rPr>
        <w:sz w:val="8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176C3" w14:textId="77777777" w:rsidR="00BD7115" w:rsidRDefault="00BD7115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A03EB" w14:textId="77777777" w:rsidR="00BD7115" w:rsidRDefault="00BD7115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733" w:type="dxa"/>
      <w:jc w:val="center"/>
      <w:tblBorders>
        <w:top w:val="single" w:sz="4" w:space="0" w:color="FF0000"/>
        <w:bottom w:val="single" w:sz="4" w:space="0" w:color="FF0000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518"/>
      <w:gridCol w:w="1519"/>
      <w:gridCol w:w="1519"/>
      <w:gridCol w:w="1519"/>
      <w:gridCol w:w="1519"/>
      <w:gridCol w:w="1620"/>
      <w:gridCol w:w="1519"/>
    </w:tblGrid>
    <w:tr w:rsidR="00CD0BA8" w14:paraId="503DDCC1" w14:textId="77777777" w:rsidTr="00CD0BA8">
      <w:trPr>
        <w:trHeight w:val="553"/>
        <w:jc w:val="center"/>
      </w:trPr>
      <w:tc>
        <w:tcPr>
          <w:tcW w:w="1518" w:type="dxa"/>
          <w:tcMar>
            <w:top w:w="85" w:type="dxa"/>
            <w:left w:w="85" w:type="dxa"/>
            <w:bottom w:w="85" w:type="dxa"/>
            <w:right w:w="85" w:type="dxa"/>
          </w:tcMar>
        </w:tcPr>
        <w:p w14:paraId="0944B930" w14:textId="77777777" w:rsidR="00CD0BA8" w:rsidRDefault="00CD0BA8" w:rsidP="00CD0BA8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2A5FE058" wp14:editId="3B2E5641">
                <wp:simplePos x="0" y="0"/>
                <wp:positionH relativeFrom="margin">
                  <wp:posOffset>259080</wp:posOffset>
                </wp:positionH>
                <wp:positionV relativeFrom="paragraph">
                  <wp:posOffset>84455</wp:posOffset>
                </wp:positionV>
                <wp:extent cx="335524" cy="335524"/>
                <wp:effectExtent l="0" t="0" r="7620" b="7620"/>
                <wp:wrapNone/>
                <wp:docPr id="1641189291" name="Graphic 1" descr="Hom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2917630" name="Graphic 1" descr="Hom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5524" cy="3355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19" w:type="dxa"/>
          <w:shd w:val="clear" w:color="auto" w:fill="F9D9D3" w:themeFill="accent1" w:themeFillTint="33"/>
          <w:tcMar>
            <w:top w:w="85" w:type="dxa"/>
            <w:left w:w="85" w:type="dxa"/>
            <w:bottom w:w="85" w:type="dxa"/>
            <w:right w:w="85" w:type="dxa"/>
          </w:tcMar>
        </w:tcPr>
        <w:p w14:paraId="2C811FFC" w14:textId="77777777" w:rsidR="00CD0BA8" w:rsidRPr="00227F36" w:rsidRDefault="00CD0BA8" w:rsidP="00CD0BA8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41" behindDoc="0" locked="0" layoutInCell="1" allowOverlap="1" wp14:anchorId="7BAFC920" wp14:editId="21C3BA20">
                <wp:simplePos x="0" y="0"/>
                <wp:positionH relativeFrom="margin">
                  <wp:posOffset>276225</wp:posOffset>
                </wp:positionH>
                <wp:positionV relativeFrom="paragraph">
                  <wp:posOffset>84455</wp:posOffset>
                </wp:positionV>
                <wp:extent cx="309282" cy="309282"/>
                <wp:effectExtent l="0" t="0" r="0" b="0"/>
                <wp:wrapNone/>
                <wp:docPr id="310388154" name="Graphic 1" descr="Bullsey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4601535" name="Graphic 1" descr="Bullsey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9282" cy="3092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70B4CD34" w14:textId="77777777" w:rsidR="00CD0BA8" w:rsidRDefault="00CD0BA8" w:rsidP="00CD0BA8">
          <w:pPr>
            <w:pStyle w:val="Header"/>
            <w:ind w:left="-185"/>
          </w:pPr>
          <w:r>
            <w:rPr>
              <w:noProof/>
            </w:rPr>
            <w:drawing>
              <wp:anchor distT="0" distB="0" distL="114300" distR="114300" simplePos="0" relativeHeight="251658242" behindDoc="0" locked="0" layoutInCell="1" allowOverlap="1" wp14:anchorId="6CC82DDF" wp14:editId="5694B274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789202260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519" w:type="dxa"/>
        </w:tcPr>
        <w:p w14:paraId="633128BE" w14:textId="77777777" w:rsidR="00CD0BA8" w:rsidRDefault="00CD0BA8" w:rsidP="00CD0BA8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8253" behindDoc="0" locked="0" layoutInCell="1" allowOverlap="1" wp14:anchorId="218F0274" wp14:editId="065DEEB7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2013508497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519" w:type="dxa"/>
        </w:tcPr>
        <w:p w14:paraId="6FF4EDBE" w14:textId="77777777" w:rsidR="00CD0BA8" w:rsidRDefault="00CD0BA8" w:rsidP="00CD0BA8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8252" behindDoc="0" locked="0" layoutInCell="1" allowOverlap="1" wp14:anchorId="5C9B9C66" wp14:editId="58CBDE8D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659835479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620" w:type="dxa"/>
          <w:tcBorders>
            <w:top w:val="single" w:sz="4" w:space="0" w:color="FF0000"/>
            <w:bottom w:val="nil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2251815E" w14:textId="77777777" w:rsidR="00CD0BA8" w:rsidRDefault="00CD0BA8" w:rsidP="00CD0BA8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50" behindDoc="0" locked="0" layoutInCell="1" allowOverlap="1" wp14:anchorId="2025BDD6" wp14:editId="62F082D2">
                <wp:simplePos x="0" y="0"/>
                <wp:positionH relativeFrom="margin">
                  <wp:posOffset>257810</wp:posOffset>
                </wp:positionH>
                <wp:positionV relativeFrom="paragraph">
                  <wp:posOffset>79375</wp:posOffset>
                </wp:positionV>
                <wp:extent cx="349250" cy="349250"/>
                <wp:effectExtent l="0" t="0" r="0" b="0"/>
                <wp:wrapNone/>
                <wp:docPr id="1599084295" name="Graphic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6521946" name="Graphic 8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9250" cy="349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2BDCC9FE" w14:textId="77777777" w:rsidR="00CD0BA8" w:rsidRPr="00E021AD" w:rsidRDefault="00CD0BA8" w:rsidP="00CD0BA8">
          <w:pPr>
            <w:pStyle w:val="Header"/>
            <w:rPr>
              <w:noProof/>
            </w:rPr>
          </w:pPr>
          <w:r w:rsidRPr="00E021AD">
            <w:rPr>
              <w:noProof/>
            </w:rPr>
            <w:drawing>
              <wp:anchor distT="0" distB="0" distL="114300" distR="114300" simplePos="0" relativeHeight="251658251" behindDoc="0" locked="0" layoutInCell="1" allowOverlap="1" wp14:anchorId="3FD7A874" wp14:editId="4F662EC6">
                <wp:simplePos x="0" y="0"/>
                <wp:positionH relativeFrom="margin">
                  <wp:posOffset>245745</wp:posOffset>
                </wp:positionH>
                <wp:positionV relativeFrom="paragraph">
                  <wp:posOffset>81280</wp:posOffset>
                </wp:positionV>
                <wp:extent cx="365760" cy="365760"/>
                <wp:effectExtent l="0" t="0" r="0" b="0"/>
                <wp:wrapNone/>
                <wp:docPr id="1523874826" name="Graphic 3" descr="Open book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4891381" name="Graphic 3" descr="Open book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9">
                          <a:extLs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57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CD0BA8" w:rsidRPr="00DF7855" w14:paraId="008C8891" w14:textId="77777777" w:rsidTr="00CD0BA8">
      <w:trPr>
        <w:trHeight w:val="671"/>
        <w:jc w:val="center"/>
      </w:trPr>
      <w:tc>
        <w:tcPr>
          <w:tcW w:w="1518" w:type="dxa"/>
          <w:tcMar>
            <w:top w:w="85" w:type="dxa"/>
            <w:left w:w="85" w:type="dxa"/>
            <w:bottom w:w="85" w:type="dxa"/>
            <w:right w:w="85" w:type="dxa"/>
          </w:tcMar>
        </w:tcPr>
        <w:p w14:paraId="704ABCE4" w14:textId="77777777" w:rsidR="00CD0BA8" w:rsidRPr="00CD0BA8" w:rsidRDefault="00CD0BA8" w:rsidP="00CD0BA8">
          <w:pPr>
            <w:pStyle w:val="Header"/>
            <w:rPr>
              <w:i/>
              <w:iCs/>
              <w:color w:val="auto"/>
            </w:rPr>
          </w:pPr>
          <w:hyperlink w:anchor="Contents" w:history="1">
            <w:r w:rsidRPr="00CD0BA8">
              <w:rPr>
                <w:rStyle w:val="Hyperlink"/>
                <w:i w:val="0"/>
                <w:iCs/>
                <w:color w:val="auto"/>
                <w:u w:val="none"/>
              </w:rPr>
              <w:t>Contents</w:t>
            </w:r>
          </w:hyperlink>
        </w:p>
      </w:tc>
      <w:tc>
        <w:tcPr>
          <w:tcW w:w="1519" w:type="dxa"/>
          <w:shd w:val="clear" w:color="auto" w:fill="F9D9D3" w:themeFill="accent1" w:themeFillTint="33"/>
          <w:tcMar>
            <w:top w:w="85" w:type="dxa"/>
            <w:left w:w="85" w:type="dxa"/>
            <w:bottom w:w="85" w:type="dxa"/>
            <w:right w:w="85" w:type="dxa"/>
          </w:tcMar>
        </w:tcPr>
        <w:p w14:paraId="7E3D5C6D" w14:textId="77777777" w:rsidR="00CD0BA8" w:rsidRPr="00CD0BA8" w:rsidRDefault="00CD0BA8" w:rsidP="00CD0BA8">
          <w:pPr>
            <w:pStyle w:val="Header"/>
            <w:rPr>
              <w:i/>
              <w:iCs/>
              <w:color w:val="auto"/>
            </w:rPr>
          </w:pPr>
          <w:hyperlink w:anchor="Purposeandapplication" w:history="1">
            <w:r w:rsidRPr="00CD0BA8">
              <w:rPr>
                <w:rStyle w:val="Hyperlink"/>
                <w:i w:val="0"/>
                <w:iCs/>
                <w:color w:val="auto"/>
                <w:u w:val="none"/>
              </w:rPr>
              <w:t>Purpose and application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130FCD7E" w14:textId="52201850" w:rsidR="00CD0BA8" w:rsidRPr="00CD0BA8" w:rsidRDefault="00CD0BA8" w:rsidP="00CD0BA8">
          <w:pPr>
            <w:pStyle w:val="Header"/>
            <w:rPr>
              <w:i/>
              <w:iCs/>
              <w:color w:val="auto"/>
            </w:rPr>
          </w:pPr>
          <w:hyperlink w:anchor="Before" w:history="1">
            <w:r w:rsidRPr="00CD0BA8">
              <w:rPr>
                <w:rStyle w:val="Hyperlink"/>
                <w:i w:val="0"/>
                <w:iCs/>
                <w:color w:val="auto"/>
                <w:u w:val="none"/>
              </w:rPr>
              <w:t xml:space="preserve">Before using </w:t>
            </w:r>
            <w:r w:rsidR="00D654A3" w:rsidRPr="00D654A3">
              <w:rPr>
                <w:rStyle w:val="Hyperlink"/>
                <w:i w:val="0"/>
                <w:iCs/>
                <w:color w:val="auto"/>
                <w:u w:val="none"/>
              </w:rPr>
              <w:t>surveillance</w:t>
            </w:r>
            <w:r w:rsidR="00D654A3" w:rsidRPr="00D654A3" w:rsidDel="00D654A3">
              <w:rPr>
                <w:rStyle w:val="Hyperlink"/>
                <w:i w:val="0"/>
                <w:iCs/>
                <w:color w:val="auto"/>
                <w:u w:val="none"/>
              </w:rPr>
              <w:t xml:space="preserve"> </w:t>
            </w:r>
          </w:hyperlink>
        </w:p>
      </w:tc>
      <w:tc>
        <w:tcPr>
          <w:tcW w:w="1519" w:type="dxa"/>
        </w:tcPr>
        <w:p w14:paraId="604B130B" w14:textId="345184B6" w:rsidR="00CD0BA8" w:rsidRPr="00CD0BA8" w:rsidRDefault="00CD0BA8" w:rsidP="00CD0BA8">
          <w:pPr>
            <w:pStyle w:val="Header"/>
            <w:rPr>
              <w:i/>
              <w:iCs/>
              <w:color w:val="auto"/>
            </w:rPr>
          </w:pPr>
          <w:hyperlink w:anchor="HowToUse" w:history="1">
            <w:r w:rsidRPr="00CD0BA8">
              <w:rPr>
                <w:rStyle w:val="Hyperlink"/>
                <w:i w:val="0"/>
                <w:iCs/>
                <w:color w:val="auto"/>
                <w:u w:val="none"/>
              </w:rPr>
              <w:t xml:space="preserve">How to use </w:t>
            </w:r>
            <w:r w:rsidR="00D654A3" w:rsidRPr="00D654A3">
              <w:rPr>
                <w:rStyle w:val="Hyperlink"/>
                <w:i w:val="0"/>
                <w:iCs/>
                <w:color w:val="auto"/>
                <w:u w:val="none"/>
              </w:rPr>
              <w:t>surveillance</w:t>
            </w:r>
            <w:r w:rsidR="00D654A3" w:rsidRPr="00D654A3" w:rsidDel="00D654A3">
              <w:rPr>
                <w:rStyle w:val="Hyperlink"/>
                <w:i w:val="0"/>
                <w:iCs/>
                <w:color w:val="auto"/>
                <w:u w:val="none"/>
              </w:rPr>
              <w:t xml:space="preserve"> </w:t>
            </w:r>
          </w:hyperlink>
        </w:p>
      </w:tc>
      <w:tc>
        <w:tcPr>
          <w:tcW w:w="1519" w:type="dxa"/>
        </w:tcPr>
        <w:p w14:paraId="3B2676A5" w14:textId="365D172E" w:rsidR="00CD0BA8" w:rsidRPr="00CD0BA8" w:rsidRDefault="00CD0BA8" w:rsidP="00CD0BA8">
          <w:pPr>
            <w:pStyle w:val="Header"/>
            <w:rPr>
              <w:i/>
              <w:iCs/>
              <w:color w:val="auto"/>
            </w:rPr>
          </w:pPr>
          <w:hyperlink w:anchor="After" w:history="1">
            <w:r w:rsidRPr="00CD0BA8">
              <w:rPr>
                <w:rStyle w:val="Hyperlink"/>
                <w:i w:val="0"/>
                <w:iCs/>
                <w:color w:val="auto"/>
                <w:u w:val="none"/>
              </w:rPr>
              <w:t xml:space="preserve">After using </w:t>
            </w:r>
            <w:r w:rsidR="00D654A3" w:rsidRPr="00D654A3">
              <w:rPr>
                <w:rStyle w:val="Hyperlink"/>
                <w:i w:val="0"/>
                <w:iCs/>
                <w:color w:val="auto"/>
                <w:u w:val="none"/>
              </w:rPr>
              <w:t>surveillance</w:t>
            </w:r>
            <w:r w:rsidR="00D654A3" w:rsidRPr="00D654A3" w:rsidDel="00D654A3">
              <w:rPr>
                <w:rStyle w:val="Hyperlink"/>
                <w:i w:val="0"/>
                <w:iCs/>
                <w:color w:val="auto"/>
                <w:u w:val="none"/>
              </w:rPr>
              <w:t xml:space="preserve"> </w:t>
            </w:r>
          </w:hyperlink>
        </w:p>
      </w:tc>
      <w:tc>
        <w:tcPr>
          <w:tcW w:w="1620" w:type="dxa"/>
          <w:tcBorders>
            <w:top w:val="nil"/>
            <w:bottom w:val="single" w:sz="4" w:space="0" w:color="FF0000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4DA27620" w14:textId="77777777" w:rsidR="00CD0BA8" w:rsidRPr="00CD0BA8" w:rsidRDefault="00CD0BA8" w:rsidP="00CD0BA8">
          <w:pPr>
            <w:pStyle w:val="Header"/>
            <w:rPr>
              <w:i/>
              <w:iCs/>
              <w:color w:val="auto"/>
            </w:rPr>
          </w:pPr>
          <w:hyperlink w:anchor="RolesAndResponsibilities" w:history="1">
            <w:r w:rsidRPr="00CD0BA8">
              <w:rPr>
                <w:rStyle w:val="Hyperlink"/>
                <w:i w:val="0"/>
                <w:iCs/>
                <w:color w:val="auto"/>
                <w:u w:val="none"/>
              </w:rPr>
              <w:t>Roles and responsibilities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6C9A8FD3" w14:textId="77777777" w:rsidR="00CD0BA8" w:rsidRPr="00CD0BA8" w:rsidRDefault="00CD0BA8" w:rsidP="00CD0BA8">
          <w:pPr>
            <w:pStyle w:val="Header"/>
            <w:rPr>
              <w:i/>
              <w:iCs/>
              <w:color w:val="auto"/>
            </w:rPr>
          </w:pPr>
          <w:hyperlink w:anchor="Definitions" w:history="1">
            <w:r w:rsidRPr="00CD0BA8">
              <w:rPr>
                <w:rStyle w:val="Hyperlink"/>
                <w:i w:val="0"/>
                <w:iCs/>
                <w:color w:val="auto"/>
                <w:u w:val="none"/>
              </w:rPr>
              <w:t>Definitions</w:t>
            </w:r>
          </w:hyperlink>
        </w:p>
      </w:tc>
    </w:tr>
  </w:tbl>
  <w:p w14:paraId="35B263D1" w14:textId="77777777" w:rsidR="00D56F04" w:rsidRPr="00C227CE" w:rsidRDefault="00D56F04" w:rsidP="0053199E">
    <w:pPr>
      <w:pStyle w:val="Header"/>
      <w:rPr>
        <w:sz w:val="8"/>
        <w:szCs w:val="1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3DECB" w14:textId="77777777" w:rsidR="00BD7115" w:rsidRDefault="00BD7115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733" w:type="dxa"/>
      <w:jc w:val="center"/>
      <w:tblBorders>
        <w:top w:val="single" w:sz="4" w:space="0" w:color="FF0000"/>
        <w:bottom w:val="single" w:sz="4" w:space="0" w:color="FF0000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518"/>
      <w:gridCol w:w="1519"/>
      <w:gridCol w:w="1519"/>
      <w:gridCol w:w="1519"/>
      <w:gridCol w:w="1519"/>
      <w:gridCol w:w="1620"/>
      <w:gridCol w:w="1519"/>
    </w:tblGrid>
    <w:tr w:rsidR="00CD0BA8" w14:paraId="3F48447F" w14:textId="77777777" w:rsidTr="00CD0BA8">
      <w:trPr>
        <w:trHeight w:val="553"/>
        <w:jc w:val="center"/>
      </w:trPr>
      <w:tc>
        <w:tcPr>
          <w:tcW w:w="1518" w:type="dxa"/>
          <w:tcMar>
            <w:top w:w="85" w:type="dxa"/>
            <w:left w:w="85" w:type="dxa"/>
            <w:bottom w:w="85" w:type="dxa"/>
            <w:right w:w="85" w:type="dxa"/>
          </w:tcMar>
        </w:tcPr>
        <w:p w14:paraId="1E1D4A75" w14:textId="28877FEE" w:rsidR="00CD0BA8" w:rsidRDefault="00CD0BA8" w:rsidP="00CD0BA8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54" behindDoc="0" locked="0" layoutInCell="1" allowOverlap="1" wp14:anchorId="043142E4" wp14:editId="70DFDBE6">
                <wp:simplePos x="0" y="0"/>
                <wp:positionH relativeFrom="margin">
                  <wp:posOffset>259080</wp:posOffset>
                </wp:positionH>
                <wp:positionV relativeFrom="paragraph">
                  <wp:posOffset>84455</wp:posOffset>
                </wp:positionV>
                <wp:extent cx="335524" cy="335524"/>
                <wp:effectExtent l="0" t="0" r="7620" b="7620"/>
                <wp:wrapNone/>
                <wp:docPr id="873568566" name="Graphic 1" descr="Hom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2917630" name="Graphic 1" descr="Hom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5524" cy="3355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64BE2CE3" w14:textId="77777777" w:rsidR="00CD0BA8" w:rsidRPr="00227F36" w:rsidRDefault="00CD0BA8" w:rsidP="00CD0BA8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55" behindDoc="0" locked="0" layoutInCell="1" allowOverlap="1" wp14:anchorId="5703F3CD" wp14:editId="4DACD304">
                <wp:simplePos x="0" y="0"/>
                <wp:positionH relativeFrom="margin">
                  <wp:posOffset>276225</wp:posOffset>
                </wp:positionH>
                <wp:positionV relativeFrom="paragraph">
                  <wp:posOffset>84455</wp:posOffset>
                </wp:positionV>
                <wp:extent cx="309282" cy="309282"/>
                <wp:effectExtent l="0" t="0" r="0" b="0"/>
                <wp:wrapNone/>
                <wp:docPr id="949036210" name="Graphic 1" descr="Bullsey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4601535" name="Graphic 1" descr="Bullsey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9282" cy="3092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19" w:type="dxa"/>
          <w:shd w:val="clear" w:color="auto" w:fill="F9D9D3" w:themeFill="accent1" w:themeFillTint="33"/>
          <w:tcMar>
            <w:top w:w="85" w:type="dxa"/>
            <w:left w:w="85" w:type="dxa"/>
            <w:bottom w:w="85" w:type="dxa"/>
            <w:right w:w="85" w:type="dxa"/>
          </w:tcMar>
        </w:tcPr>
        <w:p w14:paraId="6ECCFE1E" w14:textId="77777777" w:rsidR="00CD0BA8" w:rsidRDefault="00CD0BA8" w:rsidP="00CD0BA8">
          <w:pPr>
            <w:pStyle w:val="Header"/>
            <w:ind w:left="-185"/>
          </w:pPr>
          <w:r>
            <w:rPr>
              <w:noProof/>
            </w:rPr>
            <w:drawing>
              <wp:anchor distT="0" distB="0" distL="114300" distR="114300" simplePos="0" relativeHeight="251658256" behindDoc="0" locked="0" layoutInCell="1" allowOverlap="1" wp14:anchorId="7A282E98" wp14:editId="72907DDE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996918022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519" w:type="dxa"/>
          <w:shd w:val="clear" w:color="auto" w:fill="FFFFFF" w:themeFill="background1"/>
        </w:tcPr>
        <w:p w14:paraId="493DB631" w14:textId="77777777" w:rsidR="00CD0BA8" w:rsidRDefault="00CD0BA8" w:rsidP="00CD0BA8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8260" behindDoc="0" locked="0" layoutInCell="1" allowOverlap="1" wp14:anchorId="2C39A935" wp14:editId="3B1D1DF6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962108419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519" w:type="dxa"/>
        </w:tcPr>
        <w:p w14:paraId="5F8341DA" w14:textId="77777777" w:rsidR="00CD0BA8" w:rsidRDefault="00CD0BA8" w:rsidP="00CD0BA8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8259" behindDoc="0" locked="0" layoutInCell="1" allowOverlap="1" wp14:anchorId="671339AF" wp14:editId="6798EE2D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407876018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620" w:type="dxa"/>
          <w:tcBorders>
            <w:top w:val="single" w:sz="4" w:space="0" w:color="FF0000"/>
            <w:bottom w:val="nil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4982300C" w14:textId="77777777" w:rsidR="00CD0BA8" w:rsidRDefault="00CD0BA8" w:rsidP="00CD0BA8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57" behindDoc="0" locked="0" layoutInCell="1" allowOverlap="1" wp14:anchorId="70F61AFF" wp14:editId="2C76A2FF">
                <wp:simplePos x="0" y="0"/>
                <wp:positionH relativeFrom="margin">
                  <wp:posOffset>257810</wp:posOffset>
                </wp:positionH>
                <wp:positionV relativeFrom="paragraph">
                  <wp:posOffset>79375</wp:posOffset>
                </wp:positionV>
                <wp:extent cx="349250" cy="349250"/>
                <wp:effectExtent l="0" t="0" r="0" b="0"/>
                <wp:wrapNone/>
                <wp:docPr id="245110517" name="Graphic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6521946" name="Graphic 8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9250" cy="349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227A0CC2" w14:textId="77777777" w:rsidR="00CD0BA8" w:rsidRPr="00E021AD" w:rsidRDefault="00CD0BA8" w:rsidP="00CD0BA8">
          <w:pPr>
            <w:pStyle w:val="Header"/>
            <w:rPr>
              <w:noProof/>
            </w:rPr>
          </w:pPr>
          <w:r w:rsidRPr="00E021AD">
            <w:rPr>
              <w:noProof/>
            </w:rPr>
            <w:drawing>
              <wp:anchor distT="0" distB="0" distL="114300" distR="114300" simplePos="0" relativeHeight="251658258" behindDoc="0" locked="0" layoutInCell="1" allowOverlap="1" wp14:anchorId="5E57DBF0" wp14:editId="6B9D7514">
                <wp:simplePos x="0" y="0"/>
                <wp:positionH relativeFrom="margin">
                  <wp:posOffset>245745</wp:posOffset>
                </wp:positionH>
                <wp:positionV relativeFrom="paragraph">
                  <wp:posOffset>81280</wp:posOffset>
                </wp:positionV>
                <wp:extent cx="365760" cy="365760"/>
                <wp:effectExtent l="0" t="0" r="0" b="0"/>
                <wp:wrapNone/>
                <wp:docPr id="154654963" name="Graphic 3" descr="Open book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4891381" name="Graphic 3" descr="Open book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9">
                          <a:extLs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57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CD0BA8" w:rsidRPr="00DF7855" w14:paraId="56CCA70B" w14:textId="77777777" w:rsidTr="00CD0BA8">
      <w:trPr>
        <w:trHeight w:val="671"/>
        <w:jc w:val="center"/>
      </w:trPr>
      <w:tc>
        <w:tcPr>
          <w:tcW w:w="1518" w:type="dxa"/>
          <w:tcMar>
            <w:top w:w="85" w:type="dxa"/>
            <w:left w:w="85" w:type="dxa"/>
            <w:bottom w:w="85" w:type="dxa"/>
            <w:right w:w="85" w:type="dxa"/>
          </w:tcMar>
        </w:tcPr>
        <w:p w14:paraId="527883B1" w14:textId="77777777" w:rsidR="00CD0BA8" w:rsidRPr="00CD0BA8" w:rsidRDefault="00CD0BA8" w:rsidP="00CD0BA8">
          <w:pPr>
            <w:pStyle w:val="Header"/>
            <w:rPr>
              <w:i/>
              <w:iCs/>
              <w:color w:val="auto"/>
            </w:rPr>
          </w:pPr>
          <w:hyperlink w:anchor="Contents" w:history="1">
            <w:r w:rsidRPr="00CD0BA8">
              <w:rPr>
                <w:rStyle w:val="Hyperlink"/>
                <w:i w:val="0"/>
                <w:iCs/>
                <w:color w:val="auto"/>
                <w:u w:val="none"/>
              </w:rPr>
              <w:t>Contents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7461090B" w14:textId="77777777" w:rsidR="00CD0BA8" w:rsidRPr="00CD0BA8" w:rsidRDefault="00CD0BA8" w:rsidP="00CD0BA8">
          <w:pPr>
            <w:pStyle w:val="Header"/>
            <w:rPr>
              <w:i/>
              <w:iCs/>
              <w:color w:val="auto"/>
            </w:rPr>
          </w:pPr>
          <w:hyperlink w:anchor="Purposeandapplication" w:history="1">
            <w:r w:rsidRPr="00CD0BA8">
              <w:rPr>
                <w:rStyle w:val="Hyperlink"/>
                <w:i w:val="0"/>
                <w:iCs/>
                <w:color w:val="auto"/>
                <w:u w:val="none"/>
              </w:rPr>
              <w:t>Purpose and application</w:t>
            </w:r>
          </w:hyperlink>
        </w:p>
      </w:tc>
      <w:tc>
        <w:tcPr>
          <w:tcW w:w="1519" w:type="dxa"/>
          <w:shd w:val="clear" w:color="auto" w:fill="F9D9D3" w:themeFill="accent1" w:themeFillTint="33"/>
          <w:tcMar>
            <w:top w:w="85" w:type="dxa"/>
            <w:left w:w="85" w:type="dxa"/>
            <w:bottom w:w="85" w:type="dxa"/>
            <w:right w:w="85" w:type="dxa"/>
          </w:tcMar>
        </w:tcPr>
        <w:p w14:paraId="49A4F2D7" w14:textId="2C4F0A1E" w:rsidR="00CD0BA8" w:rsidRPr="00CD0BA8" w:rsidRDefault="00CD0BA8" w:rsidP="00CD0BA8">
          <w:pPr>
            <w:pStyle w:val="Header"/>
            <w:rPr>
              <w:i/>
              <w:iCs/>
              <w:color w:val="auto"/>
            </w:rPr>
          </w:pPr>
          <w:hyperlink w:anchor="Before" w:history="1">
            <w:r w:rsidRPr="00CD0BA8">
              <w:rPr>
                <w:rStyle w:val="Hyperlink"/>
                <w:i w:val="0"/>
                <w:iCs/>
                <w:color w:val="auto"/>
                <w:u w:val="none"/>
              </w:rPr>
              <w:t xml:space="preserve">Before using </w:t>
            </w:r>
            <w:r w:rsidR="00D654A3" w:rsidRPr="00D654A3">
              <w:rPr>
                <w:rStyle w:val="Hyperlink"/>
                <w:i w:val="0"/>
                <w:iCs/>
                <w:color w:val="auto"/>
                <w:u w:val="none"/>
              </w:rPr>
              <w:t>surveillance</w:t>
            </w:r>
            <w:r w:rsidR="00D654A3" w:rsidRPr="00D654A3" w:rsidDel="00D654A3">
              <w:rPr>
                <w:rStyle w:val="Hyperlink"/>
                <w:i w:val="0"/>
                <w:iCs/>
                <w:color w:val="auto"/>
                <w:u w:val="none"/>
              </w:rPr>
              <w:t xml:space="preserve"> </w:t>
            </w:r>
          </w:hyperlink>
        </w:p>
      </w:tc>
      <w:tc>
        <w:tcPr>
          <w:tcW w:w="1519" w:type="dxa"/>
          <w:shd w:val="clear" w:color="auto" w:fill="FFFFFF" w:themeFill="background1"/>
        </w:tcPr>
        <w:p w14:paraId="58050815" w14:textId="6F43E288" w:rsidR="00CD0BA8" w:rsidRPr="00CD0BA8" w:rsidRDefault="00CD0BA8" w:rsidP="00CD0BA8">
          <w:pPr>
            <w:pStyle w:val="Header"/>
            <w:rPr>
              <w:i/>
              <w:iCs/>
              <w:color w:val="auto"/>
            </w:rPr>
          </w:pPr>
          <w:hyperlink w:anchor="HowToUse" w:history="1">
            <w:r w:rsidRPr="00CD0BA8">
              <w:rPr>
                <w:rStyle w:val="Hyperlink"/>
                <w:i w:val="0"/>
                <w:iCs/>
                <w:color w:val="auto"/>
                <w:u w:val="none"/>
              </w:rPr>
              <w:t xml:space="preserve">How to use </w:t>
            </w:r>
            <w:r w:rsidR="00D654A3" w:rsidRPr="00D654A3">
              <w:rPr>
                <w:rStyle w:val="Hyperlink"/>
                <w:i w:val="0"/>
                <w:iCs/>
                <w:color w:val="auto"/>
                <w:u w:val="none"/>
              </w:rPr>
              <w:t>surveillance</w:t>
            </w:r>
            <w:r w:rsidR="00D654A3" w:rsidRPr="00D654A3" w:rsidDel="00D654A3">
              <w:rPr>
                <w:rStyle w:val="Hyperlink"/>
                <w:i w:val="0"/>
                <w:iCs/>
                <w:color w:val="auto"/>
                <w:u w:val="none"/>
              </w:rPr>
              <w:t xml:space="preserve"> </w:t>
            </w:r>
          </w:hyperlink>
        </w:p>
      </w:tc>
      <w:tc>
        <w:tcPr>
          <w:tcW w:w="1519" w:type="dxa"/>
        </w:tcPr>
        <w:p w14:paraId="5413EFA2" w14:textId="1A56801B" w:rsidR="00CD0BA8" w:rsidRPr="00CD0BA8" w:rsidRDefault="00CD0BA8" w:rsidP="00CD0BA8">
          <w:pPr>
            <w:pStyle w:val="Header"/>
            <w:rPr>
              <w:i/>
              <w:iCs/>
              <w:color w:val="auto"/>
            </w:rPr>
          </w:pPr>
          <w:hyperlink w:anchor="After" w:history="1">
            <w:r w:rsidRPr="00CD0BA8">
              <w:rPr>
                <w:rStyle w:val="Hyperlink"/>
                <w:i w:val="0"/>
                <w:iCs/>
                <w:color w:val="auto"/>
                <w:u w:val="none"/>
              </w:rPr>
              <w:t xml:space="preserve">After using </w:t>
            </w:r>
            <w:r w:rsidR="00D654A3" w:rsidRPr="00D654A3">
              <w:rPr>
                <w:rStyle w:val="Hyperlink"/>
                <w:i w:val="0"/>
                <w:iCs/>
                <w:color w:val="auto"/>
                <w:u w:val="none"/>
              </w:rPr>
              <w:t>surveillance</w:t>
            </w:r>
            <w:r w:rsidR="00D654A3" w:rsidRPr="00D654A3" w:rsidDel="00D654A3">
              <w:rPr>
                <w:rStyle w:val="Hyperlink"/>
                <w:i w:val="0"/>
                <w:iCs/>
                <w:color w:val="auto"/>
                <w:u w:val="none"/>
              </w:rPr>
              <w:t xml:space="preserve"> </w:t>
            </w:r>
          </w:hyperlink>
        </w:p>
      </w:tc>
      <w:tc>
        <w:tcPr>
          <w:tcW w:w="1620" w:type="dxa"/>
          <w:tcBorders>
            <w:top w:val="nil"/>
            <w:bottom w:val="single" w:sz="4" w:space="0" w:color="FF0000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1BDD0A2C" w14:textId="77777777" w:rsidR="00CD0BA8" w:rsidRPr="00CD0BA8" w:rsidRDefault="00CD0BA8" w:rsidP="00CD0BA8">
          <w:pPr>
            <w:pStyle w:val="Header"/>
            <w:rPr>
              <w:i/>
              <w:iCs/>
              <w:color w:val="auto"/>
            </w:rPr>
          </w:pPr>
          <w:hyperlink w:anchor="RolesAndResponsibilities" w:history="1">
            <w:r w:rsidRPr="00CD0BA8">
              <w:rPr>
                <w:rStyle w:val="Hyperlink"/>
                <w:i w:val="0"/>
                <w:iCs/>
                <w:color w:val="auto"/>
                <w:u w:val="none"/>
              </w:rPr>
              <w:t>Roles and responsibilities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09DBF82E" w14:textId="77777777" w:rsidR="00CD0BA8" w:rsidRPr="00CD0BA8" w:rsidRDefault="00CD0BA8" w:rsidP="00CD0BA8">
          <w:pPr>
            <w:pStyle w:val="Header"/>
            <w:rPr>
              <w:i/>
              <w:iCs/>
              <w:color w:val="auto"/>
            </w:rPr>
          </w:pPr>
          <w:hyperlink w:anchor="Definitions" w:history="1">
            <w:r w:rsidRPr="00CD0BA8">
              <w:rPr>
                <w:rStyle w:val="Hyperlink"/>
                <w:i w:val="0"/>
                <w:iCs/>
                <w:color w:val="auto"/>
                <w:u w:val="none"/>
              </w:rPr>
              <w:t>Definitions</w:t>
            </w:r>
          </w:hyperlink>
        </w:p>
      </w:tc>
    </w:tr>
  </w:tbl>
  <w:p w14:paraId="664A7BF0" w14:textId="13E73922" w:rsidR="00F545D1" w:rsidRPr="005F0459" w:rsidRDefault="00F545D1" w:rsidP="0053199E">
    <w:pPr>
      <w:pStyle w:val="Header"/>
      <w:rPr>
        <w:sz w:val="8"/>
        <w:szCs w:val="1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733" w:type="dxa"/>
      <w:jc w:val="center"/>
      <w:tblBorders>
        <w:top w:val="single" w:sz="4" w:space="0" w:color="FF0000"/>
        <w:bottom w:val="single" w:sz="4" w:space="0" w:color="FF0000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518"/>
      <w:gridCol w:w="1519"/>
      <w:gridCol w:w="1519"/>
      <w:gridCol w:w="1519"/>
      <w:gridCol w:w="1519"/>
      <w:gridCol w:w="1620"/>
      <w:gridCol w:w="1519"/>
    </w:tblGrid>
    <w:tr w:rsidR="00CD0BA8" w14:paraId="3F0FAABE" w14:textId="77777777" w:rsidTr="00CD0BA8">
      <w:trPr>
        <w:trHeight w:val="553"/>
        <w:jc w:val="center"/>
      </w:trPr>
      <w:tc>
        <w:tcPr>
          <w:tcW w:w="1518" w:type="dxa"/>
          <w:tcMar>
            <w:top w:w="85" w:type="dxa"/>
            <w:left w:w="85" w:type="dxa"/>
            <w:bottom w:w="85" w:type="dxa"/>
            <w:right w:w="85" w:type="dxa"/>
          </w:tcMar>
        </w:tcPr>
        <w:p w14:paraId="112C6D69" w14:textId="77777777" w:rsidR="00CD0BA8" w:rsidRDefault="00CD0BA8" w:rsidP="00CD0BA8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89" behindDoc="0" locked="0" layoutInCell="1" allowOverlap="1" wp14:anchorId="1EF51616" wp14:editId="3B5CF9A6">
                <wp:simplePos x="0" y="0"/>
                <wp:positionH relativeFrom="margin">
                  <wp:posOffset>259080</wp:posOffset>
                </wp:positionH>
                <wp:positionV relativeFrom="paragraph">
                  <wp:posOffset>84455</wp:posOffset>
                </wp:positionV>
                <wp:extent cx="335524" cy="335524"/>
                <wp:effectExtent l="0" t="0" r="7620" b="7620"/>
                <wp:wrapNone/>
                <wp:docPr id="700790933" name="Graphic 1" descr="Hom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2917630" name="Graphic 1" descr="Hom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5524" cy="3355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706DFF07" w14:textId="77777777" w:rsidR="00CD0BA8" w:rsidRPr="00227F36" w:rsidRDefault="00CD0BA8" w:rsidP="00CD0BA8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90" behindDoc="0" locked="0" layoutInCell="1" allowOverlap="1" wp14:anchorId="78E21CDC" wp14:editId="157A0FAC">
                <wp:simplePos x="0" y="0"/>
                <wp:positionH relativeFrom="margin">
                  <wp:posOffset>276225</wp:posOffset>
                </wp:positionH>
                <wp:positionV relativeFrom="paragraph">
                  <wp:posOffset>84455</wp:posOffset>
                </wp:positionV>
                <wp:extent cx="309282" cy="309282"/>
                <wp:effectExtent l="0" t="0" r="0" b="0"/>
                <wp:wrapNone/>
                <wp:docPr id="1639141565" name="Graphic 1" descr="Bullsey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4601535" name="Graphic 1" descr="Bullsey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9282" cy="3092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46DD9DFD" w14:textId="77777777" w:rsidR="00CD0BA8" w:rsidRDefault="00CD0BA8" w:rsidP="00CD0BA8">
          <w:pPr>
            <w:pStyle w:val="Header"/>
            <w:ind w:left="-185"/>
          </w:pPr>
          <w:r>
            <w:rPr>
              <w:noProof/>
            </w:rPr>
            <w:drawing>
              <wp:anchor distT="0" distB="0" distL="114300" distR="114300" simplePos="0" relativeHeight="251658291" behindDoc="0" locked="0" layoutInCell="1" allowOverlap="1" wp14:anchorId="06B7F4C2" wp14:editId="5A355D96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83340100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519" w:type="dxa"/>
          <w:shd w:val="clear" w:color="auto" w:fill="F9D9D3" w:themeFill="accent1" w:themeFillTint="33"/>
        </w:tcPr>
        <w:p w14:paraId="3F02C2DC" w14:textId="77777777" w:rsidR="00CD0BA8" w:rsidRDefault="00CD0BA8" w:rsidP="00CD0BA8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8295" behindDoc="0" locked="0" layoutInCell="1" allowOverlap="1" wp14:anchorId="4C543CA7" wp14:editId="56A7A17E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927879529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519" w:type="dxa"/>
        </w:tcPr>
        <w:p w14:paraId="67FA447E" w14:textId="77777777" w:rsidR="00CD0BA8" w:rsidRDefault="00CD0BA8" w:rsidP="00CD0BA8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8294" behindDoc="0" locked="0" layoutInCell="1" allowOverlap="1" wp14:anchorId="77EB3BE8" wp14:editId="16662B05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395608435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620" w:type="dxa"/>
          <w:tcBorders>
            <w:top w:val="single" w:sz="4" w:space="0" w:color="FF0000"/>
            <w:bottom w:val="nil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0722760F" w14:textId="77777777" w:rsidR="00CD0BA8" w:rsidRDefault="00CD0BA8" w:rsidP="00CD0BA8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92" behindDoc="0" locked="0" layoutInCell="1" allowOverlap="1" wp14:anchorId="688D1C7B" wp14:editId="088A8755">
                <wp:simplePos x="0" y="0"/>
                <wp:positionH relativeFrom="margin">
                  <wp:posOffset>257810</wp:posOffset>
                </wp:positionH>
                <wp:positionV relativeFrom="paragraph">
                  <wp:posOffset>79375</wp:posOffset>
                </wp:positionV>
                <wp:extent cx="349250" cy="349250"/>
                <wp:effectExtent l="0" t="0" r="0" b="0"/>
                <wp:wrapNone/>
                <wp:docPr id="663109129" name="Graphic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6521946" name="Graphic 8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9250" cy="349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5017E096" w14:textId="77777777" w:rsidR="00CD0BA8" w:rsidRPr="00E021AD" w:rsidRDefault="00CD0BA8" w:rsidP="00CD0BA8">
          <w:pPr>
            <w:pStyle w:val="Header"/>
            <w:rPr>
              <w:noProof/>
            </w:rPr>
          </w:pPr>
          <w:r w:rsidRPr="00E021AD">
            <w:rPr>
              <w:noProof/>
            </w:rPr>
            <w:drawing>
              <wp:anchor distT="0" distB="0" distL="114300" distR="114300" simplePos="0" relativeHeight="251658293" behindDoc="0" locked="0" layoutInCell="1" allowOverlap="1" wp14:anchorId="457689E4" wp14:editId="6F94CAA3">
                <wp:simplePos x="0" y="0"/>
                <wp:positionH relativeFrom="margin">
                  <wp:posOffset>245745</wp:posOffset>
                </wp:positionH>
                <wp:positionV relativeFrom="paragraph">
                  <wp:posOffset>81280</wp:posOffset>
                </wp:positionV>
                <wp:extent cx="365760" cy="365760"/>
                <wp:effectExtent l="0" t="0" r="0" b="0"/>
                <wp:wrapNone/>
                <wp:docPr id="272134858" name="Graphic 3" descr="Open book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4891381" name="Graphic 3" descr="Open book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9">
                          <a:extLs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57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CD0BA8" w:rsidRPr="00DF7855" w14:paraId="19B12E16" w14:textId="77777777" w:rsidTr="00CD0BA8">
      <w:trPr>
        <w:trHeight w:val="671"/>
        <w:jc w:val="center"/>
      </w:trPr>
      <w:tc>
        <w:tcPr>
          <w:tcW w:w="1518" w:type="dxa"/>
          <w:tcMar>
            <w:top w:w="85" w:type="dxa"/>
            <w:left w:w="85" w:type="dxa"/>
            <w:bottom w:w="85" w:type="dxa"/>
            <w:right w:w="85" w:type="dxa"/>
          </w:tcMar>
        </w:tcPr>
        <w:p w14:paraId="5716031A" w14:textId="77777777" w:rsidR="00CD0BA8" w:rsidRPr="00CD0BA8" w:rsidRDefault="00CD0BA8" w:rsidP="00CD0BA8">
          <w:pPr>
            <w:pStyle w:val="Header"/>
            <w:rPr>
              <w:i/>
              <w:iCs/>
              <w:color w:val="auto"/>
            </w:rPr>
          </w:pPr>
          <w:hyperlink w:anchor="Contents" w:history="1">
            <w:r w:rsidRPr="00CD0BA8">
              <w:rPr>
                <w:rStyle w:val="Hyperlink"/>
                <w:i w:val="0"/>
                <w:iCs/>
                <w:color w:val="auto"/>
                <w:u w:val="none"/>
              </w:rPr>
              <w:t>Contents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0281F29C" w14:textId="77777777" w:rsidR="00CD0BA8" w:rsidRPr="00CD0BA8" w:rsidRDefault="00CD0BA8" w:rsidP="00CD0BA8">
          <w:pPr>
            <w:pStyle w:val="Header"/>
            <w:rPr>
              <w:i/>
              <w:iCs/>
              <w:color w:val="auto"/>
            </w:rPr>
          </w:pPr>
          <w:hyperlink w:anchor="Purposeandapplication" w:history="1">
            <w:r w:rsidRPr="00CD0BA8">
              <w:rPr>
                <w:rStyle w:val="Hyperlink"/>
                <w:i w:val="0"/>
                <w:iCs/>
                <w:color w:val="auto"/>
                <w:u w:val="none"/>
              </w:rPr>
              <w:t>Purpose and application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4E450F4E" w14:textId="037D59AA" w:rsidR="00CD0BA8" w:rsidRPr="00CD0BA8" w:rsidRDefault="00CD0BA8" w:rsidP="00CD0BA8">
          <w:pPr>
            <w:pStyle w:val="Header"/>
            <w:rPr>
              <w:i/>
              <w:iCs/>
              <w:color w:val="auto"/>
            </w:rPr>
          </w:pPr>
          <w:hyperlink w:anchor="Before" w:history="1">
            <w:r w:rsidRPr="00CD0BA8">
              <w:rPr>
                <w:rStyle w:val="Hyperlink"/>
                <w:i w:val="0"/>
                <w:iCs/>
                <w:color w:val="auto"/>
                <w:u w:val="none"/>
              </w:rPr>
              <w:t xml:space="preserve">Before using </w:t>
            </w:r>
            <w:r w:rsidR="00D654A3" w:rsidRPr="00D654A3">
              <w:rPr>
                <w:rStyle w:val="Hyperlink"/>
                <w:i w:val="0"/>
                <w:iCs/>
                <w:color w:val="auto"/>
                <w:u w:val="none"/>
              </w:rPr>
              <w:t>surveillance</w:t>
            </w:r>
            <w:r w:rsidR="00D654A3" w:rsidRPr="00D654A3" w:rsidDel="00D654A3">
              <w:rPr>
                <w:rStyle w:val="Hyperlink"/>
                <w:i w:val="0"/>
                <w:iCs/>
                <w:color w:val="auto"/>
                <w:u w:val="none"/>
              </w:rPr>
              <w:t xml:space="preserve"> </w:t>
            </w:r>
          </w:hyperlink>
        </w:p>
      </w:tc>
      <w:tc>
        <w:tcPr>
          <w:tcW w:w="1519" w:type="dxa"/>
          <w:shd w:val="clear" w:color="auto" w:fill="F9D9D3" w:themeFill="accent1" w:themeFillTint="33"/>
        </w:tcPr>
        <w:p w14:paraId="4A690BDD" w14:textId="7AE577AA" w:rsidR="00CD0BA8" w:rsidRPr="00CD0BA8" w:rsidRDefault="00CD0BA8" w:rsidP="00CD0BA8">
          <w:pPr>
            <w:pStyle w:val="Header"/>
            <w:rPr>
              <w:i/>
              <w:iCs/>
              <w:color w:val="auto"/>
            </w:rPr>
          </w:pPr>
          <w:hyperlink w:anchor="HowToUse" w:history="1">
            <w:r w:rsidRPr="00CD0BA8">
              <w:rPr>
                <w:rStyle w:val="Hyperlink"/>
                <w:i w:val="0"/>
                <w:iCs/>
                <w:color w:val="auto"/>
                <w:u w:val="none"/>
              </w:rPr>
              <w:t xml:space="preserve">How to use </w:t>
            </w:r>
            <w:r w:rsidR="00D654A3" w:rsidRPr="00D654A3">
              <w:rPr>
                <w:rStyle w:val="Hyperlink"/>
                <w:i w:val="0"/>
                <w:iCs/>
                <w:color w:val="auto"/>
                <w:u w:val="none"/>
              </w:rPr>
              <w:t>surveillance</w:t>
            </w:r>
            <w:r w:rsidR="00D654A3" w:rsidRPr="00D654A3" w:rsidDel="00D654A3">
              <w:rPr>
                <w:rStyle w:val="Hyperlink"/>
                <w:i w:val="0"/>
                <w:iCs/>
                <w:color w:val="auto"/>
                <w:u w:val="none"/>
              </w:rPr>
              <w:t xml:space="preserve"> </w:t>
            </w:r>
          </w:hyperlink>
        </w:p>
      </w:tc>
      <w:tc>
        <w:tcPr>
          <w:tcW w:w="1519" w:type="dxa"/>
        </w:tcPr>
        <w:p w14:paraId="3AF8F6AD" w14:textId="502CBBB4" w:rsidR="00CD0BA8" w:rsidRPr="00CD0BA8" w:rsidRDefault="00CD0BA8" w:rsidP="00CD0BA8">
          <w:pPr>
            <w:pStyle w:val="Header"/>
            <w:rPr>
              <w:i/>
              <w:iCs/>
              <w:color w:val="auto"/>
            </w:rPr>
          </w:pPr>
          <w:hyperlink w:anchor="After" w:history="1">
            <w:r w:rsidRPr="00CD0BA8">
              <w:rPr>
                <w:rStyle w:val="Hyperlink"/>
                <w:i w:val="0"/>
                <w:iCs/>
                <w:color w:val="auto"/>
                <w:u w:val="none"/>
              </w:rPr>
              <w:t xml:space="preserve">After using </w:t>
            </w:r>
            <w:r w:rsidR="00D654A3" w:rsidRPr="00D654A3">
              <w:rPr>
                <w:rStyle w:val="Hyperlink"/>
                <w:i w:val="0"/>
                <w:iCs/>
                <w:color w:val="auto"/>
                <w:u w:val="none"/>
              </w:rPr>
              <w:t>surveillance</w:t>
            </w:r>
            <w:r w:rsidR="00D654A3" w:rsidRPr="00D654A3" w:rsidDel="00D654A3">
              <w:rPr>
                <w:rStyle w:val="Hyperlink"/>
                <w:i w:val="0"/>
                <w:iCs/>
                <w:color w:val="auto"/>
                <w:u w:val="none"/>
              </w:rPr>
              <w:t xml:space="preserve"> </w:t>
            </w:r>
          </w:hyperlink>
        </w:p>
      </w:tc>
      <w:tc>
        <w:tcPr>
          <w:tcW w:w="1620" w:type="dxa"/>
          <w:tcBorders>
            <w:top w:val="nil"/>
            <w:bottom w:val="single" w:sz="4" w:space="0" w:color="FF0000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7C1C1912" w14:textId="77777777" w:rsidR="00CD0BA8" w:rsidRPr="00CD0BA8" w:rsidRDefault="00CD0BA8" w:rsidP="00CD0BA8">
          <w:pPr>
            <w:pStyle w:val="Header"/>
            <w:rPr>
              <w:i/>
              <w:iCs/>
              <w:color w:val="auto"/>
            </w:rPr>
          </w:pPr>
          <w:hyperlink w:anchor="RolesAndResponsibilities" w:history="1">
            <w:r w:rsidRPr="00CD0BA8">
              <w:rPr>
                <w:rStyle w:val="Hyperlink"/>
                <w:i w:val="0"/>
                <w:iCs/>
                <w:color w:val="auto"/>
                <w:u w:val="none"/>
              </w:rPr>
              <w:t>Roles and responsibilities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5CFAB9A7" w14:textId="77777777" w:rsidR="00CD0BA8" w:rsidRPr="00CD0BA8" w:rsidRDefault="00CD0BA8" w:rsidP="00CD0BA8">
          <w:pPr>
            <w:pStyle w:val="Header"/>
            <w:rPr>
              <w:i/>
              <w:iCs/>
              <w:color w:val="auto"/>
            </w:rPr>
          </w:pPr>
          <w:hyperlink w:anchor="Definitions" w:history="1">
            <w:r w:rsidRPr="00CD0BA8">
              <w:rPr>
                <w:rStyle w:val="Hyperlink"/>
                <w:i w:val="0"/>
                <w:iCs/>
                <w:color w:val="auto"/>
                <w:u w:val="none"/>
              </w:rPr>
              <w:t>Definitions</w:t>
            </w:r>
          </w:hyperlink>
        </w:p>
      </w:tc>
    </w:tr>
  </w:tbl>
  <w:p w14:paraId="3D41C37B" w14:textId="77777777" w:rsidR="00CD0BA8" w:rsidRPr="005F0459" w:rsidRDefault="00CD0BA8" w:rsidP="0053199E">
    <w:pPr>
      <w:pStyle w:val="Header"/>
      <w:rPr>
        <w:sz w:val="8"/>
        <w:szCs w:val="1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733" w:type="dxa"/>
      <w:jc w:val="center"/>
      <w:tblBorders>
        <w:top w:val="single" w:sz="4" w:space="0" w:color="FF0000"/>
        <w:bottom w:val="single" w:sz="4" w:space="0" w:color="FF0000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518"/>
      <w:gridCol w:w="1519"/>
      <w:gridCol w:w="1519"/>
      <w:gridCol w:w="1519"/>
      <w:gridCol w:w="1519"/>
      <w:gridCol w:w="1620"/>
      <w:gridCol w:w="1519"/>
    </w:tblGrid>
    <w:tr w:rsidR="00CD0BA8" w14:paraId="240F7C08" w14:textId="77777777" w:rsidTr="00CD0BA8">
      <w:trPr>
        <w:trHeight w:val="553"/>
        <w:jc w:val="center"/>
      </w:trPr>
      <w:tc>
        <w:tcPr>
          <w:tcW w:w="1518" w:type="dxa"/>
          <w:tcMar>
            <w:top w:w="85" w:type="dxa"/>
            <w:left w:w="85" w:type="dxa"/>
            <w:bottom w:w="85" w:type="dxa"/>
            <w:right w:w="85" w:type="dxa"/>
          </w:tcMar>
        </w:tcPr>
        <w:p w14:paraId="3CB6A0D5" w14:textId="77777777" w:rsidR="00CD0BA8" w:rsidRDefault="00CD0BA8" w:rsidP="00CD0BA8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61" behindDoc="0" locked="0" layoutInCell="1" allowOverlap="1" wp14:anchorId="09FEB1B0" wp14:editId="0AF36643">
                <wp:simplePos x="0" y="0"/>
                <wp:positionH relativeFrom="margin">
                  <wp:posOffset>259080</wp:posOffset>
                </wp:positionH>
                <wp:positionV relativeFrom="paragraph">
                  <wp:posOffset>84455</wp:posOffset>
                </wp:positionV>
                <wp:extent cx="335524" cy="335524"/>
                <wp:effectExtent l="0" t="0" r="7620" b="7620"/>
                <wp:wrapNone/>
                <wp:docPr id="181756073" name="Graphic 1" descr="Hom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2917630" name="Graphic 1" descr="Hom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5524" cy="3355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4544D170" w14:textId="77777777" w:rsidR="00CD0BA8" w:rsidRPr="00227F36" w:rsidRDefault="00CD0BA8" w:rsidP="00CD0BA8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62" behindDoc="0" locked="0" layoutInCell="1" allowOverlap="1" wp14:anchorId="36A6CA18" wp14:editId="37A3C593">
                <wp:simplePos x="0" y="0"/>
                <wp:positionH relativeFrom="margin">
                  <wp:posOffset>276225</wp:posOffset>
                </wp:positionH>
                <wp:positionV relativeFrom="paragraph">
                  <wp:posOffset>84455</wp:posOffset>
                </wp:positionV>
                <wp:extent cx="309282" cy="309282"/>
                <wp:effectExtent l="0" t="0" r="0" b="0"/>
                <wp:wrapNone/>
                <wp:docPr id="375524744" name="Graphic 1" descr="Bullsey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4601535" name="Graphic 1" descr="Bullsey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9282" cy="3092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7C238927" w14:textId="77777777" w:rsidR="00CD0BA8" w:rsidRDefault="00CD0BA8" w:rsidP="00CD0BA8">
          <w:pPr>
            <w:pStyle w:val="Header"/>
            <w:ind w:left="-185"/>
          </w:pPr>
          <w:r>
            <w:rPr>
              <w:noProof/>
            </w:rPr>
            <w:drawing>
              <wp:anchor distT="0" distB="0" distL="114300" distR="114300" simplePos="0" relativeHeight="251658263" behindDoc="0" locked="0" layoutInCell="1" allowOverlap="1" wp14:anchorId="20DF5D7D" wp14:editId="34124A05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314953877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519" w:type="dxa"/>
        </w:tcPr>
        <w:p w14:paraId="7A51AAB4" w14:textId="77777777" w:rsidR="00CD0BA8" w:rsidRDefault="00CD0BA8" w:rsidP="00CD0BA8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8267" behindDoc="0" locked="0" layoutInCell="1" allowOverlap="1" wp14:anchorId="3CAE71D7" wp14:editId="0B521EA6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2097608932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519" w:type="dxa"/>
          <w:shd w:val="clear" w:color="auto" w:fill="F9D9D3" w:themeFill="accent1" w:themeFillTint="33"/>
        </w:tcPr>
        <w:p w14:paraId="2A0EC03D" w14:textId="77777777" w:rsidR="00CD0BA8" w:rsidRDefault="00CD0BA8" w:rsidP="00CD0BA8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8266" behindDoc="0" locked="0" layoutInCell="1" allowOverlap="1" wp14:anchorId="686E7C1A" wp14:editId="719BDB51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962961151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620" w:type="dxa"/>
          <w:tcBorders>
            <w:top w:val="single" w:sz="4" w:space="0" w:color="FF0000"/>
            <w:bottom w:val="nil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12F1BFF3" w14:textId="77777777" w:rsidR="00CD0BA8" w:rsidRDefault="00CD0BA8" w:rsidP="00CD0BA8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64" behindDoc="0" locked="0" layoutInCell="1" allowOverlap="1" wp14:anchorId="0339A585" wp14:editId="558F92CB">
                <wp:simplePos x="0" y="0"/>
                <wp:positionH relativeFrom="margin">
                  <wp:posOffset>257810</wp:posOffset>
                </wp:positionH>
                <wp:positionV relativeFrom="paragraph">
                  <wp:posOffset>79375</wp:posOffset>
                </wp:positionV>
                <wp:extent cx="349250" cy="349250"/>
                <wp:effectExtent l="0" t="0" r="0" b="0"/>
                <wp:wrapNone/>
                <wp:docPr id="310175031" name="Graphic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6521946" name="Graphic 8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9250" cy="349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5F5D944F" w14:textId="77777777" w:rsidR="00CD0BA8" w:rsidRPr="00E021AD" w:rsidRDefault="00CD0BA8" w:rsidP="00CD0BA8">
          <w:pPr>
            <w:pStyle w:val="Header"/>
            <w:rPr>
              <w:noProof/>
            </w:rPr>
          </w:pPr>
          <w:r w:rsidRPr="00E021AD">
            <w:rPr>
              <w:noProof/>
            </w:rPr>
            <w:drawing>
              <wp:anchor distT="0" distB="0" distL="114300" distR="114300" simplePos="0" relativeHeight="251658265" behindDoc="0" locked="0" layoutInCell="1" allowOverlap="1" wp14:anchorId="7FFF476B" wp14:editId="7F63C443">
                <wp:simplePos x="0" y="0"/>
                <wp:positionH relativeFrom="margin">
                  <wp:posOffset>245745</wp:posOffset>
                </wp:positionH>
                <wp:positionV relativeFrom="paragraph">
                  <wp:posOffset>81280</wp:posOffset>
                </wp:positionV>
                <wp:extent cx="365760" cy="365760"/>
                <wp:effectExtent l="0" t="0" r="0" b="0"/>
                <wp:wrapNone/>
                <wp:docPr id="1438015492" name="Graphic 3" descr="Open book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4891381" name="Graphic 3" descr="Open book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9">
                          <a:extLs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57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CD0BA8" w:rsidRPr="00DF7855" w14:paraId="5A7BFA74" w14:textId="77777777" w:rsidTr="00CD0BA8">
      <w:trPr>
        <w:trHeight w:val="671"/>
        <w:jc w:val="center"/>
      </w:trPr>
      <w:tc>
        <w:tcPr>
          <w:tcW w:w="1518" w:type="dxa"/>
          <w:tcMar>
            <w:top w:w="85" w:type="dxa"/>
            <w:left w:w="85" w:type="dxa"/>
            <w:bottom w:w="85" w:type="dxa"/>
            <w:right w:w="85" w:type="dxa"/>
          </w:tcMar>
        </w:tcPr>
        <w:p w14:paraId="011616E0" w14:textId="77777777" w:rsidR="00CD0BA8" w:rsidRPr="00CD0BA8" w:rsidRDefault="00CD0BA8" w:rsidP="00CD0BA8">
          <w:pPr>
            <w:pStyle w:val="Header"/>
            <w:rPr>
              <w:i/>
              <w:iCs/>
              <w:color w:val="auto"/>
            </w:rPr>
          </w:pPr>
          <w:hyperlink w:anchor="Contents" w:history="1">
            <w:r w:rsidRPr="00CD0BA8">
              <w:rPr>
                <w:rStyle w:val="Hyperlink"/>
                <w:i w:val="0"/>
                <w:iCs/>
                <w:color w:val="auto"/>
                <w:u w:val="none"/>
              </w:rPr>
              <w:t>Contents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47784C4B" w14:textId="77777777" w:rsidR="00CD0BA8" w:rsidRPr="00CD0BA8" w:rsidRDefault="00CD0BA8" w:rsidP="00CD0BA8">
          <w:pPr>
            <w:pStyle w:val="Header"/>
            <w:rPr>
              <w:i/>
              <w:iCs/>
              <w:color w:val="auto"/>
            </w:rPr>
          </w:pPr>
          <w:hyperlink w:anchor="Purposeandapplication" w:history="1">
            <w:r w:rsidRPr="00CD0BA8">
              <w:rPr>
                <w:rStyle w:val="Hyperlink"/>
                <w:i w:val="0"/>
                <w:iCs/>
                <w:color w:val="auto"/>
                <w:u w:val="none"/>
              </w:rPr>
              <w:t>Purpose and application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6D13A692" w14:textId="5F29C779" w:rsidR="00CD0BA8" w:rsidRPr="00CD0BA8" w:rsidRDefault="00CD0BA8" w:rsidP="00CD0BA8">
          <w:pPr>
            <w:pStyle w:val="Header"/>
            <w:rPr>
              <w:i/>
              <w:iCs/>
              <w:color w:val="auto"/>
            </w:rPr>
          </w:pPr>
          <w:hyperlink w:anchor="Before" w:history="1">
            <w:r w:rsidRPr="00CD0BA8">
              <w:rPr>
                <w:rStyle w:val="Hyperlink"/>
                <w:i w:val="0"/>
                <w:iCs/>
                <w:color w:val="auto"/>
                <w:u w:val="none"/>
              </w:rPr>
              <w:t xml:space="preserve">Before using </w:t>
            </w:r>
            <w:r w:rsidR="00D654A3" w:rsidRPr="00D654A3">
              <w:rPr>
                <w:rStyle w:val="Hyperlink"/>
                <w:i w:val="0"/>
                <w:iCs/>
                <w:color w:val="auto"/>
                <w:u w:val="none"/>
              </w:rPr>
              <w:t>surveillance</w:t>
            </w:r>
            <w:r w:rsidR="00D654A3" w:rsidRPr="00D654A3" w:rsidDel="00D654A3">
              <w:rPr>
                <w:rStyle w:val="Hyperlink"/>
                <w:i w:val="0"/>
                <w:iCs/>
                <w:color w:val="auto"/>
                <w:u w:val="none"/>
              </w:rPr>
              <w:t xml:space="preserve"> </w:t>
            </w:r>
          </w:hyperlink>
        </w:p>
      </w:tc>
      <w:tc>
        <w:tcPr>
          <w:tcW w:w="1519" w:type="dxa"/>
        </w:tcPr>
        <w:p w14:paraId="25EA25BA" w14:textId="60D65A0D" w:rsidR="00CD0BA8" w:rsidRPr="00CD0BA8" w:rsidRDefault="00CD0BA8" w:rsidP="00CD0BA8">
          <w:pPr>
            <w:pStyle w:val="Header"/>
            <w:rPr>
              <w:i/>
              <w:iCs/>
              <w:color w:val="auto"/>
            </w:rPr>
          </w:pPr>
          <w:hyperlink w:anchor="HowToUse" w:history="1">
            <w:r w:rsidRPr="00CD0BA8">
              <w:rPr>
                <w:rStyle w:val="Hyperlink"/>
                <w:i w:val="0"/>
                <w:iCs/>
                <w:color w:val="auto"/>
                <w:u w:val="none"/>
              </w:rPr>
              <w:t xml:space="preserve">How to use </w:t>
            </w:r>
            <w:r w:rsidR="00D654A3" w:rsidRPr="00D654A3">
              <w:rPr>
                <w:rStyle w:val="Hyperlink"/>
                <w:i w:val="0"/>
                <w:iCs/>
                <w:color w:val="auto"/>
                <w:u w:val="none"/>
              </w:rPr>
              <w:t>surveillance</w:t>
            </w:r>
            <w:r w:rsidR="00D654A3" w:rsidRPr="00D654A3" w:rsidDel="00D654A3">
              <w:rPr>
                <w:rStyle w:val="Hyperlink"/>
                <w:i w:val="0"/>
                <w:iCs/>
                <w:color w:val="auto"/>
                <w:u w:val="none"/>
              </w:rPr>
              <w:t xml:space="preserve"> </w:t>
            </w:r>
          </w:hyperlink>
        </w:p>
      </w:tc>
      <w:tc>
        <w:tcPr>
          <w:tcW w:w="1519" w:type="dxa"/>
          <w:shd w:val="clear" w:color="auto" w:fill="F9D9D3" w:themeFill="accent1" w:themeFillTint="33"/>
        </w:tcPr>
        <w:p w14:paraId="22B61F9F" w14:textId="1A49908C" w:rsidR="00CD0BA8" w:rsidRPr="00CD0BA8" w:rsidRDefault="00CD0BA8" w:rsidP="00CD0BA8">
          <w:pPr>
            <w:pStyle w:val="Header"/>
            <w:rPr>
              <w:i/>
              <w:iCs/>
              <w:color w:val="auto"/>
            </w:rPr>
          </w:pPr>
          <w:hyperlink w:anchor="After" w:history="1">
            <w:r w:rsidRPr="00CD0BA8">
              <w:rPr>
                <w:rStyle w:val="Hyperlink"/>
                <w:i w:val="0"/>
                <w:iCs/>
                <w:color w:val="auto"/>
                <w:u w:val="none"/>
              </w:rPr>
              <w:t xml:space="preserve">After using </w:t>
            </w:r>
            <w:r w:rsidR="00D654A3" w:rsidRPr="00D654A3">
              <w:rPr>
                <w:rStyle w:val="Hyperlink"/>
                <w:i w:val="0"/>
                <w:iCs/>
                <w:color w:val="auto"/>
                <w:u w:val="none"/>
              </w:rPr>
              <w:t>surveillance</w:t>
            </w:r>
            <w:r w:rsidR="00D654A3" w:rsidRPr="00D654A3" w:rsidDel="00D654A3">
              <w:rPr>
                <w:rStyle w:val="Hyperlink"/>
                <w:i w:val="0"/>
                <w:iCs/>
                <w:color w:val="auto"/>
                <w:u w:val="none"/>
              </w:rPr>
              <w:t xml:space="preserve"> </w:t>
            </w:r>
          </w:hyperlink>
        </w:p>
      </w:tc>
      <w:tc>
        <w:tcPr>
          <w:tcW w:w="1620" w:type="dxa"/>
          <w:tcBorders>
            <w:top w:val="nil"/>
            <w:bottom w:val="single" w:sz="4" w:space="0" w:color="FF0000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3FE7E271" w14:textId="77777777" w:rsidR="00CD0BA8" w:rsidRPr="00CD0BA8" w:rsidRDefault="00CD0BA8" w:rsidP="00CD0BA8">
          <w:pPr>
            <w:pStyle w:val="Header"/>
            <w:rPr>
              <w:i/>
              <w:iCs/>
              <w:color w:val="auto"/>
            </w:rPr>
          </w:pPr>
          <w:hyperlink w:anchor="RolesAndResponsibilities" w:history="1">
            <w:r w:rsidRPr="00CD0BA8">
              <w:rPr>
                <w:rStyle w:val="Hyperlink"/>
                <w:i w:val="0"/>
                <w:iCs/>
                <w:color w:val="auto"/>
                <w:u w:val="none"/>
              </w:rPr>
              <w:t>Roles and responsibilities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3DE6CE0F" w14:textId="77777777" w:rsidR="00CD0BA8" w:rsidRPr="00CD0BA8" w:rsidRDefault="00CD0BA8" w:rsidP="00CD0BA8">
          <w:pPr>
            <w:pStyle w:val="Header"/>
            <w:rPr>
              <w:i/>
              <w:iCs/>
              <w:color w:val="auto"/>
            </w:rPr>
          </w:pPr>
          <w:hyperlink w:anchor="Definitions" w:history="1">
            <w:r w:rsidRPr="00CD0BA8">
              <w:rPr>
                <w:rStyle w:val="Hyperlink"/>
                <w:i w:val="0"/>
                <w:iCs/>
                <w:color w:val="auto"/>
                <w:u w:val="none"/>
              </w:rPr>
              <w:t>Definitions</w:t>
            </w:r>
          </w:hyperlink>
        </w:p>
      </w:tc>
    </w:tr>
  </w:tbl>
  <w:p w14:paraId="61440849" w14:textId="77777777" w:rsidR="00CD0BA8" w:rsidRPr="005F0459" w:rsidRDefault="00CD0BA8" w:rsidP="0053199E">
    <w:pPr>
      <w:pStyle w:val="Header"/>
      <w:rPr>
        <w:sz w:val="8"/>
        <w:szCs w:val="1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A8CE2" w14:textId="77777777" w:rsidR="00BD7115" w:rsidRDefault="00BD7115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733" w:type="dxa"/>
      <w:jc w:val="center"/>
      <w:tblBorders>
        <w:top w:val="single" w:sz="4" w:space="0" w:color="FF0000"/>
        <w:bottom w:val="single" w:sz="4" w:space="0" w:color="FF0000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518"/>
      <w:gridCol w:w="1519"/>
      <w:gridCol w:w="1519"/>
      <w:gridCol w:w="1519"/>
      <w:gridCol w:w="1519"/>
      <w:gridCol w:w="1620"/>
      <w:gridCol w:w="1519"/>
    </w:tblGrid>
    <w:tr w:rsidR="00CD0BA8" w14:paraId="6C9AD76B" w14:textId="77777777" w:rsidTr="00CD0BA8">
      <w:trPr>
        <w:trHeight w:val="553"/>
        <w:jc w:val="center"/>
      </w:trPr>
      <w:tc>
        <w:tcPr>
          <w:tcW w:w="1518" w:type="dxa"/>
          <w:tcMar>
            <w:top w:w="85" w:type="dxa"/>
            <w:left w:w="85" w:type="dxa"/>
            <w:bottom w:w="85" w:type="dxa"/>
            <w:right w:w="85" w:type="dxa"/>
          </w:tcMar>
        </w:tcPr>
        <w:p w14:paraId="24BBA721" w14:textId="77777777" w:rsidR="00CD0BA8" w:rsidRDefault="00CD0BA8" w:rsidP="00CD0BA8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68" behindDoc="0" locked="0" layoutInCell="1" allowOverlap="1" wp14:anchorId="4DB39945" wp14:editId="7E0BC680">
                <wp:simplePos x="0" y="0"/>
                <wp:positionH relativeFrom="margin">
                  <wp:posOffset>259080</wp:posOffset>
                </wp:positionH>
                <wp:positionV relativeFrom="paragraph">
                  <wp:posOffset>84455</wp:posOffset>
                </wp:positionV>
                <wp:extent cx="335524" cy="335524"/>
                <wp:effectExtent l="0" t="0" r="7620" b="7620"/>
                <wp:wrapNone/>
                <wp:docPr id="925909054" name="Graphic 1" descr="Hom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2917630" name="Graphic 1" descr="Hom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5524" cy="3355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4E075230" w14:textId="77777777" w:rsidR="00CD0BA8" w:rsidRPr="00227F36" w:rsidRDefault="00CD0BA8" w:rsidP="00CD0BA8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69" behindDoc="0" locked="0" layoutInCell="1" allowOverlap="1" wp14:anchorId="24CB25EC" wp14:editId="207A874F">
                <wp:simplePos x="0" y="0"/>
                <wp:positionH relativeFrom="margin">
                  <wp:posOffset>276225</wp:posOffset>
                </wp:positionH>
                <wp:positionV relativeFrom="paragraph">
                  <wp:posOffset>84455</wp:posOffset>
                </wp:positionV>
                <wp:extent cx="309282" cy="309282"/>
                <wp:effectExtent l="0" t="0" r="0" b="0"/>
                <wp:wrapNone/>
                <wp:docPr id="1550082389" name="Graphic 1" descr="Bullsey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4601535" name="Graphic 1" descr="Bullsey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9282" cy="3092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09E8D3EE" w14:textId="77777777" w:rsidR="00CD0BA8" w:rsidRDefault="00CD0BA8" w:rsidP="00CD0BA8">
          <w:pPr>
            <w:pStyle w:val="Header"/>
            <w:ind w:left="-185"/>
          </w:pPr>
          <w:r>
            <w:rPr>
              <w:noProof/>
            </w:rPr>
            <w:drawing>
              <wp:anchor distT="0" distB="0" distL="114300" distR="114300" simplePos="0" relativeHeight="251658270" behindDoc="0" locked="0" layoutInCell="1" allowOverlap="1" wp14:anchorId="17A59A7F" wp14:editId="4724C7D6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914706851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519" w:type="dxa"/>
        </w:tcPr>
        <w:p w14:paraId="441718CB" w14:textId="77777777" w:rsidR="00CD0BA8" w:rsidRDefault="00CD0BA8" w:rsidP="00CD0BA8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8274" behindDoc="0" locked="0" layoutInCell="1" allowOverlap="1" wp14:anchorId="69134471" wp14:editId="23358BE1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681968725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519" w:type="dxa"/>
        </w:tcPr>
        <w:p w14:paraId="451EFA97" w14:textId="77777777" w:rsidR="00CD0BA8" w:rsidRDefault="00CD0BA8" w:rsidP="00CD0BA8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8273" behindDoc="0" locked="0" layoutInCell="1" allowOverlap="1" wp14:anchorId="5843EEA2" wp14:editId="4126AA06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457800667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620" w:type="dxa"/>
          <w:tcBorders>
            <w:top w:val="single" w:sz="4" w:space="0" w:color="FF0000"/>
            <w:bottom w:val="nil"/>
          </w:tcBorders>
          <w:shd w:val="clear" w:color="auto" w:fill="F9D9D3" w:themeFill="accent1" w:themeFillTint="33"/>
          <w:tcMar>
            <w:top w:w="85" w:type="dxa"/>
            <w:left w:w="85" w:type="dxa"/>
            <w:bottom w:w="85" w:type="dxa"/>
            <w:right w:w="85" w:type="dxa"/>
          </w:tcMar>
        </w:tcPr>
        <w:p w14:paraId="50803A56" w14:textId="77777777" w:rsidR="00CD0BA8" w:rsidRDefault="00CD0BA8" w:rsidP="00CD0BA8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71" behindDoc="0" locked="0" layoutInCell="1" allowOverlap="1" wp14:anchorId="0355749C" wp14:editId="006742A4">
                <wp:simplePos x="0" y="0"/>
                <wp:positionH relativeFrom="margin">
                  <wp:posOffset>257810</wp:posOffset>
                </wp:positionH>
                <wp:positionV relativeFrom="paragraph">
                  <wp:posOffset>79375</wp:posOffset>
                </wp:positionV>
                <wp:extent cx="349250" cy="349250"/>
                <wp:effectExtent l="0" t="0" r="0" b="0"/>
                <wp:wrapNone/>
                <wp:docPr id="180558533" name="Graphic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6521946" name="Graphic 8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9250" cy="349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624ADA05" w14:textId="77777777" w:rsidR="00CD0BA8" w:rsidRPr="00E021AD" w:rsidRDefault="00CD0BA8" w:rsidP="00CD0BA8">
          <w:pPr>
            <w:pStyle w:val="Header"/>
            <w:rPr>
              <w:noProof/>
            </w:rPr>
          </w:pPr>
          <w:r w:rsidRPr="00E021AD">
            <w:rPr>
              <w:noProof/>
            </w:rPr>
            <w:drawing>
              <wp:anchor distT="0" distB="0" distL="114300" distR="114300" simplePos="0" relativeHeight="251658272" behindDoc="0" locked="0" layoutInCell="1" allowOverlap="1" wp14:anchorId="14744960" wp14:editId="4C2F9967">
                <wp:simplePos x="0" y="0"/>
                <wp:positionH relativeFrom="margin">
                  <wp:posOffset>245745</wp:posOffset>
                </wp:positionH>
                <wp:positionV relativeFrom="paragraph">
                  <wp:posOffset>81280</wp:posOffset>
                </wp:positionV>
                <wp:extent cx="365760" cy="365760"/>
                <wp:effectExtent l="0" t="0" r="0" b="0"/>
                <wp:wrapNone/>
                <wp:docPr id="590044012" name="Graphic 3" descr="Open book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4891381" name="Graphic 3" descr="Open book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9">
                          <a:extLs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57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CD0BA8" w:rsidRPr="00DF7855" w14:paraId="68B0477E" w14:textId="77777777" w:rsidTr="00CD0BA8">
      <w:trPr>
        <w:trHeight w:val="671"/>
        <w:jc w:val="center"/>
      </w:trPr>
      <w:tc>
        <w:tcPr>
          <w:tcW w:w="1518" w:type="dxa"/>
          <w:tcMar>
            <w:top w:w="85" w:type="dxa"/>
            <w:left w:w="85" w:type="dxa"/>
            <w:bottom w:w="85" w:type="dxa"/>
            <w:right w:w="85" w:type="dxa"/>
          </w:tcMar>
        </w:tcPr>
        <w:p w14:paraId="0B470967" w14:textId="77777777" w:rsidR="00CD0BA8" w:rsidRPr="00CD0BA8" w:rsidRDefault="00CD0BA8" w:rsidP="00CD0BA8">
          <w:pPr>
            <w:pStyle w:val="Header"/>
            <w:rPr>
              <w:i/>
              <w:iCs/>
              <w:color w:val="auto"/>
            </w:rPr>
          </w:pPr>
          <w:hyperlink w:anchor="Contents" w:history="1">
            <w:r w:rsidRPr="00CD0BA8">
              <w:rPr>
                <w:rStyle w:val="Hyperlink"/>
                <w:i w:val="0"/>
                <w:iCs/>
                <w:color w:val="auto"/>
                <w:u w:val="none"/>
              </w:rPr>
              <w:t>Contents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3F406CB1" w14:textId="77777777" w:rsidR="00CD0BA8" w:rsidRPr="00CD0BA8" w:rsidRDefault="00CD0BA8" w:rsidP="00CD0BA8">
          <w:pPr>
            <w:pStyle w:val="Header"/>
            <w:rPr>
              <w:i/>
              <w:iCs/>
              <w:color w:val="auto"/>
            </w:rPr>
          </w:pPr>
          <w:hyperlink w:anchor="Purposeandapplication" w:history="1">
            <w:r w:rsidRPr="00CD0BA8">
              <w:rPr>
                <w:rStyle w:val="Hyperlink"/>
                <w:i w:val="0"/>
                <w:iCs/>
                <w:color w:val="auto"/>
                <w:u w:val="none"/>
              </w:rPr>
              <w:t>Purpose and application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25968597" w14:textId="133B0CF3" w:rsidR="00CD0BA8" w:rsidRPr="00CD0BA8" w:rsidRDefault="00CD0BA8" w:rsidP="00CD0BA8">
          <w:pPr>
            <w:pStyle w:val="Header"/>
            <w:rPr>
              <w:i/>
              <w:iCs/>
              <w:color w:val="auto"/>
            </w:rPr>
          </w:pPr>
          <w:hyperlink w:anchor="Before" w:history="1">
            <w:r w:rsidRPr="00CD0BA8">
              <w:rPr>
                <w:rStyle w:val="Hyperlink"/>
                <w:i w:val="0"/>
                <w:iCs/>
                <w:color w:val="auto"/>
                <w:u w:val="none"/>
              </w:rPr>
              <w:t xml:space="preserve">Before using </w:t>
            </w:r>
            <w:r w:rsidR="00D654A3" w:rsidRPr="00D654A3">
              <w:rPr>
                <w:rStyle w:val="Hyperlink"/>
                <w:i w:val="0"/>
                <w:iCs/>
                <w:color w:val="auto"/>
                <w:u w:val="none"/>
              </w:rPr>
              <w:t>surveillance</w:t>
            </w:r>
            <w:r w:rsidR="00D654A3" w:rsidRPr="00D654A3" w:rsidDel="00D654A3">
              <w:rPr>
                <w:rStyle w:val="Hyperlink"/>
                <w:i w:val="0"/>
                <w:iCs/>
                <w:color w:val="auto"/>
                <w:u w:val="none"/>
              </w:rPr>
              <w:t xml:space="preserve"> </w:t>
            </w:r>
          </w:hyperlink>
        </w:p>
      </w:tc>
      <w:tc>
        <w:tcPr>
          <w:tcW w:w="1519" w:type="dxa"/>
        </w:tcPr>
        <w:p w14:paraId="1A8FA9AE" w14:textId="5B6C81B2" w:rsidR="00CD0BA8" w:rsidRPr="00CD0BA8" w:rsidRDefault="00CD0BA8" w:rsidP="00CD0BA8">
          <w:pPr>
            <w:pStyle w:val="Header"/>
            <w:rPr>
              <w:i/>
              <w:iCs/>
              <w:color w:val="auto"/>
            </w:rPr>
          </w:pPr>
          <w:hyperlink w:anchor="HowToUse" w:history="1">
            <w:r w:rsidRPr="00CD0BA8">
              <w:rPr>
                <w:rStyle w:val="Hyperlink"/>
                <w:i w:val="0"/>
                <w:iCs/>
                <w:color w:val="auto"/>
                <w:u w:val="none"/>
              </w:rPr>
              <w:t xml:space="preserve">How to use </w:t>
            </w:r>
            <w:r w:rsidR="00D654A3" w:rsidRPr="00D654A3">
              <w:rPr>
                <w:rStyle w:val="Hyperlink"/>
                <w:i w:val="0"/>
                <w:iCs/>
                <w:color w:val="auto"/>
                <w:u w:val="none"/>
              </w:rPr>
              <w:t>surveillance</w:t>
            </w:r>
            <w:r w:rsidR="00D654A3" w:rsidRPr="00D654A3" w:rsidDel="00D654A3">
              <w:rPr>
                <w:rStyle w:val="Hyperlink"/>
                <w:i w:val="0"/>
                <w:iCs/>
                <w:color w:val="auto"/>
                <w:u w:val="none"/>
              </w:rPr>
              <w:t xml:space="preserve"> </w:t>
            </w:r>
          </w:hyperlink>
        </w:p>
      </w:tc>
      <w:tc>
        <w:tcPr>
          <w:tcW w:w="1519" w:type="dxa"/>
        </w:tcPr>
        <w:p w14:paraId="146D380E" w14:textId="6CB86513" w:rsidR="00CD0BA8" w:rsidRPr="00CD0BA8" w:rsidRDefault="00CD0BA8" w:rsidP="00CD0BA8">
          <w:pPr>
            <w:pStyle w:val="Header"/>
            <w:rPr>
              <w:i/>
              <w:iCs/>
              <w:color w:val="auto"/>
            </w:rPr>
          </w:pPr>
          <w:hyperlink w:anchor="After" w:history="1">
            <w:r w:rsidRPr="00CD0BA8">
              <w:rPr>
                <w:rStyle w:val="Hyperlink"/>
                <w:i w:val="0"/>
                <w:iCs/>
                <w:color w:val="auto"/>
                <w:u w:val="none"/>
              </w:rPr>
              <w:t xml:space="preserve">After using </w:t>
            </w:r>
            <w:r w:rsidR="00D654A3" w:rsidRPr="00D654A3">
              <w:rPr>
                <w:rStyle w:val="Hyperlink"/>
                <w:i w:val="0"/>
                <w:iCs/>
                <w:color w:val="auto"/>
                <w:u w:val="none"/>
              </w:rPr>
              <w:t>surveillance</w:t>
            </w:r>
            <w:r w:rsidR="00D654A3" w:rsidRPr="00D654A3" w:rsidDel="00D654A3">
              <w:rPr>
                <w:rStyle w:val="Hyperlink"/>
                <w:i w:val="0"/>
                <w:iCs/>
                <w:color w:val="auto"/>
                <w:u w:val="none"/>
              </w:rPr>
              <w:t xml:space="preserve"> </w:t>
            </w:r>
          </w:hyperlink>
        </w:p>
      </w:tc>
      <w:tc>
        <w:tcPr>
          <w:tcW w:w="1620" w:type="dxa"/>
          <w:tcBorders>
            <w:top w:val="nil"/>
            <w:bottom w:val="single" w:sz="4" w:space="0" w:color="FF0000"/>
          </w:tcBorders>
          <w:shd w:val="clear" w:color="auto" w:fill="F9D9D3" w:themeFill="accent1" w:themeFillTint="33"/>
          <w:tcMar>
            <w:top w:w="85" w:type="dxa"/>
            <w:left w:w="85" w:type="dxa"/>
            <w:bottom w:w="85" w:type="dxa"/>
            <w:right w:w="85" w:type="dxa"/>
          </w:tcMar>
        </w:tcPr>
        <w:p w14:paraId="3D0C1B45" w14:textId="77777777" w:rsidR="00CD0BA8" w:rsidRPr="00CD0BA8" w:rsidRDefault="00CD0BA8" w:rsidP="00CD0BA8">
          <w:pPr>
            <w:pStyle w:val="Header"/>
            <w:rPr>
              <w:i/>
              <w:iCs/>
              <w:color w:val="auto"/>
            </w:rPr>
          </w:pPr>
          <w:hyperlink w:anchor="RolesAndResponsibilities" w:history="1">
            <w:r w:rsidRPr="00CD0BA8">
              <w:rPr>
                <w:rStyle w:val="Hyperlink"/>
                <w:i w:val="0"/>
                <w:iCs/>
                <w:color w:val="auto"/>
                <w:u w:val="none"/>
              </w:rPr>
              <w:t>Roles and responsibilities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147F0A06" w14:textId="77777777" w:rsidR="00CD0BA8" w:rsidRPr="00CD0BA8" w:rsidRDefault="00CD0BA8" w:rsidP="00CD0BA8">
          <w:pPr>
            <w:pStyle w:val="Header"/>
            <w:rPr>
              <w:i/>
              <w:iCs/>
              <w:color w:val="auto"/>
            </w:rPr>
          </w:pPr>
          <w:hyperlink w:anchor="Definitions" w:history="1">
            <w:r w:rsidRPr="00CD0BA8">
              <w:rPr>
                <w:rStyle w:val="Hyperlink"/>
                <w:i w:val="0"/>
                <w:iCs/>
                <w:color w:val="auto"/>
                <w:u w:val="none"/>
              </w:rPr>
              <w:t>Definitions</w:t>
            </w:r>
          </w:hyperlink>
        </w:p>
      </w:tc>
    </w:tr>
  </w:tbl>
  <w:p w14:paraId="36BA9FD1" w14:textId="77777777" w:rsidR="0023460C" w:rsidRPr="00C227CE" w:rsidRDefault="0023460C" w:rsidP="0053199E">
    <w:pPr>
      <w:pStyle w:val="Header"/>
      <w:rPr>
        <w:sz w:val="8"/>
        <w:szCs w:val="1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5D685" w14:textId="77777777" w:rsidR="00BD7115" w:rsidRDefault="00BD7115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A1CE5" w14:textId="77777777" w:rsidR="00BD7115" w:rsidRDefault="00BD7115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733" w:type="dxa"/>
      <w:jc w:val="center"/>
      <w:tblBorders>
        <w:top w:val="single" w:sz="4" w:space="0" w:color="FF0000"/>
        <w:bottom w:val="single" w:sz="4" w:space="0" w:color="FF0000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518"/>
      <w:gridCol w:w="1519"/>
      <w:gridCol w:w="1519"/>
      <w:gridCol w:w="1519"/>
      <w:gridCol w:w="1519"/>
      <w:gridCol w:w="1620"/>
      <w:gridCol w:w="1519"/>
    </w:tblGrid>
    <w:tr w:rsidR="00CD0BA8" w14:paraId="69AD0766" w14:textId="77777777" w:rsidTr="00CD0BA8">
      <w:trPr>
        <w:trHeight w:val="553"/>
        <w:jc w:val="center"/>
      </w:trPr>
      <w:tc>
        <w:tcPr>
          <w:tcW w:w="1518" w:type="dxa"/>
          <w:tcMar>
            <w:top w:w="85" w:type="dxa"/>
            <w:left w:w="85" w:type="dxa"/>
            <w:bottom w:w="85" w:type="dxa"/>
            <w:right w:w="85" w:type="dxa"/>
          </w:tcMar>
        </w:tcPr>
        <w:p w14:paraId="591CEF19" w14:textId="77777777" w:rsidR="00CD0BA8" w:rsidRDefault="00CD0BA8" w:rsidP="00CD0BA8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75" behindDoc="0" locked="0" layoutInCell="1" allowOverlap="1" wp14:anchorId="34A54A25" wp14:editId="441A3333">
                <wp:simplePos x="0" y="0"/>
                <wp:positionH relativeFrom="margin">
                  <wp:posOffset>259080</wp:posOffset>
                </wp:positionH>
                <wp:positionV relativeFrom="paragraph">
                  <wp:posOffset>84455</wp:posOffset>
                </wp:positionV>
                <wp:extent cx="335524" cy="335524"/>
                <wp:effectExtent l="0" t="0" r="7620" b="7620"/>
                <wp:wrapNone/>
                <wp:docPr id="1470151683" name="Graphic 1" descr="Hom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2917630" name="Graphic 1" descr="Hom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5524" cy="3355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460D669A" w14:textId="77777777" w:rsidR="00CD0BA8" w:rsidRPr="00227F36" w:rsidRDefault="00CD0BA8" w:rsidP="00CD0BA8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76" behindDoc="0" locked="0" layoutInCell="1" allowOverlap="1" wp14:anchorId="3C2B097D" wp14:editId="5A17D1B5">
                <wp:simplePos x="0" y="0"/>
                <wp:positionH relativeFrom="margin">
                  <wp:posOffset>276225</wp:posOffset>
                </wp:positionH>
                <wp:positionV relativeFrom="paragraph">
                  <wp:posOffset>84455</wp:posOffset>
                </wp:positionV>
                <wp:extent cx="309282" cy="309282"/>
                <wp:effectExtent l="0" t="0" r="0" b="0"/>
                <wp:wrapNone/>
                <wp:docPr id="291203530" name="Graphic 1" descr="Bullsey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4601535" name="Graphic 1" descr="Bullsey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9282" cy="3092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0B25F798" w14:textId="77777777" w:rsidR="00CD0BA8" w:rsidRDefault="00CD0BA8" w:rsidP="00CD0BA8">
          <w:pPr>
            <w:pStyle w:val="Header"/>
            <w:ind w:left="-185"/>
          </w:pPr>
          <w:r>
            <w:rPr>
              <w:noProof/>
            </w:rPr>
            <w:drawing>
              <wp:anchor distT="0" distB="0" distL="114300" distR="114300" simplePos="0" relativeHeight="251658277" behindDoc="0" locked="0" layoutInCell="1" allowOverlap="1" wp14:anchorId="5ED4E9AA" wp14:editId="29150197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874473478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519" w:type="dxa"/>
        </w:tcPr>
        <w:p w14:paraId="4A9826EF" w14:textId="77777777" w:rsidR="00CD0BA8" w:rsidRDefault="00CD0BA8" w:rsidP="00CD0BA8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8281" behindDoc="0" locked="0" layoutInCell="1" allowOverlap="1" wp14:anchorId="25EAC7BD" wp14:editId="3AFD54E2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706391510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519" w:type="dxa"/>
        </w:tcPr>
        <w:p w14:paraId="4A1A78D0" w14:textId="77777777" w:rsidR="00CD0BA8" w:rsidRDefault="00CD0BA8" w:rsidP="00CD0BA8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8280" behindDoc="0" locked="0" layoutInCell="1" allowOverlap="1" wp14:anchorId="23AE36EC" wp14:editId="6D7DC6E3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848722360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620" w:type="dxa"/>
          <w:tcBorders>
            <w:top w:val="single" w:sz="4" w:space="0" w:color="FF0000"/>
            <w:bottom w:val="nil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7499A32B" w14:textId="77777777" w:rsidR="00CD0BA8" w:rsidRDefault="00CD0BA8" w:rsidP="00CD0BA8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78" behindDoc="0" locked="0" layoutInCell="1" allowOverlap="1" wp14:anchorId="0D43D36D" wp14:editId="7E12B1DE">
                <wp:simplePos x="0" y="0"/>
                <wp:positionH relativeFrom="margin">
                  <wp:posOffset>257810</wp:posOffset>
                </wp:positionH>
                <wp:positionV relativeFrom="paragraph">
                  <wp:posOffset>79375</wp:posOffset>
                </wp:positionV>
                <wp:extent cx="349250" cy="349250"/>
                <wp:effectExtent l="0" t="0" r="0" b="0"/>
                <wp:wrapNone/>
                <wp:docPr id="2130875065" name="Graphic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6521946" name="Graphic 8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9250" cy="349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19" w:type="dxa"/>
          <w:shd w:val="clear" w:color="auto" w:fill="F9D9D3" w:themeFill="accent1" w:themeFillTint="33"/>
          <w:tcMar>
            <w:top w:w="85" w:type="dxa"/>
            <w:left w:w="85" w:type="dxa"/>
            <w:bottom w:w="85" w:type="dxa"/>
            <w:right w:w="85" w:type="dxa"/>
          </w:tcMar>
        </w:tcPr>
        <w:p w14:paraId="4515A022" w14:textId="77777777" w:rsidR="00CD0BA8" w:rsidRPr="00E021AD" w:rsidRDefault="00CD0BA8" w:rsidP="00CD0BA8">
          <w:pPr>
            <w:pStyle w:val="Header"/>
            <w:rPr>
              <w:noProof/>
            </w:rPr>
          </w:pPr>
          <w:r w:rsidRPr="00E021AD">
            <w:rPr>
              <w:noProof/>
            </w:rPr>
            <w:drawing>
              <wp:anchor distT="0" distB="0" distL="114300" distR="114300" simplePos="0" relativeHeight="251658279" behindDoc="0" locked="0" layoutInCell="1" allowOverlap="1" wp14:anchorId="2E3E9779" wp14:editId="3245C052">
                <wp:simplePos x="0" y="0"/>
                <wp:positionH relativeFrom="margin">
                  <wp:posOffset>245745</wp:posOffset>
                </wp:positionH>
                <wp:positionV relativeFrom="paragraph">
                  <wp:posOffset>81280</wp:posOffset>
                </wp:positionV>
                <wp:extent cx="365760" cy="365760"/>
                <wp:effectExtent l="0" t="0" r="0" b="0"/>
                <wp:wrapNone/>
                <wp:docPr id="2096961731" name="Graphic 3" descr="Open book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4891381" name="Graphic 3" descr="Open book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9">
                          <a:extLs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57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CD0BA8" w:rsidRPr="00DF7855" w14:paraId="79044A5A" w14:textId="77777777" w:rsidTr="00CD0BA8">
      <w:trPr>
        <w:trHeight w:val="671"/>
        <w:jc w:val="center"/>
      </w:trPr>
      <w:tc>
        <w:tcPr>
          <w:tcW w:w="1518" w:type="dxa"/>
          <w:tcMar>
            <w:top w:w="85" w:type="dxa"/>
            <w:left w:w="85" w:type="dxa"/>
            <w:bottom w:w="85" w:type="dxa"/>
            <w:right w:w="85" w:type="dxa"/>
          </w:tcMar>
        </w:tcPr>
        <w:p w14:paraId="2E01C619" w14:textId="77777777" w:rsidR="00CD0BA8" w:rsidRPr="00CD0BA8" w:rsidRDefault="00CD0BA8" w:rsidP="00CD0BA8">
          <w:pPr>
            <w:pStyle w:val="Header"/>
            <w:rPr>
              <w:i/>
              <w:iCs/>
              <w:color w:val="auto"/>
            </w:rPr>
          </w:pPr>
          <w:hyperlink w:anchor="Contents" w:history="1">
            <w:r w:rsidRPr="00CD0BA8">
              <w:rPr>
                <w:rStyle w:val="Hyperlink"/>
                <w:i w:val="0"/>
                <w:iCs/>
                <w:color w:val="auto"/>
                <w:u w:val="none"/>
              </w:rPr>
              <w:t>Contents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15197218" w14:textId="77777777" w:rsidR="00CD0BA8" w:rsidRPr="00CD0BA8" w:rsidRDefault="00CD0BA8" w:rsidP="00CD0BA8">
          <w:pPr>
            <w:pStyle w:val="Header"/>
            <w:rPr>
              <w:i/>
              <w:iCs/>
              <w:color w:val="auto"/>
            </w:rPr>
          </w:pPr>
          <w:hyperlink w:anchor="Purposeandapplication" w:history="1">
            <w:r w:rsidRPr="00CD0BA8">
              <w:rPr>
                <w:rStyle w:val="Hyperlink"/>
                <w:i w:val="0"/>
                <w:iCs/>
                <w:color w:val="auto"/>
                <w:u w:val="none"/>
              </w:rPr>
              <w:t>Purpose and application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0C3AC15D" w14:textId="790A7AD1" w:rsidR="00CD0BA8" w:rsidRPr="00CD0BA8" w:rsidRDefault="00CD0BA8" w:rsidP="00CD0BA8">
          <w:pPr>
            <w:pStyle w:val="Header"/>
            <w:rPr>
              <w:i/>
              <w:iCs/>
              <w:color w:val="auto"/>
            </w:rPr>
          </w:pPr>
          <w:hyperlink w:anchor="Before" w:history="1">
            <w:r w:rsidRPr="00CD0BA8">
              <w:rPr>
                <w:rStyle w:val="Hyperlink"/>
                <w:i w:val="0"/>
                <w:iCs/>
                <w:color w:val="auto"/>
                <w:u w:val="none"/>
              </w:rPr>
              <w:t xml:space="preserve">Before using </w:t>
            </w:r>
            <w:r w:rsidR="00D654A3" w:rsidRPr="00D654A3">
              <w:rPr>
                <w:rStyle w:val="Hyperlink"/>
                <w:i w:val="0"/>
                <w:iCs/>
                <w:color w:val="auto"/>
                <w:u w:val="none"/>
              </w:rPr>
              <w:t>surveillance</w:t>
            </w:r>
            <w:r w:rsidR="00D654A3" w:rsidRPr="00D654A3" w:rsidDel="00D654A3">
              <w:rPr>
                <w:rStyle w:val="Hyperlink"/>
                <w:i w:val="0"/>
                <w:iCs/>
                <w:color w:val="auto"/>
                <w:u w:val="none"/>
              </w:rPr>
              <w:t xml:space="preserve"> </w:t>
            </w:r>
          </w:hyperlink>
        </w:p>
      </w:tc>
      <w:tc>
        <w:tcPr>
          <w:tcW w:w="1519" w:type="dxa"/>
        </w:tcPr>
        <w:p w14:paraId="4518BA91" w14:textId="221699F1" w:rsidR="00CD0BA8" w:rsidRPr="00CD0BA8" w:rsidRDefault="00CD0BA8" w:rsidP="00CD0BA8">
          <w:pPr>
            <w:pStyle w:val="Header"/>
            <w:rPr>
              <w:i/>
              <w:iCs/>
              <w:color w:val="auto"/>
            </w:rPr>
          </w:pPr>
          <w:hyperlink w:anchor="HowToUse" w:history="1">
            <w:r w:rsidRPr="00CD0BA8">
              <w:rPr>
                <w:rStyle w:val="Hyperlink"/>
                <w:i w:val="0"/>
                <w:iCs/>
                <w:color w:val="auto"/>
                <w:u w:val="none"/>
              </w:rPr>
              <w:t xml:space="preserve">How to use </w:t>
            </w:r>
            <w:r w:rsidR="00D654A3" w:rsidRPr="00D654A3">
              <w:rPr>
                <w:rStyle w:val="Hyperlink"/>
                <w:i w:val="0"/>
                <w:iCs/>
                <w:color w:val="auto"/>
                <w:u w:val="none"/>
              </w:rPr>
              <w:t>surveillance</w:t>
            </w:r>
            <w:r w:rsidR="00D654A3" w:rsidRPr="00D654A3" w:rsidDel="00D654A3">
              <w:rPr>
                <w:rStyle w:val="Hyperlink"/>
                <w:i w:val="0"/>
                <w:iCs/>
                <w:color w:val="auto"/>
                <w:u w:val="none"/>
              </w:rPr>
              <w:t xml:space="preserve"> </w:t>
            </w:r>
          </w:hyperlink>
        </w:p>
      </w:tc>
      <w:tc>
        <w:tcPr>
          <w:tcW w:w="1519" w:type="dxa"/>
        </w:tcPr>
        <w:p w14:paraId="60BA25D7" w14:textId="581C6952" w:rsidR="00CD0BA8" w:rsidRPr="00CD0BA8" w:rsidRDefault="00CD0BA8" w:rsidP="00CD0BA8">
          <w:pPr>
            <w:pStyle w:val="Header"/>
            <w:rPr>
              <w:i/>
              <w:iCs/>
              <w:color w:val="auto"/>
            </w:rPr>
          </w:pPr>
          <w:hyperlink w:anchor="After" w:history="1">
            <w:r w:rsidRPr="00CD0BA8">
              <w:rPr>
                <w:rStyle w:val="Hyperlink"/>
                <w:i w:val="0"/>
                <w:iCs/>
                <w:color w:val="auto"/>
                <w:u w:val="none"/>
              </w:rPr>
              <w:t xml:space="preserve">After using </w:t>
            </w:r>
            <w:r w:rsidR="00D654A3" w:rsidRPr="00D654A3">
              <w:rPr>
                <w:rStyle w:val="Hyperlink"/>
                <w:i w:val="0"/>
                <w:iCs/>
                <w:color w:val="auto"/>
                <w:u w:val="none"/>
              </w:rPr>
              <w:t>surveillance</w:t>
            </w:r>
            <w:r w:rsidR="00D654A3" w:rsidRPr="00D654A3" w:rsidDel="00D654A3">
              <w:rPr>
                <w:rStyle w:val="Hyperlink"/>
                <w:i w:val="0"/>
                <w:iCs/>
                <w:color w:val="auto"/>
                <w:u w:val="none"/>
              </w:rPr>
              <w:t xml:space="preserve"> </w:t>
            </w:r>
          </w:hyperlink>
        </w:p>
      </w:tc>
      <w:tc>
        <w:tcPr>
          <w:tcW w:w="1620" w:type="dxa"/>
          <w:tcBorders>
            <w:top w:val="nil"/>
            <w:bottom w:val="single" w:sz="4" w:space="0" w:color="FF0000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604A88CA" w14:textId="77777777" w:rsidR="00CD0BA8" w:rsidRPr="00CD0BA8" w:rsidRDefault="00CD0BA8" w:rsidP="00CD0BA8">
          <w:pPr>
            <w:pStyle w:val="Header"/>
            <w:rPr>
              <w:i/>
              <w:iCs/>
              <w:color w:val="auto"/>
            </w:rPr>
          </w:pPr>
          <w:hyperlink w:anchor="RolesAndResponsibilities" w:history="1">
            <w:r w:rsidRPr="00CD0BA8">
              <w:rPr>
                <w:rStyle w:val="Hyperlink"/>
                <w:i w:val="0"/>
                <w:iCs/>
                <w:color w:val="auto"/>
                <w:u w:val="none"/>
              </w:rPr>
              <w:t>Roles and responsibilities</w:t>
            </w:r>
          </w:hyperlink>
        </w:p>
      </w:tc>
      <w:tc>
        <w:tcPr>
          <w:tcW w:w="1519" w:type="dxa"/>
          <w:shd w:val="clear" w:color="auto" w:fill="F9D9D3" w:themeFill="accent1" w:themeFillTint="33"/>
          <w:tcMar>
            <w:top w:w="85" w:type="dxa"/>
            <w:left w:w="85" w:type="dxa"/>
            <w:bottom w:w="85" w:type="dxa"/>
            <w:right w:w="85" w:type="dxa"/>
          </w:tcMar>
        </w:tcPr>
        <w:p w14:paraId="266E8580" w14:textId="77777777" w:rsidR="00CD0BA8" w:rsidRPr="00CD0BA8" w:rsidRDefault="00CD0BA8" w:rsidP="00CD0BA8">
          <w:pPr>
            <w:pStyle w:val="Header"/>
            <w:rPr>
              <w:i/>
              <w:iCs/>
              <w:color w:val="auto"/>
            </w:rPr>
          </w:pPr>
          <w:hyperlink w:anchor="Definitions" w:history="1">
            <w:r w:rsidRPr="00CD0BA8">
              <w:rPr>
                <w:rStyle w:val="Hyperlink"/>
                <w:i w:val="0"/>
                <w:iCs/>
                <w:color w:val="auto"/>
                <w:u w:val="none"/>
              </w:rPr>
              <w:t>Definitions</w:t>
            </w:r>
          </w:hyperlink>
        </w:p>
      </w:tc>
    </w:tr>
  </w:tbl>
  <w:p w14:paraId="440C8EC4" w14:textId="77777777" w:rsidR="0023460C" w:rsidRPr="00C227CE" w:rsidRDefault="0023460C" w:rsidP="0053199E">
    <w:pPr>
      <w:pStyle w:val="Header"/>
      <w:rPr>
        <w:sz w:val="8"/>
        <w:szCs w:val="1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14C4B" w14:textId="77777777" w:rsidR="00BD7115" w:rsidRDefault="00BD7115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26A18" w14:textId="77777777" w:rsidR="00BD7115" w:rsidRDefault="00BD7115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733" w:type="dxa"/>
      <w:jc w:val="center"/>
      <w:tblBorders>
        <w:top w:val="single" w:sz="4" w:space="0" w:color="FF0000"/>
        <w:bottom w:val="single" w:sz="4" w:space="0" w:color="FF0000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518"/>
      <w:gridCol w:w="1519"/>
      <w:gridCol w:w="1519"/>
      <w:gridCol w:w="1519"/>
      <w:gridCol w:w="1519"/>
      <w:gridCol w:w="1620"/>
      <w:gridCol w:w="1519"/>
    </w:tblGrid>
    <w:tr w:rsidR="00CD0BA8" w14:paraId="4D41AF5F" w14:textId="77777777">
      <w:trPr>
        <w:trHeight w:val="553"/>
        <w:jc w:val="center"/>
      </w:trPr>
      <w:tc>
        <w:tcPr>
          <w:tcW w:w="1518" w:type="dxa"/>
          <w:tcMar>
            <w:top w:w="85" w:type="dxa"/>
            <w:left w:w="85" w:type="dxa"/>
            <w:bottom w:w="85" w:type="dxa"/>
            <w:right w:w="85" w:type="dxa"/>
          </w:tcMar>
        </w:tcPr>
        <w:p w14:paraId="38EFC894" w14:textId="77777777" w:rsidR="00CD0BA8" w:rsidRDefault="00CD0BA8" w:rsidP="00CD0BA8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82" behindDoc="0" locked="0" layoutInCell="1" allowOverlap="1" wp14:anchorId="45D257B8" wp14:editId="317BFD6B">
                <wp:simplePos x="0" y="0"/>
                <wp:positionH relativeFrom="margin">
                  <wp:posOffset>259080</wp:posOffset>
                </wp:positionH>
                <wp:positionV relativeFrom="paragraph">
                  <wp:posOffset>84455</wp:posOffset>
                </wp:positionV>
                <wp:extent cx="335524" cy="335524"/>
                <wp:effectExtent l="0" t="0" r="7620" b="7620"/>
                <wp:wrapNone/>
                <wp:docPr id="1865956498" name="Graphic 1" descr="Hom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2917630" name="Graphic 1" descr="Hom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5524" cy="3355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61EEB7D8" w14:textId="77777777" w:rsidR="00CD0BA8" w:rsidRPr="00227F36" w:rsidRDefault="00CD0BA8" w:rsidP="00CD0BA8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83" behindDoc="0" locked="0" layoutInCell="1" allowOverlap="1" wp14:anchorId="7CB5C7F6" wp14:editId="64C51D41">
                <wp:simplePos x="0" y="0"/>
                <wp:positionH relativeFrom="margin">
                  <wp:posOffset>276225</wp:posOffset>
                </wp:positionH>
                <wp:positionV relativeFrom="paragraph">
                  <wp:posOffset>84455</wp:posOffset>
                </wp:positionV>
                <wp:extent cx="309282" cy="309282"/>
                <wp:effectExtent l="0" t="0" r="0" b="0"/>
                <wp:wrapNone/>
                <wp:docPr id="1840947667" name="Graphic 1" descr="Bullsey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4601535" name="Graphic 1" descr="Bullsey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9282" cy="3092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1E0FD0C2" w14:textId="77777777" w:rsidR="00CD0BA8" w:rsidRDefault="00CD0BA8" w:rsidP="00CD0BA8">
          <w:pPr>
            <w:pStyle w:val="Header"/>
            <w:ind w:left="-185"/>
          </w:pPr>
          <w:r>
            <w:rPr>
              <w:noProof/>
            </w:rPr>
            <w:drawing>
              <wp:anchor distT="0" distB="0" distL="114300" distR="114300" simplePos="0" relativeHeight="251658284" behindDoc="0" locked="0" layoutInCell="1" allowOverlap="1" wp14:anchorId="79002E3C" wp14:editId="16FABC05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729652084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519" w:type="dxa"/>
        </w:tcPr>
        <w:p w14:paraId="5FC85C8B" w14:textId="77777777" w:rsidR="00CD0BA8" w:rsidRDefault="00CD0BA8" w:rsidP="00CD0BA8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8288" behindDoc="0" locked="0" layoutInCell="1" allowOverlap="1" wp14:anchorId="2C0BC7FC" wp14:editId="5B03E2EA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465553391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519" w:type="dxa"/>
        </w:tcPr>
        <w:p w14:paraId="249337EF" w14:textId="77777777" w:rsidR="00CD0BA8" w:rsidRDefault="00CD0BA8" w:rsidP="00CD0BA8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8287" behindDoc="0" locked="0" layoutInCell="1" allowOverlap="1" wp14:anchorId="3F251914" wp14:editId="0D3FE797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641221626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620" w:type="dxa"/>
          <w:tcBorders>
            <w:top w:val="single" w:sz="4" w:space="0" w:color="FF0000"/>
            <w:bottom w:val="nil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3ED593D5" w14:textId="77777777" w:rsidR="00CD0BA8" w:rsidRDefault="00CD0BA8" w:rsidP="00CD0BA8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85" behindDoc="0" locked="0" layoutInCell="1" allowOverlap="1" wp14:anchorId="67A43EBB" wp14:editId="23077296">
                <wp:simplePos x="0" y="0"/>
                <wp:positionH relativeFrom="margin">
                  <wp:posOffset>257810</wp:posOffset>
                </wp:positionH>
                <wp:positionV relativeFrom="paragraph">
                  <wp:posOffset>79375</wp:posOffset>
                </wp:positionV>
                <wp:extent cx="349250" cy="349250"/>
                <wp:effectExtent l="0" t="0" r="0" b="0"/>
                <wp:wrapNone/>
                <wp:docPr id="1636999687" name="Graphic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6521946" name="Graphic 8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9250" cy="349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22951B36" w14:textId="77777777" w:rsidR="00CD0BA8" w:rsidRPr="00E021AD" w:rsidRDefault="00CD0BA8" w:rsidP="00CD0BA8">
          <w:pPr>
            <w:pStyle w:val="Header"/>
            <w:rPr>
              <w:noProof/>
            </w:rPr>
          </w:pPr>
          <w:r w:rsidRPr="00E021AD">
            <w:rPr>
              <w:noProof/>
            </w:rPr>
            <w:drawing>
              <wp:anchor distT="0" distB="0" distL="114300" distR="114300" simplePos="0" relativeHeight="251658286" behindDoc="0" locked="0" layoutInCell="1" allowOverlap="1" wp14:anchorId="6FC3B87C" wp14:editId="42895EA3">
                <wp:simplePos x="0" y="0"/>
                <wp:positionH relativeFrom="margin">
                  <wp:posOffset>245745</wp:posOffset>
                </wp:positionH>
                <wp:positionV relativeFrom="paragraph">
                  <wp:posOffset>81280</wp:posOffset>
                </wp:positionV>
                <wp:extent cx="365760" cy="365760"/>
                <wp:effectExtent l="0" t="0" r="0" b="0"/>
                <wp:wrapNone/>
                <wp:docPr id="970758788" name="Graphic 3" descr="Open book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4891381" name="Graphic 3" descr="Open book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9">
                          <a:extLs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57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CD0BA8" w:rsidRPr="00DF7855" w14:paraId="29D75B32" w14:textId="77777777">
      <w:trPr>
        <w:trHeight w:val="671"/>
        <w:jc w:val="center"/>
      </w:trPr>
      <w:tc>
        <w:tcPr>
          <w:tcW w:w="1518" w:type="dxa"/>
          <w:tcMar>
            <w:top w:w="85" w:type="dxa"/>
            <w:left w:w="85" w:type="dxa"/>
            <w:bottom w:w="85" w:type="dxa"/>
            <w:right w:w="85" w:type="dxa"/>
          </w:tcMar>
        </w:tcPr>
        <w:p w14:paraId="6BF1B7A9" w14:textId="77777777" w:rsidR="00CD0BA8" w:rsidRPr="00CD0BA8" w:rsidRDefault="00CD0BA8" w:rsidP="00CD0BA8">
          <w:pPr>
            <w:pStyle w:val="Header"/>
            <w:rPr>
              <w:i/>
              <w:iCs/>
              <w:color w:val="auto"/>
            </w:rPr>
          </w:pPr>
          <w:hyperlink w:anchor="Contents" w:history="1">
            <w:r w:rsidRPr="00CD0BA8">
              <w:rPr>
                <w:rStyle w:val="Hyperlink"/>
                <w:i w:val="0"/>
                <w:iCs/>
                <w:color w:val="auto"/>
                <w:u w:val="none"/>
              </w:rPr>
              <w:t>Contents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331FBAAB" w14:textId="77777777" w:rsidR="00CD0BA8" w:rsidRPr="00CD0BA8" w:rsidRDefault="00CD0BA8" w:rsidP="00CD0BA8">
          <w:pPr>
            <w:pStyle w:val="Header"/>
            <w:rPr>
              <w:i/>
              <w:iCs/>
              <w:color w:val="auto"/>
            </w:rPr>
          </w:pPr>
          <w:hyperlink w:anchor="Purposeandapplication" w:history="1">
            <w:r w:rsidRPr="00CD0BA8">
              <w:rPr>
                <w:rStyle w:val="Hyperlink"/>
                <w:i w:val="0"/>
                <w:iCs/>
                <w:color w:val="auto"/>
                <w:u w:val="none"/>
              </w:rPr>
              <w:t>Purpose and application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6348F7BA" w14:textId="55016686" w:rsidR="00CD0BA8" w:rsidRPr="00CD0BA8" w:rsidRDefault="00CD0BA8" w:rsidP="00CD0BA8">
          <w:pPr>
            <w:pStyle w:val="Header"/>
            <w:rPr>
              <w:i/>
              <w:iCs/>
              <w:color w:val="auto"/>
            </w:rPr>
          </w:pPr>
          <w:hyperlink w:anchor="Before" w:history="1">
            <w:r w:rsidRPr="00CD0BA8">
              <w:rPr>
                <w:rStyle w:val="Hyperlink"/>
                <w:i w:val="0"/>
                <w:iCs/>
                <w:color w:val="auto"/>
                <w:u w:val="none"/>
              </w:rPr>
              <w:t xml:space="preserve">Before using </w:t>
            </w:r>
            <w:r w:rsidR="00D654A3" w:rsidRPr="00D654A3">
              <w:rPr>
                <w:rStyle w:val="Hyperlink"/>
                <w:i w:val="0"/>
                <w:iCs/>
                <w:color w:val="auto"/>
                <w:u w:val="none"/>
              </w:rPr>
              <w:t>surveillance</w:t>
            </w:r>
            <w:r w:rsidR="00D654A3" w:rsidRPr="00D654A3" w:rsidDel="00D654A3">
              <w:rPr>
                <w:rStyle w:val="Hyperlink"/>
                <w:i w:val="0"/>
                <w:iCs/>
                <w:color w:val="auto"/>
                <w:u w:val="none"/>
              </w:rPr>
              <w:t xml:space="preserve"> </w:t>
            </w:r>
          </w:hyperlink>
        </w:p>
      </w:tc>
      <w:tc>
        <w:tcPr>
          <w:tcW w:w="1519" w:type="dxa"/>
        </w:tcPr>
        <w:p w14:paraId="015490F6" w14:textId="31C7068F" w:rsidR="00CD0BA8" w:rsidRPr="00CD0BA8" w:rsidRDefault="00CD0BA8" w:rsidP="00CD0BA8">
          <w:pPr>
            <w:pStyle w:val="Header"/>
            <w:rPr>
              <w:i/>
              <w:iCs/>
              <w:color w:val="auto"/>
            </w:rPr>
          </w:pPr>
          <w:hyperlink w:anchor="HowToUse" w:history="1">
            <w:r w:rsidRPr="00CD0BA8">
              <w:rPr>
                <w:rStyle w:val="Hyperlink"/>
                <w:i w:val="0"/>
                <w:iCs/>
                <w:color w:val="auto"/>
                <w:u w:val="none"/>
              </w:rPr>
              <w:t xml:space="preserve">How to use </w:t>
            </w:r>
            <w:r w:rsidR="00D654A3" w:rsidRPr="00D654A3">
              <w:rPr>
                <w:rStyle w:val="Hyperlink"/>
                <w:i w:val="0"/>
                <w:iCs/>
                <w:color w:val="auto"/>
                <w:u w:val="none"/>
              </w:rPr>
              <w:t>surveillance</w:t>
            </w:r>
            <w:r w:rsidR="00D654A3" w:rsidRPr="00D654A3" w:rsidDel="00D654A3">
              <w:rPr>
                <w:rStyle w:val="Hyperlink"/>
                <w:i w:val="0"/>
                <w:iCs/>
                <w:color w:val="auto"/>
                <w:u w:val="none"/>
              </w:rPr>
              <w:t xml:space="preserve"> </w:t>
            </w:r>
          </w:hyperlink>
        </w:p>
      </w:tc>
      <w:tc>
        <w:tcPr>
          <w:tcW w:w="1519" w:type="dxa"/>
        </w:tcPr>
        <w:p w14:paraId="2449E08C" w14:textId="3B537AA9" w:rsidR="00CD0BA8" w:rsidRPr="00CD0BA8" w:rsidRDefault="00CD0BA8" w:rsidP="00CD0BA8">
          <w:pPr>
            <w:pStyle w:val="Header"/>
            <w:rPr>
              <w:i/>
              <w:iCs/>
              <w:color w:val="auto"/>
            </w:rPr>
          </w:pPr>
          <w:hyperlink w:anchor="After" w:history="1">
            <w:r w:rsidRPr="00CD0BA8">
              <w:rPr>
                <w:rStyle w:val="Hyperlink"/>
                <w:i w:val="0"/>
                <w:iCs/>
                <w:color w:val="auto"/>
                <w:u w:val="none"/>
              </w:rPr>
              <w:t xml:space="preserve">After using </w:t>
            </w:r>
            <w:r w:rsidR="00D654A3" w:rsidRPr="00D654A3">
              <w:rPr>
                <w:rStyle w:val="Hyperlink"/>
                <w:i w:val="0"/>
                <w:iCs/>
                <w:color w:val="auto"/>
                <w:u w:val="none"/>
              </w:rPr>
              <w:t>surveillance</w:t>
            </w:r>
            <w:r w:rsidR="00D654A3" w:rsidRPr="00D654A3" w:rsidDel="00D654A3">
              <w:rPr>
                <w:rStyle w:val="Hyperlink"/>
                <w:i w:val="0"/>
                <w:iCs/>
                <w:color w:val="auto"/>
                <w:u w:val="none"/>
              </w:rPr>
              <w:t xml:space="preserve"> </w:t>
            </w:r>
          </w:hyperlink>
        </w:p>
      </w:tc>
      <w:tc>
        <w:tcPr>
          <w:tcW w:w="1620" w:type="dxa"/>
          <w:tcBorders>
            <w:top w:val="nil"/>
            <w:bottom w:val="single" w:sz="4" w:space="0" w:color="FF0000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413810A9" w14:textId="77777777" w:rsidR="00CD0BA8" w:rsidRPr="00CD0BA8" w:rsidRDefault="00CD0BA8" w:rsidP="00CD0BA8">
          <w:pPr>
            <w:pStyle w:val="Header"/>
            <w:rPr>
              <w:i/>
              <w:iCs/>
              <w:color w:val="auto"/>
            </w:rPr>
          </w:pPr>
          <w:hyperlink w:anchor="RolesAndResponsibilities" w:history="1">
            <w:r w:rsidRPr="00CD0BA8">
              <w:rPr>
                <w:rStyle w:val="Hyperlink"/>
                <w:i w:val="0"/>
                <w:iCs/>
                <w:color w:val="auto"/>
                <w:u w:val="none"/>
              </w:rPr>
              <w:t>Roles and responsibilities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1EE3F269" w14:textId="77777777" w:rsidR="00CD0BA8" w:rsidRPr="00CD0BA8" w:rsidRDefault="00CD0BA8" w:rsidP="00CD0BA8">
          <w:pPr>
            <w:pStyle w:val="Header"/>
            <w:rPr>
              <w:i/>
              <w:iCs/>
              <w:color w:val="auto"/>
            </w:rPr>
          </w:pPr>
          <w:hyperlink w:anchor="Definitions" w:history="1">
            <w:r w:rsidRPr="00CD0BA8">
              <w:rPr>
                <w:rStyle w:val="Hyperlink"/>
                <w:i w:val="0"/>
                <w:iCs/>
                <w:color w:val="auto"/>
                <w:u w:val="none"/>
              </w:rPr>
              <w:t>Definitions</w:t>
            </w:r>
          </w:hyperlink>
        </w:p>
      </w:tc>
    </w:tr>
  </w:tbl>
  <w:p w14:paraId="56C9CF1C" w14:textId="77777777" w:rsidR="0023460C" w:rsidRPr="00C227CE" w:rsidRDefault="0023460C" w:rsidP="0053199E">
    <w:pPr>
      <w:pStyle w:val="Header"/>
      <w:rPr>
        <w:sz w:val="8"/>
        <w:szCs w:val="10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4E993" w14:textId="77777777" w:rsidR="00BD7115" w:rsidRDefault="00BD71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F6C33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0F3EA8"/>
    <w:multiLevelType w:val="multilevel"/>
    <w:tmpl w:val="07CA4132"/>
    <w:numStyleLink w:val="PolicyListStyle"/>
  </w:abstractNum>
  <w:abstractNum w:abstractNumId="2" w15:restartNumberingAfterBreak="0">
    <w:nsid w:val="06330941"/>
    <w:multiLevelType w:val="multilevel"/>
    <w:tmpl w:val="07CA4132"/>
    <w:numStyleLink w:val="PolicyListStyle"/>
  </w:abstractNum>
  <w:abstractNum w:abstractNumId="3" w15:restartNumberingAfterBreak="0">
    <w:nsid w:val="0640782D"/>
    <w:multiLevelType w:val="multilevel"/>
    <w:tmpl w:val="66506DFA"/>
    <w:lvl w:ilvl="0">
      <w:start w:val="1"/>
      <w:numFmt w:val="decimal"/>
      <w:pStyle w:val="Heading1"/>
      <w:lvlText w:val="Part %1"/>
      <w:lvlJc w:val="left"/>
      <w:pPr>
        <w:ind w:left="1843" w:hanging="1701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-1361" w:firstLine="1644"/>
      </w:pPr>
    </w:lvl>
    <w:lvl w:ilvl="2">
      <w:start w:val="1"/>
      <w:numFmt w:val="decimal"/>
      <w:lvlText w:val="(%3)"/>
      <w:lvlJc w:val="left"/>
      <w:pPr>
        <w:ind w:left="-567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-284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7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33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5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77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495" w:hanging="180"/>
      </w:pPr>
      <w:rPr>
        <w:rFonts w:hint="default"/>
      </w:rPr>
    </w:lvl>
  </w:abstractNum>
  <w:abstractNum w:abstractNumId="4" w15:restartNumberingAfterBreak="0">
    <w:nsid w:val="08794940"/>
    <w:multiLevelType w:val="multilevel"/>
    <w:tmpl w:val="07CA4132"/>
    <w:numStyleLink w:val="PolicyListStyle"/>
  </w:abstractNum>
  <w:abstractNum w:abstractNumId="5" w15:restartNumberingAfterBreak="0">
    <w:nsid w:val="09B941FB"/>
    <w:multiLevelType w:val="multilevel"/>
    <w:tmpl w:val="07CA413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0A1A3116"/>
    <w:multiLevelType w:val="multilevel"/>
    <w:tmpl w:val="07CA4132"/>
    <w:styleLink w:val="PolicyListStyle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0C6A797A"/>
    <w:multiLevelType w:val="multilevel"/>
    <w:tmpl w:val="07CA4132"/>
    <w:numStyleLink w:val="PolicyListStyle"/>
  </w:abstractNum>
  <w:abstractNum w:abstractNumId="8" w15:restartNumberingAfterBreak="0">
    <w:nsid w:val="1869356B"/>
    <w:multiLevelType w:val="multilevel"/>
    <w:tmpl w:val="07CA413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1A6D10B6"/>
    <w:multiLevelType w:val="hybridMultilevel"/>
    <w:tmpl w:val="294480E0"/>
    <w:lvl w:ilvl="0" w:tplc="19F0667E">
      <w:start w:val="1"/>
      <w:numFmt w:val="decimal"/>
      <w:pStyle w:val="TablelistLevel1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DEE57D4"/>
    <w:multiLevelType w:val="multilevel"/>
    <w:tmpl w:val="E536E388"/>
    <w:name w:val="Policy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1" w15:restartNumberingAfterBreak="0">
    <w:nsid w:val="1EAB4D9C"/>
    <w:multiLevelType w:val="multilevel"/>
    <w:tmpl w:val="07CA413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1ECC237B"/>
    <w:multiLevelType w:val="multilevel"/>
    <w:tmpl w:val="658627FA"/>
    <w:lvl w:ilvl="0">
      <w:start w:val="2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7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1F5651C5"/>
    <w:multiLevelType w:val="hybridMultilevel"/>
    <w:tmpl w:val="7054A8C0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2D31E99"/>
    <w:multiLevelType w:val="hybridMultilevel"/>
    <w:tmpl w:val="13CCB5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7718FE"/>
    <w:multiLevelType w:val="multilevel"/>
    <w:tmpl w:val="0C09001D"/>
    <w:name w:val="Policy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5DD592B"/>
    <w:multiLevelType w:val="multilevel"/>
    <w:tmpl w:val="07CA413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26972C34"/>
    <w:multiLevelType w:val="multilevel"/>
    <w:tmpl w:val="2FC01F6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27B15AD4"/>
    <w:multiLevelType w:val="multilevel"/>
    <w:tmpl w:val="07CA4132"/>
    <w:numStyleLink w:val="PolicyListStyle"/>
  </w:abstractNum>
  <w:abstractNum w:abstractNumId="19" w15:restartNumberingAfterBreak="0">
    <w:nsid w:val="289D536D"/>
    <w:multiLevelType w:val="hybridMultilevel"/>
    <w:tmpl w:val="6DC0BB2A"/>
    <w:lvl w:ilvl="0" w:tplc="D1BCBA20">
      <w:start w:val="1"/>
      <w:numFmt w:val="lowerLetter"/>
      <w:lvlText w:val="%1)"/>
      <w:lvlJc w:val="left"/>
      <w:pPr>
        <w:ind w:left="1020" w:hanging="360"/>
      </w:pPr>
    </w:lvl>
    <w:lvl w:ilvl="1" w:tplc="F604A6BE">
      <w:start w:val="1"/>
      <w:numFmt w:val="lowerLetter"/>
      <w:lvlText w:val="%2)"/>
      <w:lvlJc w:val="left"/>
      <w:pPr>
        <w:ind w:left="1020" w:hanging="360"/>
      </w:pPr>
    </w:lvl>
    <w:lvl w:ilvl="2" w:tplc="37C848C6">
      <w:start w:val="1"/>
      <w:numFmt w:val="lowerLetter"/>
      <w:lvlText w:val="%3)"/>
      <w:lvlJc w:val="left"/>
      <w:pPr>
        <w:ind w:left="1020" w:hanging="360"/>
      </w:pPr>
    </w:lvl>
    <w:lvl w:ilvl="3" w:tplc="2820B87A">
      <w:start w:val="1"/>
      <w:numFmt w:val="lowerLetter"/>
      <w:lvlText w:val="%4)"/>
      <w:lvlJc w:val="left"/>
      <w:pPr>
        <w:ind w:left="1020" w:hanging="360"/>
      </w:pPr>
    </w:lvl>
    <w:lvl w:ilvl="4" w:tplc="A538E08A">
      <w:start w:val="1"/>
      <w:numFmt w:val="lowerLetter"/>
      <w:lvlText w:val="%5)"/>
      <w:lvlJc w:val="left"/>
      <w:pPr>
        <w:ind w:left="1020" w:hanging="360"/>
      </w:pPr>
    </w:lvl>
    <w:lvl w:ilvl="5" w:tplc="958A34A2">
      <w:start w:val="1"/>
      <w:numFmt w:val="lowerLetter"/>
      <w:lvlText w:val="%6)"/>
      <w:lvlJc w:val="left"/>
      <w:pPr>
        <w:ind w:left="1020" w:hanging="360"/>
      </w:pPr>
    </w:lvl>
    <w:lvl w:ilvl="6" w:tplc="9006B46A">
      <w:start w:val="1"/>
      <w:numFmt w:val="lowerLetter"/>
      <w:lvlText w:val="%7)"/>
      <w:lvlJc w:val="left"/>
      <w:pPr>
        <w:ind w:left="1020" w:hanging="360"/>
      </w:pPr>
    </w:lvl>
    <w:lvl w:ilvl="7" w:tplc="EF2AD48E">
      <w:start w:val="1"/>
      <w:numFmt w:val="lowerLetter"/>
      <w:lvlText w:val="%8)"/>
      <w:lvlJc w:val="left"/>
      <w:pPr>
        <w:ind w:left="1020" w:hanging="360"/>
      </w:pPr>
    </w:lvl>
    <w:lvl w:ilvl="8" w:tplc="C1B82482">
      <w:start w:val="1"/>
      <w:numFmt w:val="lowerLetter"/>
      <w:lvlText w:val="%9)"/>
      <w:lvlJc w:val="left"/>
      <w:pPr>
        <w:ind w:left="1020" w:hanging="360"/>
      </w:pPr>
    </w:lvl>
  </w:abstractNum>
  <w:abstractNum w:abstractNumId="20" w15:restartNumberingAfterBreak="0">
    <w:nsid w:val="2EBC27D9"/>
    <w:multiLevelType w:val="multilevel"/>
    <w:tmpl w:val="07CA413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2FBF7BCE"/>
    <w:multiLevelType w:val="multilevel"/>
    <w:tmpl w:val="07CA4132"/>
    <w:numStyleLink w:val="PolicyListStyle"/>
  </w:abstractNum>
  <w:abstractNum w:abstractNumId="22" w15:restartNumberingAfterBreak="0">
    <w:nsid w:val="326D30BC"/>
    <w:multiLevelType w:val="multilevel"/>
    <w:tmpl w:val="07CA4132"/>
    <w:numStyleLink w:val="PolicyListStyle"/>
  </w:abstractNum>
  <w:abstractNum w:abstractNumId="23" w15:restartNumberingAfterBreak="0">
    <w:nsid w:val="3AF4603C"/>
    <w:multiLevelType w:val="multilevel"/>
    <w:tmpl w:val="0809001D"/>
    <w:name w:val="Policy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3B0C7241"/>
    <w:multiLevelType w:val="multilevel"/>
    <w:tmpl w:val="17043E0C"/>
    <w:name w:val="Templatenumbering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467D7667"/>
    <w:multiLevelType w:val="hybridMultilevel"/>
    <w:tmpl w:val="6388D766"/>
    <w:lvl w:ilvl="0" w:tplc="0B308F7E">
      <w:start w:val="1"/>
      <w:numFmt w:val="bullet"/>
      <w:pStyle w:val="Level6bulletlist"/>
      <w:lvlText w:val=""/>
      <w:lvlJc w:val="left"/>
      <w:pPr>
        <w:ind w:left="194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08" w:hanging="360"/>
      </w:pPr>
      <w:rPr>
        <w:rFonts w:ascii="Wingdings" w:hAnsi="Wingdings" w:hint="default"/>
      </w:rPr>
    </w:lvl>
  </w:abstractNum>
  <w:abstractNum w:abstractNumId="26" w15:restartNumberingAfterBreak="0">
    <w:nsid w:val="4BB354DB"/>
    <w:multiLevelType w:val="hybridMultilevel"/>
    <w:tmpl w:val="B50E6548"/>
    <w:lvl w:ilvl="0" w:tplc="1858616A">
      <w:start w:val="1"/>
      <w:numFmt w:val="lowerRoman"/>
      <w:pStyle w:val="Tablelistlevel2"/>
      <w:lvlText w:val="(%1)"/>
      <w:lvlJc w:val="left"/>
      <w:pPr>
        <w:ind w:left="720" w:hanging="360"/>
      </w:pPr>
      <w:rPr>
        <w:rFonts w:hint="default"/>
        <w:b w:val="0"/>
        <w:i w:val="0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3F590F"/>
    <w:multiLevelType w:val="multilevel"/>
    <w:tmpl w:val="07CA4132"/>
    <w:numStyleLink w:val="PolicyListStyle"/>
  </w:abstractNum>
  <w:abstractNum w:abstractNumId="28" w15:restartNumberingAfterBreak="0">
    <w:nsid w:val="4CA6423E"/>
    <w:multiLevelType w:val="multilevel"/>
    <w:tmpl w:val="07CA413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503557FF"/>
    <w:multiLevelType w:val="multilevel"/>
    <w:tmpl w:val="07CA413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515623CF"/>
    <w:multiLevelType w:val="multilevel"/>
    <w:tmpl w:val="07CA413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 w15:restartNumberingAfterBreak="0">
    <w:nsid w:val="52460C69"/>
    <w:multiLevelType w:val="multilevel"/>
    <w:tmpl w:val="7136AD34"/>
    <w:lvl w:ilvl="0">
      <w:start w:val="4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2" w15:restartNumberingAfterBreak="0">
    <w:nsid w:val="52A96F13"/>
    <w:multiLevelType w:val="multilevel"/>
    <w:tmpl w:val="07CA413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3" w15:restartNumberingAfterBreak="0">
    <w:nsid w:val="536D513D"/>
    <w:multiLevelType w:val="multilevel"/>
    <w:tmpl w:val="07CA4132"/>
    <w:name w:val="Policytemplate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56583422"/>
    <w:multiLevelType w:val="multilevel"/>
    <w:tmpl w:val="07CA4132"/>
    <w:numStyleLink w:val="PolicyListStyle"/>
  </w:abstractNum>
  <w:abstractNum w:abstractNumId="35" w15:restartNumberingAfterBreak="0">
    <w:nsid w:val="5B5F1175"/>
    <w:multiLevelType w:val="multilevel"/>
    <w:tmpl w:val="8F5EB0E0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552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6" w15:restartNumberingAfterBreak="0">
    <w:nsid w:val="604E5382"/>
    <w:multiLevelType w:val="multilevel"/>
    <w:tmpl w:val="07CA4132"/>
    <w:numStyleLink w:val="PolicyListStyle"/>
  </w:abstractNum>
  <w:abstractNum w:abstractNumId="37" w15:restartNumberingAfterBreak="0">
    <w:nsid w:val="633C4264"/>
    <w:multiLevelType w:val="multilevel"/>
    <w:tmpl w:val="2FC01F6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669B0965"/>
    <w:multiLevelType w:val="hybridMultilevel"/>
    <w:tmpl w:val="0FD4BF8A"/>
    <w:lvl w:ilvl="0" w:tplc="87180816">
      <w:start w:val="1"/>
      <w:numFmt w:val="bullet"/>
      <w:pStyle w:val="Table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7F57575"/>
    <w:multiLevelType w:val="multilevel"/>
    <w:tmpl w:val="07CA4132"/>
    <w:numStyleLink w:val="PolicyListStyle"/>
  </w:abstractNum>
  <w:abstractNum w:abstractNumId="40" w15:restartNumberingAfterBreak="0">
    <w:nsid w:val="6E755352"/>
    <w:multiLevelType w:val="multilevel"/>
    <w:tmpl w:val="07CA413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1" w15:restartNumberingAfterBreak="0">
    <w:nsid w:val="6EA155FB"/>
    <w:multiLevelType w:val="multilevel"/>
    <w:tmpl w:val="07CA4132"/>
    <w:numStyleLink w:val="PolicyListStyle"/>
  </w:abstractNum>
  <w:abstractNum w:abstractNumId="42" w15:restartNumberingAfterBreak="0">
    <w:nsid w:val="6F5D001F"/>
    <w:multiLevelType w:val="multilevel"/>
    <w:tmpl w:val="07CA4132"/>
    <w:numStyleLink w:val="PolicyListStyle"/>
  </w:abstractNum>
  <w:abstractNum w:abstractNumId="43" w15:restartNumberingAfterBreak="0">
    <w:nsid w:val="7077578E"/>
    <w:multiLevelType w:val="multilevel"/>
    <w:tmpl w:val="07CA413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 w15:restartNumberingAfterBreak="0">
    <w:nsid w:val="78180579"/>
    <w:multiLevelType w:val="multilevel"/>
    <w:tmpl w:val="07CA4132"/>
    <w:numStyleLink w:val="PolicyListStyle"/>
  </w:abstractNum>
  <w:abstractNum w:abstractNumId="45" w15:restartNumberingAfterBreak="0">
    <w:nsid w:val="7BE37BB2"/>
    <w:multiLevelType w:val="multilevel"/>
    <w:tmpl w:val="07CA413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6" w15:restartNumberingAfterBreak="0">
    <w:nsid w:val="7CD558DA"/>
    <w:multiLevelType w:val="multilevel"/>
    <w:tmpl w:val="07CA4132"/>
    <w:numStyleLink w:val="PolicyListStyle"/>
  </w:abstractNum>
  <w:abstractNum w:abstractNumId="47" w15:restartNumberingAfterBreak="0">
    <w:nsid w:val="7D9B7EFE"/>
    <w:multiLevelType w:val="hybridMultilevel"/>
    <w:tmpl w:val="99909668"/>
    <w:lvl w:ilvl="0" w:tplc="B80635CE">
      <w:start w:val="1"/>
      <w:numFmt w:val="lowerLetter"/>
      <w:pStyle w:val="Tablelistlevel1right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9646546">
    <w:abstractNumId w:val="38"/>
  </w:num>
  <w:num w:numId="2" w16cid:durableId="515390811">
    <w:abstractNumId w:val="3"/>
  </w:num>
  <w:num w:numId="3" w16cid:durableId="942225194">
    <w:abstractNumId w:val="47"/>
  </w:num>
  <w:num w:numId="4" w16cid:durableId="1596278703">
    <w:abstractNumId w:val="26"/>
  </w:num>
  <w:num w:numId="5" w16cid:durableId="378744835">
    <w:abstractNumId w:val="9"/>
  </w:num>
  <w:num w:numId="6" w16cid:durableId="2044666092">
    <w:abstractNumId w:val="0"/>
  </w:num>
  <w:num w:numId="7" w16cid:durableId="1549607529">
    <w:abstractNumId w:val="25"/>
  </w:num>
  <w:num w:numId="8" w16cid:durableId="2029722147">
    <w:abstractNumId w:val="35"/>
  </w:num>
  <w:num w:numId="9" w16cid:durableId="1433207830">
    <w:abstractNumId w:val="37"/>
  </w:num>
  <w:num w:numId="10" w16cid:durableId="665132094">
    <w:abstractNumId w:val="17"/>
  </w:num>
  <w:num w:numId="11" w16cid:durableId="388117479">
    <w:abstractNumId w:val="6"/>
  </w:num>
  <w:num w:numId="12" w16cid:durableId="1234194817">
    <w:abstractNumId w:val="1"/>
    <w:lvlOverride w:ilvl="0">
      <w:lvl w:ilvl="0">
        <w:start w:val="1"/>
        <w:numFmt w:val="decimal"/>
        <w:lvlText w:val="(%1)"/>
        <w:lvlJc w:val="left"/>
        <w:pPr>
          <w:ind w:left="1418" w:hanging="567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(%2)"/>
        <w:lvlJc w:val="right"/>
        <w:pPr>
          <w:ind w:left="1985" w:hanging="284"/>
        </w:pPr>
        <w:rPr>
          <w:rFonts w:hint="default"/>
        </w:rPr>
      </w:lvl>
    </w:lvlOverride>
    <w:lvlOverride w:ilvl="2">
      <w:lvl w:ilvl="2">
        <w:start w:val="1"/>
        <w:numFmt w:val="lowerRoman"/>
        <w:lvlText w:val="(%3)"/>
        <w:lvlJc w:val="left"/>
        <w:pPr>
          <w:ind w:left="2495" w:hanging="51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3" w16cid:durableId="1333338852">
    <w:abstractNumId w:val="21"/>
  </w:num>
  <w:num w:numId="14" w16cid:durableId="379478086">
    <w:abstractNumId w:val="22"/>
  </w:num>
  <w:num w:numId="15" w16cid:durableId="1588078098">
    <w:abstractNumId w:val="18"/>
  </w:num>
  <w:num w:numId="16" w16cid:durableId="1442148769">
    <w:abstractNumId w:val="44"/>
  </w:num>
  <w:num w:numId="17" w16cid:durableId="1521815895">
    <w:abstractNumId w:val="41"/>
  </w:num>
  <w:num w:numId="18" w16cid:durableId="1325625388">
    <w:abstractNumId w:val="4"/>
  </w:num>
  <w:num w:numId="19" w16cid:durableId="338579551">
    <w:abstractNumId w:val="2"/>
  </w:num>
  <w:num w:numId="20" w16cid:durableId="854615482">
    <w:abstractNumId w:val="42"/>
  </w:num>
  <w:num w:numId="21" w16cid:durableId="903562831">
    <w:abstractNumId w:val="46"/>
    <w:lvlOverride w:ilvl="1">
      <w:lvl w:ilvl="1">
        <w:start w:val="1"/>
        <w:numFmt w:val="lowerLetter"/>
        <w:lvlText w:val="(%2)"/>
        <w:lvlJc w:val="right"/>
        <w:pPr>
          <w:ind w:left="1985" w:hanging="284"/>
        </w:pPr>
        <w:rPr>
          <w:rFonts w:hint="default"/>
          <w:color w:val="auto"/>
        </w:rPr>
      </w:lvl>
    </w:lvlOverride>
  </w:num>
  <w:num w:numId="22" w16cid:durableId="1416825786">
    <w:abstractNumId w:val="1"/>
    <w:lvlOverride w:ilvl="0">
      <w:lvl w:ilvl="0">
        <w:start w:val="1"/>
        <w:numFmt w:val="decimal"/>
        <w:lvlText w:val="(%1)"/>
        <w:lvlJc w:val="left"/>
        <w:pPr>
          <w:ind w:left="1418" w:hanging="567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(%2)"/>
        <w:lvlJc w:val="right"/>
        <w:pPr>
          <w:ind w:left="1985" w:hanging="284"/>
        </w:pPr>
        <w:rPr>
          <w:rFonts w:hint="default"/>
        </w:rPr>
      </w:lvl>
    </w:lvlOverride>
    <w:lvlOverride w:ilvl="2">
      <w:lvl w:ilvl="2">
        <w:start w:val="1"/>
        <w:numFmt w:val="lowerRoman"/>
        <w:lvlText w:val="(%3)"/>
        <w:lvlJc w:val="left"/>
        <w:pPr>
          <w:ind w:left="2495" w:hanging="51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 w16cid:durableId="360086845">
    <w:abstractNumId w:val="36"/>
    <w:lvlOverride w:ilvl="0">
      <w:lvl w:ilvl="0">
        <w:start w:val="1"/>
        <w:numFmt w:val="decimal"/>
        <w:lvlText w:val="(%1)"/>
        <w:lvlJc w:val="left"/>
        <w:pPr>
          <w:ind w:left="1418" w:hanging="567"/>
        </w:pPr>
        <w:rPr>
          <w:rFonts w:hint="default"/>
        </w:rPr>
      </w:lvl>
    </w:lvlOverride>
  </w:num>
  <w:num w:numId="24" w16cid:durableId="1094203781">
    <w:abstractNumId w:val="39"/>
  </w:num>
  <w:num w:numId="25" w16cid:durableId="2128818033">
    <w:abstractNumId w:val="27"/>
  </w:num>
  <w:num w:numId="26" w16cid:durableId="470369024">
    <w:abstractNumId w:val="16"/>
  </w:num>
  <w:num w:numId="27" w16cid:durableId="260797177">
    <w:abstractNumId w:val="7"/>
  </w:num>
  <w:num w:numId="28" w16cid:durableId="791561259">
    <w:abstractNumId w:val="34"/>
  </w:num>
  <w:num w:numId="29" w16cid:durableId="503974612">
    <w:abstractNumId w:val="1"/>
    <w:lvlOverride w:ilvl="0">
      <w:startOverride w:val="1"/>
      <w:lvl w:ilvl="0">
        <w:start w:val="1"/>
        <w:numFmt w:val="decimal"/>
        <w:lvlText w:val="(%1)"/>
        <w:lvlJc w:val="left"/>
        <w:pPr>
          <w:ind w:left="1418" w:hanging="567"/>
        </w:pPr>
        <w:rPr>
          <w:rFonts w:hint="default"/>
        </w:rPr>
      </w:lvl>
    </w:lvlOverride>
    <w:lvlOverride w:ilvl="1">
      <w:startOverride w:val="1"/>
      <w:lvl w:ilvl="1">
        <w:start w:val="1"/>
        <w:numFmt w:val="lowerLetter"/>
        <w:lvlText w:val="(%2)"/>
        <w:lvlJc w:val="right"/>
        <w:pPr>
          <w:ind w:left="1985" w:hanging="284"/>
        </w:pPr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30" w16cid:durableId="8020377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48165316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615791272">
    <w:abstractNumId w:val="1"/>
    <w:lvlOverride w:ilvl="0">
      <w:startOverride w:val="1"/>
      <w:lvl w:ilvl="0">
        <w:start w:val="1"/>
        <w:numFmt w:val="decimal"/>
        <w:lvlText w:val="(%1)"/>
        <w:lvlJc w:val="left"/>
        <w:pPr>
          <w:ind w:left="1418" w:hanging="567"/>
        </w:pPr>
        <w:rPr>
          <w:rFonts w:hint="default"/>
        </w:rPr>
      </w:lvl>
    </w:lvlOverride>
    <w:lvlOverride w:ilvl="1">
      <w:startOverride w:val="1"/>
      <w:lvl w:ilvl="1">
        <w:start w:val="1"/>
        <w:numFmt w:val="lowerLetter"/>
        <w:lvlText w:val="(%2)"/>
        <w:lvlJc w:val="right"/>
        <w:pPr>
          <w:ind w:left="1985" w:hanging="284"/>
        </w:pPr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33" w16cid:durableId="25744250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07057079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4542100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414593997">
    <w:abstractNumId w:val="38"/>
  </w:num>
  <w:num w:numId="37" w16cid:durableId="1516068032">
    <w:abstractNumId w:val="1"/>
    <w:lvlOverride w:ilvl="0">
      <w:startOverride w:val="1"/>
      <w:lvl w:ilvl="0">
        <w:start w:val="1"/>
        <w:numFmt w:val="decimal"/>
        <w:lvlText w:val="(%1)"/>
        <w:lvlJc w:val="left"/>
        <w:pPr>
          <w:ind w:left="1418" w:hanging="567"/>
        </w:pPr>
        <w:rPr>
          <w:rFonts w:hint="default"/>
        </w:rPr>
      </w:lvl>
    </w:lvlOverride>
    <w:lvlOverride w:ilvl="1">
      <w:startOverride w:val="1"/>
      <w:lvl w:ilvl="1">
        <w:start w:val="1"/>
        <w:numFmt w:val="lowerLetter"/>
        <w:lvlText w:val="(%2)"/>
        <w:lvlJc w:val="right"/>
        <w:pPr>
          <w:ind w:left="1985" w:hanging="284"/>
        </w:pPr>
        <w:rPr>
          <w:rFonts w:hint="default"/>
        </w:rPr>
      </w:lvl>
    </w:lvlOverride>
    <w:lvlOverride w:ilvl="2">
      <w:startOverride w:val="1"/>
      <w:lvl w:ilvl="2">
        <w:start w:val="1"/>
        <w:numFmt w:val="lowerRoman"/>
        <w:lvlText w:val="(%3)"/>
        <w:lvlJc w:val="left"/>
        <w:pPr>
          <w:ind w:left="2495" w:hanging="510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startOverride w:val="1"/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8" w16cid:durableId="772634575">
    <w:abstractNumId w:val="14"/>
  </w:num>
  <w:num w:numId="39" w16cid:durableId="2003586777">
    <w:abstractNumId w:val="13"/>
  </w:num>
  <w:num w:numId="40" w16cid:durableId="353502446">
    <w:abstractNumId w:val="8"/>
  </w:num>
  <w:num w:numId="41" w16cid:durableId="1879853352">
    <w:abstractNumId w:val="30"/>
  </w:num>
  <w:num w:numId="42" w16cid:durableId="94449896">
    <w:abstractNumId w:val="28"/>
  </w:num>
  <w:num w:numId="43" w16cid:durableId="557133298">
    <w:abstractNumId w:val="31"/>
  </w:num>
  <w:num w:numId="44" w16cid:durableId="1761902277">
    <w:abstractNumId w:val="5"/>
  </w:num>
  <w:num w:numId="45" w16cid:durableId="114913121">
    <w:abstractNumId w:val="12"/>
  </w:num>
  <w:num w:numId="46" w16cid:durableId="46955103">
    <w:abstractNumId w:val="32"/>
  </w:num>
  <w:num w:numId="47" w16cid:durableId="2055763299">
    <w:abstractNumId w:val="20"/>
  </w:num>
  <w:num w:numId="48" w16cid:durableId="117769669">
    <w:abstractNumId w:val="19"/>
  </w:num>
  <w:num w:numId="49" w16cid:durableId="983125339">
    <w:abstractNumId w:val="45"/>
  </w:num>
  <w:num w:numId="50" w16cid:durableId="736319918">
    <w:abstractNumId w:val="11"/>
  </w:num>
  <w:num w:numId="51" w16cid:durableId="1213731962">
    <w:abstractNumId w:val="40"/>
  </w:num>
  <w:num w:numId="52" w16cid:durableId="416171841">
    <w:abstractNumId w:val="43"/>
  </w:num>
  <w:num w:numId="53" w16cid:durableId="359168994">
    <w:abstractNumId w:val="29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stylePaneSortMethod w:val="0000"/>
  <w:doNotTrackFormatting/>
  <w:documentProtection w:edit="readOnly" w:formatting="1" w:enforcement="1" w:cryptProviderType="rsaAES" w:cryptAlgorithmClass="hash" w:cryptAlgorithmType="typeAny" w:cryptAlgorithmSid="14" w:cryptSpinCount="100000" w:hash="gj5CUGG+h3zwqVFFO/SiZFbuv9LuLm4zq8+bjYjbSlA8oabZo/IIujYKAeIVO4wpO5RCJQblQ3PZHEk0vguPTg==" w:salt="cQHwOgg9ABaSOoBCk7VtlA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CE"/>
    <w:rsid w:val="000001DC"/>
    <w:rsid w:val="00000525"/>
    <w:rsid w:val="00000DCF"/>
    <w:rsid w:val="00001703"/>
    <w:rsid w:val="000034A4"/>
    <w:rsid w:val="00004413"/>
    <w:rsid w:val="00005BFB"/>
    <w:rsid w:val="00005D26"/>
    <w:rsid w:val="00005D8B"/>
    <w:rsid w:val="000060EE"/>
    <w:rsid w:val="00006216"/>
    <w:rsid w:val="000073CE"/>
    <w:rsid w:val="00007B19"/>
    <w:rsid w:val="0001042B"/>
    <w:rsid w:val="00010B2C"/>
    <w:rsid w:val="000127B7"/>
    <w:rsid w:val="00013341"/>
    <w:rsid w:val="000137E3"/>
    <w:rsid w:val="00013F73"/>
    <w:rsid w:val="0001408B"/>
    <w:rsid w:val="000175EA"/>
    <w:rsid w:val="00017BE2"/>
    <w:rsid w:val="00020895"/>
    <w:rsid w:val="00020CE8"/>
    <w:rsid w:val="00021D3E"/>
    <w:rsid w:val="00021EC0"/>
    <w:rsid w:val="00023912"/>
    <w:rsid w:val="000240D8"/>
    <w:rsid w:val="00024D11"/>
    <w:rsid w:val="00024D24"/>
    <w:rsid w:val="00024EE3"/>
    <w:rsid w:val="000262BC"/>
    <w:rsid w:val="0002639B"/>
    <w:rsid w:val="0002680E"/>
    <w:rsid w:val="0002790F"/>
    <w:rsid w:val="00030CD0"/>
    <w:rsid w:val="00030FCE"/>
    <w:rsid w:val="000310D4"/>
    <w:rsid w:val="000317EB"/>
    <w:rsid w:val="00031CF8"/>
    <w:rsid w:val="000322BA"/>
    <w:rsid w:val="000325A6"/>
    <w:rsid w:val="000325FD"/>
    <w:rsid w:val="00034099"/>
    <w:rsid w:val="00034505"/>
    <w:rsid w:val="00035047"/>
    <w:rsid w:val="0003590B"/>
    <w:rsid w:val="000362EE"/>
    <w:rsid w:val="00036DC2"/>
    <w:rsid w:val="00037158"/>
    <w:rsid w:val="0004009A"/>
    <w:rsid w:val="000402CB"/>
    <w:rsid w:val="00040961"/>
    <w:rsid w:val="00041742"/>
    <w:rsid w:val="00041B19"/>
    <w:rsid w:val="000428F6"/>
    <w:rsid w:val="0004379B"/>
    <w:rsid w:val="0004443D"/>
    <w:rsid w:val="00044927"/>
    <w:rsid w:val="00044C5F"/>
    <w:rsid w:val="00045219"/>
    <w:rsid w:val="00045E00"/>
    <w:rsid w:val="0004603E"/>
    <w:rsid w:val="0004626B"/>
    <w:rsid w:val="000466E3"/>
    <w:rsid w:val="00050C34"/>
    <w:rsid w:val="00050EF8"/>
    <w:rsid w:val="0005128B"/>
    <w:rsid w:val="0005185F"/>
    <w:rsid w:val="000524A4"/>
    <w:rsid w:val="00052793"/>
    <w:rsid w:val="000527D7"/>
    <w:rsid w:val="0005301F"/>
    <w:rsid w:val="00053342"/>
    <w:rsid w:val="000542CA"/>
    <w:rsid w:val="0005451B"/>
    <w:rsid w:val="0005482D"/>
    <w:rsid w:val="00055E8A"/>
    <w:rsid w:val="000563AB"/>
    <w:rsid w:val="0005664A"/>
    <w:rsid w:val="000572EC"/>
    <w:rsid w:val="00057B34"/>
    <w:rsid w:val="0006012D"/>
    <w:rsid w:val="0006038E"/>
    <w:rsid w:val="0006132B"/>
    <w:rsid w:val="000623FC"/>
    <w:rsid w:val="0006287E"/>
    <w:rsid w:val="00063831"/>
    <w:rsid w:val="000638DB"/>
    <w:rsid w:val="00063C6D"/>
    <w:rsid w:val="00064876"/>
    <w:rsid w:val="00064A89"/>
    <w:rsid w:val="00066815"/>
    <w:rsid w:val="0006693B"/>
    <w:rsid w:val="00070858"/>
    <w:rsid w:val="0007123C"/>
    <w:rsid w:val="00071C39"/>
    <w:rsid w:val="0007289B"/>
    <w:rsid w:val="00072C64"/>
    <w:rsid w:val="00074050"/>
    <w:rsid w:val="00074B25"/>
    <w:rsid w:val="00074D80"/>
    <w:rsid w:val="00076632"/>
    <w:rsid w:val="00076FA8"/>
    <w:rsid w:val="0007700C"/>
    <w:rsid w:val="00080924"/>
    <w:rsid w:val="00081516"/>
    <w:rsid w:val="00081D82"/>
    <w:rsid w:val="00083378"/>
    <w:rsid w:val="000835F9"/>
    <w:rsid w:val="00084587"/>
    <w:rsid w:val="000845AB"/>
    <w:rsid w:val="000850DA"/>
    <w:rsid w:val="000854CF"/>
    <w:rsid w:val="00086B36"/>
    <w:rsid w:val="00086BD2"/>
    <w:rsid w:val="00086DCC"/>
    <w:rsid w:val="00087741"/>
    <w:rsid w:val="00087E41"/>
    <w:rsid w:val="0009002C"/>
    <w:rsid w:val="00090AF5"/>
    <w:rsid w:val="000917B1"/>
    <w:rsid w:val="00091FB2"/>
    <w:rsid w:val="000922FF"/>
    <w:rsid w:val="000939A4"/>
    <w:rsid w:val="000940C7"/>
    <w:rsid w:val="00094915"/>
    <w:rsid w:val="00095186"/>
    <w:rsid w:val="000958B8"/>
    <w:rsid w:val="0009673B"/>
    <w:rsid w:val="000969BB"/>
    <w:rsid w:val="000A1D75"/>
    <w:rsid w:val="000A2110"/>
    <w:rsid w:val="000A233B"/>
    <w:rsid w:val="000A2779"/>
    <w:rsid w:val="000A2993"/>
    <w:rsid w:val="000A4F7D"/>
    <w:rsid w:val="000A5359"/>
    <w:rsid w:val="000A62D1"/>
    <w:rsid w:val="000A631C"/>
    <w:rsid w:val="000A775E"/>
    <w:rsid w:val="000A77BD"/>
    <w:rsid w:val="000A7B5E"/>
    <w:rsid w:val="000B0140"/>
    <w:rsid w:val="000B02DE"/>
    <w:rsid w:val="000B0550"/>
    <w:rsid w:val="000B1101"/>
    <w:rsid w:val="000B1201"/>
    <w:rsid w:val="000B2703"/>
    <w:rsid w:val="000B3B51"/>
    <w:rsid w:val="000B4734"/>
    <w:rsid w:val="000B5EDE"/>
    <w:rsid w:val="000B64D3"/>
    <w:rsid w:val="000C0132"/>
    <w:rsid w:val="000C03E6"/>
    <w:rsid w:val="000C074D"/>
    <w:rsid w:val="000C19BD"/>
    <w:rsid w:val="000C259E"/>
    <w:rsid w:val="000C2692"/>
    <w:rsid w:val="000C479C"/>
    <w:rsid w:val="000C5930"/>
    <w:rsid w:val="000C5944"/>
    <w:rsid w:val="000C623E"/>
    <w:rsid w:val="000D1016"/>
    <w:rsid w:val="000D11BE"/>
    <w:rsid w:val="000D1417"/>
    <w:rsid w:val="000D2233"/>
    <w:rsid w:val="000D22B4"/>
    <w:rsid w:val="000D2B13"/>
    <w:rsid w:val="000D2BC0"/>
    <w:rsid w:val="000D2EB3"/>
    <w:rsid w:val="000D4B2C"/>
    <w:rsid w:val="000D4C48"/>
    <w:rsid w:val="000D55DA"/>
    <w:rsid w:val="000D5AA9"/>
    <w:rsid w:val="000D6172"/>
    <w:rsid w:val="000D6EE9"/>
    <w:rsid w:val="000D7BBC"/>
    <w:rsid w:val="000E09CC"/>
    <w:rsid w:val="000E147F"/>
    <w:rsid w:val="000E2866"/>
    <w:rsid w:val="000E2E67"/>
    <w:rsid w:val="000E3206"/>
    <w:rsid w:val="000E4958"/>
    <w:rsid w:val="000E4DD4"/>
    <w:rsid w:val="000E5063"/>
    <w:rsid w:val="000E585E"/>
    <w:rsid w:val="000E5F87"/>
    <w:rsid w:val="000E61DB"/>
    <w:rsid w:val="000E73F7"/>
    <w:rsid w:val="000E7647"/>
    <w:rsid w:val="000E766B"/>
    <w:rsid w:val="000E7A62"/>
    <w:rsid w:val="000F0394"/>
    <w:rsid w:val="000F0A1A"/>
    <w:rsid w:val="000F0BE3"/>
    <w:rsid w:val="000F337E"/>
    <w:rsid w:val="000F422E"/>
    <w:rsid w:val="000F492C"/>
    <w:rsid w:val="000F4EB6"/>
    <w:rsid w:val="000F5262"/>
    <w:rsid w:val="000F60B6"/>
    <w:rsid w:val="000F6B03"/>
    <w:rsid w:val="000F74A4"/>
    <w:rsid w:val="000F78A2"/>
    <w:rsid w:val="000F7924"/>
    <w:rsid w:val="000F7E09"/>
    <w:rsid w:val="001009D5"/>
    <w:rsid w:val="00101BC5"/>
    <w:rsid w:val="0010221C"/>
    <w:rsid w:val="0010291B"/>
    <w:rsid w:val="00102E35"/>
    <w:rsid w:val="00102F4C"/>
    <w:rsid w:val="00103EA7"/>
    <w:rsid w:val="001046B3"/>
    <w:rsid w:val="00105068"/>
    <w:rsid w:val="001050CF"/>
    <w:rsid w:val="00107762"/>
    <w:rsid w:val="001079B0"/>
    <w:rsid w:val="00107A09"/>
    <w:rsid w:val="00110BD1"/>
    <w:rsid w:val="0011157E"/>
    <w:rsid w:val="00112BB8"/>
    <w:rsid w:val="001130F9"/>
    <w:rsid w:val="001132A3"/>
    <w:rsid w:val="00113A35"/>
    <w:rsid w:val="00113BCD"/>
    <w:rsid w:val="0011447A"/>
    <w:rsid w:val="00114779"/>
    <w:rsid w:val="00115292"/>
    <w:rsid w:val="001159DF"/>
    <w:rsid w:val="001174FE"/>
    <w:rsid w:val="00120041"/>
    <w:rsid w:val="001200EA"/>
    <w:rsid w:val="001202EF"/>
    <w:rsid w:val="00120E0E"/>
    <w:rsid w:val="00120EFB"/>
    <w:rsid w:val="001210E3"/>
    <w:rsid w:val="001227A1"/>
    <w:rsid w:val="00122F84"/>
    <w:rsid w:val="001233AB"/>
    <w:rsid w:val="0012422A"/>
    <w:rsid w:val="00125FD7"/>
    <w:rsid w:val="0012632B"/>
    <w:rsid w:val="00126462"/>
    <w:rsid w:val="0012691B"/>
    <w:rsid w:val="001300C9"/>
    <w:rsid w:val="00131BA2"/>
    <w:rsid w:val="0013301B"/>
    <w:rsid w:val="001338AC"/>
    <w:rsid w:val="00134433"/>
    <w:rsid w:val="001351B3"/>
    <w:rsid w:val="00135624"/>
    <w:rsid w:val="0013590C"/>
    <w:rsid w:val="00136F39"/>
    <w:rsid w:val="0013714B"/>
    <w:rsid w:val="00137589"/>
    <w:rsid w:val="0014191B"/>
    <w:rsid w:val="001423D9"/>
    <w:rsid w:val="00142543"/>
    <w:rsid w:val="00142B1E"/>
    <w:rsid w:val="001434DE"/>
    <w:rsid w:val="00143AFD"/>
    <w:rsid w:val="00143D39"/>
    <w:rsid w:val="00144928"/>
    <w:rsid w:val="001450F9"/>
    <w:rsid w:val="00146010"/>
    <w:rsid w:val="00146785"/>
    <w:rsid w:val="00146827"/>
    <w:rsid w:val="001470F0"/>
    <w:rsid w:val="001479F4"/>
    <w:rsid w:val="00150EAD"/>
    <w:rsid w:val="00152161"/>
    <w:rsid w:val="00152CA9"/>
    <w:rsid w:val="00153CE0"/>
    <w:rsid w:val="00153E1E"/>
    <w:rsid w:val="00154A14"/>
    <w:rsid w:val="00154B90"/>
    <w:rsid w:val="001551D9"/>
    <w:rsid w:val="00155528"/>
    <w:rsid w:val="001608EE"/>
    <w:rsid w:val="00160A41"/>
    <w:rsid w:val="00161917"/>
    <w:rsid w:val="00161CD2"/>
    <w:rsid w:val="00164327"/>
    <w:rsid w:val="00164C34"/>
    <w:rsid w:val="0016540F"/>
    <w:rsid w:val="001654BD"/>
    <w:rsid w:val="00165EB5"/>
    <w:rsid w:val="001660CD"/>
    <w:rsid w:val="001669AA"/>
    <w:rsid w:val="00166CD3"/>
    <w:rsid w:val="00167021"/>
    <w:rsid w:val="00167EA0"/>
    <w:rsid w:val="00167F8F"/>
    <w:rsid w:val="001706D7"/>
    <w:rsid w:val="0017188D"/>
    <w:rsid w:val="00171E53"/>
    <w:rsid w:val="00171E7B"/>
    <w:rsid w:val="00172048"/>
    <w:rsid w:val="00173409"/>
    <w:rsid w:val="00173C1A"/>
    <w:rsid w:val="00174EFC"/>
    <w:rsid w:val="001759E7"/>
    <w:rsid w:val="00176432"/>
    <w:rsid w:val="001771A3"/>
    <w:rsid w:val="001775C8"/>
    <w:rsid w:val="00177C8B"/>
    <w:rsid w:val="00181046"/>
    <w:rsid w:val="001823BB"/>
    <w:rsid w:val="001827BC"/>
    <w:rsid w:val="00182B40"/>
    <w:rsid w:val="00182F98"/>
    <w:rsid w:val="001844FC"/>
    <w:rsid w:val="0018524B"/>
    <w:rsid w:val="00186314"/>
    <w:rsid w:val="00186897"/>
    <w:rsid w:val="0018740E"/>
    <w:rsid w:val="001879C4"/>
    <w:rsid w:val="0019048A"/>
    <w:rsid w:val="00190792"/>
    <w:rsid w:val="00190D47"/>
    <w:rsid w:val="00190D62"/>
    <w:rsid w:val="00190EDD"/>
    <w:rsid w:val="00190FE6"/>
    <w:rsid w:val="001918F7"/>
    <w:rsid w:val="00191B65"/>
    <w:rsid w:val="00191C86"/>
    <w:rsid w:val="00191C91"/>
    <w:rsid w:val="00191CAA"/>
    <w:rsid w:val="00191D7E"/>
    <w:rsid w:val="0019285D"/>
    <w:rsid w:val="0019286A"/>
    <w:rsid w:val="001929C9"/>
    <w:rsid w:val="00192DF7"/>
    <w:rsid w:val="00193008"/>
    <w:rsid w:val="001936B3"/>
    <w:rsid w:val="001937B1"/>
    <w:rsid w:val="00193ED5"/>
    <w:rsid w:val="00194177"/>
    <w:rsid w:val="001951AB"/>
    <w:rsid w:val="001955AC"/>
    <w:rsid w:val="001970F4"/>
    <w:rsid w:val="001A06FD"/>
    <w:rsid w:val="001A0B02"/>
    <w:rsid w:val="001A0B1B"/>
    <w:rsid w:val="001A0D22"/>
    <w:rsid w:val="001A1423"/>
    <w:rsid w:val="001A1796"/>
    <w:rsid w:val="001A1D50"/>
    <w:rsid w:val="001A3258"/>
    <w:rsid w:val="001A3938"/>
    <w:rsid w:val="001A4120"/>
    <w:rsid w:val="001A4613"/>
    <w:rsid w:val="001A4645"/>
    <w:rsid w:val="001A470E"/>
    <w:rsid w:val="001A737D"/>
    <w:rsid w:val="001A7C19"/>
    <w:rsid w:val="001B01D0"/>
    <w:rsid w:val="001B03D9"/>
    <w:rsid w:val="001B047E"/>
    <w:rsid w:val="001B1368"/>
    <w:rsid w:val="001B17F3"/>
    <w:rsid w:val="001B1886"/>
    <w:rsid w:val="001B2C13"/>
    <w:rsid w:val="001B423E"/>
    <w:rsid w:val="001B5C0F"/>
    <w:rsid w:val="001B6573"/>
    <w:rsid w:val="001C0EF1"/>
    <w:rsid w:val="001C1663"/>
    <w:rsid w:val="001C199D"/>
    <w:rsid w:val="001C2E2A"/>
    <w:rsid w:val="001C3423"/>
    <w:rsid w:val="001C4136"/>
    <w:rsid w:val="001C4F33"/>
    <w:rsid w:val="001C587F"/>
    <w:rsid w:val="001C58E7"/>
    <w:rsid w:val="001C5F84"/>
    <w:rsid w:val="001C6085"/>
    <w:rsid w:val="001C6E20"/>
    <w:rsid w:val="001C75B2"/>
    <w:rsid w:val="001C7684"/>
    <w:rsid w:val="001C7CC5"/>
    <w:rsid w:val="001C7E95"/>
    <w:rsid w:val="001C7FBF"/>
    <w:rsid w:val="001D0245"/>
    <w:rsid w:val="001D0A8A"/>
    <w:rsid w:val="001D0B60"/>
    <w:rsid w:val="001D1F09"/>
    <w:rsid w:val="001D28B1"/>
    <w:rsid w:val="001D29C1"/>
    <w:rsid w:val="001D2CE4"/>
    <w:rsid w:val="001D3780"/>
    <w:rsid w:val="001D3E5C"/>
    <w:rsid w:val="001D4725"/>
    <w:rsid w:val="001D48B9"/>
    <w:rsid w:val="001D4D4E"/>
    <w:rsid w:val="001D66A3"/>
    <w:rsid w:val="001D6B75"/>
    <w:rsid w:val="001E0231"/>
    <w:rsid w:val="001E09D9"/>
    <w:rsid w:val="001E0CB7"/>
    <w:rsid w:val="001E2411"/>
    <w:rsid w:val="001E35E7"/>
    <w:rsid w:val="001E37C6"/>
    <w:rsid w:val="001E40F8"/>
    <w:rsid w:val="001E5584"/>
    <w:rsid w:val="001E5881"/>
    <w:rsid w:val="001E77F5"/>
    <w:rsid w:val="001E789D"/>
    <w:rsid w:val="001F0082"/>
    <w:rsid w:val="001F05C9"/>
    <w:rsid w:val="001F0FBD"/>
    <w:rsid w:val="001F1015"/>
    <w:rsid w:val="001F1AB7"/>
    <w:rsid w:val="001F22AD"/>
    <w:rsid w:val="001F2750"/>
    <w:rsid w:val="001F286D"/>
    <w:rsid w:val="001F47AE"/>
    <w:rsid w:val="001F57A5"/>
    <w:rsid w:val="001F6F16"/>
    <w:rsid w:val="001F73E9"/>
    <w:rsid w:val="001F7A09"/>
    <w:rsid w:val="00200865"/>
    <w:rsid w:val="002021F5"/>
    <w:rsid w:val="00202233"/>
    <w:rsid w:val="002022F6"/>
    <w:rsid w:val="002035DF"/>
    <w:rsid w:val="0020366B"/>
    <w:rsid w:val="00203899"/>
    <w:rsid w:val="002038D5"/>
    <w:rsid w:val="00205051"/>
    <w:rsid w:val="002051D6"/>
    <w:rsid w:val="0020530E"/>
    <w:rsid w:val="002076BF"/>
    <w:rsid w:val="00207DA1"/>
    <w:rsid w:val="00207FBB"/>
    <w:rsid w:val="002108DF"/>
    <w:rsid w:val="00210CDE"/>
    <w:rsid w:val="002114A1"/>
    <w:rsid w:val="00211709"/>
    <w:rsid w:val="00213408"/>
    <w:rsid w:val="002135BF"/>
    <w:rsid w:val="002157A3"/>
    <w:rsid w:val="00215A50"/>
    <w:rsid w:val="00216F1A"/>
    <w:rsid w:val="00217532"/>
    <w:rsid w:val="00221E6B"/>
    <w:rsid w:val="0022231A"/>
    <w:rsid w:val="00223246"/>
    <w:rsid w:val="0022337D"/>
    <w:rsid w:val="00223D03"/>
    <w:rsid w:val="00223D69"/>
    <w:rsid w:val="00224E73"/>
    <w:rsid w:val="00225326"/>
    <w:rsid w:val="00225A5C"/>
    <w:rsid w:val="00226DF2"/>
    <w:rsid w:val="002274B6"/>
    <w:rsid w:val="00231131"/>
    <w:rsid w:val="00232B28"/>
    <w:rsid w:val="00232D89"/>
    <w:rsid w:val="00232ED5"/>
    <w:rsid w:val="00232F33"/>
    <w:rsid w:val="00233734"/>
    <w:rsid w:val="00233DAE"/>
    <w:rsid w:val="00234185"/>
    <w:rsid w:val="00234310"/>
    <w:rsid w:val="0023460C"/>
    <w:rsid w:val="0023694C"/>
    <w:rsid w:val="0023751A"/>
    <w:rsid w:val="0023782E"/>
    <w:rsid w:val="0024020A"/>
    <w:rsid w:val="002411CF"/>
    <w:rsid w:val="00241270"/>
    <w:rsid w:val="00242446"/>
    <w:rsid w:val="00243635"/>
    <w:rsid w:val="00244CC9"/>
    <w:rsid w:val="00245323"/>
    <w:rsid w:val="00247480"/>
    <w:rsid w:val="002476A3"/>
    <w:rsid w:val="002506EB"/>
    <w:rsid w:val="00250A26"/>
    <w:rsid w:val="002510E7"/>
    <w:rsid w:val="00251741"/>
    <w:rsid w:val="002530C1"/>
    <w:rsid w:val="00253875"/>
    <w:rsid w:val="00253AC7"/>
    <w:rsid w:val="00254C37"/>
    <w:rsid w:val="002554F0"/>
    <w:rsid w:val="00255931"/>
    <w:rsid w:val="0025661D"/>
    <w:rsid w:val="00256CE4"/>
    <w:rsid w:val="00256EF6"/>
    <w:rsid w:val="002572D8"/>
    <w:rsid w:val="002574E4"/>
    <w:rsid w:val="00257A82"/>
    <w:rsid w:val="0026121B"/>
    <w:rsid w:val="00261C2A"/>
    <w:rsid w:val="002630A1"/>
    <w:rsid w:val="00263FCE"/>
    <w:rsid w:val="002641B6"/>
    <w:rsid w:val="0026532C"/>
    <w:rsid w:val="00265B3E"/>
    <w:rsid w:val="002667EB"/>
    <w:rsid w:val="002704C7"/>
    <w:rsid w:val="00270A3C"/>
    <w:rsid w:val="00270EAE"/>
    <w:rsid w:val="0027106C"/>
    <w:rsid w:val="00271359"/>
    <w:rsid w:val="0027160C"/>
    <w:rsid w:val="00271804"/>
    <w:rsid w:val="0027198B"/>
    <w:rsid w:val="00271EBE"/>
    <w:rsid w:val="002722F9"/>
    <w:rsid w:val="00275572"/>
    <w:rsid w:val="002770D5"/>
    <w:rsid w:val="0027760F"/>
    <w:rsid w:val="002778C0"/>
    <w:rsid w:val="00280B8C"/>
    <w:rsid w:val="00281195"/>
    <w:rsid w:val="00281D3E"/>
    <w:rsid w:val="00285A9D"/>
    <w:rsid w:val="002862A1"/>
    <w:rsid w:val="002862A4"/>
    <w:rsid w:val="00286C4F"/>
    <w:rsid w:val="00290036"/>
    <w:rsid w:val="00291370"/>
    <w:rsid w:val="00291908"/>
    <w:rsid w:val="0029228C"/>
    <w:rsid w:val="002934E9"/>
    <w:rsid w:val="002943C1"/>
    <w:rsid w:val="0029501B"/>
    <w:rsid w:val="002957A4"/>
    <w:rsid w:val="002963AE"/>
    <w:rsid w:val="00296422"/>
    <w:rsid w:val="00297A27"/>
    <w:rsid w:val="00297E8D"/>
    <w:rsid w:val="002A032B"/>
    <w:rsid w:val="002A1683"/>
    <w:rsid w:val="002A1988"/>
    <w:rsid w:val="002A19BC"/>
    <w:rsid w:val="002A1BE0"/>
    <w:rsid w:val="002A25C3"/>
    <w:rsid w:val="002A2A5B"/>
    <w:rsid w:val="002A2DA2"/>
    <w:rsid w:val="002A312A"/>
    <w:rsid w:val="002A3D8A"/>
    <w:rsid w:val="002A4FFA"/>
    <w:rsid w:val="002A5A64"/>
    <w:rsid w:val="002A6BA3"/>
    <w:rsid w:val="002A7B68"/>
    <w:rsid w:val="002B00C8"/>
    <w:rsid w:val="002B030F"/>
    <w:rsid w:val="002B03E7"/>
    <w:rsid w:val="002B0E06"/>
    <w:rsid w:val="002B100A"/>
    <w:rsid w:val="002B1123"/>
    <w:rsid w:val="002B5045"/>
    <w:rsid w:val="002B5986"/>
    <w:rsid w:val="002B78F4"/>
    <w:rsid w:val="002C131B"/>
    <w:rsid w:val="002C2E90"/>
    <w:rsid w:val="002C3388"/>
    <w:rsid w:val="002C4616"/>
    <w:rsid w:val="002C4699"/>
    <w:rsid w:val="002C4A1A"/>
    <w:rsid w:val="002C4E45"/>
    <w:rsid w:val="002C534C"/>
    <w:rsid w:val="002C5D06"/>
    <w:rsid w:val="002C6374"/>
    <w:rsid w:val="002C7576"/>
    <w:rsid w:val="002D03C5"/>
    <w:rsid w:val="002D1708"/>
    <w:rsid w:val="002D2EE5"/>
    <w:rsid w:val="002D3267"/>
    <w:rsid w:val="002D473D"/>
    <w:rsid w:val="002D55B1"/>
    <w:rsid w:val="002D5959"/>
    <w:rsid w:val="002D67D5"/>
    <w:rsid w:val="002D71A7"/>
    <w:rsid w:val="002D7550"/>
    <w:rsid w:val="002D7DF3"/>
    <w:rsid w:val="002E079C"/>
    <w:rsid w:val="002E1572"/>
    <w:rsid w:val="002E1B1A"/>
    <w:rsid w:val="002E5105"/>
    <w:rsid w:val="002E51F5"/>
    <w:rsid w:val="002E6669"/>
    <w:rsid w:val="002E72EC"/>
    <w:rsid w:val="002F28AC"/>
    <w:rsid w:val="002F338F"/>
    <w:rsid w:val="002F5006"/>
    <w:rsid w:val="002F5761"/>
    <w:rsid w:val="002F59CA"/>
    <w:rsid w:val="002F5B68"/>
    <w:rsid w:val="002F61B0"/>
    <w:rsid w:val="002F671E"/>
    <w:rsid w:val="002F67EE"/>
    <w:rsid w:val="0030013D"/>
    <w:rsid w:val="00300B2B"/>
    <w:rsid w:val="00301510"/>
    <w:rsid w:val="00301563"/>
    <w:rsid w:val="00302F84"/>
    <w:rsid w:val="003052B5"/>
    <w:rsid w:val="00305D77"/>
    <w:rsid w:val="0030689D"/>
    <w:rsid w:val="00306B1F"/>
    <w:rsid w:val="00307B40"/>
    <w:rsid w:val="003101CB"/>
    <w:rsid w:val="00310329"/>
    <w:rsid w:val="003106BD"/>
    <w:rsid w:val="003109D4"/>
    <w:rsid w:val="00313447"/>
    <w:rsid w:val="0031432E"/>
    <w:rsid w:val="00314E66"/>
    <w:rsid w:val="003157E9"/>
    <w:rsid w:val="00315DFC"/>
    <w:rsid w:val="003163C8"/>
    <w:rsid w:val="00317344"/>
    <w:rsid w:val="00320663"/>
    <w:rsid w:val="003206B2"/>
    <w:rsid w:val="003212EE"/>
    <w:rsid w:val="0032221E"/>
    <w:rsid w:val="00322A4B"/>
    <w:rsid w:val="003233D7"/>
    <w:rsid w:val="003237D8"/>
    <w:rsid w:val="003270B6"/>
    <w:rsid w:val="0033004F"/>
    <w:rsid w:val="003303BD"/>
    <w:rsid w:val="00330E1B"/>
    <w:rsid w:val="00331828"/>
    <w:rsid w:val="00332D83"/>
    <w:rsid w:val="003336CA"/>
    <w:rsid w:val="00335474"/>
    <w:rsid w:val="00335F17"/>
    <w:rsid w:val="00337385"/>
    <w:rsid w:val="00337938"/>
    <w:rsid w:val="00337FF5"/>
    <w:rsid w:val="0034002B"/>
    <w:rsid w:val="003409DC"/>
    <w:rsid w:val="00340E6B"/>
    <w:rsid w:val="00343C4F"/>
    <w:rsid w:val="00344050"/>
    <w:rsid w:val="003441C1"/>
    <w:rsid w:val="0034437B"/>
    <w:rsid w:val="00344748"/>
    <w:rsid w:val="00345749"/>
    <w:rsid w:val="00345E4B"/>
    <w:rsid w:val="0034670C"/>
    <w:rsid w:val="0034690C"/>
    <w:rsid w:val="0034701D"/>
    <w:rsid w:val="00350D1F"/>
    <w:rsid w:val="00350F64"/>
    <w:rsid w:val="00350FF7"/>
    <w:rsid w:val="00351135"/>
    <w:rsid w:val="003512FA"/>
    <w:rsid w:val="0035135E"/>
    <w:rsid w:val="00352397"/>
    <w:rsid w:val="003527EC"/>
    <w:rsid w:val="00352E65"/>
    <w:rsid w:val="0035508F"/>
    <w:rsid w:val="00356D77"/>
    <w:rsid w:val="00356E3A"/>
    <w:rsid w:val="00357075"/>
    <w:rsid w:val="00360854"/>
    <w:rsid w:val="003608E5"/>
    <w:rsid w:val="00360C74"/>
    <w:rsid w:val="00360F20"/>
    <w:rsid w:val="00361116"/>
    <w:rsid w:val="003643EE"/>
    <w:rsid w:val="00364CA0"/>
    <w:rsid w:val="00365C8E"/>
    <w:rsid w:val="003662AC"/>
    <w:rsid w:val="003662CC"/>
    <w:rsid w:val="00366BE6"/>
    <w:rsid w:val="00367F9A"/>
    <w:rsid w:val="00370139"/>
    <w:rsid w:val="0037184A"/>
    <w:rsid w:val="00371E69"/>
    <w:rsid w:val="00373E4D"/>
    <w:rsid w:val="0037435E"/>
    <w:rsid w:val="00374827"/>
    <w:rsid w:val="0037514F"/>
    <w:rsid w:val="00376DC9"/>
    <w:rsid w:val="003772A6"/>
    <w:rsid w:val="003774A4"/>
    <w:rsid w:val="00377700"/>
    <w:rsid w:val="003802B6"/>
    <w:rsid w:val="00380384"/>
    <w:rsid w:val="00380502"/>
    <w:rsid w:val="00380624"/>
    <w:rsid w:val="00381234"/>
    <w:rsid w:val="00381845"/>
    <w:rsid w:val="00383980"/>
    <w:rsid w:val="00384DA1"/>
    <w:rsid w:val="00385079"/>
    <w:rsid w:val="0038641E"/>
    <w:rsid w:val="003865DD"/>
    <w:rsid w:val="00387508"/>
    <w:rsid w:val="00393603"/>
    <w:rsid w:val="00394CD2"/>
    <w:rsid w:val="00394EF5"/>
    <w:rsid w:val="00395507"/>
    <w:rsid w:val="00397201"/>
    <w:rsid w:val="00397E5B"/>
    <w:rsid w:val="003A2634"/>
    <w:rsid w:val="003A336B"/>
    <w:rsid w:val="003A372D"/>
    <w:rsid w:val="003A379B"/>
    <w:rsid w:val="003A382B"/>
    <w:rsid w:val="003A387A"/>
    <w:rsid w:val="003A4E71"/>
    <w:rsid w:val="003A51E6"/>
    <w:rsid w:val="003A5D82"/>
    <w:rsid w:val="003A620E"/>
    <w:rsid w:val="003A6778"/>
    <w:rsid w:val="003B0155"/>
    <w:rsid w:val="003B14BF"/>
    <w:rsid w:val="003B1509"/>
    <w:rsid w:val="003B18BB"/>
    <w:rsid w:val="003B1DEC"/>
    <w:rsid w:val="003B2B2B"/>
    <w:rsid w:val="003B342E"/>
    <w:rsid w:val="003B36AE"/>
    <w:rsid w:val="003B4546"/>
    <w:rsid w:val="003B46D2"/>
    <w:rsid w:val="003B4788"/>
    <w:rsid w:val="003B4F50"/>
    <w:rsid w:val="003B53F3"/>
    <w:rsid w:val="003B631E"/>
    <w:rsid w:val="003B6B2E"/>
    <w:rsid w:val="003B76A7"/>
    <w:rsid w:val="003B7A5C"/>
    <w:rsid w:val="003B7DD8"/>
    <w:rsid w:val="003B7F99"/>
    <w:rsid w:val="003C0A7E"/>
    <w:rsid w:val="003C0BEA"/>
    <w:rsid w:val="003C0DCE"/>
    <w:rsid w:val="003C245A"/>
    <w:rsid w:val="003C2F57"/>
    <w:rsid w:val="003C558A"/>
    <w:rsid w:val="003D00E4"/>
    <w:rsid w:val="003D0349"/>
    <w:rsid w:val="003D0761"/>
    <w:rsid w:val="003D13F1"/>
    <w:rsid w:val="003D195F"/>
    <w:rsid w:val="003D3F42"/>
    <w:rsid w:val="003D5852"/>
    <w:rsid w:val="003D599D"/>
    <w:rsid w:val="003D7101"/>
    <w:rsid w:val="003D7789"/>
    <w:rsid w:val="003E02BC"/>
    <w:rsid w:val="003E1727"/>
    <w:rsid w:val="003E1ECC"/>
    <w:rsid w:val="003E208E"/>
    <w:rsid w:val="003E28C5"/>
    <w:rsid w:val="003E3878"/>
    <w:rsid w:val="003E3DFA"/>
    <w:rsid w:val="003E4946"/>
    <w:rsid w:val="003E4EA7"/>
    <w:rsid w:val="003E5ADD"/>
    <w:rsid w:val="003E5D6E"/>
    <w:rsid w:val="003E7FEC"/>
    <w:rsid w:val="003F0890"/>
    <w:rsid w:val="003F2DA7"/>
    <w:rsid w:val="003F2EF9"/>
    <w:rsid w:val="003F447A"/>
    <w:rsid w:val="003F44D7"/>
    <w:rsid w:val="003F4663"/>
    <w:rsid w:val="003F470A"/>
    <w:rsid w:val="003F501F"/>
    <w:rsid w:val="003F5396"/>
    <w:rsid w:val="003F5A21"/>
    <w:rsid w:val="003F769E"/>
    <w:rsid w:val="003F7B2C"/>
    <w:rsid w:val="00400081"/>
    <w:rsid w:val="00400636"/>
    <w:rsid w:val="0040176A"/>
    <w:rsid w:val="00401E57"/>
    <w:rsid w:val="00402739"/>
    <w:rsid w:val="00403379"/>
    <w:rsid w:val="00403608"/>
    <w:rsid w:val="0040527B"/>
    <w:rsid w:val="00405926"/>
    <w:rsid w:val="004063AD"/>
    <w:rsid w:val="00406BC3"/>
    <w:rsid w:val="004072D2"/>
    <w:rsid w:val="004072F6"/>
    <w:rsid w:val="004124B8"/>
    <w:rsid w:val="004124E8"/>
    <w:rsid w:val="004124EA"/>
    <w:rsid w:val="004128B5"/>
    <w:rsid w:val="00412959"/>
    <w:rsid w:val="00413428"/>
    <w:rsid w:val="00414967"/>
    <w:rsid w:val="00414E54"/>
    <w:rsid w:val="00414FDE"/>
    <w:rsid w:val="00415B66"/>
    <w:rsid w:val="00415EF9"/>
    <w:rsid w:val="0042035B"/>
    <w:rsid w:val="00420391"/>
    <w:rsid w:val="0042167B"/>
    <w:rsid w:val="004217D8"/>
    <w:rsid w:val="00422798"/>
    <w:rsid w:val="004227E4"/>
    <w:rsid w:val="00422CD8"/>
    <w:rsid w:val="0042377B"/>
    <w:rsid w:val="00423CDE"/>
    <w:rsid w:val="00426864"/>
    <w:rsid w:val="00426F4E"/>
    <w:rsid w:val="0042767A"/>
    <w:rsid w:val="00430BAC"/>
    <w:rsid w:val="00431012"/>
    <w:rsid w:val="0043287B"/>
    <w:rsid w:val="00432E47"/>
    <w:rsid w:val="004336F8"/>
    <w:rsid w:val="00433897"/>
    <w:rsid w:val="00436787"/>
    <w:rsid w:val="0043681D"/>
    <w:rsid w:val="00437E9B"/>
    <w:rsid w:val="00440541"/>
    <w:rsid w:val="004422A2"/>
    <w:rsid w:val="004425DB"/>
    <w:rsid w:val="004426E6"/>
    <w:rsid w:val="0044283F"/>
    <w:rsid w:val="00442AA5"/>
    <w:rsid w:val="00442D6E"/>
    <w:rsid w:val="00442D82"/>
    <w:rsid w:val="004443D3"/>
    <w:rsid w:val="00444CC7"/>
    <w:rsid w:val="00445348"/>
    <w:rsid w:val="0044635C"/>
    <w:rsid w:val="004469A7"/>
    <w:rsid w:val="004472FC"/>
    <w:rsid w:val="004473D8"/>
    <w:rsid w:val="00450B7E"/>
    <w:rsid w:val="00450F1C"/>
    <w:rsid w:val="00451875"/>
    <w:rsid w:val="00451A58"/>
    <w:rsid w:val="0045231D"/>
    <w:rsid w:val="004524EB"/>
    <w:rsid w:val="00453783"/>
    <w:rsid w:val="00453A8A"/>
    <w:rsid w:val="00453DEC"/>
    <w:rsid w:val="00454165"/>
    <w:rsid w:val="0045460A"/>
    <w:rsid w:val="00454F1C"/>
    <w:rsid w:val="00455893"/>
    <w:rsid w:val="00456416"/>
    <w:rsid w:val="00456F6D"/>
    <w:rsid w:val="0045750D"/>
    <w:rsid w:val="00460270"/>
    <w:rsid w:val="004610AB"/>
    <w:rsid w:val="00463C5B"/>
    <w:rsid w:val="0046426D"/>
    <w:rsid w:val="004646C0"/>
    <w:rsid w:val="00464BE1"/>
    <w:rsid w:val="004656B0"/>
    <w:rsid w:val="004663DC"/>
    <w:rsid w:val="0046746B"/>
    <w:rsid w:val="004705B3"/>
    <w:rsid w:val="004709AA"/>
    <w:rsid w:val="00470DCB"/>
    <w:rsid w:val="00470F63"/>
    <w:rsid w:val="00470FCA"/>
    <w:rsid w:val="00471980"/>
    <w:rsid w:val="00472055"/>
    <w:rsid w:val="004726C3"/>
    <w:rsid w:val="004727E8"/>
    <w:rsid w:val="00473CC9"/>
    <w:rsid w:val="004742B9"/>
    <w:rsid w:val="004775F6"/>
    <w:rsid w:val="00477954"/>
    <w:rsid w:val="00477F45"/>
    <w:rsid w:val="00480036"/>
    <w:rsid w:val="004825AB"/>
    <w:rsid w:val="00482940"/>
    <w:rsid w:val="00484CB1"/>
    <w:rsid w:val="00484F05"/>
    <w:rsid w:val="0048667D"/>
    <w:rsid w:val="00486DDF"/>
    <w:rsid w:val="00486F9C"/>
    <w:rsid w:val="0048763E"/>
    <w:rsid w:val="00487F67"/>
    <w:rsid w:val="0049044F"/>
    <w:rsid w:val="0049071B"/>
    <w:rsid w:val="004907AA"/>
    <w:rsid w:val="004907F1"/>
    <w:rsid w:val="00491A99"/>
    <w:rsid w:val="0049209E"/>
    <w:rsid w:val="004921A3"/>
    <w:rsid w:val="00492C5E"/>
    <w:rsid w:val="004951BD"/>
    <w:rsid w:val="004951E8"/>
    <w:rsid w:val="004A0FB6"/>
    <w:rsid w:val="004A18BE"/>
    <w:rsid w:val="004A1ABE"/>
    <w:rsid w:val="004A1B68"/>
    <w:rsid w:val="004A2E1C"/>
    <w:rsid w:val="004A351A"/>
    <w:rsid w:val="004A3B52"/>
    <w:rsid w:val="004A3CD2"/>
    <w:rsid w:val="004A466C"/>
    <w:rsid w:val="004A5314"/>
    <w:rsid w:val="004A58F1"/>
    <w:rsid w:val="004A661B"/>
    <w:rsid w:val="004A7517"/>
    <w:rsid w:val="004A7EE3"/>
    <w:rsid w:val="004B0436"/>
    <w:rsid w:val="004B0610"/>
    <w:rsid w:val="004B10DA"/>
    <w:rsid w:val="004B11E8"/>
    <w:rsid w:val="004B1353"/>
    <w:rsid w:val="004B2301"/>
    <w:rsid w:val="004B28D0"/>
    <w:rsid w:val="004B28F8"/>
    <w:rsid w:val="004B2B53"/>
    <w:rsid w:val="004B3E90"/>
    <w:rsid w:val="004B6552"/>
    <w:rsid w:val="004C1DC2"/>
    <w:rsid w:val="004C1E10"/>
    <w:rsid w:val="004C269D"/>
    <w:rsid w:val="004C2715"/>
    <w:rsid w:val="004C2E66"/>
    <w:rsid w:val="004C51E1"/>
    <w:rsid w:val="004C51E8"/>
    <w:rsid w:val="004C74AC"/>
    <w:rsid w:val="004D024B"/>
    <w:rsid w:val="004D08C2"/>
    <w:rsid w:val="004D19D8"/>
    <w:rsid w:val="004D19E3"/>
    <w:rsid w:val="004D228F"/>
    <w:rsid w:val="004D251E"/>
    <w:rsid w:val="004D2655"/>
    <w:rsid w:val="004D26EA"/>
    <w:rsid w:val="004D301A"/>
    <w:rsid w:val="004D386C"/>
    <w:rsid w:val="004D38CD"/>
    <w:rsid w:val="004D3B06"/>
    <w:rsid w:val="004D4871"/>
    <w:rsid w:val="004D4D2A"/>
    <w:rsid w:val="004D56FD"/>
    <w:rsid w:val="004D63DB"/>
    <w:rsid w:val="004D63F8"/>
    <w:rsid w:val="004E020C"/>
    <w:rsid w:val="004E05C9"/>
    <w:rsid w:val="004E2521"/>
    <w:rsid w:val="004E2778"/>
    <w:rsid w:val="004E50DB"/>
    <w:rsid w:val="004E6415"/>
    <w:rsid w:val="004E68E0"/>
    <w:rsid w:val="004E79B0"/>
    <w:rsid w:val="004E7E7F"/>
    <w:rsid w:val="004F006D"/>
    <w:rsid w:val="004F071D"/>
    <w:rsid w:val="004F1682"/>
    <w:rsid w:val="004F1C99"/>
    <w:rsid w:val="004F1CAC"/>
    <w:rsid w:val="004F1E59"/>
    <w:rsid w:val="004F2652"/>
    <w:rsid w:val="004F2AA2"/>
    <w:rsid w:val="004F3C29"/>
    <w:rsid w:val="004F4EEE"/>
    <w:rsid w:val="004F56A2"/>
    <w:rsid w:val="004F637D"/>
    <w:rsid w:val="004F657F"/>
    <w:rsid w:val="004F6769"/>
    <w:rsid w:val="004F6D99"/>
    <w:rsid w:val="004F7707"/>
    <w:rsid w:val="00500889"/>
    <w:rsid w:val="00501D4E"/>
    <w:rsid w:val="005027C1"/>
    <w:rsid w:val="00502D7A"/>
    <w:rsid w:val="0050303D"/>
    <w:rsid w:val="00504F8C"/>
    <w:rsid w:val="0050529A"/>
    <w:rsid w:val="00505568"/>
    <w:rsid w:val="00505BED"/>
    <w:rsid w:val="00506636"/>
    <w:rsid w:val="005075C3"/>
    <w:rsid w:val="005078B8"/>
    <w:rsid w:val="0051004F"/>
    <w:rsid w:val="005103B4"/>
    <w:rsid w:val="00511883"/>
    <w:rsid w:val="005118E5"/>
    <w:rsid w:val="005119FA"/>
    <w:rsid w:val="005120B8"/>
    <w:rsid w:val="00512E63"/>
    <w:rsid w:val="005141E2"/>
    <w:rsid w:val="00515196"/>
    <w:rsid w:val="005159C2"/>
    <w:rsid w:val="00515EB4"/>
    <w:rsid w:val="00516EB9"/>
    <w:rsid w:val="00516F5A"/>
    <w:rsid w:val="00517466"/>
    <w:rsid w:val="005235E6"/>
    <w:rsid w:val="0052435D"/>
    <w:rsid w:val="00525B45"/>
    <w:rsid w:val="00525DEF"/>
    <w:rsid w:val="005265B1"/>
    <w:rsid w:val="00527A20"/>
    <w:rsid w:val="0053020D"/>
    <w:rsid w:val="0053068D"/>
    <w:rsid w:val="005313E1"/>
    <w:rsid w:val="0053199E"/>
    <w:rsid w:val="005324D6"/>
    <w:rsid w:val="00532C4E"/>
    <w:rsid w:val="005332A6"/>
    <w:rsid w:val="005334C2"/>
    <w:rsid w:val="0053383C"/>
    <w:rsid w:val="00533C50"/>
    <w:rsid w:val="0053467E"/>
    <w:rsid w:val="00535EFD"/>
    <w:rsid w:val="0053618A"/>
    <w:rsid w:val="005363A8"/>
    <w:rsid w:val="00537FD0"/>
    <w:rsid w:val="00540010"/>
    <w:rsid w:val="005400B8"/>
    <w:rsid w:val="00540610"/>
    <w:rsid w:val="00540F13"/>
    <w:rsid w:val="00540FFF"/>
    <w:rsid w:val="0054221A"/>
    <w:rsid w:val="0054252E"/>
    <w:rsid w:val="00542601"/>
    <w:rsid w:val="0054436A"/>
    <w:rsid w:val="00544DBF"/>
    <w:rsid w:val="0054544F"/>
    <w:rsid w:val="00546ACA"/>
    <w:rsid w:val="00546E09"/>
    <w:rsid w:val="005478DC"/>
    <w:rsid w:val="00550366"/>
    <w:rsid w:val="00551666"/>
    <w:rsid w:val="005522FB"/>
    <w:rsid w:val="005526FB"/>
    <w:rsid w:val="00553336"/>
    <w:rsid w:val="00553835"/>
    <w:rsid w:val="005541EC"/>
    <w:rsid w:val="00555E0E"/>
    <w:rsid w:val="00557671"/>
    <w:rsid w:val="005578DF"/>
    <w:rsid w:val="00560906"/>
    <w:rsid w:val="0056139A"/>
    <w:rsid w:val="00561406"/>
    <w:rsid w:val="00561A09"/>
    <w:rsid w:val="00562B66"/>
    <w:rsid w:val="00565C3A"/>
    <w:rsid w:val="00566158"/>
    <w:rsid w:val="0056702A"/>
    <w:rsid w:val="00567060"/>
    <w:rsid w:val="005673A0"/>
    <w:rsid w:val="0056783B"/>
    <w:rsid w:val="005702E7"/>
    <w:rsid w:val="00571BDE"/>
    <w:rsid w:val="0057214B"/>
    <w:rsid w:val="005727BD"/>
    <w:rsid w:val="00572B99"/>
    <w:rsid w:val="00573FD4"/>
    <w:rsid w:val="0057421C"/>
    <w:rsid w:val="00574793"/>
    <w:rsid w:val="00574B3E"/>
    <w:rsid w:val="00575467"/>
    <w:rsid w:val="00575D36"/>
    <w:rsid w:val="0057661F"/>
    <w:rsid w:val="00576FA4"/>
    <w:rsid w:val="00577211"/>
    <w:rsid w:val="00577DBB"/>
    <w:rsid w:val="00581707"/>
    <w:rsid w:val="005818D7"/>
    <w:rsid w:val="00581D04"/>
    <w:rsid w:val="005828BE"/>
    <w:rsid w:val="00582B2A"/>
    <w:rsid w:val="00583D3F"/>
    <w:rsid w:val="00583F16"/>
    <w:rsid w:val="005841B0"/>
    <w:rsid w:val="0058447A"/>
    <w:rsid w:val="00584987"/>
    <w:rsid w:val="005854B9"/>
    <w:rsid w:val="00585591"/>
    <w:rsid w:val="0058661B"/>
    <w:rsid w:val="0058675D"/>
    <w:rsid w:val="0058754E"/>
    <w:rsid w:val="005879FF"/>
    <w:rsid w:val="005902A9"/>
    <w:rsid w:val="00591386"/>
    <w:rsid w:val="00592383"/>
    <w:rsid w:val="005928A9"/>
    <w:rsid w:val="00592DF8"/>
    <w:rsid w:val="00594526"/>
    <w:rsid w:val="00595077"/>
    <w:rsid w:val="00596242"/>
    <w:rsid w:val="005A1355"/>
    <w:rsid w:val="005A1BBA"/>
    <w:rsid w:val="005A503C"/>
    <w:rsid w:val="005A519C"/>
    <w:rsid w:val="005A55E5"/>
    <w:rsid w:val="005A571D"/>
    <w:rsid w:val="005A5C5A"/>
    <w:rsid w:val="005A637E"/>
    <w:rsid w:val="005A6977"/>
    <w:rsid w:val="005A6D43"/>
    <w:rsid w:val="005A70C7"/>
    <w:rsid w:val="005A70F2"/>
    <w:rsid w:val="005B0852"/>
    <w:rsid w:val="005B1590"/>
    <w:rsid w:val="005B3917"/>
    <w:rsid w:val="005B402D"/>
    <w:rsid w:val="005B55EB"/>
    <w:rsid w:val="005B695B"/>
    <w:rsid w:val="005B6CF6"/>
    <w:rsid w:val="005B7E2A"/>
    <w:rsid w:val="005C0FB3"/>
    <w:rsid w:val="005C155F"/>
    <w:rsid w:val="005C17FE"/>
    <w:rsid w:val="005C1A0E"/>
    <w:rsid w:val="005C24A7"/>
    <w:rsid w:val="005C269F"/>
    <w:rsid w:val="005C4835"/>
    <w:rsid w:val="005C5A3C"/>
    <w:rsid w:val="005C64CE"/>
    <w:rsid w:val="005C7248"/>
    <w:rsid w:val="005C7A00"/>
    <w:rsid w:val="005D071D"/>
    <w:rsid w:val="005D0817"/>
    <w:rsid w:val="005D0D95"/>
    <w:rsid w:val="005D1BF3"/>
    <w:rsid w:val="005D644E"/>
    <w:rsid w:val="005D7B98"/>
    <w:rsid w:val="005E0AB9"/>
    <w:rsid w:val="005E1AA4"/>
    <w:rsid w:val="005E1D28"/>
    <w:rsid w:val="005E3BD7"/>
    <w:rsid w:val="005E3D32"/>
    <w:rsid w:val="005E4947"/>
    <w:rsid w:val="005E5B3A"/>
    <w:rsid w:val="005E6060"/>
    <w:rsid w:val="005E6EB0"/>
    <w:rsid w:val="005E7682"/>
    <w:rsid w:val="005E7BB6"/>
    <w:rsid w:val="005E7E6A"/>
    <w:rsid w:val="005F004A"/>
    <w:rsid w:val="005F0459"/>
    <w:rsid w:val="005F0B32"/>
    <w:rsid w:val="005F14CA"/>
    <w:rsid w:val="005F1A0B"/>
    <w:rsid w:val="005F1FFC"/>
    <w:rsid w:val="005F26D9"/>
    <w:rsid w:val="005F2800"/>
    <w:rsid w:val="005F2A85"/>
    <w:rsid w:val="005F3613"/>
    <w:rsid w:val="005F39BF"/>
    <w:rsid w:val="005F4547"/>
    <w:rsid w:val="005F482C"/>
    <w:rsid w:val="005F49DE"/>
    <w:rsid w:val="005F4F76"/>
    <w:rsid w:val="005F53CD"/>
    <w:rsid w:val="005F65D5"/>
    <w:rsid w:val="005F6C26"/>
    <w:rsid w:val="00600938"/>
    <w:rsid w:val="0060144F"/>
    <w:rsid w:val="0060206B"/>
    <w:rsid w:val="0060565B"/>
    <w:rsid w:val="00605B89"/>
    <w:rsid w:val="006064C5"/>
    <w:rsid w:val="0060690D"/>
    <w:rsid w:val="00607F1C"/>
    <w:rsid w:val="00611927"/>
    <w:rsid w:val="00612ED7"/>
    <w:rsid w:val="00613B31"/>
    <w:rsid w:val="00614842"/>
    <w:rsid w:val="00614B20"/>
    <w:rsid w:val="0061503D"/>
    <w:rsid w:val="00615F6D"/>
    <w:rsid w:val="00617550"/>
    <w:rsid w:val="006204B8"/>
    <w:rsid w:val="00620505"/>
    <w:rsid w:val="00620639"/>
    <w:rsid w:val="0062121B"/>
    <w:rsid w:val="006217FC"/>
    <w:rsid w:val="00622BCF"/>
    <w:rsid w:val="00622C6C"/>
    <w:rsid w:val="006247A2"/>
    <w:rsid w:val="006259B5"/>
    <w:rsid w:val="00625BA9"/>
    <w:rsid w:val="00626E55"/>
    <w:rsid w:val="00630946"/>
    <w:rsid w:val="0063110D"/>
    <w:rsid w:val="00631AD6"/>
    <w:rsid w:val="00631E5A"/>
    <w:rsid w:val="00633985"/>
    <w:rsid w:val="00633E5A"/>
    <w:rsid w:val="00633F66"/>
    <w:rsid w:val="00633FFF"/>
    <w:rsid w:val="00634142"/>
    <w:rsid w:val="00634578"/>
    <w:rsid w:val="00634787"/>
    <w:rsid w:val="00634C19"/>
    <w:rsid w:val="00634FBF"/>
    <w:rsid w:val="00635DF6"/>
    <w:rsid w:val="006379C5"/>
    <w:rsid w:val="006403F9"/>
    <w:rsid w:val="006407CD"/>
    <w:rsid w:val="00640FE0"/>
    <w:rsid w:val="00641A19"/>
    <w:rsid w:val="00642942"/>
    <w:rsid w:val="006429D8"/>
    <w:rsid w:val="0064481F"/>
    <w:rsid w:val="00644B39"/>
    <w:rsid w:val="0064576B"/>
    <w:rsid w:val="00645C17"/>
    <w:rsid w:val="006464AF"/>
    <w:rsid w:val="006474BB"/>
    <w:rsid w:val="00647620"/>
    <w:rsid w:val="0065030C"/>
    <w:rsid w:val="0065047B"/>
    <w:rsid w:val="006519FB"/>
    <w:rsid w:val="00651A62"/>
    <w:rsid w:val="006522DA"/>
    <w:rsid w:val="006531E2"/>
    <w:rsid w:val="00653DD3"/>
    <w:rsid w:val="00654995"/>
    <w:rsid w:val="00655C69"/>
    <w:rsid w:val="00656F44"/>
    <w:rsid w:val="006572C3"/>
    <w:rsid w:val="0065743E"/>
    <w:rsid w:val="00660364"/>
    <w:rsid w:val="0066039A"/>
    <w:rsid w:val="006607C7"/>
    <w:rsid w:val="006611B2"/>
    <w:rsid w:val="00663C02"/>
    <w:rsid w:val="00664791"/>
    <w:rsid w:val="00665562"/>
    <w:rsid w:val="00667446"/>
    <w:rsid w:val="00667804"/>
    <w:rsid w:val="00670158"/>
    <w:rsid w:val="0067056A"/>
    <w:rsid w:val="00671026"/>
    <w:rsid w:val="0067129D"/>
    <w:rsid w:val="00671315"/>
    <w:rsid w:val="00671AFF"/>
    <w:rsid w:val="00671EAB"/>
    <w:rsid w:val="006731A1"/>
    <w:rsid w:val="0067336F"/>
    <w:rsid w:val="00674D91"/>
    <w:rsid w:val="006758AE"/>
    <w:rsid w:val="006763E9"/>
    <w:rsid w:val="00676BEA"/>
    <w:rsid w:val="006779FE"/>
    <w:rsid w:val="00680F01"/>
    <w:rsid w:val="006815B5"/>
    <w:rsid w:val="006824D1"/>
    <w:rsid w:val="006828CC"/>
    <w:rsid w:val="00682D20"/>
    <w:rsid w:val="00683006"/>
    <w:rsid w:val="00683824"/>
    <w:rsid w:val="00684143"/>
    <w:rsid w:val="006844B6"/>
    <w:rsid w:val="00684602"/>
    <w:rsid w:val="006850B7"/>
    <w:rsid w:val="00686852"/>
    <w:rsid w:val="00690594"/>
    <w:rsid w:val="00690658"/>
    <w:rsid w:val="00690AC1"/>
    <w:rsid w:val="00690D49"/>
    <w:rsid w:val="00691E04"/>
    <w:rsid w:val="00691F96"/>
    <w:rsid w:val="006928E9"/>
    <w:rsid w:val="00692970"/>
    <w:rsid w:val="00693123"/>
    <w:rsid w:val="00693B0A"/>
    <w:rsid w:val="006950E0"/>
    <w:rsid w:val="0069566D"/>
    <w:rsid w:val="00695676"/>
    <w:rsid w:val="00696284"/>
    <w:rsid w:val="0069735B"/>
    <w:rsid w:val="00697763"/>
    <w:rsid w:val="0069784C"/>
    <w:rsid w:val="006A0673"/>
    <w:rsid w:val="006A1495"/>
    <w:rsid w:val="006A1905"/>
    <w:rsid w:val="006A1C16"/>
    <w:rsid w:val="006A20CC"/>
    <w:rsid w:val="006A2851"/>
    <w:rsid w:val="006A2FF8"/>
    <w:rsid w:val="006A3014"/>
    <w:rsid w:val="006A3950"/>
    <w:rsid w:val="006A5727"/>
    <w:rsid w:val="006A599C"/>
    <w:rsid w:val="006A5C8C"/>
    <w:rsid w:val="006A7484"/>
    <w:rsid w:val="006A75D7"/>
    <w:rsid w:val="006B146A"/>
    <w:rsid w:val="006B1F46"/>
    <w:rsid w:val="006B2F31"/>
    <w:rsid w:val="006B4185"/>
    <w:rsid w:val="006B7598"/>
    <w:rsid w:val="006B79B5"/>
    <w:rsid w:val="006B7AD2"/>
    <w:rsid w:val="006B7CBF"/>
    <w:rsid w:val="006B7F30"/>
    <w:rsid w:val="006C0350"/>
    <w:rsid w:val="006C0AF1"/>
    <w:rsid w:val="006C185A"/>
    <w:rsid w:val="006C2663"/>
    <w:rsid w:val="006C34C1"/>
    <w:rsid w:val="006C404C"/>
    <w:rsid w:val="006C47D8"/>
    <w:rsid w:val="006C5E74"/>
    <w:rsid w:val="006D127C"/>
    <w:rsid w:val="006D1C13"/>
    <w:rsid w:val="006D48CD"/>
    <w:rsid w:val="006D509B"/>
    <w:rsid w:val="006D5534"/>
    <w:rsid w:val="006D575C"/>
    <w:rsid w:val="006D58AF"/>
    <w:rsid w:val="006E0188"/>
    <w:rsid w:val="006E0E4D"/>
    <w:rsid w:val="006E1397"/>
    <w:rsid w:val="006E19F5"/>
    <w:rsid w:val="006E1A48"/>
    <w:rsid w:val="006E45AD"/>
    <w:rsid w:val="006E465C"/>
    <w:rsid w:val="006E6587"/>
    <w:rsid w:val="006E6652"/>
    <w:rsid w:val="006E66B6"/>
    <w:rsid w:val="006E73E5"/>
    <w:rsid w:val="006F0689"/>
    <w:rsid w:val="006F0D4D"/>
    <w:rsid w:val="006F4620"/>
    <w:rsid w:val="006F53C9"/>
    <w:rsid w:val="006F54CF"/>
    <w:rsid w:val="006F5E38"/>
    <w:rsid w:val="006F6FEA"/>
    <w:rsid w:val="006F7341"/>
    <w:rsid w:val="006F7486"/>
    <w:rsid w:val="006F758F"/>
    <w:rsid w:val="00701E13"/>
    <w:rsid w:val="0070389F"/>
    <w:rsid w:val="00703992"/>
    <w:rsid w:val="00703A1D"/>
    <w:rsid w:val="00704087"/>
    <w:rsid w:val="00704942"/>
    <w:rsid w:val="00704B01"/>
    <w:rsid w:val="00705A56"/>
    <w:rsid w:val="0070651A"/>
    <w:rsid w:val="007073E6"/>
    <w:rsid w:val="007076D4"/>
    <w:rsid w:val="00710B9A"/>
    <w:rsid w:val="00710FCE"/>
    <w:rsid w:val="007110F9"/>
    <w:rsid w:val="007136A1"/>
    <w:rsid w:val="00713E4B"/>
    <w:rsid w:val="00714485"/>
    <w:rsid w:val="007144A2"/>
    <w:rsid w:val="00714CA0"/>
    <w:rsid w:val="00716D6D"/>
    <w:rsid w:val="0071768F"/>
    <w:rsid w:val="0071772D"/>
    <w:rsid w:val="00717777"/>
    <w:rsid w:val="007209E5"/>
    <w:rsid w:val="00720B94"/>
    <w:rsid w:val="00720CC3"/>
    <w:rsid w:val="007220BB"/>
    <w:rsid w:val="007222B3"/>
    <w:rsid w:val="00723134"/>
    <w:rsid w:val="00723E62"/>
    <w:rsid w:val="007242C9"/>
    <w:rsid w:val="007244B3"/>
    <w:rsid w:val="007247EC"/>
    <w:rsid w:val="007257B0"/>
    <w:rsid w:val="007269F8"/>
    <w:rsid w:val="007307C4"/>
    <w:rsid w:val="00730E49"/>
    <w:rsid w:val="00731A17"/>
    <w:rsid w:val="00731C17"/>
    <w:rsid w:val="007321FF"/>
    <w:rsid w:val="00732C45"/>
    <w:rsid w:val="00732E3D"/>
    <w:rsid w:val="00733653"/>
    <w:rsid w:val="0073456C"/>
    <w:rsid w:val="00734ED0"/>
    <w:rsid w:val="0073583B"/>
    <w:rsid w:val="007366AF"/>
    <w:rsid w:val="00736E35"/>
    <w:rsid w:val="0073726F"/>
    <w:rsid w:val="00740C03"/>
    <w:rsid w:val="0074276C"/>
    <w:rsid w:val="00743B03"/>
    <w:rsid w:val="00744010"/>
    <w:rsid w:val="0074411B"/>
    <w:rsid w:val="007442DB"/>
    <w:rsid w:val="00744729"/>
    <w:rsid w:val="00744D8D"/>
    <w:rsid w:val="0074643E"/>
    <w:rsid w:val="00746D17"/>
    <w:rsid w:val="0074783E"/>
    <w:rsid w:val="007507E3"/>
    <w:rsid w:val="0075179C"/>
    <w:rsid w:val="00752BBF"/>
    <w:rsid w:val="0075385B"/>
    <w:rsid w:val="0075411A"/>
    <w:rsid w:val="00754AAA"/>
    <w:rsid w:val="00754BC2"/>
    <w:rsid w:val="00755883"/>
    <w:rsid w:val="007607BB"/>
    <w:rsid w:val="00760BC3"/>
    <w:rsid w:val="00760EE2"/>
    <w:rsid w:val="00761094"/>
    <w:rsid w:val="00761C83"/>
    <w:rsid w:val="007622BB"/>
    <w:rsid w:val="00762359"/>
    <w:rsid w:val="00762DD4"/>
    <w:rsid w:val="007645A7"/>
    <w:rsid w:val="00764979"/>
    <w:rsid w:val="00764F05"/>
    <w:rsid w:val="0076591C"/>
    <w:rsid w:val="00765C96"/>
    <w:rsid w:val="00766A17"/>
    <w:rsid w:val="00766B8A"/>
    <w:rsid w:val="007675EF"/>
    <w:rsid w:val="00767C17"/>
    <w:rsid w:val="00767C39"/>
    <w:rsid w:val="007703F4"/>
    <w:rsid w:val="00770B03"/>
    <w:rsid w:val="00770BC9"/>
    <w:rsid w:val="00772274"/>
    <w:rsid w:val="007736B4"/>
    <w:rsid w:val="007743DC"/>
    <w:rsid w:val="00774534"/>
    <w:rsid w:val="00774F49"/>
    <w:rsid w:val="007759D6"/>
    <w:rsid w:val="00775F06"/>
    <w:rsid w:val="0077615C"/>
    <w:rsid w:val="0077750D"/>
    <w:rsid w:val="007778D7"/>
    <w:rsid w:val="0078060B"/>
    <w:rsid w:val="007822AB"/>
    <w:rsid w:val="007838D8"/>
    <w:rsid w:val="0078437A"/>
    <w:rsid w:val="00787091"/>
    <w:rsid w:val="00787A81"/>
    <w:rsid w:val="0079049C"/>
    <w:rsid w:val="0079132C"/>
    <w:rsid w:val="00792792"/>
    <w:rsid w:val="00792D14"/>
    <w:rsid w:val="0079354E"/>
    <w:rsid w:val="00793639"/>
    <w:rsid w:val="00795BD6"/>
    <w:rsid w:val="00797413"/>
    <w:rsid w:val="007975EA"/>
    <w:rsid w:val="007A0807"/>
    <w:rsid w:val="007A1AAE"/>
    <w:rsid w:val="007A1E86"/>
    <w:rsid w:val="007A262C"/>
    <w:rsid w:val="007A2AF2"/>
    <w:rsid w:val="007A3235"/>
    <w:rsid w:val="007A3393"/>
    <w:rsid w:val="007A3C0E"/>
    <w:rsid w:val="007A4637"/>
    <w:rsid w:val="007A4929"/>
    <w:rsid w:val="007A6193"/>
    <w:rsid w:val="007A6A72"/>
    <w:rsid w:val="007A7B21"/>
    <w:rsid w:val="007A7B28"/>
    <w:rsid w:val="007B006F"/>
    <w:rsid w:val="007B05A8"/>
    <w:rsid w:val="007B1657"/>
    <w:rsid w:val="007B1A4F"/>
    <w:rsid w:val="007B251C"/>
    <w:rsid w:val="007B4114"/>
    <w:rsid w:val="007B51E9"/>
    <w:rsid w:val="007B5484"/>
    <w:rsid w:val="007B59FE"/>
    <w:rsid w:val="007B6CC6"/>
    <w:rsid w:val="007B735D"/>
    <w:rsid w:val="007B78FE"/>
    <w:rsid w:val="007C1BEF"/>
    <w:rsid w:val="007C2EDE"/>
    <w:rsid w:val="007C3F8E"/>
    <w:rsid w:val="007C5FA9"/>
    <w:rsid w:val="007C738D"/>
    <w:rsid w:val="007D1843"/>
    <w:rsid w:val="007D1851"/>
    <w:rsid w:val="007D1A42"/>
    <w:rsid w:val="007D275B"/>
    <w:rsid w:val="007D448E"/>
    <w:rsid w:val="007D4620"/>
    <w:rsid w:val="007D4751"/>
    <w:rsid w:val="007D4A19"/>
    <w:rsid w:val="007D51C7"/>
    <w:rsid w:val="007D57E1"/>
    <w:rsid w:val="007D5CE0"/>
    <w:rsid w:val="007D657C"/>
    <w:rsid w:val="007D737B"/>
    <w:rsid w:val="007D738D"/>
    <w:rsid w:val="007D77E1"/>
    <w:rsid w:val="007E13D3"/>
    <w:rsid w:val="007E1A41"/>
    <w:rsid w:val="007E381F"/>
    <w:rsid w:val="007E3C56"/>
    <w:rsid w:val="007E3DA9"/>
    <w:rsid w:val="007E4005"/>
    <w:rsid w:val="007E4542"/>
    <w:rsid w:val="007E4787"/>
    <w:rsid w:val="007E4D65"/>
    <w:rsid w:val="007E533E"/>
    <w:rsid w:val="007E591A"/>
    <w:rsid w:val="007E7413"/>
    <w:rsid w:val="007F0813"/>
    <w:rsid w:val="007F086E"/>
    <w:rsid w:val="007F1299"/>
    <w:rsid w:val="007F23A1"/>
    <w:rsid w:val="007F280B"/>
    <w:rsid w:val="007F3713"/>
    <w:rsid w:val="007F41B3"/>
    <w:rsid w:val="007F42EF"/>
    <w:rsid w:val="007F45FD"/>
    <w:rsid w:val="007F4B20"/>
    <w:rsid w:val="007F4E04"/>
    <w:rsid w:val="007F55C2"/>
    <w:rsid w:val="007F5B89"/>
    <w:rsid w:val="007F5FD7"/>
    <w:rsid w:val="007F64EE"/>
    <w:rsid w:val="007F65BD"/>
    <w:rsid w:val="007F758B"/>
    <w:rsid w:val="007F77CF"/>
    <w:rsid w:val="00800F55"/>
    <w:rsid w:val="00801B2C"/>
    <w:rsid w:val="00801DC5"/>
    <w:rsid w:val="00801EF3"/>
    <w:rsid w:val="008042C0"/>
    <w:rsid w:val="0080442F"/>
    <w:rsid w:val="008044D3"/>
    <w:rsid w:val="00805E6A"/>
    <w:rsid w:val="00806574"/>
    <w:rsid w:val="00807594"/>
    <w:rsid w:val="008075C8"/>
    <w:rsid w:val="008106FF"/>
    <w:rsid w:val="0081115B"/>
    <w:rsid w:val="008118EF"/>
    <w:rsid w:val="0081318E"/>
    <w:rsid w:val="0081328A"/>
    <w:rsid w:val="00814ABD"/>
    <w:rsid w:val="00816E9F"/>
    <w:rsid w:val="00816FA2"/>
    <w:rsid w:val="008177AF"/>
    <w:rsid w:val="00817805"/>
    <w:rsid w:val="008178FC"/>
    <w:rsid w:val="00817AC2"/>
    <w:rsid w:val="00822076"/>
    <w:rsid w:val="0082280A"/>
    <w:rsid w:val="00823382"/>
    <w:rsid w:val="008238B1"/>
    <w:rsid w:val="0082600B"/>
    <w:rsid w:val="0082639B"/>
    <w:rsid w:val="0082644F"/>
    <w:rsid w:val="00827036"/>
    <w:rsid w:val="00827BA1"/>
    <w:rsid w:val="00832AF6"/>
    <w:rsid w:val="00832C35"/>
    <w:rsid w:val="00833931"/>
    <w:rsid w:val="00834E43"/>
    <w:rsid w:val="008353B9"/>
    <w:rsid w:val="00835BD1"/>
    <w:rsid w:val="00835C30"/>
    <w:rsid w:val="00835F82"/>
    <w:rsid w:val="00836E35"/>
    <w:rsid w:val="00837209"/>
    <w:rsid w:val="00837429"/>
    <w:rsid w:val="00837724"/>
    <w:rsid w:val="00837795"/>
    <w:rsid w:val="008379C7"/>
    <w:rsid w:val="00840EFA"/>
    <w:rsid w:val="00840FC2"/>
    <w:rsid w:val="00842919"/>
    <w:rsid w:val="00843D3E"/>
    <w:rsid w:val="00844613"/>
    <w:rsid w:val="00845018"/>
    <w:rsid w:val="00845241"/>
    <w:rsid w:val="008465EF"/>
    <w:rsid w:val="00850A8F"/>
    <w:rsid w:val="008527FB"/>
    <w:rsid w:val="00852857"/>
    <w:rsid w:val="008529EB"/>
    <w:rsid w:val="00853C2F"/>
    <w:rsid w:val="00853C9A"/>
    <w:rsid w:val="00853F2A"/>
    <w:rsid w:val="008545C1"/>
    <w:rsid w:val="00855246"/>
    <w:rsid w:val="00855ABE"/>
    <w:rsid w:val="008568F6"/>
    <w:rsid w:val="00860773"/>
    <w:rsid w:val="008615F0"/>
    <w:rsid w:val="00863F15"/>
    <w:rsid w:val="00864063"/>
    <w:rsid w:val="008660FF"/>
    <w:rsid w:val="008662AB"/>
    <w:rsid w:val="008669DE"/>
    <w:rsid w:val="00866C73"/>
    <w:rsid w:val="008676E0"/>
    <w:rsid w:val="008679E0"/>
    <w:rsid w:val="0087029C"/>
    <w:rsid w:val="008707D5"/>
    <w:rsid w:val="0087179C"/>
    <w:rsid w:val="00871E4E"/>
    <w:rsid w:val="00872144"/>
    <w:rsid w:val="00872CC9"/>
    <w:rsid w:val="0087362F"/>
    <w:rsid w:val="008738E8"/>
    <w:rsid w:val="008765A2"/>
    <w:rsid w:val="00876930"/>
    <w:rsid w:val="0087693C"/>
    <w:rsid w:val="00876D3E"/>
    <w:rsid w:val="00876F93"/>
    <w:rsid w:val="008770D1"/>
    <w:rsid w:val="00877303"/>
    <w:rsid w:val="00877F72"/>
    <w:rsid w:val="00880392"/>
    <w:rsid w:val="00883D24"/>
    <w:rsid w:val="008843E9"/>
    <w:rsid w:val="00886E6F"/>
    <w:rsid w:val="00887248"/>
    <w:rsid w:val="00892481"/>
    <w:rsid w:val="00892588"/>
    <w:rsid w:val="008929C3"/>
    <w:rsid w:val="008929FB"/>
    <w:rsid w:val="008935F0"/>
    <w:rsid w:val="008940F9"/>
    <w:rsid w:val="0089496E"/>
    <w:rsid w:val="00894CB3"/>
    <w:rsid w:val="00894DC6"/>
    <w:rsid w:val="00895232"/>
    <w:rsid w:val="00895ACB"/>
    <w:rsid w:val="00895F3C"/>
    <w:rsid w:val="008963BD"/>
    <w:rsid w:val="00897574"/>
    <w:rsid w:val="008A1126"/>
    <w:rsid w:val="008A1D9A"/>
    <w:rsid w:val="008A3A76"/>
    <w:rsid w:val="008A3E4E"/>
    <w:rsid w:val="008A4E50"/>
    <w:rsid w:val="008A5F3F"/>
    <w:rsid w:val="008B1548"/>
    <w:rsid w:val="008B184A"/>
    <w:rsid w:val="008B192C"/>
    <w:rsid w:val="008B2160"/>
    <w:rsid w:val="008B2460"/>
    <w:rsid w:val="008B2B6C"/>
    <w:rsid w:val="008B313B"/>
    <w:rsid w:val="008B40B8"/>
    <w:rsid w:val="008B45C5"/>
    <w:rsid w:val="008B4B23"/>
    <w:rsid w:val="008B4EAF"/>
    <w:rsid w:val="008B5098"/>
    <w:rsid w:val="008B5AA1"/>
    <w:rsid w:val="008B61D7"/>
    <w:rsid w:val="008C06A4"/>
    <w:rsid w:val="008C12C0"/>
    <w:rsid w:val="008C1CBA"/>
    <w:rsid w:val="008C3507"/>
    <w:rsid w:val="008C467E"/>
    <w:rsid w:val="008C52AB"/>
    <w:rsid w:val="008C5464"/>
    <w:rsid w:val="008C5479"/>
    <w:rsid w:val="008C5720"/>
    <w:rsid w:val="008C5FAE"/>
    <w:rsid w:val="008C696E"/>
    <w:rsid w:val="008C730F"/>
    <w:rsid w:val="008D019E"/>
    <w:rsid w:val="008D0E75"/>
    <w:rsid w:val="008D110B"/>
    <w:rsid w:val="008D132D"/>
    <w:rsid w:val="008D20AF"/>
    <w:rsid w:val="008D28AD"/>
    <w:rsid w:val="008D2C81"/>
    <w:rsid w:val="008D3357"/>
    <w:rsid w:val="008D3362"/>
    <w:rsid w:val="008D5749"/>
    <w:rsid w:val="008D590C"/>
    <w:rsid w:val="008D672B"/>
    <w:rsid w:val="008D68D2"/>
    <w:rsid w:val="008D6F00"/>
    <w:rsid w:val="008D70F3"/>
    <w:rsid w:val="008D71E7"/>
    <w:rsid w:val="008D7A03"/>
    <w:rsid w:val="008E006B"/>
    <w:rsid w:val="008E00BF"/>
    <w:rsid w:val="008E0A83"/>
    <w:rsid w:val="008E243A"/>
    <w:rsid w:val="008E2520"/>
    <w:rsid w:val="008E4708"/>
    <w:rsid w:val="008E52ED"/>
    <w:rsid w:val="008E572D"/>
    <w:rsid w:val="008E612F"/>
    <w:rsid w:val="008E62DF"/>
    <w:rsid w:val="008E6650"/>
    <w:rsid w:val="008E6D24"/>
    <w:rsid w:val="008E70F4"/>
    <w:rsid w:val="008E786A"/>
    <w:rsid w:val="008E7A10"/>
    <w:rsid w:val="008F0680"/>
    <w:rsid w:val="008F18B1"/>
    <w:rsid w:val="008F2A6C"/>
    <w:rsid w:val="008F3103"/>
    <w:rsid w:val="008F7274"/>
    <w:rsid w:val="008F7AEE"/>
    <w:rsid w:val="00900041"/>
    <w:rsid w:val="00900306"/>
    <w:rsid w:val="00900682"/>
    <w:rsid w:val="0090085D"/>
    <w:rsid w:val="00901C17"/>
    <w:rsid w:val="009026E1"/>
    <w:rsid w:val="00903D90"/>
    <w:rsid w:val="00904B39"/>
    <w:rsid w:val="0090559B"/>
    <w:rsid w:val="00905D04"/>
    <w:rsid w:val="009064BA"/>
    <w:rsid w:val="00907CDD"/>
    <w:rsid w:val="00910238"/>
    <w:rsid w:val="00911333"/>
    <w:rsid w:val="00911475"/>
    <w:rsid w:val="00911710"/>
    <w:rsid w:val="00911DD2"/>
    <w:rsid w:val="00913CB9"/>
    <w:rsid w:val="00914AA3"/>
    <w:rsid w:val="00914ACD"/>
    <w:rsid w:val="009156F3"/>
    <w:rsid w:val="00916385"/>
    <w:rsid w:val="009165F1"/>
    <w:rsid w:val="00916FA0"/>
    <w:rsid w:val="00920539"/>
    <w:rsid w:val="009211BE"/>
    <w:rsid w:val="0092132A"/>
    <w:rsid w:val="0092152D"/>
    <w:rsid w:val="009226B7"/>
    <w:rsid w:val="00923E32"/>
    <w:rsid w:val="00924328"/>
    <w:rsid w:val="0092574E"/>
    <w:rsid w:val="009266C6"/>
    <w:rsid w:val="009303B7"/>
    <w:rsid w:val="009310D9"/>
    <w:rsid w:val="00931BC6"/>
    <w:rsid w:val="00932BA3"/>
    <w:rsid w:val="0093378A"/>
    <w:rsid w:val="009338E1"/>
    <w:rsid w:val="0093400E"/>
    <w:rsid w:val="0093550C"/>
    <w:rsid w:val="00935B9A"/>
    <w:rsid w:val="00941466"/>
    <w:rsid w:val="00941DCC"/>
    <w:rsid w:val="00942515"/>
    <w:rsid w:val="0094275D"/>
    <w:rsid w:val="00943785"/>
    <w:rsid w:val="009438F6"/>
    <w:rsid w:val="00943BC7"/>
    <w:rsid w:val="00943F8F"/>
    <w:rsid w:val="00944B5C"/>
    <w:rsid w:val="009459B7"/>
    <w:rsid w:val="00945AF7"/>
    <w:rsid w:val="00945F1A"/>
    <w:rsid w:val="00946180"/>
    <w:rsid w:val="00946C10"/>
    <w:rsid w:val="00946DD4"/>
    <w:rsid w:val="009476B1"/>
    <w:rsid w:val="009534CE"/>
    <w:rsid w:val="00956F44"/>
    <w:rsid w:val="009576A5"/>
    <w:rsid w:val="009578C3"/>
    <w:rsid w:val="00957D4F"/>
    <w:rsid w:val="00960349"/>
    <w:rsid w:val="0096167F"/>
    <w:rsid w:val="009620A6"/>
    <w:rsid w:val="00962C3A"/>
    <w:rsid w:val="00963736"/>
    <w:rsid w:val="00963B8B"/>
    <w:rsid w:val="00963DB5"/>
    <w:rsid w:val="00963DDC"/>
    <w:rsid w:val="009640E4"/>
    <w:rsid w:val="00964E21"/>
    <w:rsid w:val="00965FB5"/>
    <w:rsid w:val="009662B0"/>
    <w:rsid w:val="00966DFB"/>
    <w:rsid w:val="0097013F"/>
    <w:rsid w:val="00971EC1"/>
    <w:rsid w:val="0097261A"/>
    <w:rsid w:val="009734A6"/>
    <w:rsid w:val="00974398"/>
    <w:rsid w:val="0097596D"/>
    <w:rsid w:val="00975AA3"/>
    <w:rsid w:val="009760A2"/>
    <w:rsid w:val="0097712E"/>
    <w:rsid w:val="00977381"/>
    <w:rsid w:val="00977D63"/>
    <w:rsid w:val="009804BC"/>
    <w:rsid w:val="0098095B"/>
    <w:rsid w:val="00981F3D"/>
    <w:rsid w:val="00982AB8"/>
    <w:rsid w:val="00982C78"/>
    <w:rsid w:val="009834FF"/>
    <w:rsid w:val="00983A34"/>
    <w:rsid w:val="00984526"/>
    <w:rsid w:val="0098562A"/>
    <w:rsid w:val="00985D06"/>
    <w:rsid w:val="009862D2"/>
    <w:rsid w:val="00986688"/>
    <w:rsid w:val="009867E1"/>
    <w:rsid w:val="009869A0"/>
    <w:rsid w:val="009869EB"/>
    <w:rsid w:val="00987C5E"/>
    <w:rsid w:val="0099010B"/>
    <w:rsid w:val="009906D3"/>
    <w:rsid w:val="0099075C"/>
    <w:rsid w:val="00991ED1"/>
    <w:rsid w:val="0099205B"/>
    <w:rsid w:val="00993B8B"/>
    <w:rsid w:val="00994876"/>
    <w:rsid w:val="00994DB9"/>
    <w:rsid w:val="00995700"/>
    <w:rsid w:val="00995F93"/>
    <w:rsid w:val="009968B3"/>
    <w:rsid w:val="009977FD"/>
    <w:rsid w:val="009A0F26"/>
    <w:rsid w:val="009A16F0"/>
    <w:rsid w:val="009A1AC4"/>
    <w:rsid w:val="009A1BD8"/>
    <w:rsid w:val="009A24DC"/>
    <w:rsid w:val="009A27DB"/>
    <w:rsid w:val="009A2E30"/>
    <w:rsid w:val="009A34B8"/>
    <w:rsid w:val="009A3E35"/>
    <w:rsid w:val="009A4D75"/>
    <w:rsid w:val="009A50D9"/>
    <w:rsid w:val="009A53B2"/>
    <w:rsid w:val="009A57B0"/>
    <w:rsid w:val="009A69F0"/>
    <w:rsid w:val="009A6E61"/>
    <w:rsid w:val="009A782B"/>
    <w:rsid w:val="009B0160"/>
    <w:rsid w:val="009B04DF"/>
    <w:rsid w:val="009B0D1E"/>
    <w:rsid w:val="009B1092"/>
    <w:rsid w:val="009B117C"/>
    <w:rsid w:val="009B1662"/>
    <w:rsid w:val="009B1AD4"/>
    <w:rsid w:val="009B2349"/>
    <w:rsid w:val="009B42FC"/>
    <w:rsid w:val="009B55C0"/>
    <w:rsid w:val="009B6178"/>
    <w:rsid w:val="009B62F0"/>
    <w:rsid w:val="009B66FD"/>
    <w:rsid w:val="009C0105"/>
    <w:rsid w:val="009C0B44"/>
    <w:rsid w:val="009C181B"/>
    <w:rsid w:val="009C1A62"/>
    <w:rsid w:val="009C1F67"/>
    <w:rsid w:val="009C2042"/>
    <w:rsid w:val="009C2143"/>
    <w:rsid w:val="009C221F"/>
    <w:rsid w:val="009C2F42"/>
    <w:rsid w:val="009C3186"/>
    <w:rsid w:val="009C3556"/>
    <w:rsid w:val="009C51FD"/>
    <w:rsid w:val="009C6E14"/>
    <w:rsid w:val="009C731A"/>
    <w:rsid w:val="009D1843"/>
    <w:rsid w:val="009D1EA8"/>
    <w:rsid w:val="009D2DAB"/>
    <w:rsid w:val="009D3AB7"/>
    <w:rsid w:val="009D454F"/>
    <w:rsid w:val="009D45BB"/>
    <w:rsid w:val="009D45D6"/>
    <w:rsid w:val="009D46E0"/>
    <w:rsid w:val="009D4DF8"/>
    <w:rsid w:val="009D5856"/>
    <w:rsid w:val="009D597E"/>
    <w:rsid w:val="009D6775"/>
    <w:rsid w:val="009E0020"/>
    <w:rsid w:val="009E0AAE"/>
    <w:rsid w:val="009E19EC"/>
    <w:rsid w:val="009E3252"/>
    <w:rsid w:val="009E39AB"/>
    <w:rsid w:val="009E4D1B"/>
    <w:rsid w:val="009E5743"/>
    <w:rsid w:val="009E58F4"/>
    <w:rsid w:val="009E6368"/>
    <w:rsid w:val="009E6A8A"/>
    <w:rsid w:val="009E6AF9"/>
    <w:rsid w:val="009E6BF8"/>
    <w:rsid w:val="009E7425"/>
    <w:rsid w:val="009E7B7A"/>
    <w:rsid w:val="009F04C2"/>
    <w:rsid w:val="009F0578"/>
    <w:rsid w:val="009F0A53"/>
    <w:rsid w:val="009F0D50"/>
    <w:rsid w:val="009F24B3"/>
    <w:rsid w:val="009F2627"/>
    <w:rsid w:val="009F2B82"/>
    <w:rsid w:val="009F34F6"/>
    <w:rsid w:val="009F3604"/>
    <w:rsid w:val="009F3856"/>
    <w:rsid w:val="009F38ED"/>
    <w:rsid w:val="009F3943"/>
    <w:rsid w:val="009F3CC8"/>
    <w:rsid w:val="009F4380"/>
    <w:rsid w:val="009F4E19"/>
    <w:rsid w:val="009F5807"/>
    <w:rsid w:val="009F58F6"/>
    <w:rsid w:val="009F6F9F"/>
    <w:rsid w:val="00A00E9E"/>
    <w:rsid w:val="00A01524"/>
    <w:rsid w:val="00A017A4"/>
    <w:rsid w:val="00A0197F"/>
    <w:rsid w:val="00A0261B"/>
    <w:rsid w:val="00A048F3"/>
    <w:rsid w:val="00A04C81"/>
    <w:rsid w:val="00A04D36"/>
    <w:rsid w:val="00A05338"/>
    <w:rsid w:val="00A05B75"/>
    <w:rsid w:val="00A05ED4"/>
    <w:rsid w:val="00A06AAC"/>
    <w:rsid w:val="00A06CAC"/>
    <w:rsid w:val="00A0791A"/>
    <w:rsid w:val="00A102B3"/>
    <w:rsid w:val="00A10E97"/>
    <w:rsid w:val="00A129DA"/>
    <w:rsid w:val="00A12F8B"/>
    <w:rsid w:val="00A13982"/>
    <w:rsid w:val="00A161A0"/>
    <w:rsid w:val="00A1673F"/>
    <w:rsid w:val="00A17586"/>
    <w:rsid w:val="00A17684"/>
    <w:rsid w:val="00A17AF1"/>
    <w:rsid w:val="00A22AC8"/>
    <w:rsid w:val="00A22D93"/>
    <w:rsid w:val="00A231A6"/>
    <w:rsid w:val="00A253FC"/>
    <w:rsid w:val="00A25626"/>
    <w:rsid w:val="00A26027"/>
    <w:rsid w:val="00A2630C"/>
    <w:rsid w:val="00A271AA"/>
    <w:rsid w:val="00A27A9A"/>
    <w:rsid w:val="00A27C6C"/>
    <w:rsid w:val="00A31420"/>
    <w:rsid w:val="00A317D8"/>
    <w:rsid w:val="00A339B1"/>
    <w:rsid w:val="00A33F63"/>
    <w:rsid w:val="00A34D3C"/>
    <w:rsid w:val="00A3500B"/>
    <w:rsid w:val="00A352EC"/>
    <w:rsid w:val="00A36F70"/>
    <w:rsid w:val="00A3725F"/>
    <w:rsid w:val="00A40215"/>
    <w:rsid w:val="00A40C4A"/>
    <w:rsid w:val="00A40D6B"/>
    <w:rsid w:val="00A42CF6"/>
    <w:rsid w:val="00A44753"/>
    <w:rsid w:val="00A452D4"/>
    <w:rsid w:val="00A456A1"/>
    <w:rsid w:val="00A465FE"/>
    <w:rsid w:val="00A46822"/>
    <w:rsid w:val="00A47E26"/>
    <w:rsid w:val="00A504C7"/>
    <w:rsid w:val="00A50EDC"/>
    <w:rsid w:val="00A5127E"/>
    <w:rsid w:val="00A51D96"/>
    <w:rsid w:val="00A54433"/>
    <w:rsid w:val="00A5469F"/>
    <w:rsid w:val="00A552A3"/>
    <w:rsid w:val="00A5559E"/>
    <w:rsid w:val="00A55704"/>
    <w:rsid w:val="00A55903"/>
    <w:rsid w:val="00A55DB8"/>
    <w:rsid w:val="00A5610C"/>
    <w:rsid w:val="00A57465"/>
    <w:rsid w:val="00A57631"/>
    <w:rsid w:val="00A60138"/>
    <w:rsid w:val="00A601B3"/>
    <w:rsid w:val="00A60D61"/>
    <w:rsid w:val="00A6201A"/>
    <w:rsid w:val="00A622A8"/>
    <w:rsid w:val="00A62348"/>
    <w:rsid w:val="00A62674"/>
    <w:rsid w:val="00A62F32"/>
    <w:rsid w:val="00A62F8C"/>
    <w:rsid w:val="00A6318A"/>
    <w:rsid w:val="00A63416"/>
    <w:rsid w:val="00A64663"/>
    <w:rsid w:val="00A648E0"/>
    <w:rsid w:val="00A65108"/>
    <w:rsid w:val="00A661B1"/>
    <w:rsid w:val="00A6691D"/>
    <w:rsid w:val="00A67B2C"/>
    <w:rsid w:val="00A705C3"/>
    <w:rsid w:val="00A708ED"/>
    <w:rsid w:val="00A70DE9"/>
    <w:rsid w:val="00A717A3"/>
    <w:rsid w:val="00A728A6"/>
    <w:rsid w:val="00A72C31"/>
    <w:rsid w:val="00A75855"/>
    <w:rsid w:val="00A80992"/>
    <w:rsid w:val="00A813A4"/>
    <w:rsid w:val="00A822BE"/>
    <w:rsid w:val="00A822EB"/>
    <w:rsid w:val="00A82855"/>
    <w:rsid w:val="00A83AA3"/>
    <w:rsid w:val="00A8518E"/>
    <w:rsid w:val="00A851CE"/>
    <w:rsid w:val="00A87E35"/>
    <w:rsid w:val="00A916AB"/>
    <w:rsid w:val="00A9231A"/>
    <w:rsid w:val="00A92323"/>
    <w:rsid w:val="00A923DD"/>
    <w:rsid w:val="00A92940"/>
    <w:rsid w:val="00A9319D"/>
    <w:rsid w:val="00A93F60"/>
    <w:rsid w:val="00A943FC"/>
    <w:rsid w:val="00A95A1B"/>
    <w:rsid w:val="00A97506"/>
    <w:rsid w:val="00A97897"/>
    <w:rsid w:val="00AA0916"/>
    <w:rsid w:val="00AA19A4"/>
    <w:rsid w:val="00AA20D1"/>
    <w:rsid w:val="00AA39A9"/>
    <w:rsid w:val="00AA4840"/>
    <w:rsid w:val="00AA5B8B"/>
    <w:rsid w:val="00AA5BE7"/>
    <w:rsid w:val="00AA68B0"/>
    <w:rsid w:val="00AB002E"/>
    <w:rsid w:val="00AB121D"/>
    <w:rsid w:val="00AB1C38"/>
    <w:rsid w:val="00AB667A"/>
    <w:rsid w:val="00AB6E65"/>
    <w:rsid w:val="00AC0F5F"/>
    <w:rsid w:val="00AC1192"/>
    <w:rsid w:val="00AC1AB5"/>
    <w:rsid w:val="00AC1F4A"/>
    <w:rsid w:val="00AC293B"/>
    <w:rsid w:val="00AC29CA"/>
    <w:rsid w:val="00AC3C72"/>
    <w:rsid w:val="00AC440D"/>
    <w:rsid w:val="00AC4491"/>
    <w:rsid w:val="00AC45BE"/>
    <w:rsid w:val="00AC4D55"/>
    <w:rsid w:val="00AC5212"/>
    <w:rsid w:val="00AC5218"/>
    <w:rsid w:val="00AC5E14"/>
    <w:rsid w:val="00AC78D8"/>
    <w:rsid w:val="00AC7A93"/>
    <w:rsid w:val="00AD02C3"/>
    <w:rsid w:val="00AD16D7"/>
    <w:rsid w:val="00AD36E5"/>
    <w:rsid w:val="00AD379E"/>
    <w:rsid w:val="00AD38DA"/>
    <w:rsid w:val="00AD51BF"/>
    <w:rsid w:val="00AD6454"/>
    <w:rsid w:val="00AD67DE"/>
    <w:rsid w:val="00AD6EFD"/>
    <w:rsid w:val="00AD74D5"/>
    <w:rsid w:val="00AD7B8B"/>
    <w:rsid w:val="00AE0170"/>
    <w:rsid w:val="00AE036F"/>
    <w:rsid w:val="00AE1004"/>
    <w:rsid w:val="00AE1609"/>
    <w:rsid w:val="00AE4285"/>
    <w:rsid w:val="00AE5FBD"/>
    <w:rsid w:val="00AE6131"/>
    <w:rsid w:val="00AE7C6D"/>
    <w:rsid w:val="00AF0AFF"/>
    <w:rsid w:val="00AF24FA"/>
    <w:rsid w:val="00AF2EFA"/>
    <w:rsid w:val="00AF4390"/>
    <w:rsid w:val="00AF44FF"/>
    <w:rsid w:val="00AF506F"/>
    <w:rsid w:val="00AF57F8"/>
    <w:rsid w:val="00AF5BEE"/>
    <w:rsid w:val="00AF5E0A"/>
    <w:rsid w:val="00AF5F7E"/>
    <w:rsid w:val="00AF6B9B"/>
    <w:rsid w:val="00B00C96"/>
    <w:rsid w:val="00B018C9"/>
    <w:rsid w:val="00B021B6"/>
    <w:rsid w:val="00B031B0"/>
    <w:rsid w:val="00B03349"/>
    <w:rsid w:val="00B039D1"/>
    <w:rsid w:val="00B03D8A"/>
    <w:rsid w:val="00B04321"/>
    <w:rsid w:val="00B0556D"/>
    <w:rsid w:val="00B07DDC"/>
    <w:rsid w:val="00B07F6C"/>
    <w:rsid w:val="00B10C4C"/>
    <w:rsid w:val="00B10F10"/>
    <w:rsid w:val="00B11ED2"/>
    <w:rsid w:val="00B13492"/>
    <w:rsid w:val="00B1518B"/>
    <w:rsid w:val="00B15586"/>
    <w:rsid w:val="00B17268"/>
    <w:rsid w:val="00B177E7"/>
    <w:rsid w:val="00B178B6"/>
    <w:rsid w:val="00B17D77"/>
    <w:rsid w:val="00B17DC0"/>
    <w:rsid w:val="00B2004C"/>
    <w:rsid w:val="00B200BC"/>
    <w:rsid w:val="00B20AE3"/>
    <w:rsid w:val="00B22033"/>
    <w:rsid w:val="00B24385"/>
    <w:rsid w:val="00B246FA"/>
    <w:rsid w:val="00B2580F"/>
    <w:rsid w:val="00B25BA6"/>
    <w:rsid w:val="00B2650B"/>
    <w:rsid w:val="00B26922"/>
    <w:rsid w:val="00B26E1D"/>
    <w:rsid w:val="00B300B2"/>
    <w:rsid w:val="00B3101B"/>
    <w:rsid w:val="00B311C5"/>
    <w:rsid w:val="00B328C3"/>
    <w:rsid w:val="00B336FC"/>
    <w:rsid w:val="00B33F10"/>
    <w:rsid w:val="00B34680"/>
    <w:rsid w:val="00B34ED4"/>
    <w:rsid w:val="00B3547C"/>
    <w:rsid w:val="00B36769"/>
    <w:rsid w:val="00B36E2F"/>
    <w:rsid w:val="00B3721F"/>
    <w:rsid w:val="00B376C7"/>
    <w:rsid w:val="00B40B2D"/>
    <w:rsid w:val="00B41964"/>
    <w:rsid w:val="00B42C1E"/>
    <w:rsid w:val="00B42EAE"/>
    <w:rsid w:val="00B43215"/>
    <w:rsid w:val="00B4376C"/>
    <w:rsid w:val="00B43B0F"/>
    <w:rsid w:val="00B45631"/>
    <w:rsid w:val="00B465A9"/>
    <w:rsid w:val="00B47E69"/>
    <w:rsid w:val="00B536AC"/>
    <w:rsid w:val="00B5408B"/>
    <w:rsid w:val="00B551A9"/>
    <w:rsid w:val="00B555EA"/>
    <w:rsid w:val="00B561B8"/>
    <w:rsid w:val="00B5625A"/>
    <w:rsid w:val="00B57668"/>
    <w:rsid w:val="00B57C0B"/>
    <w:rsid w:val="00B57F58"/>
    <w:rsid w:val="00B604BA"/>
    <w:rsid w:val="00B60847"/>
    <w:rsid w:val="00B60B96"/>
    <w:rsid w:val="00B60CC0"/>
    <w:rsid w:val="00B61279"/>
    <w:rsid w:val="00B61D2F"/>
    <w:rsid w:val="00B626E5"/>
    <w:rsid w:val="00B648E0"/>
    <w:rsid w:val="00B64930"/>
    <w:rsid w:val="00B64DCA"/>
    <w:rsid w:val="00B65754"/>
    <w:rsid w:val="00B65875"/>
    <w:rsid w:val="00B66E65"/>
    <w:rsid w:val="00B67478"/>
    <w:rsid w:val="00B701C2"/>
    <w:rsid w:val="00B70DBC"/>
    <w:rsid w:val="00B71E21"/>
    <w:rsid w:val="00B71EA2"/>
    <w:rsid w:val="00B7237D"/>
    <w:rsid w:val="00B728B3"/>
    <w:rsid w:val="00B72D54"/>
    <w:rsid w:val="00B72F22"/>
    <w:rsid w:val="00B7413B"/>
    <w:rsid w:val="00B743BF"/>
    <w:rsid w:val="00B75AC1"/>
    <w:rsid w:val="00B76167"/>
    <w:rsid w:val="00B762B1"/>
    <w:rsid w:val="00B76433"/>
    <w:rsid w:val="00B77019"/>
    <w:rsid w:val="00B77146"/>
    <w:rsid w:val="00B773BD"/>
    <w:rsid w:val="00B80A9F"/>
    <w:rsid w:val="00B82386"/>
    <w:rsid w:val="00B82AF7"/>
    <w:rsid w:val="00B8370D"/>
    <w:rsid w:val="00B8499D"/>
    <w:rsid w:val="00B861B5"/>
    <w:rsid w:val="00B865DC"/>
    <w:rsid w:val="00B865EC"/>
    <w:rsid w:val="00B868E1"/>
    <w:rsid w:val="00B87365"/>
    <w:rsid w:val="00B8789A"/>
    <w:rsid w:val="00B916D8"/>
    <w:rsid w:val="00B91B0B"/>
    <w:rsid w:val="00B9209D"/>
    <w:rsid w:val="00B926B8"/>
    <w:rsid w:val="00B9273F"/>
    <w:rsid w:val="00B941CD"/>
    <w:rsid w:val="00B94248"/>
    <w:rsid w:val="00B9567E"/>
    <w:rsid w:val="00B957E1"/>
    <w:rsid w:val="00B96F7A"/>
    <w:rsid w:val="00B97F4A"/>
    <w:rsid w:val="00BA1018"/>
    <w:rsid w:val="00BA11D7"/>
    <w:rsid w:val="00BA130C"/>
    <w:rsid w:val="00BA23BD"/>
    <w:rsid w:val="00BA2863"/>
    <w:rsid w:val="00BA3497"/>
    <w:rsid w:val="00BA377E"/>
    <w:rsid w:val="00BA414A"/>
    <w:rsid w:val="00BA448C"/>
    <w:rsid w:val="00BA4A98"/>
    <w:rsid w:val="00BA55FE"/>
    <w:rsid w:val="00BA5B12"/>
    <w:rsid w:val="00BA6611"/>
    <w:rsid w:val="00BA692F"/>
    <w:rsid w:val="00BA6E86"/>
    <w:rsid w:val="00BA7C30"/>
    <w:rsid w:val="00BA7F90"/>
    <w:rsid w:val="00BB02FB"/>
    <w:rsid w:val="00BB0329"/>
    <w:rsid w:val="00BB07DC"/>
    <w:rsid w:val="00BB11D2"/>
    <w:rsid w:val="00BB11D9"/>
    <w:rsid w:val="00BB18FE"/>
    <w:rsid w:val="00BB28DC"/>
    <w:rsid w:val="00BB424F"/>
    <w:rsid w:val="00BB502E"/>
    <w:rsid w:val="00BB52B6"/>
    <w:rsid w:val="00BB7019"/>
    <w:rsid w:val="00BB77C0"/>
    <w:rsid w:val="00BC1A31"/>
    <w:rsid w:val="00BC21D5"/>
    <w:rsid w:val="00BC4B1D"/>
    <w:rsid w:val="00BC5C91"/>
    <w:rsid w:val="00BC6216"/>
    <w:rsid w:val="00BC66E1"/>
    <w:rsid w:val="00BC72AA"/>
    <w:rsid w:val="00BD09DE"/>
    <w:rsid w:val="00BD0A56"/>
    <w:rsid w:val="00BD0CF0"/>
    <w:rsid w:val="00BD1680"/>
    <w:rsid w:val="00BD1802"/>
    <w:rsid w:val="00BD1C48"/>
    <w:rsid w:val="00BD1F0D"/>
    <w:rsid w:val="00BD2AA0"/>
    <w:rsid w:val="00BD3A47"/>
    <w:rsid w:val="00BD3D54"/>
    <w:rsid w:val="00BD4149"/>
    <w:rsid w:val="00BD43CF"/>
    <w:rsid w:val="00BD4DCD"/>
    <w:rsid w:val="00BD4DFB"/>
    <w:rsid w:val="00BD5583"/>
    <w:rsid w:val="00BD630E"/>
    <w:rsid w:val="00BD6317"/>
    <w:rsid w:val="00BD7115"/>
    <w:rsid w:val="00BD7613"/>
    <w:rsid w:val="00BD7659"/>
    <w:rsid w:val="00BE32DA"/>
    <w:rsid w:val="00BE33F3"/>
    <w:rsid w:val="00BE3780"/>
    <w:rsid w:val="00BE3EB1"/>
    <w:rsid w:val="00BE4C4B"/>
    <w:rsid w:val="00BE4D77"/>
    <w:rsid w:val="00BE4DB3"/>
    <w:rsid w:val="00BE537B"/>
    <w:rsid w:val="00BE5CFE"/>
    <w:rsid w:val="00BE61AC"/>
    <w:rsid w:val="00BE6E63"/>
    <w:rsid w:val="00BE727E"/>
    <w:rsid w:val="00BE789B"/>
    <w:rsid w:val="00BE7CEE"/>
    <w:rsid w:val="00BF0DFD"/>
    <w:rsid w:val="00BF10E8"/>
    <w:rsid w:val="00BF1AF5"/>
    <w:rsid w:val="00BF407A"/>
    <w:rsid w:val="00BF49AC"/>
    <w:rsid w:val="00BF5396"/>
    <w:rsid w:val="00BF64DB"/>
    <w:rsid w:val="00BF6610"/>
    <w:rsid w:val="00BF67A8"/>
    <w:rsid w:val="00BF6F28"/>
    <w:rsid w:val="00BF776F"/>
    <w:rsid w:val="00C0185D"/>
    <w:rsid w:val="00C023E0"/>
    <w:rsid w:val="00C024BE"/>
    <w:rsid w:val="00C02E5C"/>
    <w:rsid w:val="00C0467E"/>
    <w:rsid w:val="00C04882"/>
    <w:rsid w:val="00C04B6F"/>
    <w:rsid w:val="00C05572"/>
    <w:rsid w:val="00C05A8F"/>
    <w:rsid w:val="00C05DE7"/>
    <w:rsid w:val="00C102A1"/>
    <w:rsid w:val="00C105D7"/>
    <w:rsid w:val="00C116F3"/>
    <w:rsid w:val="00C11F5D"/>
    <w:rsid w:val="00C120DA"/>
    <w:rsid w:val="00C1243C"/>
    <w:rsid w:val="00C14EFC"/>
    <w:rsid w:val="00C15194"/>
    <w:rsid w:val="00C15636"/>
    <w:rsid w:val="00C1616C"/>
    <w:rsid w:val="00C16DF9"/>
    <w:rsid w:val="00C17416"/>
    <w:rsid w:val="00C17C50"/>
    <w:rsid w:val="00C17D2B"/>
    <w:rsid w:val="00C2030C"/>
    <w:rsid w:val="00C20E5C"/>
    <w:rsid w:val="00C2161A"/>
    <w:rsid w:val="00C222ED"/>
    <w:rsid w:val="00C227CE"/>
    <w:rsid w:val="00C22B30"/>
    <w:rsid w:val="00C2326F"/>
    <w:rsid w:val="00C23AC1"/>
    <w:rsid w:val="00C24D33"/>
    <w:rsid w:val="00C2551B"/>
    <w:rsid w:val="00C25E54"/>
    <w:rsid w:val="00C265C3"/>
    <w:rsid w:val="00C26D22"/>
    <w:rsid w:val="00C26F50"/>
    <w:rsid w:val="00C278D4"/>
    <w:rsid w:val="00C3032F"/>
    <w:rsid w:val="00C3041A"/>
    <w:rsid w:val="00C3046F"/>
    <w:rsid w:val="00C30AC6"/>
    <w:rsid w:val="00C31736"/>
    <w:rsid w:val="00C31A9C"/>
    <w:rsid w:val="00C31C91"/>
    <w:rsid w:val="00C31F09"/>
    <w:rsid w:val="00C32245"/>
    <w:rsid w:val="00C32631"/>
    <w:rsid w:val="00C3294E"/>
    <w:rsid w:val="00C331F4"/>
    <w:rsid w:val="00C33938"/>
    <w:rsid w:val="00C33E93"/>
    <w:rsid w:val="00C35EF9"/>
    <w:rsid w:val="00C36023"/>
    <w:rsid w:val="00C37089"/>
    <w:rsid w:val="00C37325"/>
    <w:rsid w:val="00C373D8"/>
    <w:rsid w:val="00C37A6F"/>
    <w:rsid w:val="00C40FD3"/>
    <w:rsid w:val="00C4133A"/>
    <w:rsid w:val="00C41DD0"/>
    <w:rsid w:val="00C420FA"/>
    <w:rsid w:val="00C4210A"/>
    <w:rsid w:val="00C42E61"/>
    <w:rsid w:val="00C442E7"/>
    <w:rsid w:val="00C45C77"/>
    <w:rsid w:val="00C46976"/>
    <w:rsid w:val="00C47D3C"/>
    <w:rsid w:val="00C50075"/>
    <w:rsid w:val="00C50B45"/>
    <w:rsid w:val="00C51295"/>
    <w:rsid w:val="00C512A8"/>
    <w:rsid w:val="00C52CFA"/>
    <w:rsid w:val="00C52E7E"/>
    <w:rsid w:val="00C533A5"/>
    <w:rsid w:val="00C53822"/>
    <w:rsid w:val="00C54C6C"/>
    <w:rsid w:val="00C55376"/>
    <w:rsid w:val="00C55B3C"/>
    <w:rsid w:val="00C55B95"/>
    <w:rsid w:val="00C55DC6"/>
    <w:rsid w:val="00C56E4E"/>
    <w:rsid w:val="00C575FE"/>
    <w:rsid w:val="00C579F5"/>
    <w:rsid w:val="00C579F6"/>
    <w:rsid w:val="00C6054E"/>
    <w:rsid w:val="00C60568"/>
    <w:rsid w:val="00C61008"/>
    <w:rsid w:val="00C61357"/>
    <w:rsid w:val="00C62375"/>
    <w:rsid w:val="00C62DDC"/>
    <w:rsid w:val="00C631CF"/>
    <w:rsid w:val="00C6376D"/>
    <w:rsid w:val="00C63854"/>
    <w:rsid w:val="00C63BF2"/>
    <w:rsid w:val="00C64D9C"/>
    <w:rsid w:val="00C655A6"/>
    <w:rsid w:val="00C663D8"/>
    <w:rsid w:val="00C66713"/>
    <w:rsid w:val="00C675EE"/>
    <w:rsid w:val="00C705AF"/>
    <w:rsid w:val="00C70A95"/>
    <w:rsid w:val="00C71033"/>
    <w:rsid w:val="00C713E2"/>
    <w:rsid w:val="00C733F4"/>
    <w:rsid w:val="00C75352"/>
    <w:rsid w:val="00C75467"/>
    <w:rsid w:val="00C7557B"/>
    <w:rsid w:val="00C768EE"/>
    <w:rsid w:val="00C7770D"/>
    <w:rsid w:val="00C804E9"/>
    <w:rsid w:val="00C810CE"/>
    <w:rsid w:val="00C82E0D"/>
    <w:rsid w:val="00C845BB"/>
    <w:rsid w:val="00C84913"/>
    <w:rsid w:val="00C850A6"/>
    <w:rsid w:val="00C8521C"/>
    <w:rsid w:val="00C85EAF"/>
    <w:rsid w:val="00C9044F"/>
    <w:rsid w:val="00C91F63"/>
    <w:rsid w:val="00C929FB"/>
    <w:rsid w:val="00C92BED"/>
    <w:rsid w:val="00C93294"/>
    <w:rsid w:val="00C93BEF"/>
    <w:rsid w:val="00C9495B"/>
    <w:rsid w:val="00C94FA8"/>
    <w:rsid w:val="00CA0AB8"/>
    <w:rsid w:val="00CA0D42"/>
    <w:rsid w:val="00CA18B9"/>
    <w:rsid w:val="00CA1DE7"/>
    <w:rsid w:val="00CA2236"/>
    <w:rsid w:val="00CA37DE"/>
    <w:rsid w:val="00CA44BB"/>
    <w:rsid w:val="00CA4A80"/>
    <w:rsid w:val="00CA4DD6"/>
    <w:rsid w:val="00CA5556"/>
    <w:rsid w:val="00CA61AC"/>
    <w:rsid w:val="00CA6362"/>
    <w:rsid w:val="00CA699C"/>
    <w:rsid w:val="00CA6DE3"/>
    <w:rsid w:val="00CA7820"/>
    <w:rsid w:val="00CA7F56"/>
    <w:rsid w:val="00CB0169"/>
    <w:rsid w:val="00CB06E0"/>
    <w:rsid w:val="00CB082B"/>
    <w:rsid w:val="00CB089C"/>
    <w:rsid w:val="00CB08DE"/>
    <w:rsid w:val="00CB0E7A"/>
    <w:rsid w:val="00CB1309"/>
    <w:rsid w:val="00CB1316"/>
    <w:rsid w:val="00CB27B1"/>
    <w:rsid w:val="00CB2B87"/>
    <w:rsid w:val="00CB39AB"/>
    <w:rsid w:val="00CB5498"/>
    <w:rsid w:val="00CB5510"/>
    <w:rsid w:val="00CB5730"/>
    <w:rsid w:val="00CB5800"/>
    <w:rsid w:val="00CB633E"/>
    <w:rsid w:val="00CB6792"/>
    <w:rsid w:val="00CB6B37"/>
    <w:rsid w:val="00CB73D3"/>
    <w:rsid w:val="00CB7AD9"/>
    <w:rsid w:val="00CB7EF2"/>
    <w:rsid w:val="00CC01B6"/>
    <w:rsid w:val="00CC1ABA"/>
    <w:rsid w:val="00CC279F"/>
    <w:rsid w:val="00CC3B3F"/>
    <w:rsid w:val="00CC435A"/>
    <w:rsid w:val="00CC495A"/>
    <w:rsid w:val="00CC4F28"/>
    <w:rsid w:val="00CC555C"/>
    <w:rsid w:val="00CC581B"/>
    <w:rsid w:val="00CC5A34"/>
    <w:rsid w:val="00CC5FD8"/>
    <w:rsid w:val="00CC691B"/>
    <w:rsid w:val="00CD0BA8"/>
    <w:rsid w:val="00CD0BAE"/>
    <w:rsid w:val="00CD3254"/>
    <w:rsid w:val="00CD350D"/>
    <w:rsid w:val="00CD48D5"/>
    <w:rsid w:val="00CD66F9"/>
    <w:rsid w:val="00CD79EF"/>
    <w:rsid w:val="00CE0410"/>
    <w:rsid w:val="00CE0BEE"/>
    <w:rsid w:val="00CE1C4C"/>
    <w:rsid w:val="00CE1C80"/>
    <w:rsid w:val="00CE31E2"/>
    <w:rsid w:val="00CE4181"/>
    <w:rsid w:val="00CE47CF"/>
    <w:rsid w:val="00CE4E6F"/>
    <w:rsid w:val="00CE514B"/>
    <w:rsid w:val="00CE69F6"/>
    <w:rsid w:val="00CE6BB0"/>
    <w:rsid w:val="00CE6E8B"/>
    <w:rsid w:val="00CF0B90"/>
    <w:rsid w:val="00CF0FE0"/>
    <w:rsid w:val="00CF12B5"/>
    <w:rsid w:val="00CF1941"/>
    <w:rsid w:val="00CF326E"/>
    <w:rsid w:val="00CF3395"/>
    <w:rsid w:val="00CF3560"/>
    <w:rsid w:val="00CF40EB"/>
    <w:rsid w:val="00CF452E"/>
    <w:rsid w:val="00CF475B"/>
    <w:rsid w:val="00CF4C89"/>
    <w:rsid w:val="00CF4D1D"/>
    <w:rsid w:val="00CF4E2E"/>
    <w:rsid w:val="00CF5A44"/>
    <w:rsid w:val="00CF6BF4"/>
    <w:rsid w:val="00D00B1E"/>
    <w:rsid w:val="00D0144F"/>
    <w:rsid w:val="00D01ABC"/>
    <w:rsid w:val="00D01E1F"/>
    <w:rsid w:val="00D02940"/>
    <w:rsid w:val="00D02F7F"/>
    <w:rsid w:val="00D04E80"/>
    <w:rsid w:val="00D0571F"/>
    <w:rsid w:val="00D0595D"/>
    <w:rsid w:val="00D067A0"/>
    <w:rsid w:val="00D07084"/>
    <w:rsid w:val="00D0761B"/>
    <w:rsid w:val="00D07C4C"/>
    <w:rsid w:val="00D10501"/>
    <w:rsid w:val="00D10B10"/>
    <w:rsid w:val="00D111C2"/>
    <w:rsid w:val="00D111F0"/>
    <w:rsid w:val="00D128BD"/>
    <w:rsid w:val="00D12A93"/>
    <w:rsid w:val="00D152EC"/>
    <w:rsid w:val="00D154ED"/>
    <w:rsid w:val="00D154F7"/>
    <w:rsid w:val="00D1723A"/>
    <w:rsid w:val="00D17CD8"/>
    <w:rsid w:val="00D205D4"/>
    <w:rsid w:val="00D227C8"/>
    <w:rsid w:val="00D23358"/>
    <w:rsid w:val="00D23595"/>
    <w:rsid w:val="00D23BF6"/>
    <w:rsid w:val="00D23C70"/>
    <w:rsid w:val="00D24F62"/>
    <w:rsid w:val="00D266E8"/>
    <w:rsid w:val="00D269D4"/>
    <w:rsid w:val="00D26E58"/>
    <w:rsid w:val="00D276D9"/>
    <w:rsid w:val="00D278A2"/>
    <w:rsid w:val="00D30FE8"/>
    <w:rsid w:val="00D32336"/>
    <w:rsid w:val="00D32881"/>
    <w:rsid w:val="00D32F02"/>
    <w:rsid w:val="00D33304"/>
    <w:rsid w:val="00D334E8"/>
    <w:rsid w:val="00D33BB1"/>
    <w:rsid w:val="00D33BFC"/>
    <w:rsid w:val="00D355DD"/>
    <w:rsid w:val="00D35619"/>
    <w:rsid w:val="00D35D6B"/>
    <w:rsid w:val="00D37BB3"/>
    <w:rsid w:val="00D40808"/>
    <w:rsid w:val="00D40EC2"/>
    <w:rsid w:val="00D42FFD"/>
    <w:rsid w:val="00D43031"/>
    <w:rsid w:val="00D43894"/>
    <w:rsid w:val="00D45266"/>
    <w:rsid w:val="00D45427"/>
    <w:rsid w:val="00D46B28"/>
    <w:rsid w:val="00D47651"/>
    <w:rsid w:val="00D5059F"/>
    <w:rsid w:val="00D51B68"/>
    <w:rsid w:val="00D5320B"/>
    <w:rsid w:val="00D5338E"/>
    <w:rsid w:val="00D540A5"/>
    <w:rsid w:val="00D54474"/>
    <w:rsid w:val="00D55378"/>
    <w:rsid w:val="00D555C3"/>
    <w:rsid w:val="00D556D4"/>
    <w:rsid w:val="00D557CF"/>
    <w:rsid w:val="00D5605D"/>
    <w:rsid w:val="00D562B1"/>
    <w:rsid w:val="00D56A62"/>
    <w:rsid w:val="00D56CF9"/>
    <w:rsid w:val="00D56F04"/>
    <w:rsid w:val="00D57D53"/>
    <w:rsid w:val="00D57FCB"/>
    <w:rsid w:val="00D6042F"/>
    <w:rsid w:val="00D60CB3"/>
    <w:rsid w:val="00D60F5C"/>
    <w:rsid w:val="00D610A3"/>
    <w:rsid w:val="00D615E4"/>
    <w:rsid w:val="00D61AA6"/>
    <w:rsid w:val="00D62177"/>
    <w:rsid w:val="00D63130"/>
    <w:rsid w:val="00D647A9"/>
    <w:rsid w:val="00D64C24"/>
    <w:rsid w:val="00D654A3"/>
    <w:rsid w:val="00D65780"/>
    <w:rsid w:val="00D65AED"/>
    <w:rsid w:val="00D65FB7"/>
    <w:rsid w:val="00D66027"/>
    <w:rsid w:val="00D66159"/>
    <w:rsid w:val="00D66E0B"/>
    <w:rsid w:val="00D7054F"/>
    <w:rsid w:val="00D7189D"/>
    <w:rsid w:val="00D727E4"/>
    <w:rsid w:val="00D73F00"/>
    <w:rsid w:val="00D74071"/>
    <w:rsid w:val="00D74FAB"/>
    <w:rsid w:val="00D761EB"/>
    <w:rsid w:val="00D7624E"/>
    <w:rsid w:val="00D7648F"/>
    <w:rsid w:val="00D76FC1"/>
    <w:rsid w:val="00D80EFF"/>
    <w:rsid w:val="00D81112"/>
    <w:rsid w:val="00D815A2"/>
    <w:rsid w:val="00D828E5"/>
    <w:rsid w:val="00D835D5"/>
    <w:rsid w:val="00D844FD"/>
    <w:rsid w:val="00D851D0"/>
    <w:rsid w:val="00D8550E"/>
    <w:rsid w:val="00D8562E"/>
    <w:rsid w:val="00D85C84"/>
    <w:rsid w:val="00D85EC8"/>
    <w:rsid w:val="00D87736"/>
    <w:rsid w:val="00D90059"/>
    <w:rsid w:val="00D908F4"/>
    <w:rsid w:val="00D91F7B"/>
    <w:rsid w:val="00D91FCB"/>
    <w:rsid w:val="00D92399"/>
    <w:rsid w:val="00D9285F"/>
    <w:rsid w:val="00D933C7"/>
    <w:rsid w:val="00D94954"/>
    <w:rsid w:val="00D94FAC"/>
    <w:rsid w:val="00D95D5A"/>
    <w:rsid w:val="00D9647B"/>
    <w:rsid w:val="00DA19BC"/>
    <w:rsid w:val="00DA1AA2"/>
    <w:rsid w:val="00DA1B4E"/>
    <w:rsid w:val="00DA3155"/>
    <w:rsid w:val="00DA3196"/>
    <w:rsid w:val="00DA4848"/>
    <w:rsid w:val="00DA4D73"/>
    <w:rsid w:val="00DA588D"/>
    <w:rsid w:val="00DA5A1A"/>
    <w:rsid w:val="00DA67AB"/>
    <w:rsid w:val="00DA6F1E"/>
    <w:rsid w:val="00DB18DA"/>
    <w:rsid w:val="00DB1CDF"/>
    <w:rsid w:val="00DB284D"/>
    <w:rsid w:val="00DB2AF2"/>
    <w:rsid w:val="00DB3C25"/>
    <w:rsid w:val="00DB5F60"/>
    <w:rsid w:val="00DB678C"/>
    <w:rsid w:val="00DB746F"/>
    <w:rsid w:val="00DC1D59"/>
    <w:rsid w:val="00DC2958"/>
    <w:rsid w:val="00DC2A8F"/>
    <w:rsid w:val="00DC37D8"/>
    <w:rsid w:val="00DC3BD2"/>
    <w:rsid w:val="00DC60B1"/>
    <w:rsid w:val="00DC7C40"/>
    <w:rsid w:val="00DD1A22"/>
    <w:rsid w:val="00DD1E88"/>
    <w:rsid w:val="00DD2461"/>
    <w:rsid w:val="00DD25DE"/>
    <w:rsid w:val="00DD2791"/>
    <w:rsid w:val="00DD32CA"/>
    <w:rsid w:val="00DD4BEE"/>
    <w:rsid w:val="00DD546F"/>
    <w:rsid w:val="00DD5D18"/>
    <w:rsid w:val="00DD60E6"/>
    <w:rsid w:val="00DD6C77"/>
    <w:rsid w:val="00DD744D"/>
    <w:rsid w:val="00DE2CB6"/>
    <w:rsid w:val="00DE2D14"/>
    <w:rsid w:val="00DE422A"/>
    <w:rsid w:val="00DE4384"/>
    <w:rsid w:val="00DE4EC4"/>
    <w:rsid w:val="00DE52EE"/>
    <w:rsid w:val="00DE5825"/>
    <w:rsid w:val="00DE5B90"/>
    <w:rsid w:val="00DE65DA"/>
    <w:rsid w:val="00DE7312"/>
    <w:rsid w:val="00DE7DCC"/>
    <w:rsid w:val="00DF17C2"/>
    <w:rsid w:val="00DF1F3D"/>
    <w:rsid w:val="00DF4266"/>
    <w:rsid w:val="00DF4DBF"/>
    <w:rsid w:val="00DF5233"/>
    <w:rsid w:val="00DF5669"/>
    <w:rsid w:val="00DF6E9C"/>
    <w:rsid w:val="00DF786A"/>
    <w:rsid w:val="00DF7C53"/>
    <w:rsid w:val="00E003F4"/>
    <w:rsid w:val="00E00699"/>
    <w:rsid w:val="00E00FE7"/>
    <w:rsid w:val="00E01453"/>
    <w:rsid w:val="00E01938"/>
    <w:rsid w:val="00E01968"/>
    <w:rsid w:val="00E021AD"/>
    <w:rsid w:val="00E02283"/>
    <w:rsid w:val="00E03C03"/>
    <w:rsid w:val="00E04356"/>
    <w:rsid w:val="00E044FB"/>
    <w:rsid w:val="00E058F0"/>
    <w:rsid w:val="00E060D1"/>
    <w:rsid w:val="00E06EFC"/>
    <w:rsid w:val="00E07DAC"/>
    <w:rsid w:val="00E106FF"/>
    <w:rsid w:val="00E10AC0"/>
    <w:rsid w:val="00E10D5E"/>
    <w:rsid w:val="00E11187"/>
    <w:rsid w:val="00E1192D"/>
    <w:rsid w:val="00E157C6"/>
    <w:rsid w:val="00E15EBC"/>
    <w:rsid w:val="00E16006"/>
    <w:rsid w:val="00E16053"/>
    <w:rsid w:val="00E16651"/>
    <w:rsid w:val="00E16CC6"/>
    <w:rsid w:val="00E2102A"/>
    <w:rsid w:val="00E22C93"/>
    <w:rsid w:val="00E255D5"/>
    <w:rsid w:val="00E25805"/>
    <w:rsid w:val="00E261DC"/>
    <w:rsid w:val="00E2743C"/>
    <w:rsid w:val="00E27830"/>
    <w:rsid w:val="00E300AC"/>
    <w:rsid w:val="00E3073A"/>
    <w:rsid w:val="00E3180D"/>
    <w:rsid w:val="00E31960"/>
    <w:rsid w:val="00E32116"/>
    <w:rsid w:val="00E32169"/>
    <w:rsid w:val="00E32229"/>
    <w:rsid w:val="00E326E7"/>
    <w:rsid w:val="00E330A4"/>
    <w:rsid w:val="00E330E4"/>
    <w:rsid w:val="00E3387D"/>
    <w:rsid w:val="00E33CE2"/>
    <w:rsid w:val="00E346E6"/>
    <w:rsid w:val="00E34A8F"/>
    <w:rsid w:val="00E353D5"/>
    <w:rsid w:val="00E35929"/>
    <w:rsid w:val="00E36123"/>
    <w:rsid w:val="00E363B4"/>
    <w:rsid w:val="00E3721D"/>
    <w:rsid w:val="00E37F58"/>
    <w:rsid w:val="00E421C0"/>
    <w:rsid w:val="00E43F57"/>
    <w:rsid w:val="00E45652"/>
    <w:rsid w:val="00E4748D"/>
    <w:rsid w:val="00E47AAB"/>
    <w:rsid w:val="00E47D28"/>
    <w:rsid w:val="00E5099A"/>
    <w:rsid w:val="00E50F1B"/>
    <w:rsid w:val="00E51902"/>
    <w:rsid w:val="00E51965"/>
    <w:rsid w:val="00E51D96"/>
    <w:rsid w:val="00E51E3A"/>
    <w:rsid w:val="00E52259"/>
    <w:rsid w:val="00E52BF2"/>
    <w:rsid w:val="00E53476"/>
    <w:rsid w:val="00E5445C"/>
    <w:rsid w:val="00E55585"/>
    <w:rsid w:val="00E56E8C"/>
    <w:rsid w:val="00E57028"/>
    <w:rsid w:val="00E57263"/>
    <w:rsid w:val="00E57423"/>
    <w:rsid w:val="00E57617"/>
    <w:rsid w:val="00E611A8"/>
    <w:rsid w:val="00E614AF"/>
    <w:rsid w:val="00E614B3"/>
    <w:rsid w:val="00E6158F"/>
    <w:rsid w:val="00E61DDE"/>
    <w:rsid w:val="00E6375E"/>
    <w:rsid w:val="00E64B91"/>
    <w:rsid w:val="00E64C2C"/>
    <w:rsid w:val="00E655B4"/>
    <w:rsid w:val="00E65EFC"/>
    <w:rsid w:val="00E66C04"/>
    <w:rsid w:val="00E66F6D"/>
    <w:rsid w:val="00E6765C"/>
    <w:rsid w:val="00E67EC9"/>
    <w:rsid w:val="00E71616"/>
    <w:rsid w:val="00E7449A"/>
    <w:rsid w:val="00E7522D"/>
    <w:rsid w:val="00E75662"/>
    <w:rsid w:val="00E80A9B"/>
    <w:rsid w:val="00E810D1"/>
    <w:rsid w:val="00E81482"/>
    <w:rsid w:val="00E8159D"/>
    <w:rsid w:val="00E81622"/>
    <w:rsid w:val="00E82483"/>
    <w:rsid w:val="00E833A1"/>
    <w:rsid w:val="00E83E0A"/>
    <w:rsid w:val="00E84806"/>
    <w:rsid w:val="00E85C3F"/>
    <w:rsid w:val="00E86193"/>
    <w:rsid w:val="00E86761"/>
    <w:rsid w:val="00E86AA6"/>
    <w:rsid w:val="00E86E15"/>
    <w:rsid w:val="00E87439"/>
    <w:rsid w:val="00E877C0"/>
    <w:rsid w:val="00E902FC"/>
    <w:rsid w:val="00E90394"/>
    <w:rsid w:val="00E90F88"/>
    <w:rsid w:val="00E91478"/>
    <w:rsid w:val="00E92035"/>
    <w:rsid w:val="00E9387D"/>
    <w:rsid w:val="00E94B91"/>
    <w:rsid w:val="00E957C6"/>
    <w:rsid w:val="00E9615B"/>
    <w:rsid w:val="00E970C1"/>
    <w:rsid w:val="00E971C0"/>
    <w:rsid w:val="00E97288"/>
    <w:rsid w:val="00E9740A"/>
    <w:rsid w:val="00E97AD3"/>
    <w:rsid w:val="00EA02A8"/>
    <w:rsid w:val="00EA105A"/>
    <w:rsid w:val="00EA18F1"/>
    <w:rsid w:val="00EA2743"/>
    <w:rsid w:val="00EA33AE"/>
    <w:rsid w:val="00EA3A3C"/>
    <w:rsid w:val="00EA4D39"/>
    <w:rsid w:val="00EA5479"/>
    <w:rsid w:val="00EA63C3"/>
    <w:rsid w:val="00EA78DF"/>
    <w:rsid w:val="00EB11FB"/>
    <w:rsid w:val="00EB1FBA"/>
    <w:rsid w:val="00EB2365"/>
    <w:rsid w:val="00EB3F26"/>
    <w:rsid w:val="00EB4115"/>
    <w:rsid w:val="00EB422A"/>
    <w:rsid w:val="00EB4A0C"/>
    <w:rsid w:val="00EB64A3"/>
    <w:rsid w:val="00EB6662"/>
    <w:rsid w:val="00EB66AF"/>
    <w:rsid w:val="00EC0601"/>
    <w:rsid w:val="00EC103F"/>
    <w:rsid w:val="00EC1116"/>
    <w:rsid w:val="00EC1630"/>
    <w:rsid w:val="00EC2119"/>
    <w:rsid w:val="00EC406E"/>
    <w:rsid w:val="00EC4086"/>
    <w:rsid w:val="00EC59F2"/>
    <w:rsid w:val="00EC61C4"/>
    <w:rsid w:val="00ED0766"/>
    <w:rsid w:val="00ED0895"/>
    <w:rsid w:val="00ED3667"/>
    <w:rsid w:val="00ED3F2E"/>
    <w:rsid w:val="00ED4712"/>
    <w:rsid w:val="00ED489F"/>
    <w:rsid w:val="00ED4CB9"/>
    <w:rsid w:val="00ED4EC5"/>
    <w:rsid w:val="00ED52BD"/>
    <w:rsid w:val="00ED7E96"/>
    <w:rsid w:val="00EE1D83"/>
    <w:rsid w:val="00EE3DB7"/>
    <w:rsid w:val="00EE46B9"/>
    <w:rsid w:val="00EE48F7"/>
    <w:rsid w:val="00EE56C3"/>
    <w:rsid w:val="00EE7ACB"/>
    <w:rsid w:val="00EF0107"/>
    <w:rsid w:val="00EF1AB9"/>
    <w:rsid w:val="00EF1F96"/>
    <w:rsid w:val="00EF1FF6"/>
    <w:rsid w:val="00EF2310"/>
    <w:rsid w:val="00EF2AF1"/>
    <w:rsid w:val="00EF45A5"/>
    <w:rsid w:val="00EF4F13"/>
    <w:rsid w:val="00EF5292"/>
    <w:rsid w:val="00EF574C"/>
    <w:rsid w:val="00EF5DA7"/>
    <w:rsid w:val="00EF6879"/>
    <w:rsid w:val="00EF7F4D"/>
    <w:rsid w:val="00F00333"/>
    <w:rsid w:val="00F01F50"/>
    <w:rsid w:val="00F0412C"/>
    <w:rsid w:val="00F04BD1"/>
    <w:rsid w:val="00F05252"/>
    <w:rsid w:val="00F061BD"/>
    <w:rsid w:val="00F06211"/>
    <w:rsid w:val="00F107C1"/>
    <w:rsid w:val="00F1143A"/>
    <w:rsid w:val="00F115E8"/>
    <w:rsid w:val="00F1194D"/>
    <w:rsid w:val="00F11CA0"/>
    <w:rsid w:val="00F12E3B"/>
    <w:rsid w:val="00F13632"/>
    <w:rsid w:val="00F14F80"/>
    <w:rsid w:val="00F154D7"/>
    <w:rsid w:val="00F15D35"/>
    <w:rsid w:val="00F15E09"/>
    <w:rsid w:val="00F16234"/>
    <w:rsid w:val="00F165FA"/>
    <w:rsid w:val="00F17B26"/>
    <w:rsid w:val="00F202F0"/>
    <w:rsid w:val="00F20849"/>
    <w:rsid w:val="00F21D20"/>
    <w:rsid w:val="00F21DB2"/>
    <w:rsid w:val="00F22873"/>
    <w:rsid w:val="00F23748"/>
    <w:rsid w:val="00F23B99"/>
    <w:rsid w:val="00F245A6"/>
    <w:rsid w:val="00F2470D"/>
    <w:rsid w:val="00F25C5C"/>
    <w:rsid w:val="00F25F9D"/>
    <w:rsid w:val="00F26234"/>
    <w:rsid w:val="00F3000F"/>
    <w:rsid w:val="00F302AE"/>
    <w:rsid w:val="00F30B7D"/>
    <w:rsid w:val="00F30B84"/>
    <w:rsid w:val="00F3166B"/>
    <w:rsid w:val="00F32381"/>
    <w:rsid w:val="00F33EA6"/>
    <w:rsid w:val="00F36357"/>
    <w:rsid w:val="00F40184"/>
    <w:rsid w:val="00F4073B"/>
    <w:rsid w:val="00F41C13"/>
    <w:rsid w:val="00F42059"/>
    <w:rsid w:val="00F42250"/>
    <w:rsid w:val="00F423BC"/>
    <w:rsid w:val="00F428C1"/>
    <w:rsid w:val="00F42CCC"/>
    <w:rsid w:val="00F44AAC"/>
    <w:rsid w:val="00F44DFE"/>
    <w:rsid w:val="00F46EDD"/>
    <w:rsid w:val="00F472B2"/>
    <w:rsid w:val="00F474EB"/>
    <w:rsid w:val="00F475A5"/>
    <w:rsid w:val="00F51515"/>
    <w:rsid w:val="00F51A2A"/>
    <w:rsid w:val="00F51C99"/>
    <w:rsid w:val="00F5206D"/>
    <w:rsid w:val="00F54007"/>
    <w:rsid w:val="00F54110"/>
    <w:rsid w:val="00F545D1"/>
    <w:rsid w:val="00F55170"/>
    <w:rsid w:val="00F5574E"/>
    <w:rsid w:val="00F5588A"/>
    <w:rsid w:val="00F56A41"/>
    <w:rsid w:val="00F56E34"/>
    <w:rsid w:val="00F6019B"/>
    <w:rsid w:val="00F60302"/>
    <w:rsid w:val="00F6100E"/>
    <w:rsid w:val="00F614B0"/>
    <w:rsid w:val="00F61C2C"/>
    <w:rsid w:val="00F62179"/>
    <w:rsid w:val="00F627A7"/>
    <w:rsid w:val="00F6400D"/>
    <w:rsid w:val="00F645CC"/>
    <w:rsid w:val="00F64A26"/>
    <w:rsid w:val="00F65CC7"/>
    <w:rsid w:val="00F676F2"/>
    <w:rsid w:val="00F7015D"/>
    <w:rsid w:val="00F70852"/>
    <w:rsid w:val="00F71B18"/>
    <w:rsid w:val="00F71D29"/>
    <w:rsid w:val="00F7216A"/>
    <w:rsid w:val="00F74812"/>
    <w:rsid w:val="00F75509"/>
    <w:rsid w:val="00F76680"/>
    <w:rsid w:val="00F77585"/>
    <w:rsid w:val="00F775F6"/>
    <w:rsid w:val="00F778D3"/>
    <w:rsid w:val="00F811D1"/>
    <w:rsid w:val="00F81F04"/>
    <w:rsid w:val="00F82810"/>
    <w:rsid w:val="00F82C41"/>
    <w:rsid w:val="00F832E2"/>
    <w:rsid w:val="00F83B63"/>
    <w:rsid w:val="00F83DD0"/>
    <w:rsid w:val="00F8654F"/>
    <w:rsid w:val="00F86EB4"/>
    <w:rsid w:val="00F86F49"/>
    <w:rsid w:val="00F87775"/>
    <w:rsid w:val="00F87CCD"/>
    <w:rsid w:val="00F91388"/>
    <w:rsid w:val="00F91F48"/>
    <w:rsid w:val="00F92A8B"/>
    <w:rsid w:val="00F930AF"/>
    <w:rsid w:val="00F93CDA"/>
    <w:rsid w:val="00F94E85"/>
    <w:rsid w:val="00F9552A"/>
    <w:rsid w:val="00F95B28"/>
    <w:rsid w:val="00F95D8F"/>
    <w:rsid w:val="00F968B7"/>
    <w:rsid w:val="00F96A7D"/>
    <w:rsid w:val="00F97E9A"/>
    <w:rsid w:val="00F97FCB"/>
    <w:rsid w:val="00FA04C9"/>
    <w:rsid w:val="00FA0770"/>
    <w:rsid w:val="00FA21A2"/>
    <w:rsid w:val="00FA2D5B"/>
    <w:rsid w:val="00FA3E96"/>
    <w:rsid w:val="00FA476B"/>
    <w:rsid w:val="00FA5B2C"/>
    <w:rsid w:val="00FA692B"/>
    <w:rsid w:val="00FA78F2"/>
    <w:rsid w:val="00FB0AED"/>
    <w:rsid w:val="00FB1352"/>
    <w:rsid w:val="00FB1614"/>
    <w:rsid w:val="00FB1CB1"/>
    <w:rsid w:val="00FB1D71"/>
    <w:rsid w:val="00FB1DFA"/>
    <w:rsid w:val="00FB222E"/>
    <w:rsid w:val="00FB74BA"/>
    <w:rsid w:val="00FB7F58"/>
    <w:rsid w:val="00FC0443"/>
    <w:rsid w:val="00FC2B4A"/>
    <w:rsid w:val="00FC2E1F"/>
    <w:rsid w:val="00FC3FFB"/>
    <w:rsid w:val="00FC42CB"/>
    <w:rsid w:val="00FC4569"/>
    <w:rsid w:val="00FC46D9"/>
    <w:rsid w:val="00FC5371"/>
    <w:rsid w:val="00FC5C84"/>
    <w:rsid w:val="00FC5DD9"/>
    <w:rsid w:val="00FC5EE5"/>
    <w:rsid w:val="00FC604C"/>
    <w:rsid w:val="00FC6287"/>
    <w:rsid w:val="00FC633E"/>
    <w:rsid w:val="00FC642B"/>
    <w:rsid w:val="00FC69C5"/>
    <w:rsid w:val="00FC6A6C"/>
    <w:rsid w:val="00FC6B08"/>
    <w:rsid w:val="00FC6B86"/>
    <w:rsid w:val="00FC747C"/>
    <w:rsid w:val="00FC7685"/>
    <w:rsid w:val="00FD2517"/>
    <w:rsid w:val="00FD2D40"/>
    <w:rsid w:val="00FD3A41"/>
    <w:rsid w:val="00FD4674"/>
    <w:rsid w:val="00FD58A9"/>
    <w:rsid w:val="00FD5D92"/>
    <w:rsid w:val="00FD5EED"/>
    <w:rsid w:val="00FD6482"/>
    <w:rsid w:val="00FE09FD"/>
    <w:rsid w:val="00FE16A4"/>
    <w:rsid w:val="00FE286D"/>
    <w:rsid w:val="00FE2EF9"/>
    <w:rsid w:val="00FE3A22"/>
    <w:rsid w:val="00FE4544"/>
    <w:rsid w:val="00FE5E65"/>
    <w:rsid w:val="00FE6B87"/>
    <w:rsid w:val="00FE7041"/>
    <w:rsid w:val="00FE71A5"/>
    <w:rsid w:val="00FF019C"/>
    <w:rsid w:val="00FF0DBA"/>
    <w:rsid w:val="00FF346F"/>
    <w:rsid w:val="00FF368E"/>
    <w:rsid w:val="00FF45B0"/>
    <w:rsid w:val="00FF59A2"/>
    <w:rsid w:val="00FF5A88"/>
    <w:rsid w:val="00FF5D4D"/>
    <w:rsid w:val="00FF69E7"/>
    <w:rsid w:val="00FF6A14"/>
    <w:rsid w:val="00FF7115"/>
    <w:rsid w:val="00FF7469"/>
    <w:rsid w:val="00FF7E3F"/>
    <w:rsid w:val="011B6EDB"/>
    <w:rsid w:val="01405321"/>
    <w:rsid w:val="078EBE9E"/>
    <w:rsid w:val="09A34586"/>
    <w:rsid w:val="0A54887B"/>
    <w:rsid w:val="1442B4E6"/>
    <w:rsid w:val="159A41D7"/>
    <w:rsid w:val="185497D4"/>
    <w:rsid w:val="1BBADA9B"/>
    <w:rsid w:val="1CAA1AAA"/>
    <w:rsid w:val="1CF73EFC"/>
    <w:rsid w:val="1D889531"/>
    <w:rsid w:val="22316D05"/>
    <w:rsid w:val="240B9CF4"/>
    <w:rsid w:val="27CE4D59"/>
    <w:rsid w:val="2982BF9D"/>
    <w:rsid w:val="2AF0DF98"/>
    <w:rsid w:val="2D7E3475"/>
    <w:rsid w:val="307A124D"/>
    <w:rsid w:val="3456E151"/>
    <w:rsid w:val="37016BE1"/>
    <w:rsid w:val="38400FAD"/>
    <w:rsid w:val="4B98BE95"/>
    <w:rsid w:val="4BB6A8B3"/>
    <w:rsid w:val="4CF1E84A"/>
    <w:rsid w:val="4D737248"/>
    <w:rsid w:val="511AB746"/>
    <w:rsid w:val="52B36282"/>
    <w:rsid w:val="53384831"/>
    <w:rsid w:val="53F06CB5"/>
    <w:rsid w:val="55FBED5A"/>
    <w:rsid w:val="57B1F425"/>
    <w:rsid w:val="5817431C"/>
    <w:rsid w:val="588A16F1"/>
    <w:rsid w:val="5B7FC934"/>
    <w:rsid w:val="5C43B75B"/>
    <w:rsid w:val="60EF07C8"/>
    <w:rsid w:val="6228E8E9"/>
    <w:rsid w:val="62A5041C"/>
    <w:rsid w:val="6BC35AD4"/>
    <w:rsid w:val="6F7214E4"/>
    <w:rsid w:val="7016757C"/>
    <w:rsid w:val="70401A6B"/>
    <w:rsid w:val="7551B503"/>
    <w:rsid w:val="780CF54C"/>
    <w:rsid w:val="7D17A1CF"/>
    <w:rsid w:val="7EEBC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4DD62A"/>
  <w15:chartTrackingRefBased/>
  <w15:docId w15:val="{1B2F3A4C-33D7-4B73-9FBC-5C0E5D270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/>
    <w:lsdException w:name="heading 3" w:locked="0" w:semiHidden="1" w:uiPriority="9" w:unhideWhenUsed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locked="0" w:semiHidden="1" w:unhideWhenUsed="1"/>
    <w:lsdException w:name="caption" w:locked="0" w:semiHidden="1" w:uiPriority="35" w:unhideWhenUsed="1" w:qFormat="1"/>
    <w:lsdException w:name="table of figures" w:locked="0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uiPriority="10" w:qFormat="1"/>
    <w:lsdException w:name="Closing" w:locked="0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locked="0" w:semiHidden="1" w:unhideWhenUsed="1"/>
    <w:lsdException w:name="List Continue" w:locked="0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locked="0" w:semiHidden="1" w:unhideWhenUsed="1"/>
    <w:lsdException w:name="List Continue 5" w:locked="0" w:semiHidden="1" w:unhideWhenUsed="1"/>
    <w:lsdException w:name="Message Header" w:locked="0" w:semiHidden="1" w:unhideWhenUsed="1"/>
    <w:lsdException w:name="Subtitle" w:locked="0" w:uiPriority="11" w:qFormat="1"/>
    <w:lsdException w:name="Salutation" w:locked="0" w:semiHidden="1" w:unhideWhenUsed="1"/>
    <w:lsdException w:name="Date" w:locked="0" w:semiHidden="1" w:unhideWhenUsed="1"/>
    <w:lsdException w:name="Body Text First Indent" w:locked="0" w:semiHidden="1" w:unhideWhenUsed="1"/>
    <w:lsdException w:name="Body Text First Indent 2" w:locked="0" w:semiHidden="1" w:unhideWhenUsed="1"/>
    <w:lsdException w:name="Note Heading" w:locked="0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locked="0" w:uiPriority="22" w:qFormat="1"/>
    <w:lsdException w:name="Emphasis" w:locked="0" w:uiPriority="20" w:qFormat="1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locked="0" w:semiHidden="1" w:unhideWhenUsed="1"/>
    <w:lsdException w:name="HTML Address" w:locked="0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locked="0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0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907CDD"/>
    <w:pPr>
      <w:spacing w:line="281" w:lineRule="auto"/>
    </w:pPr>
    <w:rPr>
      <w:rFonts w:ascii="Arial" w:hAnsi="Arial" w:cs="Arial"/>
      <w:sz w:val="22"/>
      <w:szCs w:val="22"/>
    </w:rPr>
  </w:style>
  <w:style w:type="paragraph" w:styleId="Heading1">
    <w:name w:val="heading 1"/>
    <w:aliases w:val="(Part)"/>
    <w:basedOn w:val="Normal"/>
    <w:next w:val="Normal"/>
    <w:link w:val="Heading1Char"/>
    <w:uiPriority w:val="9"/>
    <w:qFormat/>
    <w:rsid w:val="00716D6D"/>
    <w:pPr>
      <w:numPr>
        <w:numId w:val="2"/>
      </w:numPr>
      <w:tabs>
        <w:tab w:val="left" w:pos="567"/>
        <w:tab w:val="left" w:pos="1134"/>
        <w:tab w:val="left" w:pos="1701"/>
        <w:tab w:val="left" w:pos="2268"/>
        <w:tab w:val="left" w:pos="2835"/>
      </w:tabs>
      <w:spacing w:before="240" w:after="240" w:line="480" w:lineRule="exact"/>
      <w:outlineLvl w:val="0"/>
    </w:pPr>
    <w:rPr>
      <w:color w:val="E64626"/>
      <w:sz w:val="44"/>
    </w:rPr>
  </w:style>
  <w:style w:type="paragraph" w:styleId="Heading2">
    <w:name w:val="heading 2"/>
    <w:basedOn w:val="Normal"/>
    <w:next w:val="Clauselevelstyle"/>
    <w:link w:val="Heading2Char"/>
    <w:uiPriority w:val="9"/>
    <w:unhideWhenUsed/>
    <w:rsid w:val="00BA692F"/>
    <w:pPr>
      <w:keepNext/>
      <w:numPr>
        <w:ilvl w:val="1"/>
        <w:numId w:val="2"/>
      </w:numPr>
      <w:tabs>
        <w:tab w:val="left" w:pos="1418"/>
        <w:tab w:val="left" w:pos="2268"/>
        <w:tab w:val="left" w:pos="2835"/>
      </w:tabs>
      <w:spacing w:before="240" w:after="120" w:line="280" w:lineRule="exact"/>
      <w:ind w:left="993" w:hanging="851"/>
      <w:outlineLvl w:val="1"/>
    </w:pPr>
    <w:rPr>
      <w:rFonts w:eastAsia="Times New Roman" w:cs="Times New Roman"/>
      <w:sz w:val="28"/>
      <w:szCs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CE6E8B"/>
    <w:pPr>
      <w:keepNext/>
      <w:keepLines/>
      <w:spacing w:before="160" w:after="80"/>
      <w:outlineLvl w:val="2"/>
    </w:pPr>
    <w:rPr>
      <w:rFonts w:eastAsiaTheme="majorEastAsia" w:cstheme="majorBidi"/>
      <w:color w:val="B12F1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6E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B12F1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6E8B"/>
    <w:pPr>
      <w:keepNext/>
      <w:keepLines/>
      <w:spacing w:before="80" w:after="40"/>
      <w:outlineLvl w:val="4"/>
    </w:pPr>
    <w:rPr>
      <w:rFonts w:eastAsiaTheme="majorEastAsia" w:cstheme="majorBidi"/>
      <w:color w:val="B12F1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6E8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6E8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6E8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6E8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bullet">
    <w:name w:val="Table bullet"/>
    <w:basedOn w:val="Normal"/>
    <w:uiPriority w:val="2"/>
    <w:qFormat/>
    <w:locked/>
    <w:rsid w:val="00FC46D9"/>
    <w:pPr>
      <w:framePr w:hSpace="180" w:wrap="around" w:vAnchor="text" w:hAnchor="margin" w:x="425" w:y="263"/>
      <w:numPr>
        <w:numId w:val="1"/>
      </w:numPr>
      <w:spacing w:after="120" w:line="240" w:lineRule="auto"/>
      <w:ind w:left="357" w:hanging="357"/>
    </w:pPr>
    <w:rPr>
      <w:kern w:val="0"/>
      <w:szCs w:val="20"/>
      <w14:ligatures w14:val="none"/>
    </w:rPr>
  </w:style>
  <w:style w:type="paragraph" w:styleId="ListBullet">
    <w:name w:val="List Bullet"/>
    <w:basedOn w:val="Normal"/>
    <w:uiPriority w:val="99"/>
    <w:unhideWhenUsed/>
    <w:rsid w:val="006A5C8C"/>
    <w:pPr>
      <w:numPr>
        <w:numId w:val="6"/>
      </w:numPr>
      <w:contextualSpacing/>
    </w:pPr>
  </w:style>
  <w:style w:type="character" w:customStyle="1" w:styleId="Heading1Char">
    <w:name w:val="Heading 1 Char"/>
    <w:aliases w:val="(Part) Char"/>
    <w:basedOn w:val="DefaultParagraphFont"/>
    <w:link w:val="Heading1"/>
    <w:uiPriority w:val="9"/>
    <w:rsid w:val="00716D6D"/>
    <w:rPr>
      <w:rFonts w:ascii="Arial" w:hAnsi="Arial" w:cs="Arial"/>
      <w:color w:val="E64626"/>
      <w:sz w:val="44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BA692F"/>
    <w:rPr>
      <w:rFonts w:ascii="Arial" w:eastAsia="Times New Roman" w:hAnsi="Arial" w:cs="Times New Roman"/>
      <w:sz w:val="28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CE6E8B"/>
    <w:rPr>
      <w:rFonts w:ascii="Arial" w:eastAsiaTheme="majorEastAsia" w:hAnsi="Arial" w:cstheme="majorBidi"/>
      <w:color w:val="B12F1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6E8B"/>
    <w:rPr>
      <w:rFonts w:ascii="Arial" w:eastAsiaTheme="majorEastAsia" w:hAnsi="Arial" w:cstheme="majorBidi"/>
      <w:i/>
      <w:iCs/>
      <w:color w:val="B12F1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6E8B"/>
    <w:rPr>
      <w:rFonts w:ascii="Arial" w:eastAsiaTheme="majorEastAsia" w:hAnsi="Arial" w:cstheme="majorBidi"/>
      <w:color w:val="B12F1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6E8B"/>
    <w:rPr>
      <w:rFonts w:ascii="Arial" w:eastAsiaTheme="majorEastAsia" w:hAnsi="Arial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6E8B"/>
    <w:rPr>
      <w:rFonts w:ascii="Arial" w:eastAsiaTheme="majorEastAsia" w:hAnsi="Arial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6E8B"/>
    <w:rPr>
      <w:rFonts w:ascii="Arial" w:eastAsiaTheme="majorEastAsia" w:hAnsi="Arial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6E8B"/>
    <w:rPr>
      <w:rFonts w:ascii="Arial" w:eastAsiaTheme="majorEastAsia" w:hAnsi="Arial" w:cstheme="majorBidi"/>
      <w:color w:val="272727" w:themeColor="text1" w:themeTint="D8"/>
    </w:rPr>
  </w:style>
  <w:style w:type="paragraph" w:customStyle="1" w:styleId="DocumentTitle">
    <w:name w:val="Document Title"/>
    <w:basedOn w:val="Normal"/>
    <w:next w:val="Normal"/>
    <w:link w:val="DocumentTitleChar"/>
    <w:autoRedefine/>
    <w:locked/>
    <w:rsid w:val="006C185A"/>
    <w:pPr>
      <w:spacing w:before="840" w:line="680" w:lineRule="exact"/>
    </w:pPr>
    <w:rPr>
      <w:rFonts w:cs="Times New Roman"/>
      <w:iCs/>
      <w:spacing w:val="-13"/>
      <w:kern w:val="36"/>
      <w:sz w:val="64"/>
    </w:rPr>
  </w:style>
  <w:style w:type="table" w:styleId="TableGrid">
    <w:name w:val="Table Grid"/>
    <w:basedOn w:val="TableNormal"/>
    <w:locked/>
    <w:rsid w:val="00CE6E8B"/>
    <w:rPr>
      <w:rFonts w:ascii="Arial" w:hAnsi="Arial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108" w:type="dxa"/>
        <w:bottom w:w="108" w:type="dxa"/>
      </w:tblCellMar>
    </w:tblPr>
  </w:style>
  <w:style w:type="paragraph" w:customStyle="1" w:styleId="Calloutboxbodynoindent">
    <w:name w:val="Callout box body no indent"/>
    <w:basedOn w:val="Normal"/>
    <w:link w:val="CalloutboxbodynoindentChar"/>
    <w:autoRedefine/>
    <w:uiPriority w:val="5"/>
    <w:locked/>
    <w:rsid w:val="00CE6E8B"/>
    <w:pPr>
      <w:framePr w:vSpace="425" w:wrap="around" w:vAnchor="text" w:hAnchor="margin" w:y="1"/>
      <w:tabs>
        <w:tab w:val="left" w:pos="567"/>
        <w:tab w:val="left" w:pos="1134"/>
        <w:tab w:val="left" w:pos="1701"/>
        <w:tab w:val="left" w:pos="2268"/>
        <w:tab w:val="left" w:pos="2835"/>
      </w:tabs>
      <w:spacing w:line="260" w:lineRule="exact"/>
    </w:pPr>
    <w:rPr>
      <w:rFonts w:eastAsia="Times New Roman" w:cs="Times New Roman"/>
      <w:sz w:val="18"/>
      <w:szCs w:val="20"/>
    </w:rPr>
  </w:style>
  <w:style w:type="character" w:customStyle="1" w:styleId="CalloutboxbodynoindentChar">
    <w:name w:val="Callout box body no indent Char"/>
    <w:basedOn w:val="DefaultParagraphFont"/>
    <w:link w:val="Calloutboxbodynoindent"/>
    <w:uiPriority w:val="5"/>
    <w:rsid w:val="00CE6E8B"/>
    <w:rPr>
      <w:rFonts w:ascii="Arial" w:eastAsia="Times New Roman" w:hAnsi="Arial" w:cs="Times New Roman"/>
      <w:sz w:val="18"/>
      <w:szCs w:val="20"/>
    </w:rPr>
  </w:style>
  <w:style w:type="paragraph" w:customStyle="1" w:styleId="NoteshyperlinkcustomcolourRGB2303515">
    <w:name w:val="Notes hyperlink custom colour (RGB2303515)"/>
    <w:basedOn w:val="Normal"/>
    <w:link w:val="NoteshyperlinkcustomcolourRGB2303515Char"/>
    <w:qFormat/>
    <w:locked/>
    <w:rsid w:val="002108DF"/>
    <w:pPr>
      <w:framePr w:wrap="around" w:vAnchor="text" w:hAnchor="margin" w:y="701"/>
    </w:pPr>
    <w:rPr>
      <w:i/>
      <w:iCs/>
      <w:color w:val="E6230F"/>
      <w:sz w:val="18"/>
      <w:szCs w:val="18"/>
      <w:u w:val="single"/>
    </w:rPr>
  </w:style>
  <w:style w:type="character" w:customStyle="1" w:styleId="NoteshyperlinkcustomcolourRGB2303515Char">
    <w:name w:val="Notes hyperlink custom colour (RGB2303515) Char"/>
    <w:basedOn w:val="DefaultParagraphFont"/>
    <w:link w:val="NoteshyperlinkcustomcolourRGB2303515"/>
    <w:rsid w:val="002108DF"/>
    <w:rPr>
      <w:rFonts w:ascii="Arial" w:hAnsi="Arial" w:cs="Arial"/>
      <w:i/>
      <w:iCs/>
      <w:color w:val="E6230F"/>
      <w:sz w:val="18"/>
      <w:szCs w:val="18"/>
      <w:u w:val="single"/>
    </w:rPr>
  </w:style>
  <w:style w:type="paragraph" w:customStyle="1" w:styleId="HeadingnotinTOC">
    <w:name w:val="Heading not in TOC"/>
    <w:basedOn w:val="Normal"/>
    <w:next w:val="Normal"/>
    <w:link w:val="HeadingnotinTOCChar"/>
    <w:qFormat/>
    <w:locked/>
    <w:rsid w:val="00710B9A"/>
    <w:pPr>
      <w:spacing w:after="240"/>
    </w:pPr>
    <w:rPr>
      <w:color w:val="E64626"/>
      <w:sz w:val="44"/>
      <w:szCs w:val="60"/>
    </w:rPr>
  </w:style>
  <w:style w:type="paragraph" w:styleId="Header">
    <w:name w:val="header"/>
    <w:basedOn w:val="Normal"/>
    <w:link w:val="HeaderChar"/>
    <w:uiPriority w:val="99"/>
    <w:unhideWhenUsed/>
    <w:rsid w:val="002A7B68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center"/>
    </w:pPr>
    <w:rPr>
      <w:rFonts w:eastAsia="Arial"/>
      <w:color w:val="000000"/>
      <w:sz w:val="20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2A7B68"/>
    <w:rPr>
      <w:rFonts w:ascii="Arial" w:eastAsia="Arial" w:hAnsi="Arial"/>
      <w:color w:val="000000"/>
      <w:sz w:val="20"/>
      <w:szCs w:val="21"/>
    </w:rPr>
  </w:style>
  <w:style w:type="paragraph" w:styleId="Footer">
    <w:name w:val="footer"/>
    <w:basedOn w:val="Normal"/>
    <w:link w:val="FooterChar"/>
    <w:uiPriority w:val="99"/>
    <w:unhideWhenUsed/>
    <w:rsid w:val="0045460A"/>
    <w:pPr>
      <w:tabs>
        <w:tab w:val="right" w:pos="14175"/>
      </w:tabs>
    </w:pPr>
    <w:rPr>
      <w:rFonts w:eastAsia="Arial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5460A"/>
    <w:rPr>
      <w:rFonts w:ascii="Arial" w:eastAsia="Arial" w:hAnsi="Arial" w:cs="Arial"/>
      <w:sz w:val="18"/>
      <w:szCs w:val="18"/>
    </w:rPr>
  </w:style>
  <w:style w:type="paragraph" w:customStyle="1" w:styleId="Quickcontentslinks">
    <w:name w:val="Quick contents links"/>
    <w:basedOn w:val="Normal"/>
    <w:qFormat/>
    <w:locked/>
    <w:rsid w:val="00EA63C3"/>
    <w:rPr>
      <w:b/>
      <w:bCs/>
      <w:color w:val="E54425"/>
      <w:sz w:val="28"/>
      <w:szCs w:val="28"/>
      <w:u w:val="single"/>
    </w:rPr>
  </w:style>
  <w:style w:type="paragraph" w:customStyle="1" w:styleId="subclauseL2bodyonly">
    <w:name w:val="subclause L2 body only"/>
    <w:basedOn w:val="Normal"/>
    <w:autoRedefine/>
    <w:uiPriority w:val="2"/>
    <w:semiHidden/>
    <w:qFormat/>
    <w:locked/>
    <w:rsid w:val="00164327"/>
    <w:pPr>
      <w:tabs>
        <w:tab w:val="left" w:pos="567"/>
        <w:tab w:val="left" w:pos="1134"/>
        <w:tab w:val="left" w:pos="1701"/>
        <w:tab w:val="left" w:pos="2268"/>
        <w:tab w:val="left" w:pos="2835"/>
      </w:tabs>
      <w:spacing w:line="260" w:lineRule="exact"/>
      <w:ind w:left="1701" w:hanging="567"/>
    </w:pPr>
  </w:style>
  <w:style w:type="paragraph" w:customStyle="1" w:styleId="Tableheadingdefinitions">
    <w:name w:val="Table heading definitions"/>
    <w:basedOn w:val="Normal"/>
    <w:qFormat/>
    <w:locked/>
    <w:rsid w:val="008D3357"/>
    <w:pPr>
      <w:framePr w:hSpace="180" w:wrap="around" w:vAnchor="text" w:hAnchor="margin" w:x="425" w:y="263"/>
      <w:tabs>
        <w:tab w:val="left" w:pos="567"/>
        <w:tab w:val="left" w:pos="1134"/>
        <w:tab w:val="left" w:pos="1701"/>
        <w:tab w:val="left" w:pos="2268"/>
        <w:tab w:val="left" w:pos="2835"/>
      </w:tabs>
      <w:spacing w:line="280" w:lineRule="exact"/>
    </w:pPr>
    <w:rPr>
      <w:rFonts w:eastAsia="Arial"/>
      <w:b/>
      <w:color w:val="E6230F"/>
    </w:rPr>
  </w:style>
  <w:style w:type="paragraph" w:customStyle="1" w:styleId="Tablebody">
    <w:name w:val="Table body"/>
    <w:basedOn w:val="Normal"/>
    <w:qFormat/>
    <w:locked/>
    <w:rsid w:val="002F67EE"/>
    <w:pPr>
      <w:framePr w:hSpace="180" w:wrap="around" w:vAnchor="text" w:hAnchor="margin" w:xAlign="center" w:y="-125"/>
      <w:spacing w:after="120"/>
      <w:suppressOverlap/>
    </w:pPr>
  </w:style>
  <w:style w:type="character" w:styleId="FollowedHyperlink">
    <w:name w:val="FollowedHyperlink"/>
    <w:basedOn w:val="DefaultParagraphFont"/>
    <w:uiPriority w:val="99"/>
    <w:semiHidden/>
    <w:unhideWhenUsed/>
    <w:rsid w:val="00B555EA"/>
    <w:rPr>
      <w:rFonts w:ascii="Arial" w:hAnsi="Arial"/>
      <w:color w:val="E64626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A2993"/>
    <w:rPr>
      <w:rFonts w:ascii="Arial" w:hAnsi="Arial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299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2993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29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2993"/>
    <w:rPr>
      <w:rFonts w:ascii="Arial" w:hAnsi="Arial"/>
      <w:b/>
      <w:bCs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8C12C0"/>
    <w:pPr>
      <w:keepNext/>
      <w:keepLines/>
      <w:tabs>
        <w:tab w:val="right" w:pos="9639"/>
      </w:tabs>
      <w:spacing w:after="120" w:line="240" w:lineRule="auto"/>
      <w:ind w:left="1134" w:hanging="1134"/>
    </w:pPr>
    <w:rPr>
      <w:color w:val="E6230F"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605B89"/>
    <w:pPr>
      <w:tabs>
        <w:tab w:val="left" w:pos="1701"/>
        <w:tab w:val="right" w:pos="9639"/>
      </w:tabs>
      <w:spacing w:after="120" w:line="240" w:lineRule="auto"/>
      <w:ind w:left="1701" w:hanging="567"/>
    </w:pPr>
  </w:style>
  <w:style w:type="character" w:styleId="Hyperlink">
    <w:name w:val="Hyperlink"/>
    <w:aliases w:val="TOC"/>
    <w:basedOn w:val="DefaultParagraphFont"/>
    <w:uiPriority w:val="99"/>
    <w:unhideWhenUsed/>
    <w:rsid w:val="00833931"/>
    <w:rPr>
      <w:rFonts w:ascii="Arial" w:hAnsi="Arial"/>
      <w:i/>
      <w:color w:val="E6230F"/>
      <w:u w:val="single"/>
    </w:rPr>
  </w:style>
  <w:style w:type="paragraph" w:customStyle="1" w:styleId="Tableheadingmain">
    <w:name w:val="Table heading main"/>
    <w:basedOn w:val="Normal"/>
    <w:qFormat/>
    <w:locked/>
    <w:rsid w:val="00A47E26"/>
    <w:pPr>
      <w:framePr w:hSpace="180" w:wrap="around" w:vAnchor="text" w:hAnchor="text" w:y="1"/>
      <w:tabs>
        <w:tab w:val="left" w:pos="567"/>
        <w:tab w:val="left" w:pos="1134"/>
        <w:tab w:val="left" w:pos="1701"/>
        <w:tab w:val="left" w:pos="2268"/>
        <w:tab w:val="left" w:pos="2835"/>
      </w:tabs>
      <w:spacing w:line="260" w:lineRule="exact"/>
      <w:suppressOverlap/>
    </w:pPr>
    <w:rPr>
      <w:rFonts w:eastAsia="Arial"/>
      <w:b/>
      <w:bCs/>
      <w:noProof/>
    </w:rPr>
  </w:style>
  <w:style w:type="character" w:styleId="UnresolvedMention">
    <w:name w:val="Unresolved Mention"/>
    <w:basedOn w:val="DefaultParagraphFont"/>
    <w:uiPriority w:val="99"/>
    <w:semiHidden/>
    <w:unhideWhenUsed/>
    <w:rsid w:val="00250A26"/>
    <w:rPr>
      <w:rFonts w:ascii="Arial" w:hAnsi="Arial"/>
      <w:color w:val="605E5C"/>
      <w:shd w:val="clear" w:color="auto" w:fill="E1DFDD"/>
    </w:rPr>
  </w:style>
  <w:style w:type="paragraph" w:customStyle="1" w:styleId="Tablelistlevel1right">
    <w:name w:val="Table list level 1 (right)"/>
    <w:basedOn w:val="Tablebody"/>
    <w:qFormat/>
    <w:locked/>
    <w:rsid w:val="00871E4E"/>
    <w:pPr>
      <w:framePr w:wrap="around"/>
      <w:numPr>
        <w:numId w:val="3"/>
      </w:numPr>
      <w:ind w:left="357" w:hanging="357"/>
    </w:pPr>
  </w:style>
  <w:style w:type="paragraph" w:customStyle="1" w:styleId="Tablelistlevel2">
    <w:name w:val="Table list level 2"/>
    <w:basedOn w:val="Tablelistlevel1right"/>
    <w:qFormat/>
    <w:locked/>
    <w:rsid w:val="00550366"/>
    <w:pPr>
      <w:framePr w:wrap="around"/>
      <w:numPr>
        <w:numId w:val="4"/>
      </w:numPr>
    </w:pPr>
  </w:style>
  <w:style w:type="paragraph" w:customStyle="1" w:styleId="TablelistLevel1">
    <w:name w:val="Table list Level 1"/>
    <w:basedOn w:val="Tablebody"/>
    <w:qFormat/>
    <w:locked/>
    <w:rsid w:val="00CF452E"/>
    <w:pPr>
      <w:framePr w:wrap="around" w:xAlign="left" w:y="469"/>
      <w:numPr>
        <w:numId w:val="5"/>
      </w:numPr>
      <w:ind w:left="357" w:hanging="357"/>
    </w:pPr>
  </w:style>
  <w:style w:type="paragraph" w:customStyle="1" w:styleId="Notesforclauses">
    <w:name w:val="Notes for clauses"/>
    <w:basedOn w:val="Normal"/>
    <w:next w:val="Clauselevelstyle"/>
    <w:qFormat/>
    <w:locked/>
    <w:rsid w:val="00801EF3"/>
    <w:pPr>
      <w:tabs>
        <w:tab w:val="left" w:pos="567"/>
        <w:tab w:val="left" w:pos="1134"/>
        <w:tab w:val="left" w:pos="1418"/>
        <w:tab w:val="left" w:pos="1701"/>
        <w:tab w:val="left" w:pos="1985"/>
        <w:tab w:val="left" w:pos="2268"/>
        <w:tab w:val="left" w:pos="2835"/>
      </w:tabs>
      <w:spacing w:before="120" w:after="120"/>
      <w:ind w:left="1985" w:hanging="567"/>
    </w:pPr>
    <w:rPr>
      <w:sz w:val="18"/>
    </w:rPr>
  </w:style>
  <w:style w:type="paragraph" w:customStyle="1" w:styleId="Level6bulletlist">
    <w:name w:val="Level 6 bullet list"/>
    <w:basedOn w:val="Normal"/>
    <w:qFormat/>
    <w:locked/>
    <w:rsid w:val="004921A3"/>
    <w:pPr>
      <w:numPr>
        <w:numId w:val="7"/>
      </w:numPr>
      <w:ind w:left="2183" w:hanging="567"/>
      <w:contextualSpacing/>
    </w:pPr>
  </w:style>
  <w:style w:type="paragraph" w:styleId="Revision">
    <w:name w:val="Revision"/>
    <w:hidden/>
    <w:uiPriority w:val="99"/>
    <w:semiHidden/>
    <w:rsid w:val="00394CD2"/>
    <w:rPr>
      <w:rFonts w:ascii="Arial" w:hAnsi="Arial" w:cs="Arial"/>
      <w:sz w:val="22"/>
      <w:szCs w:val="22"/>
    </w:rPr>
  </w:style>
  <w:style w:type="paragraph" w:customStyle="1" w:styleId="NotesforL1subclause">
    <w:name w:val="Notes for L1 subclause"/>
    <w:basedOn w:val="Notesforclauses"/>
    <w:next w:val="Clauselevelstyle"/>
    <w:locked/>
    <w:rsid w:val="0009673B"/>
    <w:pPr>
      <w:tabs>
        <w:tab w:val="clear" w:pos="1985"/>
        <w:tab w:val="left" w:pos="2127"/>
        <w:tab w:val="left" w:pos="2552"/>
        <w:tab w:val="left" w:pos="3119"/>
      </w:tabs>
      <w:ind w:left="2552"/>
    </w:pPr>
    <w:rPr>
      <w:rFonts w:eastAsia="Times New Roman" w:cs="Times New Roman"/>
      <w:szCs w:val="20"/>
    </w:rPr>
  </w:style>
  <w:style w:type="paragraph" w:customStyle="1" w:styleId="TableQuotingdefinitions">
    <w:name w:val="Table: Quoting definitions"/>
    <w:basedOn w:val="Tablebody"/>
    <w:locked/>
    <w:rsid w:val="00057B34"/>
    <w:pPr>
      <w:framePr w:wrap="around"/>
      <w:ind w:left="720" w:right="720"/>
    </w:pPr>
  </w:style>
  <w:style w:type="paragraph" w:customStyle="1" w:styleId="Notesfortables">
    <w:name w:val="Notes for tables"/>
    <w:basedOn w:val="Tablebody"/>
    <w:locked/>
    <w:rsid w:val="00AA20D1"/>
    <w:pPr>
      <w:framePr w:wrap="around"/>
      <w:ind w:left="567" w:hanging="567"/>
    </w:pPr>
    <w:rPr>
      <w:sz w:val="18"/>
    </w:rPr>
  </w:style>
  <w:style w:type="character" w:customStyle="1" w:styleId="HyperlinkBodytextCustomColorRGB2303515">
    <w:name w:val="HyperlinkBody text + Custom Color(RGB(2303515))"/>
    <w:basedOn w:val="Hyperlink"/>
    <w:rsid w:val="002108DF"/>
    <w:rPr>
      <w:rFonts w:ascii="Arial" w:hAnsi="Arial"/>
      <w:i/>
      <w:iCs/>
      <w:color w:val="E6230F"/>
      <w:u w:val="single"/>
    </w:rPr>
  </w:style>
  <w:style w:type="paragraph" w:customStyle="1" w:styleId="Notesforheading2">
    <w:name w:val="Notes for heading 2"/>
    <w:basedOn w:val="Notesforclauses"/>
    <w:next w:val="Clauselevelstyle"/>
    <w:rsid w:val="00087E41"/>
    <w:pPr>
      <w:tabs>
        <w:tab w:val="clear" w:pos="1985"/>
        <w:tab w:val="left" w:pos="851"/>
      </w:tabs>
      <w:ind w:left="1418"/>
    </w:pPr>
    <w:rPr>
      <w:rFonts w:eastAsia="Times New Roman" w:cs="Times New Roman"/>
      <w:szCs w:val="20"/>
    </w:rPr>
  </w:style>
  <w:style w:type="paragraph" w:customStyle="1" w:styleId="NotesforL2subclause">
    <w:name w:val="Notes for L2 subclause"/>
    <w:basedOn w:val="NotesforL1subclause"/>
    <w:next w:val="Clauselevelstyle"/>
    <w:rsid w:val="0009673B"/>
    <w:pPr>
      <w:ind w:left="3119"/>
    </w:pPr>
  </w:style>
  <w:style w:type="paragraph" w:styleId="Caption">
    <w:name w:val="caption"/>
    <w:basedOn w:val="Normal"/>
    <w:next w:val="Normal"/>
    <w:uiPriority w:val="35"/>
    <w:unhideWhenUsed/>
    <w:qFormat/>
    <w:rsid w:val="00356E3A"/>
    <w:pPr>
      <w:spacing w:before="240" w:after="200"/>
    </w:pPr>
    <w:rPr>
      <w:iCs/>
      <w:color w:val="E6230F"/>
      <w:sz w:val="18"/>
      <w:szCs w:val="18"/>
    </w:rPr>
  </w:style>
  <w:style w:type="character" w:customStyle="1" w:styleId="DocumentTitleChar">
    <w:name w:val="Document Title Char"/>
    <w:basedOn w:val="DefaultParagraphFont"/>
    <w:link w:val="DocumentTitle"/>
    <w:rsid w:val="006C185A"/>
    <w:rPr>
      <w:rFonts w:ascii="Arial" w:hAnsi="Arial" w:cs="Times New Roman"/>
      <w:iCs/>
      <w:spacing w:val="-13"/>
      <w:kern w:val="36"/>
      <w:sz w:val="64"/>
      <w:szCs w:val="22"/>
    </w:rPr>
  </w:style>
  <w:style w:type="character" w:customStyle="1" w:styleId="HeadingnotinTOCChar">
    <w:name w:val="Heading not in TOC Char"/>
    <w:basedOn w:val="DefaultParagraphFont"/>
    <w:link w:val="HeadingnotinTOC"/>
    <w:rsid w:val="001C7CC5"/>
    <w:rPr>
      <w:rFonts w:ascii="Arial" w:hAnsi="Arial" w:cs="Arial"/>
      <w:color w:val="E64626"/>
      <w:sz w:val="44"/>
      <w:szCs w:val="60"/>
    </w:rPr>
  </w:style>
  <w:style w:type="paragraph" w:customStyle="1" w:styleId="Clauselevelstyle">
    <w:name w:val="Clause level style"/>
    <w:basedOn w:val="Normal"/>
    <w:link w:val="ClauselevelstyleChar"/>
    <w:qFormat/>
    <w:rsid w:val="003A382B"/>
    <w:pPr>
      <w:spacing w:after="120" w:line="280" w:lineRule="exact"/>
    </w:pPr>
    <w:rPr>
      <w:iCs/>
      <w:color w:val="000000" w:themeColor="text1"/>
      <w:szCs w:val="20"/>
    </w:rPr>
  </w:style>
  <w:style w:type="character" w:customStyle="1" w:styleId="ClauselevelstyleChar">
    <w:name w:val="Clause level style Char"/>
    <w:basedOn w:val="DefaultParagraphFont"/>
    <w:link w:val="Clauselevelstyle"/>
    <w:rsid w:val="003A382B"/>
    <w:rPr>
      <w:rFonts w:ascii="Arial" w:hAnsi="Arial" w:cs="Arial"/>
      <w:iCs/>
      <w:color w:val="000000" w:themeColor="text1"/>
      <w:sz w:val="22"/>
      <w:szCs w:val="20"/>
    </w:rPr>
  </w:style>
  <w:style w:type="paragraph" w:styleId="ListParagraph">
    <w:name w:val="List Paragraph"/>
    <w:basedOn w:val="Normal"/>
    <w:uiPriority w:val="34"/>
    <w:qFormat/>
    <w:rsid w:val="008178FC"/>
    <w:pPr>
      <w:ind w:left="720"/>
      <w:contextualSpacing/>
    </w:pPr>
  </w:style>
  <w:style w:type="numbering" w:customStyle="1" w:styleId="PolicyListStyle">
    <w:name w:val="Policy List Style"/>
    <w:basedOn w:val="NoList"/>
    <w:uiPriority w:val="99"/>
    <w:rsid w:val="00594526"/>
    <w:pPr>
      <w:numPr>
        <w:numId w:val="11"/>
      </w:numPr>
    </w:pPr>
  </w:style>
  <w:style w:type="character" w:styleId="Strong">
    <w:name w:val="Strong"/>
    <w:basedOn w:val="DefaultParagraphFont"/>
    <w:uiPriority w:val="22"/>
    <w:qFormat/>
    <w:rsid w:val="00F44DFE"/>
    <w:rPr>
      <w:b/>
      <w:bCs/>
    </w:rPr>
  </w:style>
  <w:style w:type="character" w:styleId="Mention">
    <w:name w:val="Mention"/>
    <w:basedOn w:val="DefaultParagraphFont"/>
    <w:uiPriority w:val="99"/>
    <w:unhideWhenUsed/>
    <w:rsid w:val="00377700"/>
    <w:rPr>
      <w:color w:val="2B579A"/>
      <w:shd w:val="clear" w:color="auto" w:fill="E1DFDD"/>
    </w:rPr>
  </w:style>
  <w:style w:type="paragraph" w:customStyle="1" w:styleId="pf0">
    <w:name w:val="pf0"/>
    <w:basedOn w:val="Normal"/>
    <w:rsid w:val="00FC60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character" w:customStyle="1" w:styleId="cf01">
    <w:name w:val="cf01"/>
    <w:basedOn w:val="DefaultParagraphFont"/>
    <w:rsid w:val="00FC604C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79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eader" Target="header7.xml"/><Relationship Id="rId21" Type="http://schemas.openxmlformats.org/officeDocument/2006/relationships/header" Target="header5.xml"/><Relationship Id="rId42" Type="http://schemas.openxmlformats.org/officeDocument/2006/relationships/header" Target="header11.xml"/><Relationship Id="rId47" Type="http://schemas.openxmlformats.org/officeDocument/2006/relationships/hyperlink" Target="https://policyregister.sydney.edu.au/doctract/documentportal/08DE2219FEF9CB274F2753831DF60DEF" TargetMode="External"/><Relationship Id="rId63" Type="http://schemas.openxmlformats.org/officeDocument/2006/relationships/hyperlink" Target="https://legislation.nsw.gov.au/view/whole/html/inforce/current/act-2007-064" TargetMode="External"/><Relationship Id="rId68" Type="http://schemas.openxmlformats.org/officeDocument/2006/relationships/hyperlink" Target="https://policyregister.sydney.edu.au/doctract/documentportal/08DE2219FEF9D6F720E4270DEA691C51" TargetMode="Externa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9" Type="http://schemas.openxmlformats.org/officeDocument/2006/relationships/hyperlink" Target="https://policyregister.sydney.edu.au/doctract/documentportal/08DE2219FEF9CAB099E7666401C0EDD0" TargetMode="External"/><Relationship Id="rId11" Type="http://schemas.openxmlformats.org/officeDocument/2006/relationships/endnotes" Target="endnotes.xml"/><Relationship Id="rId24" Type="http://schemas.openxmlformats.org/officeDocument/2006/relationships/hyperlink" Target="https://policyregister.sydney.edu.au/doctract/documentportal/08DE2219FEF9CAB099E7666401C0EDD0" TargetMode="External"/><Relationship Id="rId32" Type="http://schemas.openxmlformats.org/officeDocument/2006/relationships/hyperlink" Target="mailto:gipa.enquiries@sydney.edu.au" TargetMode="External"/><Relationship Id="rId37" Type="http://schemas.openxmlformats.org/officeDocument/2006/relationships/hyperlink" Target="https://legislation.nsw.gov.au/view/html/inforce/current/act-2009-052" TargetMode="External"/><Relationship Id="rId40" Type="http://schemas.openxmlformats.org/officeDocument/2006/relationships/header" Target="header9.xml"/><Relationship Id="rId45" Type="http://schemas.openxmlformats.org/officeDocument/2006/relationships/hyperlink" Target="https://policyregister.sydney.edu.au/doctract/documentportal/08DE2219FEF9D758B68E41DD22FF3660" TargetMode="External"/><Relationship Id="rId53" Type="http://schemas.openxmlformats.org/officeDocument/2006/relationships/hyperlink" Target="https://www.teqsa.gov.au/how-we-regulate/higher-education-standards-framework-2021" TargetMode="External"/><Relationship Id="rId58" Type="http://schemas.openxmlformats.org/officeDocument/2006/relationships/header" Target="header14.xml"/><Relationship Id="rId66" Type="http://schemas.openxmlformats.org/officeDocument/2006/relationships/hyperlink" Target="https://policyregister.sydney.edu.au/doctract/documentportal/08DE2219FEF9CAB099E7666401C0EDD0" TargetMode="External"/><Relationship Id="rId74" Type="http://schemas.openxmlformats.org/officeDocument/2006/relationships/fontTable" Target="fontTable.xml"/><Relationship Id="rId5" Type="http://schemas.openxmlformats.org/officeDocument/2006/relationships/customXml" Target="../customXml/item5.xml"/><Relationship Id="rId61" Type="http://schemas.openxmlformats.org/officeDocument/2006/relationships/hyperlink" Target="https://www.legislation.nsw.gov.au/" TargetMode="External"/><Relationship Id="rId19" Type="http://schemas.openxmlformats.org/officeDocument/2006/relationships/hyperlink" Target="https://legislation.nsw.gov.au/view/html/inforce/current/act-2005-047" TargetMode="External"/><Relationship Id="rId14" Type="http://schemas.openxmlformats.org/officeDocument/2006/relationships/image" Target="media/image2.png"/><Relationship Id="rId22" Type="http://schemas.openxmlformats.org/officeDocument/2006/relationships/header" Target="header6.xml"/><Relationship Id="rId27" Type="http://schemas.openxmlformats.org/officeDocument/2006/relationships/hyperlink" Target="https://policyregister.sydney.edu.au/doctract/documentportal/08DE2219FEF9CAB099E7666401C0EDD0" TargetMode="External"/><Relationship Id="rId30" Type="http://schemas.openxmlformats.org/officeDocument/2006/relationships/hyperlink" Target="https://policyregister.sydney.edu.au/doctract/documentportal/08DE2219FEF9CB274F2753831DF60DEF" TargetMode="External"/><Relationship Id="rId35" Type="http://schemas.openxmlformats.org/officeDocument/2006/relationships/header" Target="header8.xml"/><Relationship Id="rId43" Type="http://schemas.openxmlformats.org/officeDocument/2006/relationships/header" Target="header12.xml"/><Relationship Id="rId48" Type="http://schemas.openxmlformats.org/officeDocument/2006/relationships/hyperlink" Target="https://www.legislation.nsw.gov.au/" TargetMode="External"/><Relationship Id="rId56" Type="http://schemas.openxmlformats.org/officeDocument/2006/relationships/hyperlink" Target="https://policyregister.sydney.edu.au/doctract/documentportal/08DE2219DEFCF389FD04E957AC162C05" TargetMode="External"/><Relationship Id="rId64" Type="http://schemas.openxmlformats.org/officeDocument/2006/relationships/hyperlink" Target="https://legislation.nsw.gov.au/view/whole/html/inforce/current/act-2005-047" TargetMode="External"/><Relationship Id="rId69" Type="http://schemas.openxmlformats.org/officeDocument/2006/relationships/hyperlink" Target="https://policyregister.sydney.edu.au/doctract/documentportal/08DE2219FEF9D758B68E41DD22FF3660" TargetMode="External"/><Relationship Id="rId8" Type="http://schemas.openxmlformats.org/officeDocument/2006/relationships/settings" Target="settings.xml"/><Relationship Id="rId51" Type="http://schemas.openxmlformats.org/officeDocument/2006/relationships/hyperlink" Target="https://legislation.nsw.gov.au/view/html/inforce/current/act-2011-010" TargetMode="External"/><Relationship Id="rId72" Type="http://schemas.openxmlformats.org/officeDocument/2006/relationships/header" Target="header17.xml"/><Relationship Id="rId3" Type="http://schemas.openxmlformats.org/officeDocument/2006/relationships/customXml" Target="../customXml/item3.xml"/><Relationship Id="rId12" Type="http://schemas.openxmlformats.org/officeDocument/2006/relationships/footer" Target="footer1.xml"/><Relationship Id="rId17" Type="http://schemas.openxmlformats.org/officeDocument/2006/relationships/header" Target="header2.xml"/><Relationship Id="rId25" Type="http://schemas.openxmlformats.org/officeDocument/2006/relationships/hyperlink" Target="https://policyregister.sydney.edu.au/doctract/documentportal/08DE2219FEF9CB274F2753831DF60DEF" TargetMode="External"/><Relationship Id="rId33" Type="http://schemas.openxmlformats.org/officeDocument/2006/relationships/hyperlink" Target="https://policyregister.sydney.edu.au/doctract/documentportal/08DE2219FEF9CAB099E7666401C0EDD0" TargetMode="External"/><Relationship Id="rId38" Type="http://schemas.openxmlformats.org/officeDocument/2006/relationships/hyperlink" Target="https://recordsonline.sydney.edu.au/?utm_source=intranet-home&amp;utm_medium=web&amp;utm_content=system-logins&amp;utm_campaign=intranet" TargetMode="External"/><Relationship Id="rId46" Type="http://schemas.openxmlformats.org/officeDocument/2006/relationships/hyperlink" Target="https://www.sydney.edu.au/policies/a-to-z-policy/privacy-policy.html" TargetMode="External"/><Relationship Id="rId59" Type="http://schemas.openxmlformats.org/officeDocument/2006/relationships/header" Target="header15.xml"/><Relationship Id="rId67" Type="http://schemas.openxmlformats.org/officeDocument/2006/relationships/hyperlink" Target="https://policyregister.sydney.edu.au/doctract/documentportal/08DE2219FEF9D1DBAA2056BFEBAEE085" TargetMode="External"/><Relationship Id="rId20" Type="http://schemas.openxmlformats.org/officeDocument/2006/relationships/header" Target="header4.xml"/><Relationship Id="rId41" Type="http://schemas.openxmlformats.org/officeDocument/2006/relationships/header" Target="header10.xml"/><Relationship Id="rId54" Type="http://schemas.openxmlformats.org/officeDocument/2006/relationships/hyperlink" Target="https://policyregister.sydney.edu.au/doctract/documentportal/08DE2219FEF9D4D8417C2BEBEDA6045C" TargetMode="External"/><Relationship Id="rId62" Type="http://schemas.openxmlformats.org/officeDocument/2006/relationships/hyperlink" Target="https://www.legislation.nsw.gov.au/" TargetMode="External"/><Relationship Id="rId70" Type="http://schemas.openxmlformats.org/officeDocument/2006/relationships/hyperlink" Target="https://policyregister.sydney.edu.au/doctract/documentportal/08DE2219FEF9CB274F2753831DF60DEF" TargetMode="External"/><Relationship Id="rId7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hyperlink" Target="https://www.sydney.edu.au/policies/" TargetMode="External"/><Relationship Id="rId23" Type="http://schemas.openxmlformats.org/officeDocument/2006/relationships/hyperlink" Target="https://policyregister.sydney.edu.au/doctract/documentportal/08DE2219FEF9CAB099E7666401C0EDD0" TargetMode="External"/><Relationship Id="rId28" Type="http://schemas.openxmlformats.org/officeDocument/2006/relationships/hyperlink" Target="https://policyregister.sydney.edu.au/doctract/documentportal/08DE2219FEF9CB274F2753831DF60DEF" TargetMode="External"/><Relationship Id="rId36" Type="http://schemas.openxmlformats.org/officeDocument/2006/relationships/hyperlink" Target="https://policyregister.sydney.edu.au/doctract/documentportal/08DE2219FEF9D1DBAA2056BFEBAEE085" TargetMode="External"/><Relationship Id="rId49" Type="http://schemas.openxmlformats.org/officeDocument/2006/relationships/hyperlink" Target="https://legislation.nsw.gov.au/view/whole/html/inforce/current/act-2007-064" TargetMode="External"/><Relationship Id="rId57" Type="http://schemas.openxmlformats.org/officeDocument/2006/relationships/header" Target="header13.xml"/><Relationship Id="rId10" Type="http://schemas.openxmlformats.org/officeDocument/2006/relationships/footnotes" Target="footnotes.xml"/><Relationship Id="rId31" Type="http://schemas.openxmlformats.org/officeDocument/2006/relationships/hyperlink" Target="https://www.legislation.nsw.gov.au/" TargetMode="External"/><Relationship Id="rId44" Type="http://schemas.openxmlformats.org/officeDocument/2006/relationships/hyperlink" Target="https://policyregister.sydney.edu.au/doctract/documentportal/08DE2219FEF9D758B68E41DD22FF3660" TargetMode="External"/><Relationship Id="rId52" Type="http://schemas.openxmlformats.org/officeDocument/2006/relationships/hyperlink" Target="https://legislation.nsw.gov.au/view/html/inforce/current/sl-2025-0440" TargetMode="External"/><Relationship Id="rId60" Type="http://schemas.openxmlformats.org/officeDocument/2006/relationships/hyperlink" Target="https://www.legislation.nsw.gov.au/" TargetMode="External"/><Relationship Id="rId65" Type="http://schemas.openxmlformats.org/officeDocument/2006/relationships/hyperlink" Target="https://policyregister.sydney.edu.au/doctract/documentportal/08DE2219DEFCF389FD04E957AC162C05" TargetMode="External"/><Relationship Id="rId73" Type="http://schemas.openxmlformats.org/officeDocument/2006/relationships/header" Target="header18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header" Target="header3.xml"/><Relationship Id="rId39" Type="http://schemas.openxmlformats.org/officeDocument/2006/relationships/hyperlink" Target="https://www.legislation.nsw.gov.au/" TargetMode="External"/><Relationship Id="rId34" Type="http://schemas.openxmlformats.org/officeDocument/2006/relationships/hyperlink" Target="https://policyregister.sydney.edu.au/doctract/documentportal/08DE2219FEF9CB274F2753831DF60DEF" TargetMode="External"/><Relationship Id="rId50" Type="http://schemas.openxmlformats.org/officeDocument/2006/relationships/hyperlink" Target="https://legislation.nsw.gov.au/view/html/inforce/current/act-2005-047" TargetMode="External"/><Relationship Id="rId55" Type="http://schemas.openxmlformats.org/officeDocument/2006/relationships/hyperlink" Target="https://policyregister.sydney.edu.au/doctract/documentportal/08DE2219DEFCF389FD04E957AC162C05" TargetMode="External"/><Relationship Id="rId7" Type="http://schemas.openxmlformats.org/officeDocument/2006/relationships/styles" Target="styles.xml"/><Relationship Id="rId71" Type="http://schemas.openxmlformats.org/officeDocument/2006/relationships/header" Target="header16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10.svg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svg"/><Relationship Id="rId1" Type="http://schemas.openxmlformats.org/officeDocument/2006/relationships/image" Target="media/image3.png"/><Relationship Id="rId6" Type="http://schemas.openxmlformats.org/officeDocument/2006/relationships/image" Target="media/image8.svg"/><Relationship Id="rId5" Type="http://schemas.openxmlformats.org/officeDocument/2006/relationships/image" Target="media/image7.png"/><Relationship Id="rId10" Type="http://schemas.openxmlformats.org/officeDocument/2006/relationships/image" Target="media/image12.svg"/><Relationship Id="rId4" Type="http://schemas.openxmlformats.org/officeDocument/2006/relationships/image" Target="media/image6.svg"/><Relationship Id="rId9" Type="http://schemas.openxmlformats.org/officeDocument/2006/relationships/image" Target="media/image11.png"/></Relationships>
</file>

<file path=word/_rels/header5.xml.rels><?xml version="1.0" encoding="UTF-8" standalone="yes"?>
<Relationships xmlns="http://schemas.openxmlformats.org/package/2006/relationships"><Relationship Id="rId8" Type="http://schemas.openxmlformats.org/officeDocument/2006/relationships/image" Target="media/image10.svg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svg"/><Relationship Id="rId1" Type="http://schemas.openxmlformats.org/officeDocument/2006/relationships/image" Target="media/image3.png"/><Relationship Id="rId6" Type="http://schemas.openxmlformats.org/officeDocument/2006/relationships/image" Target="media/image8.svg"/><Relationship Id="rId5" Type="http://schemas.openxmlformats.org/officeDocument/2006/relationships/image" Target="media/image7.png"/><Relationship Id="rId10" Type="http://schemas.openxmlformats.org/officeDocument/2006/relationships/image" Target="media/image12.svg"/><Relationship Id="rId4" Type="http://schemas.openxmlformats.org/officeDocument/2006/relationships/image" Target="media/image6.svg"/><Relationship Id="rId9" Type="http://schemas.openxmlformats.org/officeDocument/2006/relationships/image" Target="media/image11.png"/></Relationships>
</file>

<file path=word/_rels/header7.xml.rels><?xml version="1.0" encoding="UTF-8" standalone="yes"?>
<Relationships xmlns="http://schemas.openxmlformats.org/package/2006/relationships"><Relationship Id="rId8" Type="http://schemas.openxmlformats.org/officeDocument/2006/relationships/image" Target="media/image10.svg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svg"/><Relationship Id="rId1" Type="http://schemas.openxmlformats.org/officeDocument/2006/relationships/image" Target="media/image3.png"/><Relationship Id="rId6" Type="http://schemas.openxmlformats.org/officeDocument/2006/relationships/image" Target="media/image8.svg"/><Relationship Id="rId5" Type="http://schemas.openxmlformats.org/officeDocument/2006/relationships/image" Target="media/image7.png"/><Relationship Id="rId10" Type="http://schemas.openxmlformats.org/officeDocument/2006/relationships/image" Target="media/image12.svg"/><Relationship Id="rId4" Type="http://schemas.openxmlformats.org/officeDocument/2006/relationships/image" Target="media/image6.svg"/><Relationship Id="rId9" Type="http://schemas.openxmlformats.org/officeDocument/2006/relationships/image" Target="media/image11.png"/></Relationships>
</file>

<file path=word/_rels/header8.xml.rels><?xml version="1.0" encoding="UTF-8" standalone="yes"?>
<Relationships xmlns="http://schemas.openxmlformats.org/package/2006/relationships"><Relationship Id="rId8" Type="http://schemas.openxmlformats.org/officeDocument/2006/relationships/image" Target="media/image10.svg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svg"/><Relationship Id="rId1" Type="http://schemas.openxmlformats.org/officeDocument/2006/relationships/image" Target="media/image3.png"/><Relationship Id="rId6" Type="http://schemas.openxmlformats.org/officeDocument/2006/relationships/image" Target="media/image8.svg"/><Relationship Id="rId5" Type="http://schemas.openxmlformats.org/officeDocument/2006/relationships/image" Target="media/image7.png"/><Relationship Id="rId10" Type="http://schemas.openxmlformats.org/officeDocument/2006/relationships/image" Target="media/image12.svg"/><Relationship Id="rId4" Type="http://schemas.openxmlformats.org/officeDocument/2006/relationships/image" Target="media/image6.svg"/><Relationship Id="rId9" Type="http://schemas.openxmlformats.org/officeDocument/2006/relationships/image" Target="media/image11.png"/></Relationships>
</file>

<file path=word/_rels/header9.xml.rels><?xml version="1.0" encoding="UTF-8" standalone="yes"?>
<Relationships xmlns="http://schemas.openxmlformats.org/package/2006/relationships"><Relationship Id="rId8" Type="http://schemas.openxmlformats.org/officeDocument/2006/relationships/image" Target="media/image10.svg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svg"/><Relationship Id="rId1" Type="http://schemas.openxmlformats.org/officeDocument/2006/relationships/image" Target="media/image3.png"/><Relationship Id="rId6" Type="http://schemas.openxmlformats.org/officeDocument/2006/relationships/image" Target="media/image8.svg"/><Relationship Id="rId5" Type="http://schemas.openxmlformats.org/officeDocument/2006/relationships/image" Target="media/image7.png"/><Relationship Id="rId10" Type="http://schemas.openxmlformats.org/officeDocument/2006/relationships/image" Target="media/image12.svg"/><Relationship Id="rId4" Type="http://schemas.openxmlformats.org/officeDocument/2006/relationships/image" Target="media/image6.svg"/><Relationship Id="rId9" Type="http://schemas.openxmlformats.org/officeDocument/2006/relationships/image" Target="media/image11.png"/></Relationships>
</file>

<file path=word/_rels/header11.xml.rels><?xml version="1.0" encoding="UTF-8" standalone="yes"?>
<Relationships xmlns="http://schemas.openxmlformats.org/package/2006/relationships"><Relationship Id="rId8" Type="http://schemas.openxmlformats.org/officeDocument/2006/relationships/image" Target="media/image10.svg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svg"/><Relationship Id="rId1" Type="http://schemas.openxmlformats.org/officeDocument/2006/relationships/image" Target="media/image3.png"/><Relationship Id="rId6" Type="http://schemas.openxmlformats.org/officeDocument/2006/relationships/image" Target="media/image8.svg"/><Relationship Id="rId5" Type="http://schemas.openxmlformats.org/officeDocument/2006/relationships/image" Target="media/image7.png"/><Relationship Id="rId10" Type="http://schemas.openxmlformats.org/officeDocument/2006/relationships/image" Target="media/image12.svg"/><Relationship Id="rId4" Type="http://schemas.openxmlformats.org/officeDocument/2006/relationships/image" Target="media/image6.svg"/><Relationship Id="rId9" Type="http://schemas.openxmlformats.org/officeDocument/2006/relationships/image" Target="media/image11.png"/></Relationships>
</file>

<file path=word/_rels/header14.xml.rels><?xml version="1.0" encoding="UTF-8" standalone="yes"?>
<Relationships xmlns="http://schemas.openxmlformats.org/package/2006/relationships"><Relationship Id="rId8" Type="http://schemas.openxmlformats.org/officeDocument/2006/relationships/image" Target="media/image10.svg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svg"/><Relationship Id="rId1" Type="http://schemas.openxmlformats.org/officeDocument/2006/relationships/image" Target="media/image3.png"/><Relationship Id="rId6" Type="http://schemas.openxmlformats.org/officeDocument/2006/relationships/image" Target="media/image8.svg"/><Relationship Id="rId5" Type="http://schemas.openxmlformats.org/officeDocument/2006/relationships/image" Target="media/image7.png"/><Relationship Id="rId10" Type="http://schemas.openxmlformats.org/officeDocument/2006/relationships/image" Target="media/image12.svg"/><Relationship Id="rId4" Type="http://schemas.openxmlformats.org/officeDocument/2006/relationships/image" Target="media/image6.svg"/><Relationship Id="rId9" Type="http://schemas.openxmlformats.org/officeDocument/2006/relationships/image" Target="media/image11.png"/></Relationships>
</file>

<file path=word/_rels/header17.xml.rels><?xml version="1.0" encoding="UTF-8" standalone="yes"?>
<Relationships xmlns="http://schemas.openxmlformats.org/package/2006/relationships"><Relationship Id="rId8" Type="http://schemas.openxmlformats.org/officeDocument/2006/relationships/image" Target="media/image10.svg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svg"/><Relationship Id="rId1" Type="http://schemas.openxmlformats.org/officeDocument/2006/relationships/image" Target="media/image3.png"/><Relationship Id="rId6" Type="http://schemas.openxmlformats.org/officeDocument/2006/relationships/image" Target="media/image8.svg"/><Relationship Id="rId5" Type="http://schemas.openxmlformats.org/officeDocument/2006/relationships/image" Target="media/image7.png"/><Relationship Id="rId10" Type="http://schemas.openxmlformats.org/officeDocument/2006/relationships/image" Target="media/image12.svg"/><Relationship Id="rId4" Type="http://schemas.openxmlformats.org/officeDocument/2006/relationships/image" Target="media/image6.svg"/><Relationship Id="rId9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USYD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E54525"/>
      </a:accent1>
      <a:accent2>
        <a:srgbClr val="000000"/>
      </a:accent2>
      <a:accent3>
        <a:srgbClr val="FBECE1"/>
      </a:accent3>
      <a:accent4>
        <a:srgbClr val="FFFFFF"/>
      </a:accent4>
      <a:accent5>
        <a:srgbClr val="DAA8A2"/>
      </a:accent5>
      <a:accent6>
        <a:srgbClr val="8F9EC9"/>
      </a:accent6>
      <a:hlink>
        <a:srgbClr val="E54525"/>
      </a:hlink>
      <a:folHlink>
        <a:srgbClr val="E54525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778B99E222D444B88B555A0ACDC665" ma:contentTypeVersion="37" ma:contentTypeDescription="Create a new document." ma:contentTypeScope="" ma:versionID="94f1a1792ae242ff2eba9986ce2186ec">
  <xsd:schema xmlns:xsd="http://www.w3.org/2001/XMLSchema" xmlns:xs="http://www.w3.org/2001/XMLSchema" xmlns:p="http://schemas.microsoft.com/office/2006/metadata/properties" xmlns:ns2="1424b3fc-1803-49f1-82f7-fbdd8517fbb6" xmlns:ns3="7cf26e8e-2da6-4184-8496-f4997f7513d0" targetNamespace="http://schemas.microsoft.com/office/2006/metadata/properties" ma:root="true" ma:fieldsID="6a914732323807c45135641a346aae4e" ns2:_="" ns3:_="">
    <xsd:import namespace="1424b3fc-1803-49f1-82f7-fbdd8517fbb6"/>
    <xsd:import namespace="7cf26e8e-2da6-4184-8496-f4997f7513d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2:DraftPIA" minOccurs="0"/>
                <xsd:element ref="ns2:FinalisePIA" minOccurs="0"/>
                <xsd:element ref="ns2:FollowUpValidationOfPIAQuestions" minOccurs="0"/>
                <xsd:element ref="ns2:FollowUpValidationofPTAQuestions" minOccurs="0"/>
                <xsd:element ref="ns2:InherentRisk" minOccurs="0"/>
                <xsd:element ref="ns2:PIARequestor" minOccurs="0"/>
                <xsd:element ref="ns2:PIATrigger"/>
                <xsd:element ref="ns2:Populate_x0020_PTA" minOccurs="0"/>
                <xsd:element ref="ns2:ProfessionalServicesUnitSchoolFacultyBusinessArea" minOccurs="0"/>
                <xsd:element ref="ns2:ProjectGoLiveDate" minOccurs="0"/>
                <xsd:element ref="ns2:PTACompletionDate" minOccurs="0"/>
                <xsd:element ref="ns2:Reference" minOccurs="0"/>
                <xsd:element ref="ns2:Remark" minOccurs="0"/>
                <xsd:element ref="ns2:ResidualRisk" minOccurs="0"/>
                <xsd:element ref="ns2:AreThereActionsToBeValidated" minOccurs="0"/>
                <xsd:element ref="ns2:FinalisePTA" minOccurs="0"/>
                <xsd:element ref="ns2:IfYesWhenDueForValidation" minOccurs="0"/>
                <xsd:element ref="ns2:IsItDueForValidation" minOccurs="0"/>
                <xsd:element ref="ns2:PIACompletionDate" minOccurs="0"/>
                <xsd:element ref="ns2:PIAStatu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Go_x002d_livedate" minOccurs="0"/>
                <xsd:element ref="ns3:IsafullPIArequired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24b3fc-1803-49f1-82f7-fbdd8517fbb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DraftPIA" ma:index="15" nillable="true" ma:displayName="Conduct a PIA" ma:format="Dropdown" ma:internalName="DraftPIA">
      <xsd:simpleType>
        <xsd:restriction base="dms:Choice">
          <xsd:enumeration value="In progress"/>
          <xsd:enumeration value="Complete"/>
          <xsd:enumeration value="On hold"/>
          <xsd:enumeration value="N/A"/>
        </xsd:restriction>
      </xsd:simpleType>
    </xsd:element>
    <xsd:element name="FinalisePIA" ma:index="16" nillable="true" ma:displayName="Finalise PIA" ma:format="Dropdown" ma:internalName="FinalisePIA">
      <xsd:simpleType>
        <xsd:restriction base="dms:Choice">
          <xsd:enumeration value="In progress"/>
          <xsd:enumeration value="Under review"/>
          <xsd:enumeration value="Complete"/>
          <xsd:enumeration value="On hold"/>
          <xsd:enumeration value="N/A"/>
        </xsd:restriction>
      </xsd:simpleType>
    </xsd:element>
    <xsd:element name="FollowUpValidationOfPIAQuestions" ma:index="17" nillable="true" ma:displayName="Follow-up Validation of PIA Questions" ma:format="Dropdown" ma:internalName="FollowUpValidationOfPIAQuestions">
      <xsd:simpleType>
        <xsd:restriction base="dms:Choice">
          <xsd:enumeration value="In progress"/>
          <xsd:enumeration value="Complete"/>
          <xsd:enumeration value="On hold"/>
          <xsd:enumeration value="N/A"/>
        </xsd:restriction>
      </xsd:simpleType>
    </xsd:element>
    <xsd:element name="FollowUpValidationofPTAQuestions" ma:index="18" nillable="true" ma:displayName="Follow-up Validation of PTA Questions" ma:format="Dropdown" ma:internalName="FollowUpValidationofPTAQuestions">
      <xsd:simpleType>
        <xsd:restriction base="dms:Choice">
          <xsd:enumeration value="In progress"/>
          <xsd:enumeration value="Complete"/>
          <xsd:enumeration value="On hold"/>
          <xsd:enumeration value="N/A"/>
        </xsd:restriction>
      </xsd:simpleType>
    </xsd:element>
    <xsd:element name="InherentRisk" ma:index="19" nillable="true" ma:displayName="Inherent Risk" ma:format="Dropdown" ma:internalName="InherentRisk">
      <xsd:simpleType>
        <xsd:union memberTypes="dms:Text">
          <xsd:simpleType>
            <xsd:restriction base="dms:Choice">
              <xsd:enumeration value="Low"/>
              <xsd:enumeration value="Medium"/>
              <xsd:enumeration value="High"/>
            </xsd:restriction>
          </xsd:simpleType>
        </xsd:union>
      </xsd:simpleType>
    </xsd:element>
    <xsd:element name="PIARequestor" ma:index="20" nillable="true" ma:displayName="PIA Requestor" ma:internalName="PIARequestor">
      <xsd:simpleType>
        <xsd:restriction base="dms:Text">
          <xsd:maxLength value="255"/>
        </xsd:restriction>
      </xsd:simpleType>
    </xsd:element>
    <xsd:element name="PIATrigger" ma:index="21" ma:displayName="PIA Trigger" ma:format="Dropdown" ma:internalName="PIATrigger">
      <xsd:simpleType>
        <xsd:union memberTypes="dms:Text">
          <xsd:simpleType>
            <xsd:restriction base="dms:Choice">
              <xsd:enumeration value="AGG"/>
              <xsd:enumeration value="E-Tool"/>
              <xsd:enumeration value="Vendor due diligence"/>
              <xsd:enumeration value="Contract change/renewal"/>
              <xsd:enumeration value="Ad-hoc request"/>
              <xsd:enumeration value="Incident"/>
              <xsd:enumeration value="AAP"/>
              <xsd:enumeration value="Privacy Resilience Program"/>
            </xsd:restriction>
          </xsd:simpleType>
        </xsd:union>
      </xsd:simpleType>
    </xsd:element>
    <xsd:element name="Populate_x0020_PTA" ma:index="22" nillable="true" ma:displayName="Populate PTA" ma:default="In progress" ma:format="Dropdown" ma:internalName="Populate_x0020_PTA">
      <xsd:simpleType>
        <xsd:restriction base="dms:Choice">
          <xsd:enumeration value="In progress"/>
          <xsd:enumeration value="Complete"/>
          <xsd:enumeration value="On hold"/>
          <xsd:enumeration value="Not applicable"/>
        </xsd:restriction>
      </xsd:simpleType>
    </xsd:element>
    <xsd:element name="ProfessionalServicesUnitSchoolFacultyBusinessArea" ma:index="23" nillable="true" ma:displayName="Business Area" ma:format="Dropdown" ma:internalName="ProfessionalServicesUnitSchoolFacultyBusinessArea">
      <xsd:simpleType>
        <xsd:restriction base="dms:Text">
          <xsd:maxLength value="255"/>
        </xsd:restriction>
      </xsd:simpleType>
    </xsd:element>
    <xsd:element name="ProjectGoLiveDate" ma:index="24" nillable="true" ma:displayName="Project Go-live Date" ma:format="DateOnly" ma:internalName="ProjectGoLiveDate">
      <xsd:simpleType>
        <xsd:restriction base="dms:DateTime"/>
      </xsd:simpleType>
    </xsd:element>
    <xsd:element name="PTACompletionDate" ma:index="25" nillable="true" ma:displayName="PTA Completion Date" ma:format="DateOnly" ma:internalName="PTACompletionDate">
      <xsd:simpleType>
        <xsd:restriction base="dms:DateTime"/>
      </xsd:simpleType>
    </xsd:element>
    <xsd:element name="Reference" ma:index="26" nillable="true" ma:displayName="Reference" ma:decimals="0" ma:format="Dropdown" ma:internalName="Reference" ma:percentage="FALSE">
      <xsd:simpleType>
        <xsd:restriction base="dms:Number">
          <xsd:maxInclusive value="26999"/>
          <xsd:minInclusive value="25000"/>
        </xsd:restriction>
      </xsd:simpleType>
    </xsd:element>
    <xsd:element name="Remark" ma:index="27" nillable="true" ma:displayName="Remark" ma:internalName="Remark">
      <xsd:simpleType>
        <xsd:restriction base="dms:Text">
          <xsd:maxLength value="255"/>
        </xsd:restriction>
      </xsd:simpleType>
    </xsd:element>
    <xsd:element name="ResidualRisk" ma:index="28" nillable="true" ma:displayName="Residual Risk" ma:format="Dropdown" ma:internalName="ResidualRisk">
      <xsd:simpleType>
        <xsd:restriction base="dms:Choice">
          <xsd:enumeration value="Low"/>
          <xsd:enumeration value="Medium"/>
          <xsd:enumeration value="High"/>
          <xsd:enumeration value="Extreme"/>
        </xsd:restriction>
      </xsd:simpleType>
    </xsd:element>
    <xsd:element name="AreThereActionsToBeValidated" ma:index="29" nillable="true" ma:displayName="Are There Actions To Be Validated" ma:default="0" ma:internalName="AreThereActionsToBeValidated">
      <xsd:simpleType>
        <xsd:restriction base="dms:Boolean"/>
      </xsd:simpleType>
    </xsd:element>
    <xsd:element name="FinalisePTA" ma:index="30" nillable="true" ma:displayName="Finalise PTA" ma:format="Dropdown" ma:internalName="FinalisePTA">
      <xsd:simpleType>
        <xsd:restriction base="dms:Choice">
          <xsd:enumeration value="In progress"/>
          <xsd:enumeration value="Under review"/>
          <xsd:enumeration value="Complete"/>
          <xsd:enumeration value="On hold"/>
          <xsd:enumeration value="N/A"/>
        </xsd:restriction>
      </xsd:simpleType>
    </xsd:element>
    <xsd:element name="IfYesWhenDueForValidation" ma:index="31" nillable="true" ma:displayName="If Yes When Due For Validation" ma:format="DateOnly" ma:internalName="IfYesWhenDueForValidation">
      <xsd:simpleType>
        <xsd:restriction base="dms:DateTime"/>
      </xsd:simpleType>
    </xsd:element>
    <xsd:element name="IsItDueForValidation" ma:index="32" nillable="true" ma:displayName="Is It Due For Validation" ma:default="0" ma:internalName="IsItDueForValidation">
      <xsd:simpleType>
        <xsd:restriction base="dms:Boolean"/>
      </xsd:simpleType>
    </xsd:element>
    <xsd:element name="PIACompletionDate" ma:index="33" nillable="true" ma:displayName="PIA Completion Date" ma:format="DateOnly" ma:internalName="PIACompletionDate">
      <xsd:simpleType>
        <xsd:restriction base="dms:DateTime"/>
      </xsd:simpleType>
    </xsd:element>
    <xsd:element name="PIAStatus" ma:index="34" nillable="true" ma:displayName="Overall Status" ma:default="Not started" ma:format="Dropdown" ma:internalName="PIAStatus">
      <xsd:simpleType>
        <xsd:restriction base="dms:Choice">
          <xsd:enumeration value="Not started"/>
          <xsd:enumeration value="In progress"/>
          <xsd:enumeration value="Under review"/>
          <xsd:enumeration value="On hold"/>
          <xsd:enumeration value="Complete"/>
        </xsd:restriction>
      </xsd:simpleType>
    </xsd:element>
    <xsd:element name="TaxCatchAll" ma:index="37" nillable="true" ma:displayName="Taxonomy Catch All Column" ma:hidden="true" ma:list="{3900b1b7-cd02-4d6e-adb4-a0543956cfcf}" ma:internalName="TaxCatchAll" ma:showField="CatchAllData" ma:web="1424b3fc-1803-49f1-82f7-fbdd8517fb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f26e8e-2da6-4184-8496-f4997f7513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36" nillable="true" ma:taxonomy="true" ma:internalName="lcf76f155ced4ddcb4097134ff3c332f" ma:taxonomyFieldName="MediaServiceImageTags" ma:displayName="Image Tags" ma:readOnly="false" ma:fieldId="{5cf76f15-5ced-4ddc-b409-7134ff3c332f}" ma:taxonomyMulti="true" ma:sspId="7b492977-2dea-498c-99b4-1555f3d0d9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3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3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4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1" nillable="true" ma:displayName="MediaServiceEventHashCode" ma:hidden="true" ma:internalName="MediaServiceEventHashCode" ma:readOnly="true">
      <xsd:simpleType>
        <xsd:restriction base="dms:Text"/>
      </xsd:simpleType>
    </xsd:element>
    <xsd:element name="Go_x002d_livedate" ma:index="42" nillable="true" ma:displayName="Go-live date" ma:format="DateOnly" ma:internalName="Go_x002d_livedate">
      <xsd:simpleType>
        <xsd:restriction base="dms:DateTime"/>
      </xsd:simpleType>
    </xsd:element>
    <xsd:element name="IsafullPIArequired_x003f_" ma:index="43" nillable="true" ma:displayName="Is a full PIA required?" ma:default="0" ma:format="Dropdown" ma:internalName="IsafullPIArequired_x003f_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24b3fc-1803-49f1-82f7-fbdd8517fbb6" xsi:nil="true"/>
    <lcf76f155ced4ddcb4097134ff3c332f xmlns="7cf26e8e-2da6-4184-8496-f4997f7513d0">
      <Terms xmlns="http://schemas.microsoft.com/office/infopath/2007/PartnerControls"/>
    </lcf76f155ced4ddcb4097134ff3c332f>
    <FollowUpValidationofPTAQuestions xmlns="1424b3fc-1803-49f1-82f7-fbdd8517fbb6" xsi:nil="true"/>
    <PIARequestor xmlns="1424b3fc-1803-49f1-82f7-fbdd8517fbb6">Sarah Holmes</PIARequestor>
    <Remark xmlns="1424b3fc-1803-49f1-82f7-fbdd8517fbb6" xsi:nil="true"/>
    <InherentRisk xmlns="1424b3fc-1803-49f1-82f7-fbdd8517fbb6" xsi:nil="true"/>
    <FinalisePTA xmlns="1424b3fc-1803-49f1-82f7-fbdd8517fbb6" xsi:nil="true"/>
    <AreThereActionsToBeValidated xmlns="1424b3fc-1803-49f1-82f7-fbdd8517fbb6">false</AreThereActionsToBeValidated>
    <IsafullPIArequired_x003f_ xmlns="7cf26e8e-2da6-4184-8496-f4997f7513d0">false</IsafullPIArequired_x003f_>
    <ProfessionalServicesUnitSchoolFacultyBusinessArea xmlns="1424b3fc-1803-49f1-82f7-fbdd8517fbb6" xsi:nil="true"/>
    <PIAStatus xmlns="1424b3fc-1803-49f1-82f7-fbdd8517fbb6">Not started</PIAStatus>
    <Reference xmlns="1424b3fc-1803-49f1-82f7-fbdd8517fbb6">26079</Reference>
    <DraftPIA xmlns="1424b3fc-1803-49f1-82f7-fbdd8517fbb6" xsi:nil="true"/>
    <PTACompletionDate xmlns="1424b3fc-1803-49f1-82f7-fbdd8517fbb6" xsi:nil="true"/>
    <PIACompletionDate xmlns="1424b3fc-1803-49f1-82f7-fbdd8517fbb6" xsi:nil="true"/>
    <IsItDueForValidation xmlns="1424b3fc-1803-49f1-82f7-fbdd8517fbb6">false</IsItDueForValidation>
    <FinalisePIA xmlns="1424b3fc-1803-49f1-82f7-fbdd8517fbb6" xsi:nil="true"/>
    <IfYesWhenDueForValidation xmlns="1424b3fc-1803-49f1-82f7-fbdd8517fbb6" xsi:nil="true"/>
    <PIATrigger xmlns="1424b3fc-1803-49f1-82f7-fbdd8517fbb6">Ad-hoc request</PIATrigger>
    <Go_x002d_livedate xmlns="7cf26e8e-2da6-4184-8496-f4997f7513d0" xsi:nil="true"/>
    <FollowUpValidationOfPIAQuestions xmlns="1424b3fc-1803-49f1-82f7-fbdd8517fbb6" xsi:nil="true"/>
    <Populate_x0020_PTA xmlns="1424b3fc-1803-49f1-82f7-fbdd8517fbb6">In progress</Populate_x0020_PTA>
    <ProjectGoLiveDate xmlns="1424b3fc-1803-49f1-82f7-fbdd8517fbb6" xsi:nil="true"/>
    <ResidualRisk xmlns="1424b3fc-1803-49f1-82f7-fbdd8517fbb6" xsi:nil="true"/>
    <_dlc_DocId xmlns="1424b3fc-1803-49f1-82f7-fbdd8517fbb6">AWMT4FUUXAHE-919406026-557</_dlc_DocId>
    <_dlc_DocIdUrl xmlns="1424b3fc-1803-49f1-82f7-fbdd8517fbb6">
      <Url>https://unisyd.sharepoint.com/teams/InformationAccessandPrivacy/_layouts/15/DocIdRedir.aspx?ID=AWMT4FUUXAHE-919406026-557</Url>
      <Description>AWMT4FUUXAHE-919406026-557</Description>
    </_dlc_DocIdUrl>
  </documentManagement>
</p:properties>
</file>

<file path=customXml/itemProps1.xml><?xml version="1.0" encoding="utf-8"?>
<ds:datastoreItem xmlns:ds="http://schemas.openxmlformats.org/officeDocument/2006/customXml" ds:itemID="{635F91AE-2510-7148-9990-D945AFD8D07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51F5B90-E0F1-41B0-A1E5-1219DD896A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24b3fc-1803-49f1-82f7-fbdd8517fbb6"/>
    <ds:schemaRef ds:uri="7cf26e8e-2da6-4184-8496-f4997f7513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B3198E-99C8-4402-B8BE-DDDEF1A337F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CAAF71B-8668-455F-9D4B-84CA7A4DB43D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FA7210A4-CEEB-4705-9785-66D8E8609295}">
  <ds:schemaRefs>
    <ds:schemaRef ds:uri="http://schemas.microsoft.com/office/2006/metadata/properties"/>
    <ds:schemaRef ds:uri="http://schemas.microsoft.com/office/infopath/2007/PartnerControls"/>
    <ds:schemaRef ds:uri="1424b3fc-1803-49f1-82f7-fbdd8517fbb6"/>
    <ds:schemaRef ds:uri="7cf26e8e-2da6-4184-8496-f4997f7513d0"/>
  </ds:schemaRefs>
</ds:datastoreItem>
</file>

<file path=docMetadata/LabelInfo.xml><?xml version="1.0" encoding="utf-8"?>
<clbl:labelList xmlns:clbl="http://schemas.microsoft.com/office/2020/mipLabelMetadata">
  <clbl:label id="{82b3e37e-8171-485d-b10b-38dae7ed14a8}" enabled="0" method="" siteId="{82b3e37e-8171-485d-b10b-38dae7ed14a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3671</Words>
  <Characters>20928</Characters>
  <Application>Microsoft Office Word</Application>
  <DocSecurity>8</DocSecurity>
  <Lines>675</Lines>
  <Paragraphs>546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Procedures template</vt:lpstr>
    </vt:vector>
  </TitlesOfParts>
  <Company/>
  <LinksUpToDate>false</LinksUpToDate>
  <CharactersWithSpaces>24053</CharactersWithSpaces>
  <SharedDoc>false</SharedDoc>
  <HLinks>
    <vt:vector size="780" baseType="variant">
      <vt:variant>
        <vt:i4>5046364</vt:i4>
      </vt:variant>
      <vt:variant>
        <vt:i4>342</vt:i4>
      </vt:variant>
      <vt:variant>
        <vt:i4>0</vt:i4>
      </vt:variant>
      <vt:variant>
        <vt:i4>5</vt:i4>
      </vt:variant>
      <vt:variant>
        <vt:lpwstr>https://policyregister.sydney.edu.au/doctract/documentportal/08DE2219FEF9CB274F2753831DF60DEF</vt:lpwstr>
      </vt:variant>
      <vt:variant>
        <vt:lpwstr/>
      </vt:variant>
      <vt:variant>
        <vt:i4>2031621</vt:i4>
      </vt:variant>
      <vt:variant>
        <vt:i4>339</vt:i4>
      </vt:variant>
      <vt:variant>
        <vt:i4>0</vt:i4>
      </vt:variant>
      <vt:variant>
        <vt:i4>5</vt:i4>
      </vt:variant>
      <vt:variant>
        <vt:lpwstr>https://policyregister.sydney.edu.au/doctract/documentportal/08DE2219FEF9D758B68E41DD22FF3660</vt:lpwstr>
      </vt:variant>
      <vt:variant>
        <vt:lpwstr/>
      </vt:variant>
      <vt:variant>
        <vt:i4>1376259</vt:i4>
      </vt:variant>
      <vt:variant>
        <vt:i4>336</vt:i4>
      </vt:variant>
      <vt:variant>
        <vt:i4>0</vt:i4>
      </vt:variant>
      <vt:variant>
        <vt:i4>5</vt:i4>
      </vt:variant>
      <vt:variant>
        <vt:lpwstr>https://policyregister.sydney.edu.au/doctract/documentportal/08DE2219FEF9D6F720E4270DEA691C51</vt:lpwstr>
      </vt:variant>
      <vt:variant>
        <vt:lpwstr/>
      </vt:variant>
      <vt:variant>
        <vt:i4>4718603</vt:i4>
      </vt:variant>
      <vt:variant>
        <vt:i4>333</vt:i4>
      </vt:variant>
      <vt:variant>
        <vt:i4>0</vt:i4>
      </vt:variant>
      <vt:variant>
        <vt:i4>5</vt:i4>
      </vt:variant>
      <vt:variant>
        <vt:lpwstr>https://policyregister.sydney.edu.au/doctract/documentportal/08DE2219FEF9D1DBAA2056BFEBAEE085</vt:lpwstr>
      </vt:variant>
      <vt:variant>
        <vt:lpwstr/>
      </vt:variant>
      <vt:variant>
        <vt:i4>1704022</vt:i4>
      </vt:variant>
      <vt:variant>
        <vt:i4>330</vt:i4>
      </vt:variant>
      <vt:variant>
        <vt:i4>0</vt:i4>
      </vt:variant>
      <vt:variant>
        <vt:i4>5</vt:i4>
      </vt:variant>
      <vt:variant>
        <vt:lpwstr>https://policyregister.sydney.edu.au/doctract/documentportal/08DE2219FEF9CAB099E7666401C0EDD0</vt:lpwstr>
      </vt:variant>
      <vt:variant>
        <vt:lpwstr/>
      </vt:variant>
      <vt:variant>
        <vt:i4>1900630</vt:i4>
      </vt:variant>
      <vt:variant>
        <vt:i4>327</vt:i4>
      </vt:variant>
      <vt:variant>
        <vt:i4>0</vt:i4>
      </vt:variant>
      <vt:variant>
        <vt:i4>5</vt:i4>
      </vt:variant>
      <vt:variant>
        <vt:lpwstr>https://policyregister.sydney.edu.au/doctract/documentportal/08DE2219DEFCF389FD04E957AC162C05</vt:lpwstr>
      </vt:variant>
      <vt:variant>
        <vt:lpwstr/>
      </vt:variant>
      <vt:variant>
        <vt:i4>3407905</vt:i4>
      </vt:variant>
      <vt:variant>
        <vt:i4>324</vt:i4>
      </vt:variant>
      <vt:variant>
        <vt:i4>0</vt:i4>
      </vt:variant>
      <vt:variant>
        <vt:i4>5</vt:i4>
      </vt:variant>
      <vt:variant>
        <vt:lpwstr>https://legislation.nsw.gov.au/view/whole/html/inforce/current/act-2005-047</vt:lpwstr>
      </vt:variant>
      <vt:variant>
        <vt:lpwstr/>
      </vt:variant>
      <vt:variant>
        <vt:i4>3407924</vt:i4>
      </vt:variant>
      <vt:variant>
        <vt:i4>321</vt:i4>
      </vt:variant>
      <vt:variant>
        <vt:i4>0</vt:i4>
      </vt:variant>
      <vt:variant>
        <vt:i4>5</vt:i4>
      </vt:variant>
      <vt:variant>
        <vt:lpwstr>https://www.legislation.nsw.gov.au/</vt:lpwstr>
      </vt:variant>
      <vt:variant>
        <vt:lpwstr>/view/act/1998/17</vt:lpwstr>
      </vt:variant>
      <vt:variant>
        <vt:i4>458759</vt:i4>
      </vt:variant>
      <vt:variant>
        <vt:i4>318</vt:i4>
      </vt:variant>
      <vt:variant>
        <vt:i4>0</vt:i4>
      </vt:variant>
      <vt:variant>
        <vt:i4>5</vt:i4>
      </vt:variant>
      <vt:variant>
        <vt:lpwstr>https://www.legislation.nsw.gov.au/</vt:lpwstr>
      </vt:variant>
      <vt:variant>
        <vt:lpwstr>/view/act/1998/133</vt:lpwstr>
      </vt:variant>
      <vt:variant>
        <vt:i4>3670078</vt:i4>
      </vt:variant>
      <vt:variant>
        <vt:i4>315</vt:i4>
      </vt:variant>
      <vt:variant>
        <vt:i4>0</vt:i4>
      </vt:variant>
      <vt:variant>
        <vt:i4>5</vt:i4>
      </vt:variant>
      <vt:variant>
        <vt:lpwstr>https://www.legislation.nsw.gov.au/</vt:lpwstr>
      </vt:variant>
      <vt:variant>
        <vt:lpwstr>/view/act/2009/52</vt:lpwstr>
      </vt:variant>
      <vt:variant>
        <vt:i4>1900630</vt:i4>
      </vt:variant>
      <vt:variant>
        <vt:i4>309</vt:i4>
      </vt:variant>
      <vt:variant>
        <vt:i4>0</vt:i4>
      </vt:variant>
      <vt:variant>
        <vt:i4>5</vt:i4>
      </vt:variant>
      <vt:variant>
        <vt:lpwstr>https://policyregister.sydney.edu.au/doctract/documentportal/08DE2219DEFCF389FD04E957AC162C05</vt:lpwstr>
      </vt:variant>
      <vt:variant>
        <vt:lpwstr/>
      </vt:variant>
      <vt:variant>
        <vt:i4>1900630</vt:i4>
      </vt:variant>
      <vt:variant>
        <vt:i4>306</vt:i4>
      </vt:variant>
      <vt:variant>
        <vt:i4>0</vt:i4>
      </vt:variant>
      <vt:variant>
        <vt:i4>5</vt:i4>
      </vt:variant>
      <vt:variant>
        <vt:lpwstr>https://policyregister.sydney.edu.au/doctract/documentportal/08DE2219DEFCF389FD04E957AC162C05</vt:lpwstr>
      </vt:variant>
      <vt:variant>
        <vt:lpwstr/>
      </vt:variant>
      <vt:variant>
        <vt:i4>2031621</vt:i4>
      </vt:variant>
      <vt:variant>
        <vt:i4>303</vt:i4>
      </vt:variant>
      <vt:variant>
        <vt:i4>0</vt:i4>
      </vt:variant>
      <vt:variant>
        <vt:i4>5</vt:i4>
      </vt:variant>
      <vt:variant>
        <vt:lpwstr>https://policyregister.sydney.edu.au/doctract/documentportal/08DE2219FEF9D758B68E41DD22FF3660</vt:lpwstr>
      </vt:variant>
      <vt:variant>
        <vt:lpwstr/>
      </vt:variant>
      <vt:variant>
        <vt:i4>2031621</vt:i4>
      </vt:variant>
      <vt:variant>
        <vt:i4>300</vt:i4>
      </vt:variant>
      <vt:variant>
        <vt:i4>0</vt:i4>
      </vt:variant>
      <vt:variant>
        <vt:i4>5</vt:i4>
      </vt:variant>
      <vt:variant>
        <vt:lpwstr>https://policyregister.sydney.edu.au/doctract/documentportal/08DE2219FEF9D758B68E41DD22FF3660</vt:lpwstr>
      </vt:variant>
      <vt:variant>
        <vt:lpwstr/>
      </vt:variant>
      <vt:variant>
        <vt:i4>2359421</vt:i4>
      </vt:variant>
      <vt:variant>
        <vt:i4>297</vt:i4>
      </vt:variant>
      <vt:variant>
        <vt:i4>0</vt:i4>
      </vt:variant>
      <vt:variant>
        <vt:i4>5</vt:i4>
      </vt:variant>
      <vt:variant>
        <vt:lpwstr>https://recordsonline.sydney.edu.au/?utm_source=intranet-home&amp;utm_medium=web&amp;utm_content=system-logins&amp;utm_campaign=intranet</vt:lpwstr>
      </vt:variant>
      <vt:variant>
        <vt:lpwstr/>
      </vt:variant>
      <vt:variant>
        <vt:i4>3407924</vt:i4>
      </vt:variant>
      <vt:variant>
        <vt:i4>294</vt:i4>
      </vt:variant>
      <vt:variant>
        <vt:i4>0</vt:i4>
      </vt:variant>
      <vt:variant>
        <vt:i4>5</vt:i4>
      </vt:variant>
      <vt:variant>
        <vt:lpwstr>https://www.legislation.nsw.gov.au/</vt:lpwstr>
      </vt:variant>
      <vt:variant>
        <vt:lpwstr>/view/act/1998/17</vt:lpwstr>
      </vt:variant>
      <vt:variant>
        <vt:i4>2359421</vt:i4>
      </vt:variant>
      <vt:variant>
        <vt:i4>291</vt:i4>
      </vt:variant>
      <vt:variant>
        <vt:i4>0</vt:i4>
      </vt:variant>
      <vt:variant>
        <vt:i4>5</vt:i4>
      </vt:variant>
      <vt:variant>
        <vt:lpwstr>https://recordsonline.sydney.edu.au/?utm_source=intranet-home&amp;utm_medium=web&amp;utm_content=system-logins&amp;utm_campaign=intranet</vt:lpwstr>
      </vt:variant>
      <vt:variant>
        <vt:lpwstr/>
      </vt:variant>
      <vt:variant>
        <vt:i4>4718603</vt:i4>
      </vt:variant>
      <vt:variant>
        <vt:i4>288</vt:i4>
      </vt:variant>
      <vt:variant>
        <vt:i4>0</vt:i4>
      </vt:variant>
      <vt:variant>
        <vt:i4>5</vt:i4>
      </vt:variant>
      <vt:variant>
        <vt:lpwstr>https://policyregister.sydney.edu.au/doctract/documentportal/08DE2219FEF9D1DBAA2056BFEBAEE085</vt:lpwstr>
      </vt:variant>
      <vt:variant>
        <vt:lpwstr/>
      </vt:variant>
      <vt:variant>
        <vt:i4>5046364</vt:i4>
      </vt:variant>
      <vt:variant>
        <vt:i4>285</vt:i4>
      </vt:variant>
      <vt:variant>
        <vt:i4>0</vt:i4>
      </vt:variant>
      <vt:variant>
        <vt:i4>5</vt:i4>
      </vt:variant>
      <vt:variant>
        <vt:lpwstr>https://policyregister.sydney.edu.au/doctract/documentportal/08DE2219FEF9CB274F2753831DF60DEF</vt:lpwstr>
      </vt:variant>
      <vt:variant>
        <vt:lpwstr/>
      </vt:variant>
      <vt:variant>
        <vt:i4>1704022</vt:i4>
      </vt:variant>
      <vt:variant>
        <vt:i4>282</vt:i4>
      </vt:variant>
      <vt:variant>
        <vt:i4>0</vt:i4>
      </vt:variant>
      <vt:variant>
        <vt:i4>5</vt:i4>
      </vt:variant>
      <vt:variant>
        <vt:lpwstr>https://policyregister.sydney.edu.au/doctract/documentportal/08DE2219FEF9CAB099E7666401C0EDD0</vt:lpwstr>
      </vt:variant>
      <vt:variant>
        <vt:lpwstr/>
      </vt:variant>
      <vt:variant>
        <vt:i4>524339</vt:i4>
      </vt:variant>
      <vt:variant>
        <vt:i4>279</vt:i4>
      </vt:variant>
      <vt:variant>
        <vt:i4>0</vt:i4>
      </vt:variant>
      <vt:variant>
        <vt:i4>5</vt:i4>
      </vt:variant>
      <vt:variant>
        <vt:lpwstr>mailto:gipa.enquiries@sydney.edu.au</vt:lpwstr>
      </vt:variant>
      <vt:variant>
        <vt:lpwstr/>
      </vt:variant>
      <vt:variant>
        <vt:i4>3670078</vt:i4>
      </vt:variant>
      <vt:variant>
        <vt:i4>276</vt:i4>
      </vt:variant>
      <vt:variant>
        <vt:i4>0</vt:i4>
      </vt:variant>
      <vt:variant>
        <vt:i4>5</vt:i4>
      </vt:variant>
      <vt:variant>
        <vt:lpwstr>https://www.legislation.nsw.gov.au/</vt:lpwstr>
      </vt:variant>
      <vt:variant>
        <vt:lpwstr>/view/act/2009/52</vt:lpwstr>
      </vt:variant>
      <vt:variant>
        <vt:i4>5046364</vt:i4>
      </vt:variant>
      <vt:variant>
        <vt:i4>273</vt:i4>
      </vt:variant>
      <vt:variant>
        <vt:i4>0</vt:i4>
      </vt:variant>
      <vt:variant>
        <vt:i4>5</vt:i4>
      </vt:variant>
      <vt:variant>
        <vt:lpwstr>https://policyregister.sydney.edu.au/doctract/documentportal/08DE2219FEF9CB274F2753831DF60DEF</vt:lpwstr>
      </vt:variant>
      <vt:variant>
        <vt:lpwstr/>
      </vt:variant>
      <vt:variant>
        <vt:i4>1704022</vt:i4>
      </vt:variant>
      <vt:variant>
        <vt:i4>270</vt:i4>
      </vt:variant>
      <vt:variant>
        <vt:i4>0</vt:i4>
      </vt:variant>
      <vt:variant>
        <vt:i4>5</vt:i4>
      </vt:variant>
      <vt:variant>
        <vt:lpwstr>https://policyregister.sydney.edu.au/doctract/documentportal/08DE2219FEF9CAB099E7666401C0EDD0</vt:lpwstr>
      </vt:variant>
      <vt:variant>
        <vt:lpwstr/>
      </vt:variant>
      <vt:variant>
        <vt:i4>5046364</vt:i4>
      </vt:variant>
      <vt:variant>
        <vt:i4>267</vt:i4>
      </vt:variant>
      <vt:variant>
        <vt:i4>0</vt:i4>
      </vt:variant>
      <vt:variant>
        <vt:i4>5</vt:i4>
      </vt:variant>
      <vt:variant>
        <vt:lpwstr>https://policyregister.sydney.edu.au/doctract/documentportal/08DE2219FEF9CB274F2753831DF60DEF</vt:lpwstr>
      </vt:variant>
      <vt:variant>
        <vt:lpwstr/>
      </vt:variant>
      <vt:variant>
        <vt:i4>1704022</vt:i4>
      </vt:variant>
      <vt:variant>
        <vt:i4>264</vt:i4>
      </vt:variant>
      <vt:variant>
        <vt:i4>0</vt:i4>
      </vt:variant>
      <vt:variant>
        <vt:i4>5</vt:i4>
      </vt:variant>
      <vt:variant>
        <vt:lpwstr>https://policyregister.sydney.edu.au/doctract/documentportal/08DE2219FEF9CAB099E7666401C0EDD0</vt:lpwstr>
      </vt:variant>
      <vt:variant>
        <vt:lpwstr/>
      </vt:variant>
      <vt:variant>
        <vt:i4>5046364</vt:i4>
      </vt:variant>
      <vt:variant>
        <vt:i4>261</vt:i4>
      </vt:variant>
      <vt:variant>
        <vt:i4>0</vt:i4>
      </vt:variant>
      <vt:variant>
        <vt:i4>5</vt:i4>
      </vt:variant>
      <vt:variant>
        <vt:lpwstr>https://policyregister.sydney.edu.au/doctract/documentportal/08DE2219FEF9CB274F2753831DF60DEF</vt:lpwstr>
      </vt:variant>
      <vt:variant>
        <vt:lpwstr/>
      </vt:variant>
      <vt:variant>
        <vt:i4>1704022</vt:i4>
      </vt:variant>
      <vt:variant>
        <vt:i4>258</vt:i4>
      </vt:variant>
      <vt:variant>
        <vt:i4>0</vt:i4>
      </vt:variant>
      <vt:variant>
        <vt:i4>5</vt:i4>
      </vt:variant>
      <vt:variant>
        <vt:lpwstr>https://policyregister.sydney.edu.au/doctract/documentportal/08DE2219FEF9CAB099E7666401C0EDD0</vt:lpwstr>
      </vt:variant>
      <vt:variant>
        <vt:lpwstr/>
      </vt:variant>
      <vt:variant>
        <vt:i4>5046364</vt:i4>
      </vt:variant>
      <vt:variant>
        <vt:i4>255</vt:i4>
      </vt:variant>
      <vt:variant>
        <vt:i4>0</vt:i4>
      </vt:variant>
      <vt:variant>
        <vt:i4>5</vt:i4>
      </vt:variant>
      <vt:variant>
        <vt:lpwstr>https://policyregister.sydney.edu.au/doctract/documentportal/08DE2219FEF9CB274F2753831DF60DEF</vt:lpwstr>
      </vt:variant>
      <vt:variant>
        <vt:lpwstr/>
      </vt:variant>
      <vt:variant>
        <vt:i4>1704022</vt:i4>
      </vt:variant>
      <vt:variant>
        <vt:i4>252</vt:i4>
      </vt:variant>
      <vt:variant>
        <vt:i4>0</vt:i4>
      </vt:variant>
      <vt:variant>
        <vt:i4>5</vt:i4>
      </vt:variant>
      <vt:variant>
        <vt:lpwstr>https://policyregister.sydney.edu.au/doctract/documentportal/08DE2219FEF9CAB099E7666401C0EDD0</vt:lpwstr>
      </vt:variant>
      <vt:variant>
        <vt:lpwstr/>
      </vt:variant>
      <vt:variant>
        <vt:i4>1704022</vt:i4>
      </vt:variant>
      <vt:variant>
        <vt:i4>249</vt:i4>
      </vt:variant>
      <vt:variant>
        <vt:i4>0</vt:i4>
      </vt:variant>
      <vt:variant>
        <vt:i4>5</vt:i4>
      </vt:variant>
      <vt:variant>
        <vt:lpwstr>https://policyregister.sydney.edu.au/doctract/documentportal/08DE2219FEF9CAB099E7666401C0EDD0</vt:lpwstr>
      </vt:variant>
      <vt:variant>
        <vt:lpwstr/>
      </vt:variant>
      <vt:variant>
        <vt:i4>1179711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_Toc239332772</vt:lpwstr>
      </vt:variant>
      <vt:variant>
        <vt:i4>1179711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_Toc239332771</vt:lpwstr>
      </vt:variant>
      <vt:variant>
        <vt:i4>1179711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_Toc239332770</vt:lpwstr>
      </vt:variant>
      <vt:variant>
        <vt:i4>1245247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_Toc239332769</vt:lpwstr>
      </vt:variant>
      <vt:variant>
        <vt:i4>1245247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_Toc239332767</vt:lpwstr>
      </vt:variant>
      <vt:variant>
        <vt:i4>1245247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_Toc239332766</vt:lpwstr>
      </vt:variant>
      <vt:variant>
        <vt:i4>1245247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_Toc239332765</vt:lpwstr>
      </vt:variant>
      <vt:variant>
        <vt:i4>1245247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_Toc239332764</vt:lpwstr>
      </vt:variant>
      <vt:variant>
        <vt:i4>1245247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_Toc239332763</vt:lpwstr>
      </vt:variant>
      <vt:variant>
        <vt:i4>1245247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_Toc239332762</vt:lpwstr>
      </vt:variant>
      <vt:variant>
        <vt:i4>1245247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_Toc239332761</vt:lpwstr>
      </vt:variant>
      <vt:variant>
        <vt:i4>1245247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_Toc239332760</vt:lpwstr>
      </vt:variant>
      <vt:variant>
        <vt:i4>1048639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_Toc239332759</vt:lpwstr>
      </vt:variant>
      <vt:variant>
        <vt:i4>1048639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_Toc239332758</vt:lpwstr>
      </vt:variant>
      <vt:variant>
        <vt:i4>1048639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_Toc239332757</vt:lpwstr>
      </vt:variant>
      <vt:variant>
        <vt:i4>1048639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_Toc239332756</vt:lpwstr>
      </vt:variant>
      <vt:variant>
        <vt:i4>1048639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_Toc239332755</vt:lpwstr>
      </vt:variant>
      <vt:variant>
        <vt:i4>1048639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_Toc239332754</vt:lpwstr>
      </vt:variant>
      <vt:variant>
        <vt:i4>1048639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_Toc239332753</vt:lpwstr>
      </vt:variant>
      <vt:variant>
        <vt:i4>1048639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_Toc239332752</vt:lpwstr>
      </vt:variant>
      <vt:variant>
        <vt:i4>1048639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_Toc239332751</vt:lpwstr>
      </vt:variant>
      <vt:variant>
        <vt:i4>1048639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_Toc239332750</vt:lpwstr>
      </vt:variant>
      <vt:variant>
        <vt:i4>1114175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_Toc239332749</vt:lpwstr>
      </vt:variant>
      <vt:variant>
        <vt:i4>1114175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_Toc239332748</vt:lpwstr>
      </vt:variant>
      <vt:variant>
        <vt:i4>1114175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_Toc239332747</vt:lpwstr>
      </vt:variant>
      <vt:variant>
        <vt:i4>1114175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_Toc239332746</vt:lpwstr>
      </vt:variant>
      <vt:variant>
        <vt:i4>1114175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_Toc239332744</vt:lpwstr>
      </vt:variant>
      <vt:variant>
        <vt:i4>1114175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_Toc239332742</vt:lpwstr>
      </vt:variant>
      <vt:variant>
        <vt:i4>1114175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_Toc239332741</vt:lpwstr>
      </vt:variant>
      <vt:variant>
        <vt:i4>1114175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_Toc239332740</vt:lpwstr>
      </vt:variant>
      <vt:variant>
        <vt:i4>1441855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_Toc239332739</vt:lpwstr>
      </vt:variant>
      <vt:variant>
        <vt:i4>1441855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_Toc239332738</vt:lpwstr>
      </vt:variant>
      <vt:variant>
        <vt:i4>1441855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_Toc239332737</vt:lpwstr>
      </vt:variant>
      <vt:variant>
        <vt:i4>1441855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_Toc239332733</vt:lpwstr>
      </vt:variant>
      <vt:variant>
        <vt:i4>1441855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_Toc239332732</vt:lpwstr>
      </vt:variant>
      <vt:variant>
        <vt:i4>1441855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_Toc239332731</vt:lpwstr>
      </vt:variant>
      <vt:variant>
        <vt:i4>1441855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_Toc239332730</vt:lpwstr>
      </vt:variant>
      <vt:variant>
        <vt:i4>1507391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_Toc239332729</vt:lpwstr>
      </vt:variant>
      <vt:variant>
        <vt:i4>1507391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_Toc239332728</vt:lpwstr>
      </vt:variant>
      <vt:variant>
        <vt:i4>6553657</vt:i4>
      </vt:variant>
      <vt:variant>
        <vt:i4>9</vt:i4>
      </vt:variant>
      <vt:variant>
        <vt:i4>0</vt:i4>
      </vt:variant>
      <vt:variant>
        <vt:i4>5</vt:i4>
      </vt:variant>
      <vt:variant>
        <vt:lpwstr>https://www.sydney.edu.au/policies/</vt:lpwstr>
      </vt:variant>
      <vt:variant>
        <vt:lpwstr/>
      </vt:variant>
      <vt:variant>
        <vt:i4>2818164</vt:i4>
      </vt:variant>
      <vt:variant>
        <vt:i4>0</vt:i4>
      </vt:variant>
      <vt:variant>
        <vt:i4>0</vt:i4>
      </vt:variant>
      <vt:variant>
        <vt:i4>5</vt:i4>
      </vt:variant>
      <vt:variant>
        <vt:lpwstr>https://intranet.sydney.edu.au/strategy-governance/policies/create-amend-policies.html</vt:lpwstr>
      </vt:variant>
      <vt:variant>
        <vt:lpwstr/>
      </vt:variant>
      <vt:variant>
        <vt:i4>6422647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Definitions</vt:lpwstr>
      </vt:variant>
      <vt:variant>
        <vt:i4>458753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RolesAndResponsibilities</vt:lpwstr>
      </vt:variant>
      <vt:variant>
        <vt:i4>196629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After</vt:lpwstr>
      </vt:variant>
      <vt:variant>
        <vt:i4>720899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HowToUse</vt:lpwstr>
      </vt:variant>
      <vt:variant>
        <vt:i4>7274614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Before</vt:lpwstr>
      </vt:variant>
      <vt:variant>
        <vt:i4>1507350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Purposeandapplication</vt:lpwstr>
      </vt:variant>
      <vt:variant>
        <vt:i4>393244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Contents</vt:lpwstr>
      </vt:variant>
      <vt:variant>
        <vt:i4>6422647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Definitions</vt:lpwstr>
      </vt:variant>
      <vt:variant>
        <vt:i4>458753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RolesAndResponsibilities</vt:lpwstr>
      </vt:variant>
      <vt:variant>
        <vt:i4>196629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After</vt:lpwstr>
      </vt:variant>
      <vt:variant>
        <vt:i4>720899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HowToUse</vt:lpwstr>
      </vt:variant>
      <vt:variant>
        <vt:i4>7274614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Before</vt:lpwstr>
      </vt:variant>
      <vt:variant>
        <vt:i4>1507350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Purposeandapplication</vt:lpwstr>
      </vt:variant>
      <vt:variant>
        <vt:i4>393244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Contents</vt:lpwstr>
      </vt:variant>
      <vt:variant>
        <vt:i4>6422647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Definitions</vt:lpwstr>
      </vt:variant>
      <vt:variant>
        <vt:i4>458753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RolesAndResponsibilities</vt:lpwstr>
      </vt:variant>
      <vt:variant>
        <vt:i4>196629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After</vt:lpwstr>
      </vt:variant>
      <vt:variant>
        <vt:i4>720899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HowToUse</vt:lpwstr>
      </vt:variant>
      <vt:variant>
        <vt:i4>7274614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Before</vt:lpwstr>
      </vt:variant>
      <vt:variant>
        <vt:i4>1507350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Purposeandapplication</vt:lpwstr>
      </vt:variant>
      <vt:variant>
        <vt:i4>393244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Contents</vt:lpwstr>
      </vt:variant>
      <vt:variant>
        <vt:i4>6422647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Definitions</vt:lpwstr>
      </vt:variant>
      <vt:variant>
        <vt:i4>458753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RolesAndResponsibilities</vt:lpwstr>
      </vt:variant>
      <vt:variant>
        <vt:i4>196629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After</vt:lpwstr>
      </vt:variant>
      <vt:variant>
        <vt:i4>720899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HowToUse</vt:lpwstr>
      </vt:variant>
      <vt:variant>
        <vt:i4>7274614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Before</vt:lpwstr>
      </vt:variant>
      <vt:variant>
        <vt:i4>1507350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Purposeandapplication</vt:lpwstr>
      </vt:variant>
      <vt:variant>
        <vt:i4>393244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Contents</vt:lpwstr>
      </vt:variant>
      <vt:variant>
        <vt:i4>6422647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Definitions</vt:lpwstr>
      </vt:variant>
      <vt:variant>
        <vt:i4>458753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RolesAndResponsibilities</vt:lpwstr>
      </vt:variant>
      <vt:variant>
        <vt:i4>196629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After</vt:lpwstr>
      </vt:variant>
      <vt:variant>
        <vt:i4>720899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HowToUse</vt:lpwstr>
      </vt:variant>
      <vt:variant>
        <vt:i4>7274614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Before</vt:lpwstr>
      </vt:variant>
      <vt:variant>
        <vt:i4>1507350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Purposeandapplication</vt:lpwstr>
      </vt:variant>
      <vt:variant>
        <vt:i4>393244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Contents</vt:lpwstr>
      </vt:variant>
      <vt:variant>
        <vt:i4>6422647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Definitions</vt:lpwstr>
      </vt:variant>
      <vt:variant>
        <vt:i4>458753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RolesAndResponsibilities</vt:lpwstr>
      </vt:variant>
      <vt:variant>
        <vt:i4>196629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After</vt:lpwstr>
      </vt:variant>
      <vt:variant>
        <vt:i4>720899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HowToUse</vt:lpwstr>
      </vt:variant>
      <vt:variant>
        <vt:i4>7274614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Before</vt:lpwstr>
      </vt:variant>
      <vt:variant>
        <vt:i4>1507350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Purposeandapplication</vt:lpwstr>
      </vt:variant>
      <vt:variant>
        <vt:i4>393244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Contents</vt:lpwstr>
      </vt:variant>
      <vt:variant>
        <vt:i4>6422647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Definitions</vt:lpwstr>
      </vt:variant>
      <vt:variant>
        <vt:i4>458753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RolesAndResponsibilities</vt:lpwstr>
      </vt:variant>
      <vt:variant>
        <vt:i4>196629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After</vt:lpwstr>
      </vt:variant>
      <vt:variant>
        <vt:i4>720899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HowToUse</vt:lpwstr>
      </vt:variant>
      <vt:variant>
        <vt:i4>7274614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Before</vt:lpwstr>
      </vt:variant>
      <vt:variant>
        <vt:i4>1507350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Purposeandapplication</vt:lpwstr>
      </vt:variant>
      <vt:variant>
        <vt:i4>393244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Contents</vt:lpwstr>
      </vt:variant>
      <vt:variant>
        <vt:i4>6422647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Definitions</vt:lpwstr>
      </vt:variant>
      <vt:variant>
        <vt:i4>458753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RolesAndResponsibilities</vt:lpwstr>
      </vt:variant>
      <vt:variant>
        <vt:i4>196629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After</vt:lpwstr>
      </vt:variant>
      <vt:variant>
        <vt:i4>720899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HowToUse</vt:lpwstr>
      </vt:variant>
      <vt:variant>
        <vt:i4>7274614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Before</vt:lpwstr>
      </vt:variant>
      <vt:variant>
        <vt:i4>1507350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Purposeandapplication</vt:lpwstr>
      </vt:variant>
      <vt:variant>
        <vt:i4>393244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Contents</vt:lpwstr>
      </vt:variant>
      <vt:variant>
        <vt:i4>6815845</vt:i4>
      </vt:variant>
      <vt:variant>
        <vt:i4>3</vt:i4>
      </vt:variant>
      <vt:variant>
        <vt:i4>0</vt:i4>
      </vt:variant>
      <vt:variant>
        <vt:i4>5</vt:i4>
      </vt:variant>
      <vt:variant>
        <vt:lpwstr>https://about.unimelb.edu.au/__data/assets/pdf_file/0024/490434/Register-of-Approved-Surveillance-Activities_v1.0.pdf</vt:lpwstr>
      </vt:variant>
      <vt:variant>
        <vt:lpwstr/>
      </vt:variant>
      <vt:variant>
        <vt:i4>8126564</vt:i4>
      </vt:variant>
      <vt:variant>
        <vt:i4>0</vt:i4>
      </vt:variant>
      <vt:variant>
        <vt:i4>0</vt:i4>
      </vt:variant>
      <vt:variant>
        <vt:i4>5</vt:i4>
      </vt:variant>
      <vt:variant>
        <vt:lpwstr>https://policy.unimelb.edu.au/MPF1393/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Video Surveillance Policy 2026</dc:title>
  <dc:subject/>
  <cp:keywords/>
  <dc:description/>
  <cp:lastModifiedBy>Daniel Head</cp:lastModifiedBy>
  <cp:revision>3</cp:revision>
  <cp:lastPrinted>2026-09-09T23:40:00Z</cp:lastPrinted>
  <dcterms:created xsi:type="dcterms:W3CDTF">2026-10-01T04:50:00Z</dcterms:created>
  <dcterms:modified xsi:type="dcterms:W3CDTF">2026-10-01T04:52:00Z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0x0101001F778B99E222D444B88B555A0ACDC665</vt:lpwstr>
  </property>
  <property fmtid="{D5CDD505-2E9C-101B-9397-08002B2CF9AE}" pid="3" name="MediaServiceImageTags">
    <vt:lpwstr/>
  </property>
  <property fmtid="{D5CDD505-2E9C-101B-9397-08002B2CF9AE}" pid="4" name="hydoc3b78b2719003bbc2">
    <vt:lpwstr>019e47e4-ba61-70b2-ad1b-64312320594b</vt:lpwstr>
  </property>
  <property fmtid="{D5CDD505-2E9C-101B-9397-08002B2CF9AE}" pid="5" name="docLang">
    <vt:lpwstr>en</vt:lpwstr>
  </property>
  <property fmtid="{D5CDD505-2E9C-101B-9397-08002B2CF9AE}" pid="6" name="_dlc_DocIdItemGuid">
    <vt:lpwstr>1a6bc86f-1ec6-49f1-b90c-3783fdb56407</vt:lpwstr>
  </property>
</Properties>
</file>