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2ED8" w14:textId="18B9AFAF" w:rsidR="00B73F78" w:rsidRDefault="00B73F78" w:rsidP="00B73F78"/>
    <w:tbl>
      <w:tblPr>
        <w:tblStyle w:val="TableGrid"/>
        <w:tblW w:w="0" w:type="auto"/>
        <w:tblLook w:val="04A0" w:firstRow="1" w:lastRow="0" w:firstColumn="1" w:lastColumn="0" w:noHBand="0" w:noVBand="1"/>
      </w:tblPr>
      <w:tblGrid>
        <w:gridCol w:w="1540"/>
        <w:gridCol w:w="1763"/>
        <w:gridCol w:w="1012"/>
        <w:gridCol w:w="2906"/>
        <w:gridCol w:w="5667"/>
        <w:gridCol w:w="1672"/>
      </w:tblGrid>
      <w:tr w:rsidR="001934B6" w14:paraId="4C422F61" w14:textId="77777777" w:rsidTr="00611F76">
        <w:tc>
          <w:tcPr>
            <w:tcW w:w="1587" w:type="dxa"/>
          </w:tcPr>
          <w:p w14:paraId="5AFF1183" w14:textId="64F1513D" w:rsidR="001934B6" w:rsidRDefault="00611F76" w:rsidP="00C52E18">
            <w:pPr>
              <w:rPr>
                <w:b/>
                <w:bCs/>
              </w:rPr>
            </w:pPr>
            <w:r>
              <w:rPr>
                <w:b/>
                <w:bCs/>
              </w:rPr>
              <w:t>Faculty</w:t>
            </w:r>
          </w:p>
        </w:tc>
        <w:tc>
          <w:tcPr>
            <w:tcW w:w="1847" w:type="dxa"/>
          </w:tcPr>
          <w:p w14:paraId="6B3961A8" w14:textId="6BD60EB2" w:rsidR="001934B6" w:rsidRDefault="00611F76" w:rsidP="00C52E18">
            <w:pPr>
              <w:rPr>
                <w:b/>
                <w:bCs/>
              </w:rPr>
            </w:pPr>
            <w:r>
              <w:rPr>
                <w:b/>
                <w:bCs/>
              </w:rPr>
              <w:t>School</w:t>
            </w:r>
          </w:p>
        </w:tc>
        <w:tc>
          <w:tcPr>
            <w:tcW w:w="1012" w:type="dxa"/>
          </w:tcPr>
          <w:p w14:paraId="1364515C" w14:textId="3B7756D0" w:rsidR="001934B6" w:rsidRDefault="00611F76" w:rsidP="00C52E18">
            <w:pPr>
              <w:rPr>
                <w:b/>
                <w:bCs/>
              </w:rPr>
            </w:pPr>
            <w:r>
              <w:rPr>
                <w:b/>
                <w:bCs/>
              </w:rPr>
              <w:t>Code</w:t>
            </w:r>
          </w:p>
        </w:tc>
        <w:tc>
          <w:tcPr>
            <w:tcW w:w="1977" w:type="dxa"/>
          </w:tcPr>
          <w:p w14:paraId="0A91FC7C" w14:textId="333EA045" w:rsidR="001934B6" w:rsidRDefault="00611F76" w:rsidP="00C52E18">
            <w:pPr>
              <w:rPr>
                <w:b/>
                <w:bCs/>
              </w:rPr>
            </w:pPr>
            <w:r>
              <w:rPr>
                <w:b/>
                <w:bCs/>
              </w:rPr>
              <w:t>Prize name</w:t>
            </w:r>
          </w:p>
        </w:tc>
        <w:tc>
          <w:tcPr>
            <w:tcW w:w="6330" w:type="dxa"/>
          </w:tcPr>
          <w:p w14:paraId="1D8FCE28" w14:textId="7569AC1D" w:rsidR="001934B6" w:rsidRDefault="00611F76" w:rsidP="00C52E18">
            <w:pPr>
              <w:rPr>
                <w:b/>
                <w:bCs/>
              </w:rPr>
            </w:pPr>
            <w:r>
              <w:rPr>
                <w:b/>
                <w:bCs/>
              </w:rPr>
              <w:t>Terms and conditions</w:t>
            </w:r>
          </w:p>
        </w:tc>
        <w:tc>
          <w:tcPr>
            <w:tcW w:w="1807" w:type="dxa"/>
          </w:tcPr>
          <w:p w14:paraId="30E49558" w14:textId="4FA37506" w:rsidR="001934B6" w:rsidRDefault="00611F76" w:rsidP="00C52E18">
            <w:pPr>
              <w:rPr>
                <w:b/>
                <w:bCs/>
              </w:rPr>
            </w:pPr>
            <w:r>
              <w:rPr>
                <w:b/>
                <w:bCs/>
              </w:rPr>
              <w:t>Value (estimate)</w:t>
            </w:r>
          </w:p>
        </w:tc>
      </w:tr>
      <w:tr w:rsidR="00186200" w14:paraId="524E66D4" w14:textId="77777777" w:rsidTr="00611F76">
        <w:tc>
          <w:tcPr>
            <w:tcW w:w="1587" w:type="dxa"/>
          </w:tcPr>
          <w:p w14:paraId="3B9557C2" w14:textId="35DAA584"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D1BBF8E" w14:textId="200C945E"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6C90719E" w14:textId="1DA4A4B4" w:rsidR="00186200" w:rsidRDefault="00186200" w:rsidP="00186200">
            <w:pPr>
              <w:rPr>
                <w:b/>
                <w:bCs/>
              </w:rPr>
            </w:pPr>
            <w:r>
              <w:rPr>
                <w:rFonts w:cs="Arial"/>
                <w:color w:val="000000"/>
                <w:sz w:val="22"/>
                <w:szCs w:val="22"/>
              </w:rPr>
              <w:t>PC0326</w:t>
            </w:r>
          </w:p>
        </w:tc>
        <w:tc>
          <w:tcPr>
            <w:tcW w:w="1977" w:type="dxa"/>
          </w:tcPr>
          <w:p w14:paraId="7C639BBA" w14:textId="504F5CF7" w:rsidR="00186200" w:rsidRDefault="00186200" w:rsidP="00186200">
            <w:pPr>
              <w:rPr>
                <w:b/>
                <w:bCs/>
              </w:rPr>
            </w:pPr>
            <w:r>
              <w:rPr>
                <w:rFonts w:cs="Arial"/>
                <w:color w:val="000000"/>
                <w:sz w:val="22"/>
                <w:szCs w:val="22"/>
              </w:rPr>
              <w:t>William and Jane Grahame Mechanical Engineering Scholarship for Senior Courses</w:t>
            </w:r>
          </w:p>
        </w:tc>
        <w:tc>
          <w:tcPr>
            <w:tcW w:w="6330" w:type="dxa"/>
          </w:tcPr>
          <w:p w14:paraId="145A2CFA" w14:textId="0FAE45D4" w:rsidR="00186200" w:rsidRPr="002A66B0" w:rsidRDefault="00186200" w:rsidP="00186200">
            <w:pPr>
              <w:rPr>
                <w:b/>
                <w:bCs/>
              </w:rPr>
            </w:pPr>
            <w:r>
              <w:rPr>
                <w:rFonts w:cs="Arial"/>
                <w:color w:val="000000"/>
                <w:sz w:val="22"/>
                <w:szCs w:val="22"/>
              </w:rPr>
              <w:t xml:space="preserve">Founded, with prizes, in 1905 by a gift of 1000 pounds from Mrs Jane Grahame, of Strathearn, Waverley, widow of the Hon. William Grahame. Awarded annually, on the recommendation of the Head of the Department of Mechanical and Mechatronic Engineering, for proficiency in the senior courses prescribed for the degree of Bachelor of Engineering in Mechanical Engineering, to a student of sufficient merit who is admitted to candidature for the </w:t>
            </w:r>
            <w:proofErr w:type="gramStart"/>
            <w:r>
              <w:rPr>
                <w:rFonts w:cs="Arial"/>
                <w:color w:val="000000"/>
                <w:sz w:val="22"/>
                <w:szCs w:val="22"/>
              </w:rPr>
              <w:t>honours</w:t>
            </w:r>
            <w:proofErr w:type="gramEnd"/>
            <w:r>
              <w:rPr>
                <w:rFonts w:cs="Arial"/>
                <w:color w:val="000000"/>
                <w:sz w:val="22"/>
                <w:szCs w:val="22"/>
              </w:rPr>
              <w:t xml:space="preserve"> degree. Tenable for one year only.</w:t>
            </w:r>
          </w:p>
        </w:tc>
        <w:tc>
          <w:tcPr>
            <w:tcW w:w="1807" w:type="dxa"/>
          </w:tcPr>
          <w:p w14:paraId="627C36C7" w14:textId="2BB97E2E" w:rsidR="00186200" w:rsidRDefault="00186200" w:rsidP="00186200">
            <w:pPr>
              <w:rPr>
                <w:b/>
                <w:bCs/>
              </w:rPr>
            </w:pPr>
            <w:r>
              <w:rPr>
                <w:rFonts w:cs="Arial"/>
                <w:color w:val="000000"/>
                <w:sz w:val="22"/>
                <w:szCs w:val="22"/>
              </w:rPr>
              <w:t>1000</w:t>
            </w:r>
          </w:p>
        </w:tc>
      </w:tr>
      <w:tr w:rsidR="00186200" w14:paraId="09F318EC" w14:textId="77777777" w:rsidTr="00611F76">
        <w:tc>
          <w:tcPr>
            <w:tcW w:w="1587" w:type="dxa"/>
          </w:tcPr>
          <w:p w14:paraId="25E7F6EF" w14:textId="062A6BFA"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EF8F6AE" w14:textId="247D1151"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401C5278" w14:textId="6D0E0C71" w:rsidR="00186200" w:rsidRDefault="00186200" w:rsidP="00186200">
            <w:pPr>
              <w:rPr>
                <w:b/>
                <w:bCs/>
              </w:rPr>
            </w:pPr>
            <w:r>
              <w:rPr>
                <w:rFonts w:cs="Arial"/>
                <w:color w:val="000000"/>
                <w:sz w:val="22"/>
                <w:szCs w:val="22"/>
              </w:rPr>
              <w:t>PR0076</w:t>
            </w:r>
          </w:p>
        </w:tc>
        <w:tc>
          <w:tcPr>
            <w:tcW w:w="1977" w:type="dxa"/>
          </w:tcPr>
          <w:p w14:paraId="19949698" w14:textId="4F0037D9" w:rsidR="00186200" w:rsidRDefault="00186200" w:rsidP="00186200">
            <w:pPr>
              <w:rPr>
                <w:b/>
                <w:bCs/>
              </w:rPr>
            </w:pPr>
            <w:r>
              <w:rPr>
                <w:rFonts w:cs="Arial"/>
                <w:color w:val="000000"/>
                <w:sz w:val="22"/>
                <w:szCs w:val="22"/>
              </w:rPr>
              <w:t>Graduates Golden Jubilee Research Prize in Aeronautics</w:t>
            </w:r>
          </w:p>
        </w:tc>
        <w:tc>
          <w:tcPr>
            <w:tcW w:w="6330" w:type="dxa"/>
          </w:tcPr>
          <w:p w14:paraId="74620641" w14:textId="566B4FC8" w:rsidR="00186200" w:rsidRPr="002A66B0" w:rsidRDefault="00186200" w:rsidP="00186200">
            <w:pPr>
              <w:rPr>
                <w:b/>
                <w:bCs/>
              </w:rPr>
            </w:pPr>
            <w:r>
              <w:rPr>
                <w:rFonts w:cs="Arial"/>
                <w:color w:val="000000"/>
                <w:sz w:val="22"/>
                <w:szCs w:val="22"/>
              </w:rPr>
              <w:t>1. The name of the award shall be the Graduates Golden Jubilee Research Prize in Aeronautics.</w:t>
            </w:r>
            <w:r>
              <w:rPr>
                <w:rFonts w:cs="Arial"/>
                <w:color w:val="000000"/>
                <w:sz w:val="22"/>
                <w:szCs w:val="22"/>
              </w:rPr>
              <w:br/>
            </w:r>
            <w:r>
              <w:rPr>
                <w:rFonts w:cs="Arial"/>
                <w:color w:val="000000"/>
                <w:sz w:val="22"/>
                <w:szCs w:val="22"/>
              </w:rPr>
              <w:br/>
              <w:t xml:space="preserve">2. The purpose of the prize shall be to reward a postgraduate student who is enrolled for the research degrees of Master of Engineering (Research) or Doctor of Philosophy in the Department of Aeronautical Engineering for excellence in disseminating the results of their </w:t>
            </w:r>
            <w:proofErr w:type="gramStart"/>
            <w:r>
              <w:rPr>
                <w:rFonts w:cs="Arial"/>
                <w:color w:val="000000"/>
                <w:sz w:val="22"/>
                <w:szCs w:val="22"/>
              </w:rPr>
              <w:t>researches</w:t>
            </w:r>
            <w:proofErr w:type="gramEnd"/>
            <w:r>
              <w:rPr>
                <w:rFonts w:cs="Arial"/>
                <w:color w:val="000000"/>
                <w:sz w:val="22"/>
                <w:szCs w:val="22"/>
              </w:rPr>
              <w:t>.</w:t>
            </w:r>
            <w:r>
              <w:rPr>
                <w:rFonts w:cs="Arial"/>
                <w:color w:val="000000"/>
                <w:sz w:val="22"/>
                <w:szCs w:val="22"/>
              </w:rPr>
              <w:br/>
            </w:r>
            <w:r>
              <w:rPr>
                <w:rFonts w:cs="Arial"/>
                <w:color w:val="000000"/>
                <w:sz w:val="22"/>
                <w:szCs w:val="22"/>
              </w:rPr>
              <w:br/>
              <w:t>3. Application for award of the prize may be based on a seminar, publication or thesis and should be made in the first instance by the research student or her/his supervisor to the Head of the Department of Aeronautical Engineering.</w:t>
            </w:r>
            <w:r>
              <w:rPr>
                <w:rFonts w:cs="Arial"/>
                <w:color w:val="000000"/>
                <w:sz w:val="22"/>
                <w:szCs w:val="22"/>
              </w:rPr>
              <w:br/>
            </w:r>
            <w:r>
              <w:rPr>
                <w:rFonts w:cs="Arial"/>
                <w:color w:val="000000"/>
                <w:sz w:val="22"/>
                <w:szCs w:val="22"/>
              </w:rPr>
              <w:br/>
              <w:t>4. The Head of the Department shall seek written comment on the application from other members of the academic staff of the department and also, where appropriate, other suitably qualified persons.</w:t>
            </w:r>
            <w:r>
              <w:rPr>
                <w:rFonts w:cs="Arial"/>
                <w:color w:val="000000"/>
                <w:sz w:val="22"/>
                <w:szCs w:val="22"/>
              </w:rPr>
              <w:br/>
            </w:r>
            <w:r>
              <w:rPr>
                <w:rFonts w:cs="Arial"/>
                <w:color w:val="000000"/>
                <w:sz w:val="22"/>
                <w:szCs w:val="22"/>
              </w:rPr>
              <w:br/>
              <w:t xml:space="preserve">5. The prize shall be awarded annually by a selection committee consisting of Head of Department of Aeronautical Engineering, two academic staff members </w:t>
            </w:r>
            <w:r>
              <w:rPr>
                <w:rFonts w:cs="Arial"/>
                <w:color w:val="000000"/>
                <w:sz w:val="22"/>
                <w:szCs w:val="22"/>
              </w:rPr>
              <w:lastRenderedPageBreak/>
              <w:t>and two external  graduates of the department, who shall consider the applications and the comments thereto as detailed in previous paragraphs.</w:t>
            </w:r>
            <w:r>
              <w:rPr>
                <w:rFonts w:cs="Arial"/>
                <w:color w:val="000000"/>
                <w:sz w:val="22"/>
                <w:szCs w:val="22"/>
              </w:rPr>
              <w:br/>
            </w:r>
            <w:r>
              <w:rPr>
                <w:rFonts w:cs="Arial"/>
                <w:color w:val="000000"/>
                <w:sz w:val="22"/>
                <w:szCs w:val="22"/>
              </w:rPr>
              <w:br/>
              <w:t xml:space="preserve">6. In the event of there being no suitable applicant for the prize, no award shall be </w:t>
            </w:r>
            <w:proofErr w:type="gramStart"/>
            <w:r>
              <w:rPr>
                <w:rFonts w:cs="Arial"/>
                <w:color w:val="000000"/>
                <w:sz w:val="22"/>
                <w:szCs w:val="22"/>
              </w:rPr>
              <w:t>made</w:t>
            </w:r>
            <w:proofErr w:type="gramEnd"/>
            <w:r>
              <w:rPr>
                <w:rFonts w:cs="Arial"/>
                <w:color w:val="000000"/>
                <w:sz w:val="22"/>
                <w:szCs w:val="22"/>
              </w:rPr>
              <w:t xml:space="preserve"> and the unused funds shall be added to the capital.</w:t>
            </w:r>
            <w:r>
              <w:rPr>
                <w:rFonts w:cs="Arial"/>
                <w:color w:val="000000"/>
                <w:sz w:val="22"/>
                <w:szCs w:val="22"/>
              </w:rPr>
              <w:br/>
            </w:r>
            <w:r>
              <w:rPr>
                <w:rFonts w:cs="Arial"/>
                <w:color w:val="000000"/>
                <w:sz w:val="22"/>
                <w:szCs w:val="22"/>
              </w:rPr>
              <w:br/>
              <w:t>7. Value:  to be determined, initially $1,500.</w:t>
            </w:r>
          </w:p>
        </w:tc>
        <w:tc>
          <w:tcPr>
            <w:tcW w:w="1807" w:type="dxa"/>
          </w:tcPr>
          <w:p w14:paraId="6F96DEED" w14:textId="6DE07E3A" w:rsidR="00186200" w:rsidRDefault="00186200" w:rsidP="00186200">
            <w:pPr>
              <w:rPr>
                <w:b/>
                <w:bCs/>
              </w:rPr>
            </w:pPr>
            <w:r>
              <w:rPr>
                <w:rFonts w:cs="Arial"/>
                <w:color w:val="000000"/>
                <w:sz w:val="22"/>
                <w:szCs w:val="22"/>
              </w:rPr>
              <w:lastRenderedPageBreak/>
              <w:t>1500</w:t>
            </w:r>
          </w:p>
        </w:tc>
      </w:tr>
      <w:tr w:rsidR="00186200" w14:paraId="385E70FF" w14:textId="77777777" w:rsidTr="00611F76">
        <w:tc>
          <w:tcPr>
            <w:tcW w:w="1587" w:type="dxa"/>
          </w:tcPr>
          <w:p w14:paraId="255072B8" w14:textId="5857575A"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A4DC2AE" w14:textId="29BF0145"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34324BC7" w14:textId="1FA08B49" w:rsidR="00186200" w:rsidRDefault="00186200" w:rsidP="00186200">
            <w:pPr>
              <w:rPr>
                <w:b/>
                <w:bCs/>
              </w:rPr>
            </w:pPr>
            <w:r>
              <w:rPr>
                <w:rFonts w:cs="Arial"/>
                <w:color w:val="000000"/>
                <w:sz w:val="22"/>
                <w:szCs w:val="22"/>
              </w:rPr>
              <w:t>PR0244</w:t>
            </w:r>
          </w:p>
        </w:tc>
        <w:tc>
          <w:tcPr>
            <w:tcW w:w="1977" w:type="dxa"/>
          </w:tcPr>
          <w:p w14:paraId="0891DE79" w14:textId="6D0C337A" w:rsidR="00186200" w:rsidRDefault="00186200" w:rsidP="00186200">
            <w:pPr>
              <w:rPr>
                <w:b/>
                <w:bCs/>
              </w:rPr>
            </w:pPr>
            <w:r>
              <w:rPr>
                <w:rFonts w:cs="Arial"/>
                <w:color w:val="000000"/>
                <w:sz w:val="22"/>
                <w:szCs w:val="22"/>
              </w:rPr>
              <w:t>Department of Mechanical and Mechatronic Engineering Junior Prize for Outstanding Proficiency</w:t>
            </w:r>
          </w:p>
        </w:tc>
        <w:tc>
          <w:tcPr>
            <w:tcW w:w="6330" w:type="dxa"/>
          </w:tcPr>
          <w:p w14:paraId="5F107EE1" w14:textId="081FC5DC" w:rsidR="00186200" w:rsidRPr="002A66B0" w:rsidRDefault="00186200" w:rsidP="00186200">
            <w:pPr>
              <w:rPr>
                <w:b/>
                <w:bCs/>
              </w:rPr>
            </w:pPr>
            <w:r>
              <w:rPr>
                <w:rFonts w:cs="Arial"/>
                <w:color w:val="000000"/>
                <w:sz w:val="22"/>
                <w:szCs w:val="22"/>
              </w:rPr>
              <w:t>Awarded annually on the recommendation of the Head of Department of Mechanical and Mechatronic Engineering to the candidate for the degree of Bachelor of Engineering who demonstrates outstanding proficiency in the Junior Year.</w:t>
            </w:r>
          </w:p>
        </w:tc>
        <w:tc>
          <w:tcPr>
            <w:tcW w:w="1807" w:type="dxa"/>
          </w:tcPr>
          <w:p w14:paraId="16E05D0D" w14:textId="45F64A2F" w:rsidR="00186200" w:rsidRDefault="00186200" w:rsidP="00186200">
            <w:pPr>
              <w:rPr>
                <w:b/>
                <w:bCs/>
              </w:rPr>
            </w:pPr>
            <w:r>
              <w:rPr>
                <w:rFonts w:cs="Arial"/>
                <w:color w:val="000000"/>
                <w:sz w:val="22"/>
                <w:szCs w:val="22"/>
              </w:rPr>
              <w:t>200</w:t>
            </w:r>
          </w:p>
        </w:tc>
      </w:tr>
      <w:tr w:rsidR="00186200" w14:paraId="24378104" w14:textId="77777777" w:rsidTr="00611F76">
        <w:tc>
          <w:tcPr>
            <w:tcW w:w="1587" w:type="dxa"/>
          </w:tcPr>
          <w:p w14:paraId="6BF83FBE" w14:textId="1488CEEF"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DB246A6" w14:textId="5F7762D7"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2B4D1411" w14:textId="0217BEE8" w:rsidR="00186200" w:rsidRDefault="00186200" w:rsidP="00186200">
            <w:pPr>
              <w:rPr>
                <w:b/>
                <w:bCs/>
              </w:rPr>
            </w:pPr>
            <w:r>
              <w:rPr>
                <w:rFonts w:cs="Arial"/>
                <w:color w:val="000000"/>
                <w:sz w:val="22"/>
                <w:szCs w:val="22"/>
              </w:rPr>
              <w:t>PR0378</w:t>
            </w:r>
          </w:p>
        </w:tc>
        <w:tc>
          <w:tcPr>
            <w:tcW w:w="1977" w:type="dxa"/>
          </w:tcPr>
          <w:p w14:paraId="470787C6" w14:textId="640373DD" w:rsidR="00186200" w:rsidRDefault="00186200" w:rsidP="00186200">
            <w:pPr>
              <w:rPr>
                <w:b/>
                <w:bCs/>
              </w:rPr>
            </w:pPr>
            <w:r>
              <w:rPr>
                <w:rFonts w:cs="Arial"/>
                <w:color w:val="000000"/>
                <w:sz w:val="22"/>
                <w:szCs w:val="22"/>
              </w:rPr>
              <w:t xml:space="preserve">Raelene Van </w:t>
            </w:r>
            <w:proofErr w:type="spellStart"/>
            <w:r>
              <w:rPr>
                <w:rFonts w:cs="Arial"/>
                <w:color w:val="000000"/>
                <w:sz w:val="22"/>
                <w:szCs w:val="22"/>
              </w:rPr>
              <w:t>Gemert</w:t>
            </w:r>
            <w:proofErr w:type="spellEnd"/>
            <w:r>
              <w:rPr>
                <w:rFonts w:cs="Arial"/>
                <w:color w:val="000000"/>
                <w:sz w:val="22"/>
                <w:szCs w:val="22"/>
              </w:rPr>
              <w:t xml:space="preserve"> Memorial Prize</w:t>
            </w:r>
          </w:p>
        </w:tc>
        <w:tc>
          <w:tcPr>
            <w:tcW w:w="6330" w:type="dxa"/>
          </w:tcPr>
          <w:p w14:paraId="06F0883B" w14:textId="7380DE38" w:rsidR="00186200" w:rsidRPr="002A66B0" w:rsidRDefault="00186200" w:rsidP="00186200">
            <w:pPr>
              <w:rPr>
                <w:b/>
                <w:bCs/>
              </w:rPr>
            </w:pPr>
            <w:r>
              <w:rPr>
                <w:rFonts w:cs="Arial"/>
                <w:color w:val="000000"/>
                <w:sz w:val="22"/>
                <w:szCs w:val="22"/>
              </w:rPr>
              <w:t xml:space="preserve">Established in 2001 by gifts from family and friends of Raelene van </w:t>
            </w:r>
            <w:proofErr w:type="spellStart"/>
            <w:r>
              <w:rPr>
                <w:rFonts w:cs="Arial"/>
                <w:color w:val="000000"/>
                <w:sz w:val="22"/>
                <w:szCs w:val="22"/>
              </w:rPr>
              <w:t>Gemert</w:t>
            </w:r>
            <w:proofErr w:type="spellEnd"/>
            <w:r>
              <w:rPr>
                <w:rFonts w:cs="Arial"/>
                <w:color w:val="000000"/>
                <w:sz w:val="22"/>
                <w:szCs w:val="22"/>
              </w:rPr>
              <w:t xml:space="preserve">, a 1997 graduate with First Class honours in </w:t>
            </w:r>
            <w:proofErr w:type="spellStart"/>
            <w:r>
              <w:rPr>
                <w:rFonts w:cs="Arial"/>
                <w:color w:val="000000"/>
                <w:sz w:val="22"/>
                <w:szCs w:val="22"/>
              </w:rPr>
              <w:t>Aeronaurical</w:t>
            </w:r>
            <w:proofErr w:type="spellEnd"/>
            <w:r>
              <w:rPr>
                <w:rFonts w:cs="Arial"/>
                <w:color w:val="000000"/>
                <w:sz w:val="22"/>
                <w:szCs w:val="22"/>
              </w:rPr>
              <w:t xml:space="preserve"> Engineering who died tragically in December 2000.</w:t>
            </w:r>
            <w:r>
              <w:rPr>
                <w:rFonts w:cs="Arial"/>
                <w:color w:val="000000"/>
                <w:sz w:val="22"/>
                <w:szCs w:val="22"/>
              </w:rPr>
              <w:br/>
            </w:r>
            <w:r>
              <w:rPr>
                <w:rFonts w:cs="Arial"/>
                <w:color w:val="000000"/>
                <w:sz w:val="22"/>
                <w:szCs w:val="22"/>
              </w:rPr>
              <w:br/>
              <w:t xml:space="preserve">Awarded annually on the recommendation of the Lawrence </w:t>
            </w:r>
            <w:proofErr w:type="spellStart"/>
            <w:r>
              <w:rPr>
                <w:rFonts w:cs="Arial"/>
                <w:color w:val="000000"/>
                <w:sz w:val="22"/>
                <w:szCs w:val="22"/>
              </w:rPr>
              <w:t>Hargreave</w:t>
            </w:r>
            <w:proofErr w:type="spellEnd"/>
            <w:r>
              <w:rPr>
                <w:rFonts w:cs="Arial"/>
                <w:color w:val="000000"/>
                <w:sz w:val="22"/>
                <w:szCs w:val="22"/>
              </w:rPr>
              <w:t xml:space="preserve"> Professor of Aeronautical Engineering, for the best overall performance by a woman candidate for the degree of Bachelor of Engineering in Aeronautical (or Aerospace) Engineering or Aeronautical (Space Engineering) during the final year of her course, provided that the candidate's work is of sufficient merit.</w:t>
            </w:r>
          </w:p>
        </w:tc>
        <w:tc>
          <w:tcPr>
            <w:tcW w:w="1807" w:type="dxa"/>
          </w:tcPr>
          <w:p w14:paraId="54A6F5FB" w14:textId="31DA01A1" w:rsidR="00186200" w:rsidRDefault="00186200" w:rsidP="00186200">
            <w:pPr>
              <w:rPr>
                <w:b/>
                <w:bCs/>
              </w:rPr>
            </w:pPr>
            <w:r>
              <w:rPr>
                <w:rFonts w:cs="Arial"/>
                <w:color w:val="000000"/>
                <w:sz w:val="22"/>
                <w:szCs w:val="22"/>
              </w:rPr>
              <w:t>300</w:t>
            </w:r>
          </w:p>
        </w:tc>
      </w:tr>
      <w:tr w:rsidR="00186200" w14:paraId="63CB076A" w14:textId="77777777" w:rsidTr="00611F76">
        <w:tc>
          <w:tcPr>
            <w:tcW w:w="1587" w:type="dxa"/>
          </w:tcPr>
          <w:p w14:paraId="0CDA9C07" w14:textId="137D5DED"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9A06CFE" w14:textId="4B88F7CE"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5A822BCE" w14:textId="60978834" w:rsidR="00186200" w:rsidRDefault="00186200" w:rsidP="00186200">
            <w:pPr>
              <w:rPr>
                <w:b/>
                <w:bCs/>
              </w:rPr>
            </w:pPr>
            <w:r>
              <w:rPr>
                <w:rFonts w:cs="Arial"/>
                <w:color w:val="000000"/>
                <w:sz w:val="22"/>
                <w:szCs w:val="22"/>
              </w:rPr>
              <w:t>PR0443</w:t>
            </w:r>
          </w:p>
        </w:tc>
        <w:tc>
          <w:tcPr>
            <w:tcW w:w="1977" w:type="dxa"/>
          </w:tcPr>
          <w:p w14:paraId="4ED76E61" w14:textId="30512216" w:rsidR="00186200" w:rsidRDefault="00186200" w:rsidP="00186200">
            <w:pPr>
              <w:rPr>
                <w:b/>
                <w:bCs/>
              </w:rPr>
            </w:pPr>
            <w:r>
              <w:rPr>
                <w:rFonts w:cs="Arial"/>
                <w:color w:val="000000"/>
                <w:sz w:val="22"/>
                <w:szCs w:val="22"/>
              </w:rPr>
              <w:t>Graduates Prize in Aerodynamics</w:t>
            </w:r>
          </w:p>
        </w:tc>
        <w:tc>
          <w:tcPr>
            <w:tcW w:w="6330" w:type="dxa"/>
          </w:tcPr>
          <w:p w14:paraId="39B25256" w14:textId="33956EC0" w:rsidR="00186200" w:rsidRPr="002A66B0" w:rsidRDefault="00186200" w:rsidP="00186200">
            <w:pPr>
              <w:rPr>
                <w:b/>
                <w:bCs/>
              </w:rPr>
            </w:pPr>
            <w:r>
              <w:rPr>
                <w:rFonts w:cs="Arial"/>
                <w:color w:val="000000"/>
                <w:sz w:val="22"/>
                <w:szCs w:val="22"/>
              </w:rPr>
              <w:t>Founded in 1952 by an initial donation of 52 pounds 10s. from the Aeronautics Graduates' Fund.</w:t>
            </w:r>
            <w:r>
              <w:rPr>
                <w:rFonts w:cs="Arial"/>
                <w:color w:val="000000"/>
                <w:sz w:val="22"/>
                <w:szCs w:val="22"/>
              </w:rPr>
              <w:br/>
            </w:r>
            <w:r>
              <w:rPr>
                <w:rFonts w:cs="Arial"/>
                <w:color w:val="000000"/>
                <w:sz w:val="22"/>
                <w:szCs w:val="22"/>
              </w:rPr>
              <w:br/>
              <w:t>Awarded annually on the recommendation of the Professor of Aeronautical Engineering to a final year student in aeronautical engineering for proficiency in Aerodynamics.</w:t>
            </w:r>
          </w:p>
        </w:tc>
        <w:tc>
          <w:tcPr>
            <w:tcW w:w="1807" w:type="dxa"/>
          </w:tcPr>
          <w:p w14:paraId="090D7195" w14:textId="06C67D8A" w:rsidR="00186200" w:rsidRDefault="00186200" w:rsidP="00186200">
            <w:pPr>
              <w:rPr>
                <w:b/>
                <w:bCs/>
              </w:rPr>
            </w:pPr>
            <w:r>
              <w:rPr>
                <w:rFonts w:cs="Arial"/>
                <w:color w:val="000000"/>
                <w:sz w:val="22"/>
                <w:szCs w:val="22"/>
              </w:rPr>
              <w:t>200</w:t>
            </w:r>
          </w:p>
        </w:tc>
      </w:tr>
      <w:tr w:rsidR="00186200" w14:paraId="64EAEA30" w14:textId="77777777" w:rsidTr="00611F76">
        <w:tc>
          <w:tcPr>
            <w:tcW w:w="1587" w:type="dxa"/>
          </w:tcPr>
          <w:p w14:paraId="414EA806" w14:textId="07CADD0B"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0190C866" w14:textId="0C8EB488" w:rsidR="00186200" w:rsidRDefault="00186200" w:rsidP="00186200">
            <w:pPr>
              <w:rPr>
                <w:b/>
                <w:bCs/>
              </w:rPr>
            </w:pPr>
            <w:r>
              <w:rPr>
                <w:rFonts w:cs="Arial"/>
                <w:color w:val="000000"/>
                <w:sz w:val="22"/>
                <w:szCs w:val="22"/>
              </w:rPr>
              <w:t xml:space="preserve">School of Aerospace, Mechanical and </w:t>
            </w:r>
            <w:r>
              <w:rPr>
                <w:rFonts w:cs="Arial"/>
                <w:color w:val="000000"/>
                <w:sz w:val="22"/>
                <w:szCs w:val="22"/>
              </w:rPr>
              <w:lastRenderedPageBreak/>
              <w:t xml:space="preserve">Mechatronic Engineering </w:t>
            </w:r>
          </w:p>
        </w:tc>
        <w:tc>
          <w:tcPr>
            <w:tcW w:w="1012" w:type="dxa"/>
          </w:tcPr>
          <w:p w14:paraId="2A6498D8" w14:textId="59B08E76" w:rsidR="00186200" w:rsidRDefault="00186200" w:rsidP="00186200">
            <w:pPr>
              <w:rPr>
                <w:b/>
                <w:bCs/>
              </w:rPr>
            </w:pPr>
            <w:r>
              <w:rPr>
                <w:rFonts w:cs="Arial"/>
                <w:color w:val="000000"/>
                <w:sz w:val="22"/>
                <w:szCs w:val="22"/>
              </w:rPr>
              <w:lastRenderedPageBreak/>
              <w:t>PR0444</w:t>
            </w:r>
          </w:p>
        </w:tc>
        <w:tc>
          <w:tcPr>
            <w:tcW w:w="1977" w:type="dxa"/>
          </w:tcPr>
          <w:p w14:paraId="70485B40" w14:textId="65562287" w:rsidR="00186200" w:rsidRDefault="00186200" w:rsidP="00186200">
            <w:pPr>
              <w:rPr>
                <w:b/>
                <w:bCs/>
              </w:rPr>
            </w:pPr>
            <w:r>
              <w:rPr>
                <w:rFonts w:cs="Arial"/>
                <w:color w:val="000000"/>
                <w:sz w:val="22"/>
                <w:szCs w:val="22"/>
              </w:rPr>
              <w:t>William and Jane Grahame Mechanical Engineering Minor Prize</w:t>
            </w:r>
          </w:p>
        </w:tc>
        <w:tc>
          <w:tcPr>
            <w:tcW w:w="6330" w:type="dxa"/>
          </w:tcPr>
          <w:p w14:paraId="22E1A837" w14:textId="347770D5" w:rsidR="00186200" w:rsidRPr="002A66B0" w:rsidRDefault="00186200" w:rsidP="00186200">
            <w:pPr>
              <w:rPr>
                <w:b/>
                <w:bCs/>
              </w:rPr>
            </w:pPr>
            <w:r>
              <w:rPr>
                <w:rFonts w:cs="Arial"/>
                <w:color w:val="000000"/>
                <w:sz w:val="22"/>
                <w:szCs w:val="22"/>
              </w:rPr>
              <w:t xml:space="preserve">Founded, with a scholarship, in 1905 by a gift of 1000 pounds from Mrs Jane Grahame, of 'Strathearn', Waverley, widow of the Hon. William Grahame. </w:t>
            </w:r>
            <w:r>
              <w:rPr>
                <w:rFonts w:cs="Arial"/>
                <w:color w:val="000000"/>
                <w:sz w:val="22"/>
                <w:szCs w:val="22"/>
              </w:rPr>
              <w:br/>
            </w:r>
            <w:r>
              <w:rPr>
                <w:rFonts w:cs="Arial"/>
                <w:color w:val="000000"/>
                <w:sz w:val="22"/>
                <w:szCs w:val="22"/>
              </w:rPr>
              <w:br/>
            </w:r>
            <w:r>
              <w:rPr>
                <w:rFonts w:cs="Arial"/>
                <w:color w:val="000000"/>
                <w:sz w:val="22"/>
                <w:szCs w:val="22"/>
              </w:rPr>
              <w:lastRenderedPageBreak/>
              <w:t>Eight minor prizes may be awarded annually by the Head of the Department of Mechanical and Mechatronic Engineering, for outstanding merit in any of the courses prescribed for the degree of Bachelor of Engineering in Mechanical Engineering.</w:t>
            </w:r>
          </w:p>
        </w:tc>
        <w:tc>
          <w:tcPr>
            <w:tcW w:w="1807" w:type="dxa"/>
          </w:tcPr>
          <w:p w14:paraId="45FF0EE3" w14:textId="65306269" w:rsidR="00186200" w:rsidRDefault="00186200" w:rsidP="00186200">
            <w:pPr>
              <w:rPr>
                <w:b/>
                <w:bCs/>
              </w:rPr>
            </w:pPr>
            <w:r>
              <w:rPr>
                <w:rFonts w:cs="Arial"/>
                <w:color w:val="000000"/>
                <w:sz w:val="22"/>
                <w:szCs w:val="22"/>
              </w:rPr>
              <w:lastRenderedPageBreak/>
              <w:t>200</w:t>
            </w:r>
          </w:p>
        </w:tc>
      </w:tr>
      <w:tr w:rsidR="00186200" w14:paraId="098AD876" w14:textId="77777777" w:rsidTr="00611F76">
        <w:tc>
          <w:tcPr>
            <w:tcW w:w="1587" w:type="dxa"/>
          </w:tcPr>
          <w:p w14:paraId="32561930" w14:textId="0C3C377B"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C110AC6" w14:textId="7D291B48"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24D71A95" w14:textId="2D08A2CD" w:rsidR="00186200" w:rsidRDefault="00186200" w:rsidP="00186200">
            <w:pPr>
              <w:rPr>
                <w:b/>
                <w:bCs/>
              </w:rPr>
            </w:pPr>
            <w:r>
              <w:rPr>
                <w:rFonts w:cs="Arial"/>
                <w:color w:val="000000"/>
                <w:sz w:val="22"/>
                <w:szCs w:val="22"/>
              </w:rPr>
              <w:t>PR0604</w:t>
            </w:r>
          </w:p>
        </w:tc>
        <w:tc>
          <w:tcPr>
            <w:tcW w:w="1977" w:type="dxa"/>
          </w:tcPr>
          <w:p w14:paraId="6B2398FF" w14:textId="3F5A5FE0" w:rsidR="00186200" w:rsidRDefault="00186200" w:rsidP="00186200">
            <w:pPr>
              <w:rPr>
                <w:b/>
                <w:bCs/>
              </w:rPr>
            </w:pPr>
            <w:r>
              <w:rPr>
                <w:rFonts w:cs="Arial"/>
                <w:color w:val="000000"/>
                <w:sz w:val="22"/>
                <w:szCs w:val="22"/>
              </w:rPr>
              <w:t xml:space="preserve">Charles </w:t>
            </w:r>
            <w:proofErr w:type="spellStart"/>
            <w:r>
              <w:rPr>
                <w:rFonts w:cs="Arial"/>
                <w:color w:val="000000"/>
                <w:sz w:val="22"/>
                <w:szCs w:val="22"/>
              </w:rPr>
              <w:t>Kolling</w:t>
            </w:r>
            <w:proofErr w:type="spellEnd"/>
            <w:r>
              <w:rPr>
                <w:rFonts w:cs="Arial"/>
                <w:color w:val="000000"/>
                <w:sz w:val="22"/>
                <w:szCs w:val="22"/>
              </w:rPr>
              <w:t xml:space="preserve"> Graduation Prize in Mechanical Engineering</w:t>
            </w:r>
          </w:p>
        </w:tc>
        <w:tc>
          <w:tcPr>
            <w:tcW w:w="6330" w:type="dxa"/>
          </w:tcPr>
          <w:p w14:paraId="4FB16ACB" w14:textId="091CE035" w:rsidR="00186200" w:rsidRPr="002A66B0" w:rsidRDefault="00186200" w:rsidP="00186200">
            <w:pPr>
              <w:rPr>
                <w:b/>
                <w:bCs/>
              </w:rPr>
            </w:pPr>
            <w:r>
              <w:rPr>
                <w:rFonts w:cs="Arial"/>
                <w:color w:val="000000"/>
                <w:sz w:val="22"/>
                <w:szCs w:val="22"/>
              </w:rPr>
              <w:t xml:space="preserve">Under the terms of the gift of Mrs Eva </w:t>
            </w:r>
            <w:proofErr w:type="spellStart"/>
            <w:r>
              <w:rPr>
                <w:rFonts w:cs="Arial"/>
                <w:color w:val="000000"/>
                <w:sz w:val="22"/>
                <w:szCs w:val="22"/>
              </w:rPr>
              <w:t>Kolling</w:t>
            </w:r>
            <w:proofErr w:type="spellEnd"/>
            <w:r>
              <w:rPr>
                <w:rFonts w:cs="Arial"/>
                <w:color w:val="000000"/>
                <w:sz w:val="22"/>
                <w:szCs w:val="22"/>
              </w:rPr>
              <w:t xml:space="preserve"> for promoting advanced study in mechanical engineering in the P.N. Russell School of Engineering a prize of the value of $1000, to be known as the Charles </w:t>
            </w:r>
            <w:proofErr w:type="spellStart"/>
            <w:r>
              <w:rPr>
                <w:rFonts w:cs="Arial"/>
                <w:color w:val="000000"/>
                <w:sz w:val="22"/>
                <w:szCs w:val="22"/>
              </w:rPr>
              <w:t>Kolling</w:t>
            </w:r>
            <w:proofErr w:type="spellEnd"/>
            <w:r>
              <w:rPr>
                <w:rFonts w:cs="Arial"/>
                <w:color w:val="000000"/>
                <w:sz w:val="22"/>
                <w:szCs w:val="22"/>
              </w:rPr>
              <w:t xml:space="preserve"> Graduation Prize, is awarded each year to a student in mechanical engineering on the following conditions:</w:t>
            </w:r>
            <w:r>
              <w:rPr>
                <w:rFonts w:cs="Arial"/>
                <w:color w:val="000000"/>
                <w:sz w:val="22"/>
                <w:szCs w:val="22"/>
              </w:rPr>
              <w:br/>
            </w:r>
            <w:r>
              <w:rPr>
                <w:rFonts w:cs="Arial"/>
                <w:color w:val="000000"/>
                <w:sz w:val="22"/>
                <w:szCs w:val="22"/>
              </w:rPr>
              <w:br/>
              <w:t>1. The prize shall be awarded on the recommendation of the Faculty of Engineering to the candidate presenting the best graduation thesis on a mechanical engineering subject, provided that such thesis is judged to be of sufficient merit.</w:t>
            </w:r>
            <w:r>
              <w:rPr>
                <w:rFonts w:cs="Arial"/>
                <w:color w:val="000000"/>
                <w:sz w:val="22"/>
                <w:szCs w:val="22"/>
              </w:rPr>
              <w:br/>
            </w:r>
            <w:r>
              <w:rPr>
                <w:rFonts w:cs="Arial"/>
                <w:color w:val="000000"/>
                <w:sz w:val="22"/>
                <w:szCs w:val="22"/>
              </w:rPr>
              <w:br/>
              <w:t>2. Candidates for the prize must have satisfactorily completed the full courses of lectures and demonstrations in mechanical engineering.</w:t>
            </w:r>
            <w:r>
              <w:rPr>
                <w:rFonts w:cs="Arial"/>
                <w:color w:val="000000"/>
                <w:sz w:val="22"/>
                <w:szCs w:val="22"/>
              </w:rPr>
              <w:br/>
            </w:r>
            <w:r>
              <w:rPr>
                <w:rFonts w:cs="Arial"/>
                <w:color w:val="000000"/>
                <w:sz w:val="22"/>
                <w:szCs w:val="22"/>
              </w:rPr>
              <w:br/>
              <w:t>3. The conditions governing the preparation of the thesis shall be those obtaining from time to time in the Department of Mechanical and Mechatronic Engineering.</w:t>
            </w:r>
          </w:p>
        </w:tc>
        <w:tc>
          <w:tcPr>
            <w:tcW w:w="1807" w:type="dxa"/>
          </w:tcPr>
          <w:p w14:paraId="645AC6D5" w14:textId="33D1FDD6" w:rsidR="00186200" w:rsidRDefault="00186200" w:rsidP="00186200">
            <w:pPr>
              <w:rPr>
                <w:b/>
                <w:bCs/>
              </w:rPr>
            </w:pPr>
            <w:r>
              <w:rPr>
                <w:rFonts w:cs="Arial"/>
                <w:color w:val="000000"/>
                <w:sz w:val="22"/>
                <w:szCs w:val="22"/>
              </w:rPr>
              <w:t>1500</w:t>
            </w:r>
          </w:p>
        </w:tc>
      </w:tr>
      <w:tr w:rsidR="00186200" w14:paraId="52666528" w14:textId="77777777" w:rsidTr="00611F76">
        <w:tc>
          <w:tcPr>
            <w:tcW w:w="1587" w:type="dxa"/>
          </w:tcPr>
          <w:p w14:paraId="3D0DDFC8" w14:textId="1A03D782"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84EDC3D" w14:textId="206F44C2"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6463EF2B" w14:textId="67AD9899" w:rsidR="00186200" w:rsidRDefault="00186200" w:rsidP="00186200">
            <w:pPr>
              <w:rPr>
                <w:b/>
                <w:bCs/>
              </w:rPr>
            </w:pPr>
            <w:r>
              <w:rPr>
                <w:rFonts w:cs="Arial"/>
                <w:color w:val="000000"/>
                <w:sz w:val="22"/>
                <w:szCs w:val="22"/>
              </w:rPr>
              <w:t>PR0645</w:t>
            </w:r>
          </w:p>
        </w:tc>
        <w:tc>
          <w:tcPr>
            <w:tcW w:w="1977" w:type="dxa"/>
          </w:tcPr>
          <w:p w14:paraId="68DB2ABF" w14:textId="09C4026C" w:rsidR="00186200" w:rsidRDefault="00186200" w:rsidP="00186200">
            <w:pPr>
              <w:rPr>
                <w:b/>
                <w:bCs/>
              </w:rPr>
            </w:pPr>
            <w:r>
              <w:rPr>
                <w:rFonts w:cs="Arial"/>
                <w:color w:val="000000"/>
                <w:sz w:val="22"/>
                <w:szCs w:val="22"/>
              </w:rPr>
              <w:t>WT Burke Prize in Aeronautical Engineering</w:t>
            </w:r>
          </w:p>
        </w:tc>
        <w:tc>
          <w:tcPr>
            <w:tcW w:w="6330" w:type="dxa"/>
          </w:tcPr>
          <w:p w14:paraId="3B03D155" w14:textId="3F9D9EBC" w:rsidR="00186200" w:rsidRPr="002A66B0" w:rsidRDefault="00186200" w:rsidP="00186200">
            <w:pPr>
              <w:rPr>
                <w:b/>
                <w:bCs/>
              </w:rPr>
            </w:pPr>
            <w:r>
              <w:rPr>
                <w:rFonts w:cs="Arial"/>
                <w:color w:val="000000"/>
                <w:sz w:val="22"/>
                <w:szCs w:val="22"/>
              </w:rPr>
              <w:t>Established in 1989 by the gift of $2000 from Mrs Jillian Gage, in memory of her uncle William T. Burke.</w:t>
            </w:r>
            <w:r>
              <w:rPr>
                <w:rFonts w:cs="Arial"/>
                <w:color w:val="000000"/>
                <w:sz w:val="22"/>
                <w:szCs w:val="22"/>
              </w:rPr>
              <w:br/>
            </w:r>
            <w:r>
              <w:rPr>
                <w:rFonts w:cs="Arial"/>
                <w:color w:val="000000"/>
                <w:sz w:val="22"/>
                <w:szCs w:val="22"/>
              </w:rPr>
              <w:br/>
              <w:t>Awarded annually by the Faculty of Engineering on recommendation of the Head of Department of Aeronautical Engineering to the student who shows the greatest proficiency in the Engineering Seminar, provided the candidate's work is of sufficient merit.</w:t>
            </w:r>
          </w:p>
        </w:tc>
        <w:tc>
          <w:tcPr>
            <w:tcW w:w="1807" w:type="dxa"/>
          </w:tcPr>
          <w:p w14:paraId="1C826B98" w14:textId="1CDF604D" w:rsidR="00186200" w:rsidRDefault="00186200" w:rsidP="00186200">
            <w:pPr>
              <w:rPr>
                <w:b/>
                <w:bCs/>
              </w:rPr>
            </w:pPr>
            <w:r>
              <w:rPr>
                <w:rFonts w:cs="Arial"/>
                <w:color w:val="000000"/>
                <w:sz w:val="22"/>
                <w:szCs w:val="22"/>
              </w:rPr>
              <w:t>200</w:t>
            </w:r>
          </w:p>
        </w:tc>
      </w:tr>
      <w:tr w:rsidR="00186200" w14:paraId="23B97E03" w14:textId="77777777" w:rsidTr="00611F76">
        <w:tc>
          <w:tcPr>
            <w:tcW w:w="1587" w:type="dxa"/>
          </w:tcPr>
          <w:p w14:paraId="6961D03D" w14:textId="407E20D2"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687EB46F" w14:textId="41BDF0A1" w:rsidR="00186200" w:rsidRDefault="00186200" w:rsidP="00186200">
            <w:pPr>
              <w:rPr>
                <w:b/>
                <w:bCs/>
              </w:rPr>
            </w:pPr>
            <w:r>
              <w:rPr>
                <w:rFonts w:cs="Arial"/>
                <w:color w:val="000000"/>
                <w:sz w:val="22"/>
                <w:szCs w:val="22"/>
              </w:rPr>
              <w:t xml:space="preserve">School of Aerospace, Mechanical and </w:t>
            </w:r>
            <w:r>
              <w:rPr>
                <w:rFonts w:cs="Arial"/>
                <w:color w:val="000000"/>
                <w:sz w:val="22"/>
                <w:szCs w:val="22"/>
              </w:rPr>
              <w:lastRenderedPageBreak/>
              <w:t xml:space="preserve">Mechatronic Engineering </w:t>
            </w:r>
          </w:p>
        </w:tc>
        <w:tc>
          <w:tcPr>
            <w:tcW w:w="1012" w:type="dxa"/>
          </w:tcPr>
          <w:p w14:paraId="5FDD0553" w14:textId="2EC5303F" w:rsidR="00186200" w:rsidRDefault="00186200" w:rsidP="00186200">
            <w:pPr>
              <w:rPr>
                <w:b/>
                <w:bCs/>
              </w:rPr>
            </w:pPr>
            <w:r>
              <w:rPr>
                <w:rFonts w:cs="Arial"/>
                <w:color w:val="000000"/>
                <w:sz w:val="22"/>
                <w:szCs w:val="22"/>
              </w:rPr>
              <w:lastRenderedPageBreak/>
              <w:t>PR0696</w:t>
            </w:r>
          </w:p>
        </w:tc>
        <w:tc>
          <w:tcPr>
            <w:tcW w:w="1977" w:type="dxa"/>
          </w:tcPr>
          <w:p w14:paraId="3D223CC9" w14:textId="5DD8BFF8" w:rsidR="00186200" w:rsidRDefault="00186200" w:rsidP="00186200">
            <w:pPr>
              <w:rPr>
                <w:b/>
                <w:bCs/>
              </w:rPr>
            </w:pPr>
            <w:r>
              <w:rPr>
                <w:rFonts w:cs="Arial"/>
                <w:color w:val="000000"/>
                <w:sz w:val="22"/>
                <w:szCs w:val="22"/>
              </w:rPr>
              <w:t>R W McKenzie Prize in Aircraft Structures and Solid Mechanics</w:t>
            </w:r>
          </w:p>
        </w:tc>
        <w:tc>
          <w:tcPr>
            <w:tcW w:w="6330" w:type="dxa"/>
          </w:tcPr>
          <w:p w14:paraId="6582B99E" w14:textId="5053AF29" w:rsidR="00186200" w:rsidRPr="002A66B0" w:rsidRDefault="00186200" w:rsidP="00186200">
            <w:pPr>
              <w:rPr>
                <w:b/>
                <w:bCs/>
              </w:rPr>
            </w:pPr>
            <w:r>
              <w:rPr>
                <w:rFonts w:cs="Arial"/>
                <w:color w:val="000000"/>
                <w:sz w:val="22"/>
                <w:szCs w:val="22"/>
              </w:rPr>
              <w:t>Established by gifts from Mrs N.M. McKenzie, BA, of 100 pounds in 1955 and a further $800 in 1967, in memory of Captain R.W. McKenzie, MC (Australian Flying Corps).</w:t>
            </w:r>
            <w:r>
              <w:rPr>
                <w:rFonts w:cs="Arial"/>
                <w:color w:val="000000"/>
                <w:sz w:val="22"/>
                <w:szCs w:val="22"/>
              </w:rPr>
              <w:br/>
            </w:r>
            <w:r>
              <w:rPr>
                <w:rFonts w:cs="Arial"/>
                <w:color w:val="000000"/>
                <w:sz w:val="22"/>
                <w:szCs w:val="22"/>
              </w:rPr>
              <w:lastRenderedPageBreak/>
              <w:t>Awarded to the student who has shown the greatest proficiency in the senior and senior advanced course in aircraft structures and solid mechanics, provided that the student's work is of sufficient merit.</w:t>
            </w:r>
          </w:p>
        </w:tc>
        <w:tc>
          <w:tcPr>
            <w:tcW w:w="1807" w:type="dxa"/>
          </w:tcPr>
          <w:p w14:paraId="6317D0FE" w14:textId="20E16F43" w:rsidR="00186200" w:rsidRDefault="00186200" w:rsidP="00186200">
            <w:pPr>
              <w:rPr>
                <w:b/>
                <w:bCs/>
              </w:rPr>
            </w:pPr>
            <w:r>
              <w:rPr>
                <w:rFonts w:cs="Arial"/>
                <w:color w:val="000000"/>
                <w:sz w:val="22"/>
                <w:szCs w:val="22"/>
              </w:rPr>
              <w:lastRenderedPageBreak/>
              <w:t>600</w:t>
            </w:r>
          </w:p>
        </w:tc>
      </w:tr>
      <w:tr w:rsidR="00186200" w14:paraId="73DACC71" w14:textId="77777777" w:rsidTr="00611F76">
        <w:tc>
          <w:tcPr>
            <w:tcW w:w="1587" w:type="dxa"/>
          </w:tcPr>
          <w:p w14:paraId="778544C8" w14:textId="03761F6E"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EACB626" w14:textId="65A07A61"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52D4B5A2" w14:textId="5883B6A6" w:rsidR="00186200" w:rsidRDefault="00186200" w:rsidP="00186200">
            <w:pPr>
              <w:rPr>
                <w:b/>
                <w:bCs/>
              </w:rPr>
            </w:pPr>
            <w:r>
              <w:rPr>
                <w:rFonts w:cs="Arial"/>
                <w:color w:val="000000"/>
                <w:sz w:val="22"/>
                <w:szCs w:val="22"/>
              </w:rPr>
              <w:t>PR0708</w:t>
            </w:r>
          </w:p>
        </w:tc>
        <w:tc>
          <w:tcPr>
            <w:tcW w:w="1977" w:type="dxa"/>
          </w:tcPr>
          <w:p w14:paraId="4548DBEC" w14:textId="5002EF39" w:rsidR="00186200" w:rsidRDefault="00186200" w:rsidP="00186200">
            <w:pPr>
              <w:rPr>
                <w:b/>
                <w:bCs/>
              </w:rPr>
            </w:pPr>
            <w:r>
              <w:rPr>
                <w:rFonts w:cs="Arial"/>
                <w:color w:val="000000"/>
                <w:sz w:val="22"/>
                <w:szCs w:val="22"/>
              </w:rPr>
              <w:t>P G Morgan Memorial Prize in Mechanical Engineering Design</w:t>
            </w:r>
          </w:p>
        </w:tc>
        <w:tc>
          <w:tcPr>
            <w:tcW w:w="6330" w:type="dxa"/>
          </w:tcPr>
          <w:p w14:paraId="1729BEEF" w14:textId="1BA02D49" w:rsidR="00186200" w:rsidRPr="002A66B0" w:rsidRDefault="00186200" w:rsidP="00186200">
            <w:pPr>
              <w:rPr>
                <w:b/>
                <w:bCs/>
              </w:rPr>
            </w:pPr>
            <w:r>
              <w:rPr>
                <w:rFonts w:cs="Arial"/>
                <w:color w:val="000000"/>
                <w:sz w:val="22"/>
                <w:szCs w:val="22"/>
              </w:rPr>
              <w:t>Established in 1978 to commemorate the gifted and enthusiastic contribution to mechanical engineering design of Peter G. Morgan, Senior Lecturer in the Department of Mechanical Engineering from 1967-76, from research funds remaining in his name at the time of his death.</w:t>
            </w:r>
            <w:r>
              <w:rPr>
                <w:rFonts w:cs="Arial"/>
                <w:color w:val="000000"/>
                <w:sz w:val="22"/>
                <w:szCs w:val="22"/>
              </w:rPr>
              <w:br/>
            </w:r>
            <w:r>
              <w:rPr>
                <w:rFonts w:cs="Arial"/>
                <w:color w:val="000000"/>
                <w:sz w:val="22"/>
                <w:szCs w:val="22"/>
              </w:rPr>
              <w:br/>
              <w:t>Awarded annually on the recommendation of the Head of the Department of Mechanical and Mechatronic Engineering to a candidate for an undergraduate or postgraduate degree in the Faculty of Engineering for outstanding work in an undergraduate or postgraduate course in mechanical and mechatronic engineering design, provided that the candidate's work is of sufficient merit.</w:t>
            </w:r>
          </w:p>
        </w:tc>
        <w:tc>
          <w:tcPr>
            <w:tcW w:w="1807" w:type="dxa"/>
          </w:tcPr>
          <w:p w14:paraId="378E9444" w14:textId="6AF5F93F" w:rsidR="00186200" w:rsidRDefault="00186200" w:rsidP="00186200">
            <w:pPr>
              <w:rPr>
                <w:b/>
                <w:bCs/>
              </w:rPr>
            </w:pPr>
            <w:r>
              <w:rPr>
                <w:rFonts w:cs="Arial"/>
                <w:color w:val="000000"/>
                <w:sz w:val="22"/>
                <w:szCs w:val="22"/>
              </w:rPr>
              <w:t>200</w:t>
            </w:r>
          </w:p>
        </w:tc>
      </w:tr>
      <w:tr w:rsidR="00186200" w14:paraId="6BBD1274" w14:textId="77777777" w:rsidTr="00611F76">
        <w:tc>
          <w:tcPr>
            <w:tcW w:w="1587" w:type="dxa"/>
          </w:tcPr>
          <w:p w14:paraId="327C152B" w14:textId="7967DAC6"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D44DC46" w14:textId="2040C58F"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35C35879" w14:textId="6FE7BA84" w:rsidR="00186200" w:rsidRDefault="00186200" w:rsidP="00186200">
            <w:pPr>
              <w:rPr>
                <w:b/>
                <w:bCs/>
              </w:rPr>
            </w:pPr>
            <w:r>
              <w:rPr>
                <w:rFonts w:cs="Arial"/>
                <w:color w:val="000000"/>
                <w:sz w:val="22"/>
                <w:szCs w:val="22"/>
              </w:rPr>
              <w:t>PR0743</w:t>
            </w:r>
          </w:p>
        </w:tc>
        <w:tc>
          <w:tcPr>
            <w:tcW w:w="1977" w:type="dxa"/>
          </w:tcPr>
          <w:p w14:paraId="2225FB24" w14:textId="27EB434E" w:rsidR="00186200" w:rsidRDefault="00186200" w:rsidP="00186200">
            <w:pPr>
              <w:rPr>
                <w:b/>
                <w:bCs/>
              </w:rPr>
            </w:pPr>
            <w:r>
              <w:rPr>
                <w:rFonts w:cs="Arial"/>
                <w:color w:val="000000"/>
                <w:sz w:val="22"/>
                <w:szCs w:val="22"/>
              </w:rPr>
              <w:t>Mechanical Engineering Minor Prize</w:t>
            </w:r>
          </w:p>
        </w:tc>
        <w:tc>
          <w:tcPr>
            <w:tcW w:w="6330" w:type="dxa"/>
          </w:tcPr>
          <w:p w14:paraId="26205E1C" w14:textId="0781C9CD" w:rsidR="00186200" w:rsidRPr="002A66B0" w:rsidRDefault="00186200" w:rsidP="00186200">
            <w:pPr>
              <w:rPr>
                <w:b/>
                <w:bCs/>
              </w:rPr>
            </w:pPr>
            <w:r>
              <w:rPr>
                <w:rFonts w:cs="Arial"/>
                <w:color w:val="000000"/>
                <w:sz w:val="22"/>
                <w:szCs w:val="22"/>
              </w:rPr>
              <w:t>Three minor prizes may be awarded annually by the Head of the Department of Mechanical and Mechatronic Engineering for outstanding merit in any of the courses prescribed for the degree of Bachelor of Engineering in Mechanical Engineering or Bachelor of Engineering in Mechanical Engineering (Mechatronics).</w:t>
            </w:r>
          </w:p>
        </w:tc>
        <w:tc>
          <w:tcPr>
            <w:tcW w:w="1807" w:type="dxa"/>
          </w:tcPr>
          <w:p w14:paraId="42C71D55" w14:textId="1927755F" w:rsidR="00186200" w:rsidRDefault="00186200" w:rsidP="00186200">
            <w:pPr>
              <w:rPr>
                <w:b/>
                <w:bCs/>
              </w:rPr>
            </w:pPr>
            <w:r>
              <w:rPr>
                <w:rFonts w:cs="Arial"/>
                <w:color w:val="000000"/>
                <w:sz w:val="22"/>
                <w:szCs w:val="22"/>
              </w:rPr>
              <w:t>200</w:t>
            </w:r>
          </w:p>
        </w:tc>
      </w:tr>
      <w:tr w:rsidR="00186200" w14:paraId="1F75F2F8" w14:textId="77777777" w:rsidTr="00611F76">
        <w:tc>
          <w:tcPr>
            <w:tcW w:w="1587" w:type="dxa"/>
          </w:tcPr>
          <w:p w14:paraId="43CD4304" w14:textId="19CE8452"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490D515" w14:textId="22B70A38"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334B5E4C" w14:textId="630FC44F" w:rsidR="00186200" w:rsidRDefault="00186200" w:rsidP="00186200">
            <w:pPr>
              <w:rPr>
                <w:b/>
                <w:bCs/>
              </w:rPr>
            </w:pPr>
            <w:r>
              <w:rPr>
                <w:rFonts w:cs="Arial"/>
                <w:color w:val="000000"/>
                <w:sz w:val="22"/>
                <w:szCs w:val="22"/>
              </w:rPr>
              <w:t>PR0889</w:t>
            </w:r>
          </w:p>
        </w:tc>
        <w:tc>
          <w:tcPr>
            <w:tcW w:w="1977" w:type="dxa"/>
          </w:tcPr>
          <w:p w14:paraId="6D6D5103" w14:textId="6EEAECDA" w:rsidR="00186200" w:rsidRDefault="00186200" w:rsidP="00186200">
            <w:pPr>
              <w:rPr>
                <w:b/>
                <w:bCs/>
              </w:rPr>
            </w:pPr>
            <w:r>
              <w:rPr>
                <w:rFonts w:cs="Arial"/>
                <w:color w:val="000000"/>
                <w:sz w:val="22"/>
                <w:szCs w:val="22"/>
              </w:rPr>
              <w:t>HJ and CK Swain Prize in Mechanical Engineering</w:t>
            </w:r>
          </w:p>
        </w:tc>
        <w:tc>
          <w:tcPr>
            <w:tcW w:w="6330" w:type="dxa"/>
          </w:tcPr>
          <w:p w14:paraId="15C9E444" w14:textId="458D6573" w:rsidR="00186200" w:rsidRPr="002A66B0" w:rsidRDefault="00186200" w:rsidP="00186200">
            <w:pPr>
              <w:rPr>
                <w:b/>
                <w:bCs/>
              </w:rPr>
            </w:pPr>
            <w:r>
              <w:rPr>
                <w:rFonts w:cs="Arial"/>
                <w:color w:val="000000"/>
                <w:sz w:val="22"/>
                <w:szCs w:val="22"/>
              </w:rPr>
              <w:t xml:space="preserve">Established in 1949 by a gift of 100 pounds from H.J. Swain, BA </w:t>
            </w:r>
            <w:proofErr w:type="spellStart"/>
            <w:r>
              <w:rPr>
                <w:rFonts w:cs="Arial"/>
                <w:color w:val="000000"/>
                <w:sz w:val="22"/>
                <w:szCs w:val="22"/>
              </w:rPr>
              <w:t>Camb</w:t>
            </w:r>
            <w:proofErr w:type="spellEnd"/>
            <w:r>
              <w:rPr>
                <w:rFonts w:cs="Arial"/>
                <w:color w:val="000000"/>
                <w:sz w:val="22"/>
                <w:szCs w:val="22"/>
              </w:rPr>
              <w:t>. BSc BE.</w:t>
            </w:r>
            <w:r>
              <w:rPr>
                <w:rFonts w:cs="Arial"/>
                <w:color w:val="000000"/>
                <w:sz w:val="22"/>
                <w:szCs w:val="22"/>
              </w:rPr>
              <w:br/>
            </w:r>
            <w:r>
              <w:rPr>
                <w:rFonts w:cs="Arial"/>
                <w:color w:val="000000"/>
                <w:sz w:val="22"/>
                <w:szCs w:val="22"/>
              </w:rPr>
              <w:br/>
              <w:t>Awarded annually to an undergraduate or research student distinguished by thesis or postgraduate research work in association with the Department of Mechanical and Mechatronic Engineering in the Theory and Practice of Heat Engines, especially Internal Combustion Engineering.</w:t>
            </w:r>
          </w:p>
        </w:tc>
        <w:tc>
          <w:tcPr>
            <w:tcW w:w="1807" w:type="dxa"/>
          </w:tcPr>
          <w:p w14:paraId="7D46C80F" w14:textId="5C79C92A" w:rsidR="00186200" w:rsidRDefault="00186200" w:rsidP="00186200">
            <w:pPr>
              <w:rPr>
                <w:b/>
                <w:bCs/>
              </w:rPr>
            </w:pPr>
            <w:r>
              <w:rPr>
                <w:rFonts w:cs="Arial"/>
                <w:color w:val="000000"/>
                <w:sz w:val="22"/>
                <w:szCs w:val="22"/>
              </w:rPr>
              <w:t>200</w:t>
            </w:r>
          </w:p>
        </w:tc>
      </w:tr>
      <w:tr w:rsidR="00186200" w14:paraId="55966B45" w14:textId="77777777" w:rsidTr="00611F76">
        <w:tc>
          <w:tcPr>
            <w:tcW w:w="1587" w:type="dxa"/>
          </w:tcPr>
          <w:p w14:paraId="200136CE" w14:textId="472728AC"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69A041C5" w14:textId="44503536" w:rsidR="00186200" w:rsidRDefault="00186200" w:rsidP="00186200">
            <w:pPr>
              <w:rPr>
                <w:b/>
                <w:bCs/>
              </w:rPr>
            </w:pPr>
            <w:r>
              <w:rPr>
                <w:rFonts w:cs="Arial"/>
                <w:color w:val="000000"/>
                <w:sz w:val="22"/>
                <w:szCs w:val="22"/>
              </w:rPr>
              <w:t xml:space="preserve">School of Aerospace, Mechanical and </w:t>
            </w:r>
            <w:r>
              <w:rPr>
                <w:rFonts w:cs="Arial"/>
                <w:color w:val="000000"/>
                <w:sz w:val="22"/>
                <w:szCs w:val="22"/>
              </w:rPr>
              <w:lastRenderedPageBreak/>
              <w:t xml:space="preserve">Mechatronic Engineering </w:t>
            </w:r>
          </w:p>
        </w:tc>
        <w:tc>
          <w:tcPr>
            <w:tcW w:w="1012" w:type="dxa"/>
          </w:tcPr>
          <w:p w14:paraId="4408009A" w14:textId="54163394" w:rsidR="00186200" w:rsidRDefault="00186200" w:rsidP="00186200">
            <w:pPr>
              <w:rPr>
                <w:b/>
                <w:bCs/>
              </w:rPr>
            </w:pPr>
            <w:r>
              <w:rPr>
                <w:rFonts w:cs="Arial"/>
                <w:color w:val="000000"/>
                <w:sz w:val="22"/>
                <w:szCs w:val="22"/>
              </w:rPr>
              <w:lastRenderedPageBreak/>
              <w:t>PR0944</w:t>
            </w:r>
          </w:p>
        </w:tc>
        <w:tc>
          <w:tcPr>
            <w:tcW w:w="1977" w:type="dxa"/>
          </w:tcPr>
          <w:p w14:paraId="020BEC37" w14:textId="72C5A23C" w:rsidR="00186200" w:rsidRDefault="00186200" w:rsidP="00186200">
            <w:pPr>
              <w:rPr>
                <w:b/>
                <w:bCs/>
              </w:rPr>
            </w:pPr>
            <w:r>
              <w:rPr>
                <w:rFonts w:cs="Arial"/>
                <w:color w:val="000000"/>
                <w:sz w:val="22"/>
                <w:szCs w:val="22"/>
              </w:rPr>
              <w:t xml:space="preserve">University of Sydney Mechanical Engineering Association (USMEA) First Prize in Professional </w:t>
            </w:r>
            <w:r>
              <w:rPr>
                <w:rFonts w:cs="Arial"/>
                <w:color w:val="000000"/>
                <w:sz w:val="22"/>
                <w:szCs w:val="22"/>
              </w:rPr>
              <w:lastRenderedPageBreak/>
              <w:t>Communication - Mechanical S</w:t>
            </w:r>
          </w:p>
        </w:tc>
        <w:tc>
          <w:tcPr>
            <w:tcW w:w="6330" w:type="dxa"/>
          </w:tcPr>
          <w:p w14:paraId="1E71AC69" w14:textId="22EDC019" w:rsidR="00186200" w:rsidRPr="002A66B0" w:rsidRDefault="00186200" w:rsidP="00186200">
            <w:pPr>
              <w:rPr>
                <w:b/>
                <w:bCs/>
              </w:rPr>
            </w:pPr>
            <w:r>
              <w:rPr>
                <w:rFonts w:cs="Arial"/>
                <w:color w:val="000000"/>
                <w:sz w:val="22"/>
                <w:szCs w:val="22"/>
              </w:rPr>
              <w:lastRenderedPageBreak/>
              <w:t xml:space="preserve">Awarded annually on the recommendation of the Head of the School of Aerospace, Mechanical and Mechatronic Engineering, after consultation with the officers and members of USMEA, to the candidate for </w:t>
            </w:r>
            <w:r>
              <w:rPr>
                <w:rFonts w:cs="Arial"/>
                <w:color w:val="000000"/>
                <w:sz w:val="22"/>
                <w:szCs w:val="22"/>
              </w:rPr>
              <w:lastRenderedPageBreak/>
              <w:t>the degree of Bachelor of Engineering in Mechanical Engineering who presents the best seminar in the unit of study AMME4101 Thesis B, provided the candidate's work is of sufficient merit.</w:t>
            </w:r>
          </w:p>
        </w:tc>
        <w:tc>
          <w:tcPr>
            <w:tcW w:w="1807" w:type="dxa"/>
          </w:tcPr>
          <w:p w14:paraId="09EFF4FE" w14:textId="15EF52EE" w:rsidR="00186200" w:rsidRDefault="00186200" w:rsidP="00186200">
            <w:pPr>
              <w:rPr>
                <w:b/>
                <w:bCs/>
              </w:rPr>
            </w:pPr>
            <w:r>
              <w:rPr>
                <w:rFonts w:cs="Arial"/>
                <w:color w:val="000000"/>
                <w:sz w:val="22"/>
                <w:szCs w:val="22"/>
              </w:rPr>
              <w:lastRenderedPageBreak/>
              <w:t>200</w:t>
            </w:r>
          </w:p>
        </w:tc>
      </w:tr>
      <w:tr w:rsidR="00186200" w14:paraId="216BDB51" w14:textId="77777777" w:rsidTr="00611F76">
        <w:tc>
          <w:tcPr>
            <w:tcW w:w="1587" w:type="dxa"/>
          </w:tcPr>
          <w:p w14:paraId="3477FFBF" w14:textId="194D31C1"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7A9B0C0A" w14:textId="417A82EB"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2929CAAE" w14:textId="13FD47FE" w:rsidR="00186200" w:rsidRDefault="00186200" w:rsidP="00186200">
            <w:pPr>
              <w:rPr>
                <w:b/>
                <w:bCs/>
              </w:rPr>
            </w:pPr>
            <w:r>
              <w:rPr>
                <w:rFonts w:cs="Arial"/>
                <w:color w:val="000000"/>
                <w:sz w:val="22"/>
                <w:szCs w:val="22"/>
              </w:rPr>
              <w:t>PR0973</w:t>
            </w:r>
          </w:p>
        </w:tc>
        <w:tc>
          <w:tcPr>
            <w:tcW w:w="1977" w:type="dxa"/>
          </w:tcPr>
          <w:p w14:paraId="4351302E" w14:textId="76BF8DD9" w:rsidR="00186200" w:rsidRDefault="00186200" w:rsidP="00186200">
            <w:pPr>
              <w:rPr>
                <w:b/>
                <w:bCs/>
              </w:rPr>
            </w:pPr>
            <w:r>
              <w:rPr>
                <w:rFonts w:cs="Arial"/>
                <w:color w:val="000000"/>
                <w:sz w:val="22"/>
                <w:szCs w:val="22"/>
              </w:rPr>
              <w:t>University of Sydney Mechanical Engineering Association (USMEA) First Prize in Professional Communication - Mechatronic</w:t>
            </w:r>
          </w:p>
        </w:tc>
        <w:tc>
          <w:tcPr>
            <w:tcW w:w="6330" w:type="dxa"/>
          </w:tcPr>
          <w:p w14:paraId="1CB22CAE" w14:textId="2DB1AEFA" w:rsidR="00186200" w:rsidRPr="002A66B0" w:rsidRDefault="00186200" w:rsidP="00186200">
            <w:pPr>
              <w:rPr>
                <w:b/>
                <w:bCs/>
              </w:rPr>
            </w:pPr>
            <w:r>
              <w:rPr>
                <w:rFonts w:cs="Arial"/>
                <w:color w:val="000000"/>
                <w:sz w:val="22"/>
                <w:szCs w:val="22"/>
              </w:rPr>
              <w:t>Awarded annually on the recommendation of the Head of the School of Aerospace, Mechanical and Mechatronic Engineering, after consultation with the officers and members of USMEA, to the candidate for the degree of Bachelor of Engineering in Mechanical Engineering who presents the best seminar in the unit of study AMME4101 Thesis B, provided the candidate's work is of sufficient merit.</w:t>
            </w:r>
          </w:p>
        </w:tc>
        <w:tc>
          <w:tcPr>
            <w:tcW w:w="1807" w:type="dxa"/>
          </w:tcPr>
          <w:p w14:paraId="7A68CC20" w14:textId="14926B17" w:rsidR="00186200" w:rsidRDefault="00186200" w:rsidP="00186200">
            <w:pPr>
              <w:rPr>
                <w:b/>
                <w:bCs/>
              </w:rPr>
            </w:pPr>
            <w:r>
              <w:rPr>
                <w:rFonts w:cs="Arial"/>
                <w:color w:val="000000"/>
                <w:sz w:val="22"/>
                <w:szCs w:val="22"/>
              </w:rPr>
              <w:t>200</w:t>
            </w:r>
          </w:p>
        </w:tc>
      </w:tr>
      <w:tr w:rsidR="00186200" w14:paraId="7677ACE8" w14:textId="77777777" w:rsidTr="00611F76">
        <w:tc>
          <w:tcPr>
            <w:tcW w:w="1587" w:type="dxa"/>
          </w:tcPr>
          <w:p w14:paraId="4B1ACFA3" w14:textId="502302A8"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E9C8883" w14:textId="6A29D4CD"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362E03CC" w14:textId="61D59A48" w:rsidR="00186200" w:rsidRDefault="00186200" w:rsidP="00186200">
            <w:pPr>
              <w:rPr>
                <w:b/>
                <w:bCs/>
              </w:rPr>
            </w:pPr>
            <w:r>
              <w:rPr>
                <w:rFonts w:cs="Arial"/>
                <w:color w:val="000000"/>
                <w:sz w:val="22"/>
                <w:szCs w:val="22"/>
              </w:rPr>
              <w:t>PR0987</w:t>
            </w:r>
          </w:p>
        </w:tc>
        <w:tc>
          <w:tcPr>
            <w:tcW w:w="1977" w:type="dxa"/>
          </w:tcPr>
          <w:p w14:paraId="1E548CC4" w14:textId="5A8CA5E1" w:rsidR="00186200" w:rsidRDefault="00186200" w:rsidP="00186200">
            <w:pPr>
              <w:rPr>
                <w:b/>
                <w:bCs/>
              </w:rPr>
            </w:pPr>
            <w:r>
              <w:rPr>
                <w:rFonts w:cs="Arial"/>
                <w:color w:val="000000"/>
                <w:sz w:val="22"/>
                <w:szCs w:val="22"/>
              </w:rPr>
              <w:t xml:space="preserve">University of Sydney Mechanical Engineering Association (USMEA) First Prize in Professional Communication Mechanical </w:t>
            </w:r>
            <w:proofErr w:type="spellStart"/>
            <w:r>
              <w:rPr>
                <w:rFonts w:cs="Arial"/>
                <w:color w:val="000000"/>
                <w:sz w:val="22"/>
                <w:szCs w:val="22"/>
              </w:rPr>
              <w:t>Eng</w:t>
            </w:r>
            <w:proofErr w:type="spellEnd"/>
          </w:p>
        </w:tc>
        <w:tc>
          <w:tcPr>
            <w:tcW w:w="6330" w:type="dxa"/>
          </w:tcPr>
          <w:p w14:paraId="2CA90502" w14:textId="60C48DE4" w:rsidR="00186200" w:rsidRPr="002A66B0" w:rsidRDefault="00186200" w:rsidP="00186200">
            <w:pPr>
              <w:rPr>
                <w:b/>
                <w:bCs/>
              </w:rPr>
            </w:pPr>
            <w:r>
              <w:rPr>
                <w:rFonts w:cs="Arial"/>
                <w:color w:val="000000"/>
                <w:sz w:val="22"/>
                <w:szCs w:val="22"/>
              </w:rPr>
              <w:t>Awarded annually on the recommendation of the Head of the School of Aerospace, Mechanical and Mechatronic Engineering, after consultation with the officers and members of USMEA, to the candidate for the degree of Bachelor of Engineering in Mechanical Engineering who presents the best seminar in the unit of study AMME4101 Thesis B, provided the candidate's work is of sufficient merit.</w:t>
            </w:r>
          </w:p>
        </w:tc>
        <w:tc>
          <w:tcPr>
            <w:tcW w:w="1807" w:type="dxa"/>
          </w:tcPr>
          <w:p w14:paraId="6B31F457" w14:textId="6F8445E8" w:rsidR="00186200" w:rsidRDefault="00186200" w:rsidP="00186200">
            <w:pPr>
              <w:rPr>
                <w:b/>
                <w:bCs/>
              </w:rPr>
            </w:pPr>
            <w:r>
              <w:rPr>
                <w:rFonts w:cs="Arial"/>
                <w:color w:val="000000"/>
                <w:sz w:val="22"/>
                <w:szCs w:val="22"/>
              </w:rPr>
              <w:t>200</w:t>
            </w:r>
          </w:p>
        </w:tc>
      </w:tr>
      <w:tr w:rsidR="00186200" w14:paraId="438B025C" w14:textId="77777777" w:rsidTr="00611F76">
        <w:tc>
          <w:tcPr>
            <w:tcW w:w="1587" w:type="dxa"/>
          </w:tcPr>
          <w:p w14:paraId="4DA3385F" w14:textId="407ACC91"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09B6631D" w14:textId="4206B71C"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350517C4" w14:textId="16AB7E3F" w:rsidR="00186200" w:rsidRDefault="00186200" w:rsidP="00186200">
            <w:pPr>
              <w:rPr>
                <w:b/>
                <w:bCs/>
              </w:rPr>
            </w:pPr>
            <w:r>
              <w:rPr>
                <w:rFonts w:cs="Arial"/>
                <w:color w:val="000000"/>
                <w:sz w:val="22"/>
                <w:szCs w:val="22"/>
              </w:rPr>
              <w:t>PR1063</w:t>
            </w:r>
          </w:p>
        </w:tc>
        <w:tc>
          <w:tcPr>
            <w:tcW w:w="1977" w:type="dxa"/>
          </w:tcPr>
          <w:p w14:paraId="1F6D97F1" w14:textId="4C16FEE4" w:rsidR="00186200" w:rsidRDefault="00186200" w:rsidP="00186200">
            <w:pPr>
              <w:rPr>
                <w:b/>
                <w:bCs/>
              </w:rPr>
            </w:pPr>
            <w:r>
              <w:rPr>
                <w:rFonts w:cs="Arial"/>
                <w:color w:val="000000"/>
                <w:sz w:val="22"/>
                <w:szCs w:val="22"/>
              </w:rPr>
              <w:t>John Pether Memorial Prize</w:t>
            </w:r>
          </w:p>
        </w:tc>
        <w:tc>
          <w:tcPr>
            <w:tcW w:w="6330" w:type="dxa"/>
          </w:tcPr>
          <w:p w14:paraId="4A6AB4F1" w14:textId="293D6006" w:rsidR="00186200" w:rsidRPr="002A66B0" w:rsidRDefault="00186200" w:rsidP="00186200">
            <w:pPr>
              <w:rPr>
                <w:b/>
                <w:bCs/>
              </w:rPr>
            </w:pPr>
            <w:r>
              <w:rPr>
                <w:rFonts w:cs="Arial"/>
                <w:color w:val="000000"/>
                <w:sz w:val="22"/>
                <w:szCs w:val="22"/>
              </w:rPr>
              <w:t>Established in 2005 by a donation from James Hardie Research in memory of John Pether, a former General Manager of James Hardie Research. Awarded annually to the student who submits the most outstanding undergraduate thesis project in Mechanical, Biomedical or Mechatronic Engineering, provided the work is of sufficient merit. The award will be made on the recommendation of the Head of the School of Aeronautical, Mechanical and Mechatronic Engineering.</w:t>
            </w:r>
          </w:p>
        </w:tc>
        <w:tc>
          <w:tcPr>
            <w:tcW w:w="1807" w:type="dxa"/>
          </w:tcPr>
          <w:p w14:paraId="7AAC6AD2" w14:textId="32998EF0" w:rsidR="00186200" w:rsidRDefault="00186200" w:rsidP="00186200">
            <w:pPr>
              <w:rPr>
                <w:b/>
                <w:bCs/>
              </w:rPr>
            </w:pPr>
            <w:r>
              <w:rPr>
                <w:rFonts w:cs="Arial"/>
                <w:color w:val="000000"/>
                <w:sz w:val="22"/>
                <w:szCs w:val="22"/>
              </w:rPr>
              <w:t>1500</w:t>
            </w:r>
          </w:p>
        </w:tc>
      </w:tr>
      <w:tr w:rsidR="00186200" w14:paraId="46A08194" w14:textId="77777777" w:rsidTr="00611F76">
        <w:tc>
          <w:tcPr>
            <w:tcW w:w="1587" w:type="dxa"/>
          </w:tcPr>
          <w:p w14:paraId="7E1188AA" w14:textId="480D4EF9"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01B4DE71" w14:textId="419B92BB"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12C6521F" w14:textId="0858D579" w:rsidR="00186200" w:rsidRDefault="00186200" w:rsidP="00186200">
            <w:pPr>
              <w:rPr>
                <w:b/>
                <w:bCs/>
              </w:rPr>
            </w:pPr>
            <w:r>
              <w:rPr>
                <w:rFonts w:cs="Arial"/>
                <w:color w:val="000000"/>
                <w:sz w:val="22"/>
                <w:szCs w:val="22"/>
              </w:rPr>
              <w:t>PR1284</w:t>
            </w:r>
          </w:p>
        </w:tc>
        <w:tc>
          <w:tcPr>
            <w:tcW w:w="1977" w:type="dxa"/>
          </w:tcPr>
          <w:p w14:paraId="5D492429" w14:textId="530225A6" w:rsidR="00186200" w:rsidRDefault="00186200" w:rsidP="00186200">
            <w:pPr>
              <w:rPr>
                <w:b/>
                <w:bCs/>
              </w:rPr>
            </w:pPr>
            <w:r>
              <w:rPr>
                <w:rFonts w:cs="Arial"/>
                <w:color w:val="000000"/>
                <w:sz w:val="22"/>
                <w:szCs w:val="22"/>
              </w:rPr>
              <w:t xml:space="preserve">University of Sydney Mechanical Engineering Association (USMEA) First Prize in Professional Communication in Space </w:t>
            </w:r>
            <w:proofErr w:type="spellStart"/>
            <w:r>
              <w:rPr>
                <w:rFonts w:cs="Arial"/>
                <w:color w:val="000000"/>
                <w:sz w:val="22"/>
                <w:szCs w:val="22"/>
              </w:rPr>
              <w:t>Engin</w:t>
            </w:r>
            <w:proofErr w:type="spellEnd"/>
          </w:p>
        </w:tc>
        <w:tc>
          <w:tcPr>
            <w:tcW w:w="6330" w:type="dxa"/>
          </w:tcPr>
          <w:p w14:paraId="59FD32E0" w14:textId="146B2EF8" w:rsidR="00186200" w:rsidRPr="002A66B0" w:rsidRDefault="00186200" w:rsidP="00186200">
            <w:pPr>
              <w:rPr>
                <w:b/>
                <w:bCs/>
              </w:rPr>
            </w:pPr>
            <w:r>
              <w:rPr>
                <w:rFonts w:cs="Arial"/>
                <w:color w:val="000000"/>
                <w:sz w:val="22"/>
                <w:szCs w:val="22"/>
              </w:rPr>
              <w:t xml:space="preserve">Awarded annually on the recommendation of the Head of School of Aerospace, Mechanical and Mechatronic Engineering, after consultation with the officers and members of USMEA, to the candidate for the degree of Bachelor of Engineering (Aeronautical Space), or Bachelor of Engineering (Mechanical Space), or Bachelor of Engineering (Mechatronic Space) who presents the best seminar in the unit of study </w:t>
            </w:r>
            <w:r>
              <w:rPr>
                <w:rFonts w:cs="Arial"/>
                <w:color w:val="000000"/>
                <w:sz w:val="22"/>
                <w:szCs w:val="22"/>
              </w:rPr>
              <w:lastRenderedPageBreak/>
              <w:t>AMME4102 Thesis B, providing the candidate's work is of sufficient merit.</w:t>
            </w:r>
          </w:p>
        </w:tc>
        <w:tc>
          <w:tcPr>
            <w:tcW w:w="1807" w:type="dxa"/>
          </w:tcPr>
          <w:p w14:paraId="6195B07C" w14:textId="6EF59584" w:rsidR="00186200" w:rsidRDefault="00186200" w:rsidP="00186200">
            <w:pPr>
              <w:rPr>
                <w:b/>
                <w:bCs/>
              </w:rPr>
            </w:pPr>
            <w:r>
              <w:rPr>
                <w:rFonts w:cs="Arial"/>
                <w:color w:val="000000"/>
                <w:sz w:val="22"/>
                <w:szCs w:val="22"/>
              </w:rPr>
              <w:lastRenderedPageBreak/>
              <w:t>200</w:t>
            </w:r>
          </w:p>
        </w:tc>
      </w:tr>
      <w:tr w:rsidR="00186200" w14:paraId="0FBFCFA3" w14:textId="77777777" w:rsidTr="00611F76">
        <w:tc>
          <w:tcPr>
            <w:tcW w:w="1587" w:type="dxa"/>
          </w:tcPr>
          <w:p w14:paraId="3039C26D" w14:textId="5E75D659"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2E49595" w14:textId="69ACF5A9"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064B41A2" w14:textId="2B5952BA" w:rsidR="00186200" w:rsidRDefault="00186200" w:rsidP="00186200">
            <w:pPr>
              <w:rPr>
                <w:b/>
                <w:bCs/>
              </w:rPr>
            </w:pPr>
            <w:r>
              <w:rPr>
                <w:rFonts w:cs="Arial"/>
                <w:color w:val="000000"/>
                <w:sz w:val="22"/>
                <w:szCs w:val="22"/>
              </w:rPr>
              <w:t>PR4117</w:t>
            </w:r>
          </w:p>
        </w:tc>
        <w:tc>
          <w:tcPr>
            <w:tcW w:w="1977" w:type="dxa"/>
          </w:tcPr>
          <w:p w14:paraId="1021A8CA" w14:textId="1CC7667D" w:rsidR="00186200" w:rsidRDefault="00186200" w:rsidP="00186200">
            <w:pPr>
              <w:rPr>
                <w:b/>
                <w:bCs/>
              </w:rPr>
            </w:pPr>
            <w:r>
              <w:rPr>
                <w:rFonts w:cs="Arial"/>
                <w:color w:val="000000"/>
                <w:sz w:val="22"/>
                <w:szCs w:val="22"/>
              </w:rPr>
              <w:t>University of Sydney Mechanical Engineering Association (USMEA) Runner-up Prize in Professional Communication (</w:t>
            </w:r>
            <w:proofErr w:type="spellStart"/>
            <w:r>
              <w:rPr>
                <w:rFonts w:cs="Arial"/>
                <w:color w:val="000000"/>
                <w:sz w:val="22"/>
                <w:szCs w:val="22"/>
              </w:rPr>
              <w:t>Mechanica</w:t>
            </w:r>
            <w:proofErr w:type="spellEnd"/>
          </w:p>
        </w:tc>
        <w:tc>
          <w:tcPr>
            <w:tcW w:w="6330" w:type="dxa"/>
          </w:tcPr>
          <w:p w14:paraId="7655050D" w14:textId="27F4E485"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purpose of this prize is to recognize the </w:t>
            </w:r>
            <w:proofErr w:type="gramStart"/>
            <w:r>
              <w:rPr>
                <w:rFonts w:cs="Arial"/>
                <w:color w:val="000000"/>
                <w:sz w:val="22"/>
                <w:szCs w:val="22"/>
              </w:rPr>
              <w:t>second best</w:t>
            </w:r>
            <w:proofErr w:type="gramEnd"/>
            <w:r>
              <w:rPr>
                <w:rFonts w:cs="Arial"/>
                <w:color w:val="000000"/>
                <w:sz w:val="22"/>
                <w:szCs w:val="22"/>
              </w:rPr>
              <w:t xml:space="preserve"> seminar presented by a Mechanical Engineering student in professional communication.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be currently enrolled students in Mechanical Engineering at the time of applying for the prize and maintain their enrolment until completion and award of the Prize.</w:t>
            </w:r>
            <w:r>
              <w:rPr>
                <w:rFonts w:cs="Arial"/>
                <w:color w:val="000000"/>
                <w:sz w:val="22"/>
                <w:szCs w:val="22"/>
              </w:rPr>
              <w:br/>
            </w:r>
            <w:r>
              <w:rPr>
                <w:rFonts w:cs="Arial"/>
                <w:color w:val="000000"/>
                <w:sz w:val="22"/>
                <w:szCs w:val="22"/>
              </w:rPr>
              <w:br/>
              <w:t>b. Both domestic and international students may apply.</w:t>
            </w:r>
            <w:r>
              <w:rPr>
                <w:rFonts w:cs="Arial"/>
                <w:color w:val="000000"/>
                <w:sz w:val="22"/>
                <w:szCs w:val="22"/>
              </w:rPr>
              <w:br/>
            </w:r>
            <w:r>
              <w:rPr>
                <w:rFonts w:cs="Arial"/>
                <w:color w:val="000000"/>
                <w:sz w:val="22"/>
                <w:szCs w:val="22"/>
              </w:rPr>
              <w:br/>
              <w:t>c. Those who have a conflict of interest through involvement in the administration of the seminar are ineligible.</w:t>
            </w:r>
            <w:r>
              <w:rPr>
                <w:rFonts w:cs="Arial"/>
                <w:color w:val="000000"/>
                <w:sz w:val="22"/>
                <w:szCs w:val="22"/>
              </w:rPr>
              <w:br/>
            </w:r>
            <w:r>
              <w:rPr>
                <w:rFonts w:cs="Arial"/>
                <w:color w:val="000000"/>
                <w:sz w:val="22"/>
                <w:szCs w:val="22"/>
              </w:rPr>
              <w:br/>
              <w:t>3. Selection process</w:t>
            </w:r>
            <w:r>
              <w:rPr>
                <w:rFonts w:cs="Arial"/>
                <w:color w:val="000000"/>
                <w:sz w:val="22"/>
                <w:szCs w:val="22"/>
              </w:rPr>
              <w:br/>
            </w:r>
            <w:r>
              <w:rPr>
                <w:rFonts w:cs="Arial"/>
                <w:color w:val="000000"/>
                <w:sz w:val="22"/>
                <w:szCs w:val="22"/>
              </w:rPr>
              <w:br/>
              <w:t xml:space="preserve">a. Prize will be awarded to the </w:t>
            </w:r>
            <w:proofErr w:type="gramStart"/>
            <w:r>
              <w:rPr>
                <w:rFonts w:cs="Arial"/>
                <w:color w:val="000000"/>
                <w:sz w:val="22"/>
                <w:szCs w:val="22"/>
              </w:rPr>
              <w:t>second best</w:t>
            </w:r>
            <w:proofErr w:type="gramEnd"/>
            <w:r>
              <w:rPr>
                <w:rFonts w:cs="Arial"/>
                <w:color w:val="000000"/>
                <w:sz w:val="22"/>
                <w:szCs w:val="22"/>
              </w:rPr>
              <w:t xml:space="preserve"> seminar in the unit of study AMME4112 Thesis B</w:t>
            </w:r>
            <w:r w:rsidR="00713068">
              <w:rPr>
                <w:rFonts w:cs="Arial"/>
                <w:color w:val="000000"/>
                <w:sz w:val="22"/>
                <w:szCs w:val="22"/>
              </w:rPr>
              <w:t xml:space="preserve"> </w:t>
            </w:r>
            <w:r>
              <w:rPr>
                <w:rFonts w:cs="Arial"/>
                <w:color w:val="000000"/>
                <w:sz w:val="22"/>
                <w:szCs w:val="22"/>
              </w:rPr>
              <w:t>presented by a Mechanical Engineering student.</w:t>
            </w:r>
            <w:r>
              <w:rPr>
                <w:rFonts w:cs="Arial"/>
                <w:color w:val="000000"/>
                <w:sz w:val="22"/>
                <w:szCs w:val="22"/>
              </w:rPr>
              <w:br/>
            </w:r>
            <w:r>
              <w:rPr>
                <w:rFonts w:cs="Arial"/>
                <w:color w:val="000000"/>
                <w:sz w:val="22"/>
                <w:szCs w:val="22"/>
              </w:rPr>
              <w:br/>
              <w:t>b. The work should be of sufficient merit.</w:t>
            </w:r>
            <w:r>
              <w:rPr>
                <w:rFonts w:cs="Arial"/>
                <w:color w:val="000000"/>
                <w:sz w:val="22"/>
                <w:szCs w:val="22"/>
              </w:rPr>
              <w:br/>
            </w:r>
            <w:r>
              <w:rPr>
                <w:rFonts w:cs="Arial"/>
                <w:color w:val="000000"/>
                <w:sz w:val="22"/>
                <w:szCs w:val="22"/>
              </w:rPr>
              <w:br/>
              <w:t>4. Award and Amount</w:t>
            </w:r>
            <w:r>
              <w:rPr>
                <w:rFonts w:cs="Arial"/>
                <w:color w:val="000000"/>
                <w:sz w:val="22"/>
                <w:szCs w:val="22"/>
              </w:rPr>
              <w:br/>
            </w:r>
            <w:r>
              <w:rPr>
                <w:rFonts w:cs="Arial"/>
                <w:color w:val="000000"/>
                <w:sz w:val="22"/>
                <w:szCs w:val="22"/>
              </w:rPr>
              <w:br/>
              <w:t>a. There will be only one prize awarded.</w:t>
            </w:r>
            <w:r>
              <w:rPr>
                <w:rFonts w:cs="Arial"/>
                <w:color w:val="000000"/>
                <w:sz w:val="22"/>
                <w:szCs w:val="22"/>
              </w:rPr>
              <w:br/>
            </w:r>
            <w:r>
              <w:rPr>
                <w:rFonts w:cs="Arial"/>
                <w:color w:val="000000"/>
                <w:sz w:val="22"/>
                <w:szCs w:val="22"/>
              </w:rPr>
              <w:br/>
              <w:t>b. The value of the prize is $100.</w:t>
            </w:r>
            <w:r>
              <w:rPr>
                <w:rFonts w:cs="Arial"/>
                <w:color w:val="000000"/>
                <w:sz w:val="22"/>
                <w:szCs w:val="22"/>
              </w:rPr>
              <w:br/>
            </w:r>
            <w:r>
              <w:rPr>
                <w:rFonts w:cs="Arial"/>
                <w:color w:val="000000"/>
                <w:sz w:val="22"/>
                <w:szCs w:val="22"/>
              </w:rPr>
              <w:br/>
              <w:t xml:space="preserve">c. Prize will be awarded on the recommendation of the Head, School of Aerospace, Mechanical and Mechatronic Engineering. </w:t>
            </w:r>
            <w:r>
              <w:rPr>
                <w:rFonts w:cs="Arial"/>
                <w:color w:val="000000"/>
                <w:sz w:val="22"/>
                <w:szCs w:val="22"/>
              </w:rPr>
              <w:br/>
            </w:r>
            <w:r>
              <w:rPr>
                <w:rFonts w:cs="Arial"/>
                <w:color w:val="000000"/>
                <w:sz w:val="22"/>
                <w:szCs w:val="22"/>
              </w:rPr>
              <w:lastRenderedPageBreak/>
              <w:t>d. There will be a one-off payment and will be processed after the final decision.  No other amounts are payable.</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a. Prizes will not be awarded if a participant is found guilty of misconduct including plagiarism of their thesis.  Participants and/or team will also be excluded from the seminar if there is there is a conflict of interest as per Term 2.C.</w:t>
            </w:r>
          </w:p>
        </w:tc>
        <w:tc>
          <w:tcPr>
            <w:tcW w:w="1807" w:type="dxa"/>
          </w:tcPr>
          <w:p w14:paraId="36AFC25A" w14:textId="0CAA9586" w:rsidR="00186200" w:rsidRDefault="00186200" w:rsidP="00186200">
            <w:pPr>
              <w:rPr>
                <w:b/>
                <w:bCs/>
              </w:rPr>
            </w:pPr>
            <w:r>
              <w:rPr>
                <w:rFonts w:cs="Arial"/>
                <w:color w:val="000000"/>
                <w:sz w:val="22"/>
                <w:szCs w:val="22"/>
              </w:rPr>
              <w:lastRenderedPageBreak/>
              <w:t>100</w:t>
            </w:r>
          </w:p>
        </w:tc>
      </w:tr>
      <w:tr w:rsidR="00186200" w14:paraId="363A25C0" w14:textId="77777777" w:rsidTr="00611F76">
        <w:tc>
          <w:tcPr>
            <w:tcW w:w="1587" w:type="dxa"/>
          </w:tcPr>
          <w:p w14:paraId="06CA74A5" w14:textId="0736E663"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FE99CE2" w14:textId="603119FD"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603453C1" w14:textId="56BED753" w:rsidR="00186200" w:rsidRDefault="00186200" w:rsidP="00186200">
            <w:pPr>
              <w:rPr>
                <w:b/>
                <w:bCs/>
              </w:rPr>
            </w:pPr>
            <w:r>
              <w:rPr>
                <w:rFonts w:cs="Arial"/>
                <w:color w:val="000000"/>
                <w:sz w:val="22"/>
                <w:szCs w:val="22"/>
              </w:rPr>
              <w:t>PR4119</w:t>
            </w:r>
          </w:p>
        </w:tc>
        <w:tc>
          <w:tcPr>
            <w:tcW w:w="1977" w:type="dxa"/>
          </w:tcPr>
          <w:p w14:paraId="527E0228" w14:textId="725771E0" w:rsidR="00186200" w:rsidRDefault="00186200" w:rsidP="00186200">
            <w:pPr>
              <w:rPr>
                <w:b/>
                <w:bCs/>
              </w:rPr>
            </w:pPr>
            <w:r>
              <w:rPr>
                <w:rFonts w:cs="Arial"/>
                <w:color w:val="000000"/>
                <w:sz w:val="22"/>
                <w:szCs w:val="22"/>
              </w:rPr>
              <w:t>University of Sydney Mechanical Engineering Association (USMEA) Runner-up Prize in Professional Communication (</w:t>
            </w:r>
            <w:proofErr w:type="spellStart"/>
            <w:r>
              <w:rPr>
                <w:rFonts w:cs="Arial"/>
                <w:color w:val="000000"/>
                <w:sz w:val="22"/>
                <w:szCs w:val="22"/>
              </w:rPr>
              <w:t>Aeronau</w:t>
            </w:r>
            <w:proofErr w:type="spellEnd"/>
          </w:p>
        </w:tc>
        <w:tc>
          <w:tcPr>
            <w:tcW w:w="6330" w:type="dxa"/>
          </w:tcPr>
          <w:p w14:paraId="472599B7" w14:textId="311621F2"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purpose of this prize is to recognize the </w:t>
            </w:r>
            <w:proofErr w:type="gramStart"/>
            <w:r>
              <w:rPr>
                <w:rFonts w:cs="Arial"/>
                <w:color w:val="000000"/>
                <w:sz w:val="22"/>
                <w:szCs w:val="22"/>
              </w:rPr>
              <w:t>second best</w:t>
            </w:r>
            <w:proofErr w:type="gramEnd"/>
            <w:r>
              <w:rPr>
                <w:rFonts w:cs="Arial"/>
                <w:color w:val="000000"/>
                <w:sz w:val="22"/>
                <w:szCs w:val="22"/>
              </w:rPr>
              <w:t xml:space="preserve"> seminar presented by an Aeronautical  Engineering student in professional communication.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be currently enrolled students in Aeronautical Engineering at the time of applying for the prize and maintain their enrolment until completion and award of the Prize.</w:t>
            </w:r>
            <w:r>
              <w:rPr>
                <w:rFonts w:cs="Arial"/>
                <w:color w:val="000000"/>
                <w:sz w:val="22"/>
                <w:szCs w:val="22"/>
              </w:rPr>
              <w:br/>
            </w:r>
            <w:r>
              <w:rPr>
                <w:rFonts w:cs="Arial"/>
                <w:color w:val="000000"/>
                <w:sz w:val="22"/>
                <w:szCs w:val="22"/>
              </w:rPr>
              <w:br/>
              <w:t>b. Both domestic and international students may apply.</w:t>
            </w:r>
            <w:r>
              <w:rPr>
                <w:rFonts w:cs="Arial"/>
                <w:color w:val="000000"/>
                <w:sz w:val="22"/>
                <w:szCs w:val="22"/>
              </w:rPr>
              <w:br/>
            </w:r>
            <w:r>
              <w:rPr>
                <w:rFonts w:cs="Arial"/>
                <w:color w:val="000000"/>
                <w:sz w:val="22"/>
                <w:szCs w:val="22"/>
              </w:rPr>
              <w:br/>
              <w:t>c. Those who have a conflict of interest through involvement in the administration of the seminar are ineligible.</w:t>
            </w:r>
            <w:r>
              <w:rPr>
                <w:rFonts w:cs="Arial"/>
                <w:color w:val="000000"/>
                <w:sz w:val="22"/>
                <w:szCs w:val="22"/>
              </w:rPr>
              <w:br/>
            </w:r>
            <w:r>
              <w:rPr>
                <w:rFonts w:cs="Arial"/>
                <w:color w:val="000000"/>
                <w:sz w:val="22"/>
                <w:szCs w:val="22"/>
              </w:rPr>
              <w:br/>
              <w:t>3. Selection process</w:t>
            </w:r>
            <w:r>
              <w:rPr>
                <w:rFonts w:cs="Arial"/>
                <w:color w:val="000000"/>
                <w:sz w:val="22"/>
                <w:szCs w:val="22"/>
              </w:rPr>
              <w:br/>
            </w:r>
            <w:r>
              <w:rPr>
                <w:rFonts w:cs="Arial"/>
                <w:color w:val="000000"/>
                <w:sz w:val="22"/>
                <w:szCs w:val="22"/>
              </w:rPr>
              <w:br/>
              <w:t xml:space="preserve">a. Prize will be awarded to the </w:t>
            </w:r>
            <w:proofErr w:type="gramStart"/>
            <w:r>
              <w:rPr>
                <w:rFonts w:cs="Arial"/>
                <w:color w:val="000000"/>
                <w:sz w:val="22"/>
                <w:szCs w:val="22"/>
              </w:rPr>
              <w:t>second best</w:t>
            </w:r>
            <w:proofErr w:type="gramEnd"/>
            <w:r>
              <w:rPr>
                <w:rFonts w:cs="Arial"/>
                <w:color w:val="000000"/>
                <w:sz w:val="22"/>
                <w:szCs w:val="22"/>
              </w:rPr>
              <w:t xml:space="preserve"> seminar in the unit of study AMME4112 Thesis B</w:t>
            </w:r>
            <w:r>
              <w:rPr>
                <w:rFonts w:cs="Arial"/>
                <w:color w:val="000000"/>
                <w:sz w:val="22"/>
                <w:szCs w:val="22"/>
              </w:rPr>
              <w:br/>
            </w:r>
            <w:r>
              <w:rPr>
                <w:rFonts w:cs="Arial"/>
                <w:color w:val="000000"/>
                <w:sz w:val="22"/>
                <w:szCs w:val="22"/>
              </w:rPr>
              <w:br/>
              <w:t>presented by an Aeronautical Engineering student.</w:t>
            </w:r>
            <w:r>
              <w:rPr>
                <w:rFonts w:cs="Arial"/>
                <w:color w:val="000000"/>
                <w:sz w:val="22"/>
                <w:szCs w:val="22"/>
              </w:rPr>
              <w:br/>
            </w:r>
            <w:r>
              <w:rPr>
                <w:rFonts w:cs="Arial"/>
                <w:color w:val="000000"/>
                <w:sz w:val="22"/>
                <w:szCs w:val="22"/>
              </w:rPr>
              <w:br/>
              <w:t>b. The work should be of sufficient merit.</w:t>
            </w:r>
            <w:r>
              <w:rPr>
                <w:rFonts w:cs="Arial"/>
                <w:color w:val="000000"/>
                <w:sz w:val="22"/>
                <w:szCs w:val="22"/>
              </w:rPr>
              <w:br/>
            </w:r>
            <w:r>
              <w:rPr>
                <w:rFonts w:cs="Arial"/>
                <w:color w:val="000000"/>
                <w:sz w:val="22"/>
                <w:szCs w:val="22"/>
              </w:rPr>
              <w:lastRenderedPageBreak/>
              <w:t>4. Award and Amount</w:t>
            </w:r>
            <w:r>
              <w:rPr>
                <w:rFonts w:cs="Arial"/>
                <w:color w:val="000000"/>
                <w:sz w:val="22"/>
                <w:szCs w:val="22"/>
              </w:rPr>
              <w:br/>
            </w:r>
            <w:r>
              <w:rPr>
                <w:rFonts w:cs="Arial"/>
                <w:color w:val="000000"/>
                <w:sz w:val="22"/>
                <w:szCs w:val="22"/>
              </w:rPr>
              <w:br/>
              <w:t>a. There will be only one prize awarded.</w:t>
            </w:r>
            <w:r>
              <w:rPr>
                <w:rFonts w:cs="Arial"/>
                <w:color w:val="000000"/>
                <w:sz w:val="22"/>
                <w:szCs w:val="22"/>
              </w:rPr>
              <w:br/>
            </w:r>
            <w:r>
              <w:rPr>
                <w:rFonts w:cs="Arial"/>
                <w:color w:val="000000"/>
                <w:sz w:val="22"/>
                <w:szCs w:val="22"/>
              </w:rPr>
              <w:br/>
              <w:t>b. The value of the prize is $100.</w:t>
            </w:r>
            <w:r>
              <w:rPr>
                <w:rFonts w:cs="Arial"/>
                <w:color w:val="000000"/>
                <w:sz w:val="22"/>
                <w:szCs w:val="22"/>
              </w:rPr>
              <w:br/>
            </w:r>
            <w:r>
              <w:rPr>
                <w:rFonts w:cs="Arial"/>
                <w:color w:val="000000"/>
                <w:sz w:val="22"/>
                <w:szCs w:val="22"/>
              </w:rPr>
              <w:br/>
              <w:t xml:space="preserve">c. Prize will be awarded on the recommendation of the Head, School of Aerospace, Mechanical and Mechatronic Engineering. </w:t>
            </w:r>
            <w:r>
              <w:rPr>
                <w:rFonts w:cs="Arial"/>
                <w:color w:val="000000"/>
                <w:sz w:val="22"/>
                <w:szCs w:val="22"/>
              </w:rPr>
              <w:br/>
            </w:r>
            <w:r>
              <w:rPr>
                <w:rFonts w:cs="Arial"/>
                <w:color w:val="000000"/>
                <w:sz w:val="22"/>
                <w:szCs w:val="22"/>
              </w:rPr>
              <w:br/>
              <w:t>d. There will be a one-off payment and will be processed after the final decision.  No other amounts are payable.</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a. Prizes will not be awarded if a participant is found guilty of misconduct including plagiarism of their thesis.  Participants and/or team will also be excluded from the seminar if there is there is a conflict of interest as per Term 2.C.</w:t>
            </w:r>
          </w:p>
        </w:tc>
        <w:tc>
          <w:tcPr>
            <w:tcW w:w="1807" w:type="dxa"/>
          </w:tcPr>
          <w:p w14:paraId="0886CB83" w14:textId="08D383A7" w:rsidR="00186200" w:rsidRDefault="00186200" w:rsidP="00186200">
            <w:pPr>
              <w:rPr>
                <w:b/>
                <w:bCs/>
              </w:rPr>
            </w:pPr>
            <w:r>
              <w:rPr>
                <w:rFonts w:cs="Arial"/>
                <w:color w:val="000000"/>
                <w:sz w:val="22"/>
                <w:szCs w:val="22"/>
              </w:rPr>
              <w:lastRenderedPageBreak/>
              <w:t>100</w:t>
            </w:r>
          </w:p>
        </w:tc>
      </w:tr>
      <w:tr w:rsidR="00186200" w14:paraId="0C97A7EB" w14:textId="77777777" w:rsidTr="00611F76">
        <w:tc>
          <w:tcPr>
            <w:tcW w:w="1587" w:type="dxa"/>
          </w:tcPr>
          <w:p w14:paraId="33796A07" w14:textId="356E472E"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3E54E9B" w14:textId="62AD7B50"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1F0575C4" w14:textId="34609078" w:rsidR="00186200" w:rsidRDefault="00186200" w:rsidP="00186200">
            <w:pPr>
              <w:rPr>
                <w:b/>
                <w:bCs/>
              </w:rPr>
            </w:pPr>
            <w:r>
              <w:rPr>
                <w:rFonts w:cs="Arial"/>
                <w:color w:val="000000"/>
                <w:sz w:val="22"/>
                <w:szCs w:val="22"/>
              </w:rPr>
              <w:t>PR4120</w:t>
            </w:r>
          </w:p>
        </w:tc>
        <w:tc>
          <w:tcPr>
            <w:tcW w:w="1977" w:type="dxa"/>
          </w:tcPr>
          <w:p w14:paraId="2F83916F" w14:textId="77930E5A" w:rsidR="00186200" w:rsidRDefault="00186200" w:rsidP="00186200">
            <w:pPr>
              <w:rPr>
                <w:b/>
                <w:bCs/>
              </w:rPr>
            </w:pPr>
            <w:r>
              <w:rPr>
                <w:rFonts w:cs="Arial"/>
                <w:color w:val="000000"/>
                <w:sz w:val="22"/>
                <w:szCs w:val="22"/>
              </w:rPr>
              <w:t>University of Sydney Mechanical Engineering Association (USMEA) Runner-up Prize in Professional Communication (Space Sem</w:t>
            </w:r>
          </w:p>
        </w:tc>
        <w:tc>
          <w:tcPr>
            <w:tcW w:w="6330" w:type="dxa"/>
          </w:tcPr>
          <w:p w14:paraId="656F0FC3" w14:textId="519B84C1"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purpose of this prize is to recognize the </w:t>
            </w:r>
            <w:proofErr w:type="gramStart"/>
            <w:r>
              <w:rPr>
                <w:rFonts w:cs="Arial"/>
                <w:color w:val="000000"/>
                <w:sz w:val="22"/>
                <w:szCs w:val="22"/>
              </w:rPr>
              <w:t>second best</w:t>
            </w:r>
            <w:proofErr w:type="gramEnd"/>
            <w:r>
              <w:rPr>
                <w:rFonts w:cs="Arial"/>
                <w:color w:val="000000"/>
                <w:sz w:val="22"/>
                <w:szCs w:val="22"/>
              </w:rPr>
              <w:t xml:space="preserve"> seminar presented by a Space Engineering student in professional communication.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be currently enrolled students in Space Engineering at the time of applying for the prize and maintain their enrolment until completion and award of the Prize.</w:t>
            </w:r>
            <w:r>
              <w:rPr>
                <w:rFonts w:cs="Arial"/>
                <w:color w:val="000000"/>
                <w:sz w:val="22"/>
                <w:szCs w:val="22"/>
              </w:rPr>
              <w:br/>
            </w:r>
            <w:r>
              <w:rPr>
                <w:rFonts w:cs="Arial"/>
                <w:color w:val="000000"/>
                <w:sz w:val="22"/>
                <w:szCs w:val="22"/>
              </w:rPr>
              <w:br/>
              <w:t>b. Both domestic and international students may apply.</w:t>
            </w:r>
            <w:r>
              <w:rPr>
                <w:rFonts w:cs="Arial"/>
                <w:color w:val="000000"/>
                <w:sz w:val="22"/>
                <w:szCs w:val="22"/>
              </w:rPr>
              <w:br/>
            </w:r>
            <w:r>
              <w:rPr>
                <w:rFonts w:cs="Arial"/>
                <w:color w:val="000000"/>
                <w:sz w:val="22"/>
                <w:szCs w:val="22"/>
              </w:rPr>
              <w:br/>
              <w:t xml:space="preserve">c. Those who have a conflict of interest through involvement in the administration of the seminar are </w:t>
            </w:r>
            <w:r>
              <w:rPr>
                <w:rFonts w:cs="Arial"/>
                <w:color w:val="000000"/>
                <w:sz w:val="22"/>
                <w:szCs w:val="22"/>
              </w:rPr>
              <w:lastRenderedPageBreak/>
              <w:t>ineligible.</w:t>
            </w:r>
            <w:r>
              <w:rPr>
                <w:rFonts w:cs="Arial"/>
                <w:color w:val="000000"/>
                <w:sz w:val="22"/>
                <w:szCs w:val="22"/>
              </w:rPr>
              <w:br/>
            </w:r>
            <w:r>
              <w:rPr>
                <w:rFonts w:cs="Arial"/>
                <w:color w:val="000000"/>
                <w:sz w:val="22"/>
                <w:szCs w:val="22"/>
              </w:rPr>
              <w:br/>
              <w:t>3. Selection process</w:t>
            </w:r>
            <w:r>
              <w:rPr>
                <w:rFonts w:cs="Arial"/>
                <w:color w:val="000000"/>
                <w:sz w:val="22"/>
                <w:szCs w:val="22"/>
              </w:rPr>
              <w:br/>
            </w:r>
            <w:r>
              <w:rPr>
                <w:rFonts w:cs="Arial"/>
                <w:color w:val="000000"/>
                <w:sz w:val="22"/>
                <w:szCs w:val="22"/>
              </w:rPr>
              <w:br/>
              <w:t xml:space="preserve">a. Prize will be awarded to the </w:t>
            </w:r>
            <w:proofErr w:type="gramStart"/>
            <w:r>
              <w:rPr>
                <w:rFonts w:cs="Arial"/>
                <w:color w:val="000000"/>
                <w:sz w:val="22"/>
                <w:szCs w:val="22"/>
              </w:rPr>
              <w:t>second best</w:t>
            </w:r>
            <w:proofErr w:type="gramEnd"/>
            <w:r>
              <w:rPr>
                <w:rFonts w:cs="Arial"/>
                <w:color w:val="000000"/>
                <w:sz w:val="22"/>
                <w:szCs w:val="22"/>
              </w:rPr>
              <w:t xml:space="preserve"> seminar in the unit of study AMME4112 Thesis B</w:t>
            </w:r>
            <w:r w:rsidR="00713068">
              <w:rPr>
                <w:rFonts w:cs="Arial"/>
                <w:color w:val="000000"/>
                <w:sz w:val="22"/>
                <w:szCs w:val="22"/>
              </w:rPr>
              <w:t xml:space="preserve"> </w:t>
            </w:r>
            <w:r>
              <w:rPr>
                <w:rFonts w:cs="Arial"/>
                <w:color w:val="000000"/>
                <w:sz w:val="22"/>
                <w:szCs w:val="22"/>
              </w:rPr>
              <w:t>presented by a Space Engineering student.</w:t>
            </w:r>
            <w:r>
              <w:rPr>
                <w:rFonts w:cs="Arial"/>
                <w:color w:val="000000"/>
                <w:sz w:val="22"/>
                <w:szCs w:val="22"/>
              </w:rPr>
              <w:br/>
            </w:r>
            <w:r>
              <w:rPr>
                <w:rFonts w:cs="Arial"/>
                <w:color w:val="000000"/>
                <w:sz w:val="22"/>
                <w:szCs w:val="22"/>
              </w:rPr>
              <w:br/>
              <w:t>b. The work should be of sufficient merit.</w:t>
            </w:r>
            <w:r>
              <w:rPr>
                <w:rFonts w:cs="Arial"/>
                <w:color w:val="000000"/>
                <w:sz w:val="22"/>
                <w:szCs w:val="22"/>
              </w:rPr>
              <w:br/>
            </w:r>
            <w:r>
              <w:rPr>
                <w:rFonts w:cs="Arial"/>
                <w:color w:val="000000"/>
                <w:sz w:val="22"/>
                <w:szCs w:val="22"/>
              </w:rPr>
              <w:br/>
              <w:t>4. Award and Amount</w:t>
            </w:r>
            <w:r>
              <w:rPr>
                <w:rFonts w:cs="Arial"/>
                <w:color w:val="000000"/>
                <w:sz w:val="22"/>
                <w:szCs w:val="22"/>
              </w:rPr>
              <w:br/>
            </w:r>
            <w:r>
              <w:rPr>
                <w:rFonts w:cs="Arial"/>
                <w:color w:val="000000"/>
                <w:sz w:val="22"/>
                <w:szCs w:val="22"/>
              </w:rPr>
              <w:br/>
              <w:t>a. There will be only one prize awarded.</w:t>
            </w:r>
            <w:r>
              <w:rPr>
                <w:rFonts w:cs="Arial"/>
                <w:color w:val="000000"/>
                <w:sz w:val="22"/>
                <w:szCs w:val="22"/>
              </w:rPr>
              <w:br/>
            </w:r>
            <w:r>
              <w:rPr>
                <w:rFonts w:cs="Arial"/>
                <w:color w:val="000000"/>
                <w:sz w:val="22"/>
                <w:szCs w:val="22"/>
              </w:rPr>
              <w:br/>
              <w:t>b. The value of the prize is $100.</w:t>
            </w:r>
            <w:r>
              <w:rPr>
                <w:rFonts w:cs="Arial"/>
                <w:color w:val="000000"/>
                <w:sz w:val="22"/>
                <w:szCs w:val="22"/>
              </w:rPr>
              <w:br/>
            </w:r>
            <w:r>
              <w:rPr>
                <w:rFonts w:cs="Arial"/>
                <w:color w:val="000000"/>
                <w:sz w:val="22"/>
                <w:szCs w:val="22"/>
              </w:rPr>
              <w:br/>
              <w:t xml:space="preserve">c. Prize will be awarded on the recommendation of the Head, School of Aerospace, Mechanical and Mechatronic Engineering. </w:t>
            </w:r>
            <w:r>
              <w:rPr>
                <w:rFonts w:cs="Arial"/>
                <w:color w:val="000000"/>
                <w:sz w:val="22"/>
                <w:szCs w:val="22"/>
              </w:rPr>
              <w:br/>
            </w:r>
            <w:r>
              <w:rPr>
                <w:rFonts w:cs="Arial"/>
                <w:color w:val="000000"/>
                <w:sz w:val="22"/>
                <w:szCs w:val="22"/>
              </w:rPr>
              <w:br/>
              <w:t>d. There will be a one-off payment and will be processed after the final decision.  No other amounts are payable.</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a. Prizes will not be awarded if a participant is found guilty of misconduct including plagiarism of their thesis.  Participants and/or team will also be excluded from the seminar if there is there is a conflict of interest as per Term 2.C.</w:t>
            </w:r>
          </w:p>
        </w:tc>
        <w:tc>
          <w:tcPr>
            <w:tcW w:w="1807" w:type="dxa"/>
          </w:tcPr>
          <w:p w14:paraId="70BC8DC5" w14:textId="47197DDA" w:rsidR="00186200" w:rsidRDefault="00186200" w:rsidP="00186200">
            <w:pPr>
              <w:rPr>
                <w:b/>
                <w:bCs/>
              </w:rPr>
            </w:pPr>
            <w:r>
              <w:rPr>
                <w:rFonts w:cs="Arial"/>
                <w:color w:val="000000"/>
                <w:sz w:val="22"/>
                <w:szCs w:val="22"/>
              </w:rPr>
              <w:lastRenderedPageBreak/>
              <w:t>100</w:t>
            </w:r>
          </w:p>
        </w:tc>
      </w:tr>
      <w:tr w:rsidR="00186200" w14:paraId="5BFE5E9F" w14:textId="77777777" w:rsidTr="00611F76">
        <w:tc>
          <w:tcPr>
            <w:tcW w:w="1587" w:type="dxa"/>
          </w:tcPr>
          <w:p w14:paraId="2E3E197B" w14:textId="37FDF00F"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F644792" w14:textId="23EF3D74"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651A753E" w14:textId="2C1541FD" w:rsidR="00186200" w:rsidRDefault="00186200" w:rsidP="00186200">
            <w:pPr>
              <w:rPr>
                <w:b/>
                <w:bCs/>
              </w:rPr>
            </w:pPr>
            <w:r>
              <w:rPr>
                <w:rFonts w:cs="Arial"/>
                <w:color w:val="000000"/>
                <w:sz w:val="22"/>
                <w:szCs w:val="22"/>
              </w:rPr>
              <w:t>PR4121</w:t>
            </w:r>
          </w:p>
        </w:tc>
        <w:tc>
          <w:tcPr>
            <w:tcW w:w="1977" w:type="dxa"/>
          </w:tcPr>
          <w:p w14:paraId="4310B71F" w14:textId="46915F40" w:rsidR="00186200" w:rsidRDefault="00186200" w:rsidP="00186200">
            <w:pPr>
              <w:rPr>
                <w:b/>
                <w:bCs/>
              </w:rPr>
            </w:pPr>
            <w:r>
              <w:rPr>
                <w:rFonts w:cs="Arial"/>
                <w:color w:val="000000"/>
                <w:sz w:val="22"/>
                <w:szCs w:val="22"/>
              </w:rPr>
              <w:t>University of Sydney Mechanical Engineering Association (USMEA) Runner-up Prize in Professional Communication (</w:t>
            </w:r>
            <w:proofErr w:type="spellStart"/>
            <w:r>
              <w:rPr>
                <w:rFonts w:cs="Arial"/>
                <w:color w:val="000000"/>
                <w:sz w:val="22"/>
                <w:szCs w:val="22"/>
              </w:rPr>
              <w:t>Biomedica</w:t>
            </w:r>
            <w:proofErr w:type="spellEnd"/>
          </w:p>
        </w:tc>
        <w:tc>
          <w:tcPr>
            <w:tcW w:w="6330" w:type="dxa"/>
          </w:tcPr>
          <w:p w14:paraId="734DF3CE" w14:textId="51FFFA02" w:rsidR="00186200" w:rsidRPr="002A66B0" w:rsidRDefault="00186200" w:rsidP="00186200">
            <w:pPr>
              <w:rPr>
                <w:b/>
                <w:bCs/>
              </w:rPr>
            </w:pPr>
            <w:r>
              <w:rPr>
                <w:rFonts w:cs="Arial"/>
                <w:color w:val="000000"/>
                <w:sz w:val="22"/>
                <w:szCs w:val="22"/>
              </w:rPr>
              <w:t xml:space="preserve">1. Background a. The purpose of this prize is to recognize the </w:t>
            </w:r>
            <w:proofErr w:type="gramStart"/>
            <w:r>
              <w:rPr>
                <w:rFonts w:cs="Arial"/>
                <w:color w:val="000000"/>
                <w:sz w:val="22"/>
                <w:szCs w:val="22"/>
              </w:rPr>
              <w:t>second best</w:t>
            </w:r>
            <w:proofErr w:type="gramEnd"/>
            <w:r>
              <w:rPr>
                <w:rFonts w:cs="Arial"/>
                <w:color w:val="000000"/>
                <w:sz w:val="22"/>
                <w:szCs w:val="22"/>
              </w:rPr>
              <w:t xml:space="preserve"> seminar presented by a Biomedical Engineering student in professional communication. 2. Eligibility Criteria a. Students must be currently enrolled students in Biomedical Aeronautical Engineering at the time of applying for the prize and maintain their enrolment until completion and </w:t>
            </w:r>
            <w:r>
              <w:rPr>
                <w:rFonts w:cs="Arial"/>
                <w:color w:val="000000"/>
                <w:sz w:val="22"/>
                <w:szCs w:val="22"/>
              </w:rPr>
              <w:lastRenderedPageBreak/>
              <w:t xml:space="preserve">award of the Prize. b. Both domestic and international students may apply. c. Those who have a conflict of interest through involvement in the administration of the seminar are ineligible. 3. Selection process a. Prize will be awarded to the </w:t>
            </w:r>
            <w:proofErr w:type="gramStart"/>
            <w:r>
              <w:rPr>
                <w:rFonts w:cs="Arial"/>
                <w:color w:val="000000"/>
                <w:sz w:val="22"/>
                <w:szCs w:val="22"/>
              </w:rPr>
              <w:t>second best</w:t>
            </w:r>
            <w:proofErr w:type="gramEnd"/>
            <w:r>
              <w:rPr>
                <w:rFonts w:cs="Arial"/>
                <w:color w:val="000000"/>
                <w:sz w:val="22"/>
                <w:szCs w:val="22"/>
              </w:rPr>
              <w:t xml:space="preserve"> seminar in the unit of study AMME4112 Thesis B presented by an Biomedical Engineering student. b. The work should be of sufficient merit. 4. Award and Amount a. There will be only one prize awarded. b. The value of the prize is $100. c. Prize will be awarded on the recommendation of the Head School of Aerospace Mechanical and Mechatronic Engineering. d. There will be a one-off payment and will be processed after the final decision. No other amounts are payable. 5. Termination a. Prizes will not be awarded if a participant is found guilty of misconduct including plagiarism of their thesis. Participants and/or team will also be excluded from the seminar if there is there is a conflict of interest as per Term 2.C. </w:t>
            </w:r>
          </w:p>
        </w:tc>
        <w:tc>
          <w:tcPr>
            <w:tcW w:w="1807" w:type="dxa"/>
          </w:tcPr>
          <w:p w14:paraId="108F13FC" w14:textId="6426FDCF" w:rsidR="00186200" w:rsidRDefault="00186200" w:rsidP="00186200">
            <w:pPr>
              <w:rPr>
                <w:b/>
                <w:bCs/>
              </w:rPr>
            </w:pPr>
            <w:r>
              <w:rPr>
                <w:rFonts w:cs="Arial"/>
                <w:color w:val="000000"/>
                <w:sz w:val="22"/>
                <w:szCs w:val="22"/>
              </w:rPr>
              <w:lastRenderedPageBreak/>
              <w:t>100</w:t>
            </w:r>
          </w:p>
        </w:tc>
      </w:tr>
      <w:tr w:rsidR="00186200" w14:paraId="2CE105B2" w14:textId="77777777" w:rsidTr="00611F76">
        <w:tc>
          <w:tcPr>
            <w:tcW w:w="1587" w:type="dxa"/>
          </w:tcPr>
          <w:p w14:paraId="364F2549" w14:textId="46E3DB4B"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5562495" w14:textId="2E60B812"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24C63169" w14:textId="4F824CA0" w:rsidR="00186200" w:rsidRDefault="00186200" w:rsidP="00186200">
            <w:pPr>
              <w:rPr>
                <w:b/>
                <w:bCs/>
              </w:rPr>
            </w:pPr>
            <w:r>
              <w:rPr>
                <w:rFonts w:cs="Arial"/>
                <w:color w:val="000000"/>
                <w:sz w:val="22"/>
                <w:szCs w:val="22"/>
              </w:rPr>
              <w:t>PR4232</w:t>
            </w:r>
          </w:p>
        </w:tc>
        <w:tc>
          <w:tcPr>
            <w:tcW w:w="1977" w:type="dxa"/>
          </w:tcPr>
          <w:p w14:paraId="62625558" w14:textId="54C277E8" w:rsidR="00186200" w:rsidRDefault="00186200" w:rsidP="00186200">
            <w:pPr>
              <w:rPr>
                <w:b/>
                <w:bCs/>
              </w:rPr>
            </w:pPr>
            <w:r>
              <w:rPr>
                <w:rFonts w:cs="Arial"/>
                <w:color w:val="000000"/>
                <w:sz w:val="22"/>
                <w:szCs w:val="22"/>
              </w:rPr>
              <w:t xml:space="preserve">School of Aerospace, Mechanical and Mechatronic Engineering Prize for Best Postgraduate Seminar Presentation </w:t>
            </w:r>
          </w:p>
        </w:tc>
        <w:tc>
          <w:tcPr>
            <w:tcW w:w="6330" w:type="dxa"/>
          </w:tcPr>
          <w:p w14:paraId="717106C1" w14:textId="490DEF57"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AMME Prize for Best Postgraduate Seminar Presentation is awarded to the postgraduate student who presents the best seminar in the year as judged by School of Aerospace, Mechanical and Mechatronic Engineering staff and students and external industry examiners.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one of the following units of study: AMME5021, AMME5022, AMME5223, or AMME5010.</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for the seminar presentation based on the following criteria:</w:t>
            </w:r>
            <w:r>
              <w:rPr>
                <w:rFonts w:cs="Arial"/>
                <w:color w:val="000000"/>
                <w:sz w:val="22"/>
                <w:szCs w:val="22"/>
              </w:rPr>
              <w:br/>
            </w:r>
            <w:r>
              <w:rPr>
                <w:rFonts w:cs="Arial"/>
                <w:color w:val="000000"/>
                <w:sz w:val="22"/>
                <w:szCs w:val="22"/>
              </w:rPr>
              <w:lastRenderedPageBreak/>
              <w:t>I. Technical content,</w:t>
            </w:r>
            <w:r>
              <w:rPr>
                <w:rFonts w:cs="Arial"/>
                <w:color w:val="000000"/>
                <w:sz w:val="22"/>
                <w:szCs w:val="22"/>
              </w:rPr>
              <w:br/>
              <w:t>II. Organisation of presentation,</w:t>
            </w:r>
            <w:r>
              <w:rPr>
                <w:rFonts w:cs="Arial"/>
                <w:color w:val="000000"/>
                <w:sz w:val="22"/>
                <w:szCs w:val="22"/>
              </w:rPr>
              <w:br/>
              <w:t xml:space="preserve">III. Effective use of aids </w:t>
            </w:r>
            <w:r>
              <w:rPr>
                <w:rFonts w:cs="Arial"/>
                <w:color w:val="000000"/>
                <w:sz w:val="22"/>
                <w:szCs w:val="22"/>
              </w:rPr>
              <w:br/>
              <w:t>IV. Speech delivery,</w:t>
            </w:r>
            <w:r>
              <w:rPr>
                <w:rFonts w:cs="Arial"/>
                <w:color w:val="000000"/>
                <w:sz w:val="22"/>
                <w:szCs w:val="22"/>
              </w:rPr>
              <w:br/>
              <w:t>V. Interest generated, and</w:t>
            </w:r>
            <w:r>
              <w:rPr>
                <w:rFonts w:cs="Arial"/>
                <w:color w:val="000000"/>
                <w:sz w:val="22"/>
                <w:szCs w:val="22"/>
              </w:rPr>
              <w:br/>
              <w:t>VI. Handling of questions.</w:t>
            </w:r>
            <w:r>
              <w:rPr>
                <w:rFonts w:cs="Arial"/>
                <w:color w:val="000000"/>
                <w:sz w:val="22"/>
                <w:szCs w:val="22"/>
              </w:rPr>
              <w:br/>
            </w:r>
            <w:r>
              <w:rPr>
                <w:rFonts w:cs="Arial"/>
                <w:color w:val="000000"/>
                <w:sz w:val="22"/>
                <w:szCs w:val="22"/>
              </w:rPr>
              <w:br/>
              <w:t>b. The 1st Prize will be awarded to the person who presents the best seminar.</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181D08A3" w14:textId="7498A937" w:rsidR="00186200" w:rsidRDefault="00186200" w:rsidP="00186200">
            <w:pPr>
              <w:rPr>
                <w:b/>
                <w:bCs/>
              </w:rPr>
            </w:pPr>
            <w:r>
              <w:rPr>
                <w:rFonts w:cs="Arial"/>
                <w:color w:val="000000"/>
                <w:sz w:val="22"/>
                <w:szCs w:val="22"/>
              </w:rPr>
              <w:lastRenderedPageBreak/>
              <w:t>200</w:t>
            </w:r>
          </w:p>
        </w:tc>
      </w:tr>
      <w:tr w:rsidR="00186200" w14:paraId="6CD65DA8" w14:textId="77777777" w:rsidTr="00611F76">
        <w:tc>
          <w:tcPr>
            <w:tcW w:w="1587" w:type="dxa"/>
          </w:tcPr>
          <w:p w14:paraId="5F67E7E4" w14:textId="1FA098EB"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037FC08" w14:textId="6F17459C"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6ECC8F74" w14:textId="6AD6747F" w:rsidR="00186200" w:rsidRDefault="00186200" w:rsidP="00186200">
            <w:pPr>
              <w:rPr>
                <w:b/>
                <w:bCs/>
              </w:rPr>
            </w:pPr>
            <w:r>
              <w:rPr>
                <w:rFonts w:cs="Arial"/>
                <w:color w:val="000000"/>
                <w:sz w:val="22"/>
                <w:szCs w:val="22"/>
              </w:rPr>
              <w:t>PR4233</w:t>
            </w:r>
          </w:p>
        </w:tc>
        <w:tc>
          <w:tcPr>
            <w:tcW w:w="1977" w:type="dxa"/>
          </w:tcPr>
          <w:p w14:paraId="38A83919" w14:textId="40400BAC" w:rsidR="00186200" w:rsidRDefault="00186200" w:rsidP="00186200">
            <w:pPr>
              <w:rPr>
                <w:b/>
                <w:bCs/>
              </w:rPr>
            </w:pPr>
            <w:r>
              <w:rPr>
                <w:rFonts w:cs="Arial"/>
                <w:color w:val="000000"/>
                <w:sz w:val="22"/>
                <w:szCs w:val="22"/>
              </w:rPr>
              <w:t xml:space="preserve">School of Aerospace, Mechanical and Mechatronic Engineering Prize for Second Best </w:t>
            </w:r>
            <w:r>
              <w:rPr>
                <w:rFonts w:cs="Arial"/>
                <w:color w:val="000000"/>
                <w:sz w:val="22"/>
                <w:szCs w:val="22"/>
              </w:rPr>
              <w:lastRenderedPageBreak/>
              <w:t xml:space="preserve">Postgraduate Seminar Presentation </w:t>
            </w:r>
          </w:p>
        </w:tc>
        <w:tc>
          <w:tcPr>
            <w:tcW w:w="6330" w:type="dxa"/>
          </w:tcPr>
          <w:p w14:paraId="28A3338C" w14:textId="71999D5A" w:rsidR="00186200" w:rsidRPr="002A66B0" w:rsidRDefault="00186200" w:rsidP="00186200">
            <w:pPr>
              <w:rPr>
                <w:b/>
                <w:bCs/>
              </w:rPr>
            </w:pPr>
            <w:r>
              <w:rPr>
                <w:rFonts w:cs="Arial"/>
                <w:color w:val="000000"/>
                <w:sz w:val="22"/>
                <w:szCs w:val="22"/>
              </w:rPr>
              <w:lastRenderedPageBreak/>
              <w:t>1. Background</w:t>
            </w:r>
            <w:r>
              <w:rPr>
                <w:rFonts w:cs="Arial"/>
                <w:color w:val="000000"/>
                <w:sz w:val="22"/>
                <w:szCs w:val="22"/>
              </w:rPr>
              <w:br/>
            </w:r>
            <w:r>
              <w:rPr>
                <w:rFonts w:cs="Arial"/>
                <w:color w:val="000000"/>
                <w:sz w:val="22"/>
                <w:szCs w:val="22"/>
              </w:rPr>
              <w:br/>
              <w:t xml:space="preserve">a. The AMME Prize for Second Best Postgraduate Seminar Presentation is awarded to the postgraduate student who presents the best seminar in the year as </w:t>
            </w:r>
            <w:r>
              <w:rPr>
                <w:rFonts w:cs="Arial"/>
                <w:color w:val="000000"/>
                <w:sz w:val="22"/>
                <w:szCs w:val="22"/>
              </w:rPr>
              <w:lastRenderedPageBreak/>
              <w:t>judged by School of Aerospace, Mechanical and Mechatronic Engineering staff and students and external industry examiners.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one of the following units of study: AMME5021, AMME5022, AMME5223, or AMME5010.</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for the seminar presentation based on the following criteria:</w:t>
            </w:r>
            <w:r>
              <w:rPr>
                <w:rFonts w:cs="Arial"/>
                <w:color w:val="000000"/>
                <w:sz w:val="22"/>
                <w:szCs w:val="22"/>
              </w:rPr>
              <w:br/>
            </w:r>
            <w:r>
              <w:rPr>
                <w:rFonts w:cs="Arial"/>
                <w:color w:val="000000"/>
                <w:sz w:val="22"/>
                <w:szCs w:val="22"/>
              </w:rPr>
              <w:br/>
              <w:t>I. Technical content,</w:t>
            </w:r>
            <w:r>
              <w:rPr>
                <w:rFonts w:cs="Arial"/>
                <w:color w:val="000000"/>
                <w:sz w:val="22"/>
                <w:szCs w:val="22"/>
              </w:rPr>
              <w:br/>
              <w:t>II. Organisation of presentation,</w:t>
            </w:r>
            <w:r>
              <w:rPr>
                <w:rFonts w:cs="Arial"/>
                <w:color w:val="000000"/>
                <w:sz w:val="22"/>
                <w:szCs w:val="22"/>
              </w:rPr>
              <w:br/>
              <w:t xml:space="preserve">III. Effective use of aids </w:t>
            </w:r>
            <w:r>
              <w:rPr>
                <w:rFonts w:cs="Arial"/>
                <w:color w:val="000000"/>
                <w:sz w:val="22"/>
                <w:szCs w:val="22"/>
              </w:rPr>
              <w:br/>
              <w:t>IV. Speech delivery,</w:t>
            </w:r>
            <w:r>
              <w:rPr>
                <w:rFonts w:cs="Arial"/>
                <w:color w:val="000000"/>
                <w:sz w:val="22"/>
                <w:szCs w:val="22"/>
              </w:rPr>
              <w:br/>
              <w:t>V. Interest generated, and</w:t>
            </w:r>
            <w:r>
              <w:rPr>
                <w:rFonts w:cs="Arial"/>
                <w:color w:val="000000"/>
                <w:sz w:val="22"/>
                <w:szCs w:val="22"/>
              </w:rPr>
              <w:br/>
              <w:t>VI. Handling of questions.</w:t>
            </w:r>
            <w:r>
              <w:rPr>
                <w:rFonts w:cs="Arial"/>
                <w:color w:val="000000"/>
                <w:sz w:val="22"/>
                <w:szCs w:val="22"/>
              </w:rPr>
              <w:br/>
            </w:r>
            <w:r>
              <w:rPr>
                <w:rFonts w:cs="Arial"/>
                <w:color w:val="000000"/>
                <w:sz w:val="22"/>
                <w:szCs w:val="22"/>
              </w:rPr>
              <w:br/>
              <w:t>b. The 2nd Prize will be awarded to the person who presents the second-best seminar.</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$100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lastRenderedPageBreak/>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17FD55EF" w14:textId="20F31FBA" w:rsidR="00186200" w:rsidRDefault="00186200" w:rsidP="00186200">
            <w:pPr>
              <w:rPr>
                <w:b/>
                <w:bCs/>
              </w:rPr>
            </w:pPr>
            <w:r>
              <w:rPr>
                <w:rFonts w:cs="Arial"/>
                <w:color w:val="000000"/>
                <w:sz w:val="22"/>
                <w:szCs w:val="22"/>
              </w:rPr>
              <w:lastRenderedPageBreak/>
              <w:t>100</w:t>
            </w:r>
          </w:p>
        </w:tc>
      </w:tr>
      <w:tr w:rsidR="00186200" w14:paraId="3B881EFE" w14:textId="77777777" w:rsidTr="00611F76">
        <w:tc>
          <w:tcPr>
            <w:tcW w:w="1587" w:type="dxa"/>
          </w:tcPr>
          <w:p w14:paraId="0AAB30F0" w14:textId="2A14E2EF"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64812573" w14:textId="7E52C5C9"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4986AACE" w14:textId="487A9D7D" w:rsidR="00186200" w:rsidRDefault="00186200" w:rsidP="00186200">
            <w:pPr>
              <w:rPr>
                <w:b/>
                <w:bCs/>
              </w:rPr>
            </w:pPr>
            <w:r>
              <w:rPr>
                <w:rFonts w:cs="Arial"/>
                <w:color w:val="000000"/>
                <w:sz w:val="22"/>
                <w:szCs w:val="22"/>
              </w:rPr>
              <w:t>PR4245</w:t>
            </w:r>
          </w:p>
        </w:tc>
        <w:tc>
          <w:tcPr>
            <w:tcW w:w="1977" w:type="dxa"/>
          </w:tcPr>
          <w:p w14:paraId="4E538E9B" w14:textId="22F8ACCA" w:rsidR="00186200" w:rsidRDefault="00186200" w:rsidP="00186200">
            <w:pPr>
              <w:rPr>
                <w:b/>
                <w:bCs/>
              </w:rPr>
            </w:pPr>
            <w:r>
              <w:rPr>
                <w:rFonts w:cs="Arial"/>
                <w:color w:val="000000"/>
                <w:sz w:val="22"/>
                <w:szCs w:val="22"/>
              </w:rPr>
              <w:t>AMME Outstanding Proficiency Prize in Intermediate Mechanical Engineering</w:t>
            </w:r>
          </w:p>
        </w:tc>
        <w:tc>
          <w:tcPr>
            <w:tcW w:w="6330" w:type="dxa"/>
          </w:tcPr>
          <w:p w14:paraId="7692AE1E" w14:textId="393A669C"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School of Aerospace, Mechanical and Mechatronic Engineering Outstanding Proficiency Prize in Intermediate Mechanical Engineering is awarded to recognize the achievements of a student enrolled in the intermediate level (stage two) of the Bachelor of Engineering Honours (Mechanical) degree. </w:t>
            </w:r>
            <w:r>
              <w:rPr>
                <w:rFonts w:cs="Arial"/>
                <w:color w:val="000000"/>
                <w:sz w:val="22"/>
                <w:szCs w:val="22"/>
              </w:rPr>
              <w:br/>
            </w:r>
            <w:r>
              <w:rPr>
                <w:rFonts w:cs="Arial"/>
                <w:color w:val="000000"/>
                <w:sz w:val="22"/>
                <w:szCs w:val="22"/>
              </w:rPr>
              <w:br/>
              <w:t>b. This Prize is funded by the School of Aerospace, Mechanical and Mechatronic Engineering.</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the intermediate level (stage two) of the Bachelor of Engineering Honours (Mechanical) or the Bachelor of Engineering Honours (Mechanical (Space)) degrees in the School of Aerospace, Mechanical and Mechatronic Engineering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has achieved the highest annual average mark (AAM) in stage two of Bachelor of Engineering Honours (Mechanical) or the Bachelor of Engineering Honours (Mechanical (Space)) degrees .</w:t>
            </w:r>
            <w:r>
              <w:rPr>
                <w:rFonts w:cs="Arial"/>
                <w:color w:val="000000"/>
                <w:sz w:val="22"/>
                <w:szCs w:val="22"/>
              </w:rPr>
              <w:br/>
            </w:r>
            <w:r>
              <w:rPr>
                <w:rFonts w:cs="Arial"/>
                <w:color w:val="000000"/>
                <w:sz w:val="22"/>
                <w:szCs w:val="22"/>
              </w:rPr>
              <w:lastRenderedPageBreak/>
              <w:t>4. Value</w:t>
            </w:r>
            <w:r>
              <w:rPr>
                <w:rFonts w:cs="Arial"/>
                <w:color w:val="000000"/>
                <w:sz w:val="22"/>
                <w:szCs w:val="22"/>
              </w:rPr>
              <w:br/>
            </w:r>
            <w:r>
              <w:rPr>
                <w:rFonts w:cs="Arial"/>
                <w:color w:val="000000"/>
                <w:sz w:val="22"/>
                <w:szCs w:val="22"/>
              </w:rPr>
              <w:br/>
              <w:t>a. This Prize has a value of $200 and will be paid as a one-off payment.</w:t>
            </w:r>
            <w:r>
              <w:rPr>
                <w:rFonts w:cs="Arial"/>
                <w:color w:val="000000"/>
                <w:sz w:val="22"/>
                <w:szCs w:val="22"/>
              </w:rPr>
              <w:br/>
            </w:r>
            <w:r>
              <w:rPr>
                <w:rFonts w:cs="Arial"/>
                <w:color w:val="000000"/>
                <w:sz w:val="22"/>
                <w:szCs w:val="22"/>
              </w:rPr>
              <w:br/>
              <w:t>b. If two or more students achieve the highest AAM the prize will be shared equally between them.</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742E9E9F" w14:textId="3AFA4BEA" w:rsidR="00186200" w:rsidRDefault="00186200" w:rsidP="00186200">
            <w:pPr>
              <w:rPr>
                <w:b/>
                <w:bCs/>
              </w:rPr>
            </w:pPr>
            <w:r>
              <w:rPr>
                <w:rFonts w:cs="Arial"/>
                <w:color w:val="000000"/>
                <w:sz w:val="22"/>
                <w:szCs w:val="22"/>
              </w:rPr>
              <w:lastRenderedPageBreak/>
              <w:t>200</w:t>
            </w:r>
          </w:p>
        </w:tc>
      </w:tr>
      <w:tr w:rsidR="00186200" w14:paraId="089E3AEB" w14:textId="77777777" w:rsidTr="00611F76">
        <w:tc>
          <w:tcPr>
            <w:tcW w:w="1587" w:type="dxa"/>
          </w:tcPr>
          <w:p w14:paraId="4ACB6A3E" w14:textId="2F3F1A30"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78B7AC47" w14:textId="22DC7689"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3959253E" w14:textId="7EBC2A1A" w:rsidR="00186200" w:rsidRDefault="00186200" w:rsidP="00186200">
            <w:pPr>
              <w:rPr>
                <w:b/>
                <w:bCs/>
              </w:rPr>
            </w:pPr>
            <w:r>
              <w:rPr>
                <w:rFonts w:cs="Arial"/>
                <w:color w:val="000000"/>
                <w:sz w:val="22"/>
                <w:szCs w:val="22"/>
              </w:rPr>
              <w:t>PR4246</w:t>
            </w:r>
          </w:p>
        </w:tc>
        <w:tc>
          <w:tcPr>
            <w:tcW w:w="1977" w:type="dxa"/>
          </w:tcPr>
          <w:p w14:paraId="2BF68255" w14:textId="13A81A77" w:rsidR="00186200" w:rsidRDefault="00186200" w:rsidP="00186200">
            <w:pPr>
              <w:rPr>
                <w:b/>
                <w:bCs/>
              </w:rPr>
            </w:pPr>
            <w:r>
              <w:rPr>
                <w:rFonts w:cs="Arial"/>
                <w:color w:val="000000"/>
                <w:sz w:val="22"/>
                <w:szCs w:val="22"/>
              </w:rPr>
              <w:t>AMME Outstanding Proficiency Prize in Intermediate Mechatronic Engineering</w:t>
            </w:r>
          </w:p>
        </w:tc>
        <w:tc>
          <w:tcPr>
            <w:tcW w:w="6330" w:type="dxa"/>
          </w:tcPr>
          <w:p w14:paraId="2AF2C34F" w14:textId="07D1C03F"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School of Aerospace, Mechanical and Mechatronic Engineering Outstanding Proficiency Prize in Intermediate Mechatronic Engineering is awarded to recognize the achievements of a student enrolled in the intermediate level (stage two) of the Bachelor of Engineering Honours (Mechatronic) degree. </w:t>
            </w:r>
            <w:r>
              <w:rPr>
                <w:rFonts w:cs="Arial"/>
                <w:color w:val="000000"/>
                <w:sz w:val="22"/>
                <w:szCs w:val="22"/>
              </w:rPr>
              <w:br/>
            </w:r>
            <w:r>
              <w:rPr>
                <w:rFonts w:cs="Arial"/>
                <w:color w:val="000000"/>
                <w:sz w:val="22"/>
                <w:szCs w:val="22"/>
              </w:rPr>
              <w:br/>
              <w:t>b. This Prize is funded by the School of Aerospace, Mechanical and Mechatronic Engineering.</w:t>
            </w:r>
            <w:r>
              <w:rPr>
                <w:rFonts w:cs="Arial"/>
                <w:color w:val="000000"/>
                <w:sz w:val="22"/>
                <w:szCs w:val="22"/>
              </w:rPr>
              <w:br/>
            </w:r>
            <w:r>
              <w:rPr>
                <w:rFonts w:cs="Arial"/>
                <w:color w:val="000000"/>
                <w:sz w:val="22"/>
                <w:szCs w:val="22"/>
              </w:rPr>
              <w:br/>
            </w:r>
            <w:r>
              <w:rPr>
                <w:rFonts w:cs="Arial"/>
                <w:color w:val="000000"/>
                <w:sz w:val="22"/>
                <w:szCs w:val="22"/>
              </w:rPr>
              <w:lastRenderedPageBreak/>
              <w:t>2. Eligibility Criteria</w:t>
            </w:r>
            <w:r>
              <w:rPr>
                <w:rFonts w:cs="Arial"/>
                <w:color w:val="000000"/>
                <w:sz w:val="22"/>
                <w:szCs w:val="22"/>
              </w:rPr>
              <w:br/>
            </w:r>
            <w:r>
              <w:rPr>
                <w:rFonts w:cs="Arial"/>
                <w:color w:val="000000"/>
                <w:sz w:val="22"/>
                <w:szCs w:val="22"/>
              </w:rPr>
              <w:br/>
              <w:t>a. To be considered eligible for this Prize, students must be enrolled in the intermediate level (stage two) of the Bachelor of Engineering Honours (Mechatronic) degree or the Bachelor of Engineering Honours (Mechatronic (Space)) degree in the School of Aerospace, Mechanical and Mechatronic Engineering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has achieved the highest annual average mark (AAM) in stage two of the Bachelor of Engineering Honours (Mechatronic) degree or the Bachelor of Engineering Honours (Mechatronic (Space)) degree.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$200 and will be paid as a one-off payment.</w:t>
            </w:r>
            <w:r>
              <w:rPr>
                <w:rFonts w:cs="Arial"/>
                <w:color w:val="000000"/>
                <w:sz w:val="22"/>
                <w:szCs w:val="22"/>
              </w:rPr>
              <w:br/>
            </w:r>
            <w:r>
              <w:rPr>
                <w:rFonts w:cs="Arial"/>
                <w:color w:val="000000"/>
                <w:sz w:val="22"/>
                <w:szCs w:val="22"/>
              </w:rPr>
              <w:br/>
              <w:t>b. If two or more students achieve the highest AAM the prize will be shared equally between them.</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w:t>
            </w:r>
            <w:r>
              <w:rPr>
                <w:rFonts w:cs="Arial"/>
                <w:color w:val="000000"/>
                <w:sz w:val="22"/>
                <w:szCs w:val="22"/>
              </w:rPr>
              <w:lastRenderedPageBreak/>
              <w:t xml:space="preserve">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3E3B6BAA" w14:textId="6C954F52" w:rsidR="00186200" w:rsidRDefault="00186200" w:rsidP="00186200">
            <w:pPr>
              <w:rPr>
                <w:b/>
                <w:bCs/>
              </w:rPr>
            </w:pPr>
            <w:r>
              <w:rPr>
                <w:rFonts w:cs="Arial"/>
                <w:color w:val="000000"/>
                <w:sz w:val="22"/>
                <w:szCs w:val="22"/>
              </w:rPr>
              <w:lastRenderedPageBreak/>
              <w:t>200</w:t>
            </w:r>
          </w:p>
        </w:tc>
      </w:tr>
      <w:tr w:rsidR="00186200" w14:paraId="5473A7E5" w14:textId="77777777" w:rsidTr="00611F76">
        <w:tc>
          <w:tcPr>
            <w:tcW w:w="1587" w:type="dxa"/>
          </w:tcPr>
          <w:p w14:paraId="3D1FD5A0" w14:textId="3710F80C"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09532994" w14:textId="2108B68F"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566ECD0F" w14:textId="66504963" w:rsidR="00186200" w:rsidRDefault="00186200" w:rsidP="00186200">
            <w:pPr>
              <w:rPr>
                <w:b/>
                <w:bCs/>
              </w:rPr>
            </w:pPr>
            <w:r>
              <w:rPr>
                <w:rFonts w:cs="Arial"/>
                <w:color w:val="000000"/>
                <w:sz w:val="22"/>
                <w:szCs w:val="22"/>
              </w:rPr>
              <w:t>PR4247</w:t>
            </w:r>
          </w:p>
        </w:tc>
        <w:tc>
          <w:tcPr>
            <w:tcW w:w="1977" w:type="dxa"/>
          </w:tcPr>
          <w:p w14:paraId="73BD9E6C" w14:textId="311C5912" w:rsidR="00186200" w:rsidRDefault="00186200" w:rsidP="00186200">
            <w:pPr>
              <w:rPr>
                <w:b/>
                <w:bCs/>
              </w:rPr>
            </w:pPr>
            <w:r>
              <w:rPr>
                <w:rFonts w:cs="Arial"/>
                <w:color w:val="000000"/>
                <w:sz w:val="22"/>
                <w:szCs w:val="22"/>
              </w:rPr>
              <w:t xml:space="preserve">AMME Outstanding Proficiency Prize in </w:t>
            </w:r>
            <w:proofErr w:type="spellStart"/>
            <w:r>
              <w:rPr>
                <w:rFonts w:cs="Arial"/>
                <w:color w:val="000000"/>
                <w:sz w:val="22"/>
                <w:szCs w:val="22"/>
              </w:rPr>
              <w:t>Senoir</w:t>
            </w:r>
            <w:proofErr w:type="spellEnd"/>
            <w:r>
              <w:rPr>
                <w:rFonts w:cs="Arial"/>
                <w:color w:val="000000"/>
                <w:sz w:val="22"/>
                <w:szCs w:val="22"/>
              </w:rPr>
              <w:t xml:space="preserve"> Mechanical Engineering</w:t>
            </w:r>
          </w:p>
        </w:tc>
        <w:tc>
          <w:tcPr>
            <w:tcW w:w="6330" w:type="dxa"/>
          </w:tcPr>
          <w:p w14:paraId="4C739D9A" w14:textId="1CCE8BBC"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School of Aerospace, Mechanical and Mechatronic Engineering Outstanding Proficiency Prize in Senior Mechanical Engineering is awarded to recognize the achievements of a student enrolled in the senior level (stage three) of the Bachelor of Engineering Honours (Mechanical) degree. </w:t>
            </w:r>
            <w:r>
              <w:rPr>
                <w:rFonts w:cs="Arial"/>
                <w:color w:val="000000"/>
                <w:sz w:val="22"/>
                <w:szCs w:val="22"/>
              </w:rPr>
              <w:br/>
            </w:r>
            <w:r>
              <w:rPr>
                <w:rFonts w:cs="Arial"/>
                <w:color w:val="000000"/>
                <w:sz w:val="22"/>
                <w:szCs w:val="22"/>
              </w:rPr>
              <w:br/>
              <w:t>b. This Prize is funded by the School of Aerospace, Mechanical and Mechatronic Engineering.</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the senior level (stage three) of the Bachelor of Engineering Honours (Mechanical) degree or the Bachelor of Engineering Honours (Mechanical (Space)) degree in the School of Aerospace, Mechanical and Mechatronic Engineering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has achieved the highest annual average mark (AAM) in stage three of the Bachelor of Engineering Honours (Mechanical) degree or the Bachelor of Engineering Honours (Mechanical (Space)) degree.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r>
            <w:r>
              <w:rPr>
                <w:rFonts w:cs="Arial"/>
                <w:color w:val="000000"/>
                <w:sz w:val="22"/>
                <w:szCs w:val="22"/>
              </w:rPr>
              <w:lastRenderedPageBreak/>
              <w:t>a. This Prize has a value of $200 and will be paid as a one-off payment.</w:t>
            </w:r>
            <w:r>
              <w:rPr>
                <w:rFonts w:cs="Arial"/>
                <w:color w:val="000000"/>
                <w:sz w:val="22"/>
                <w:szCs w:val="22"/>
              </w:rPr>
              <w:br/>
            </w:r>
            <w:r>
              <w:rPr>
                <w:rFonts w:cs="Arial"/>
                <w:color w:val="000000"/>
                <w:sz w:val="22"/>
                <w:szCs w:val="22"/>
              </w:rPr>
              <w:br/>
              <w:t>b. If two or more students achieve the highest AAM the prize will be shared equally between them.</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0A720D44" w14:textId="20C84BB3" w:rsidR="00186200" w:rsidRDefault="00186200" w:rsidP="00186200">
            <w:pPr>
              <w:rPr>
                <w:b/>
                <w:bCs/>
              </w:rPr>
            </w:pPr>
            <w:r>
              <w:rPr>
                <w:rFonts w:cs="Arial"/>
                <w:color w:val="000000"/>
                <w:sz w:val="22"/>
                <w:szCs w:val="22"/>
              </w:rPr>
              <w:lastRenderedPageBreak/>
              <w:t>200</w:t>
            </w:r>
          </w:p>
        </w:tc>
      </w:tr>
      <w:tr w:rsidR="00186200" w14:paraId="0C45CE45" w14:textId="77777777" w:rsidTr="00611F76">
        <w:tc>
          <w:tcPr>
            <w:tcW w:w="1587" w:type="dxa"/>
          </w:tcPr>
          <w:p w14:paraId="57AEDC2F" w14:textId="3F0CD5C3"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6A41CB84" w14:textId="6A717B78"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79297BFD" w14:textId="1E9A9E6F" w:rsidR="00186200" w:rsidRDefault="00186200" w:rsidP="00186200">
            <w:pPr>
              <w:rPr>
                <w:b/>
                <w:bCs/>
              </w:rPr>
            </w:pPr>
            <w:r>
              <w:rPr>
                <w:rFonts w:cs="Arial"/>
                <w:color w:val="000000"/>
                <w:sz w:val="22"/>
                <w:szCs w:val="22"/>
              </w:rPr>
              <w:t>PR4248</w:t>
            </w:r>
          </w:p>
        </w:tc>
        <w:tc>
          <w:tcPr>
            <w:tcW w:w="1977" w:type="dxa"/>
          </w:tcPr>
          <w:p w14:paraId="47868E79" w14:textId="2CBCDB1F" w:rsidR="00186200" w:rsidRDefault="00186200" w:rsidP="00186200">
            <w:pPr>
              <w:rPr>
                <w:b/>
                <w:bCs/>
              </w:rPr>
            </w:pPr>
            <w:r>
              <w:rPr>
                <w:rFonts w:cs="Arial"/>
                <w:color w:val="000000"/>
                <w:sz w:val="22"/>
                <w:szCs w:val="22"/>
              </w:rPr>
              <w:t>AMME Outstanding Proficiency Prize in Senior Mechatronic Engineering</w:t>
            </w:r>
          </w:p>
        </w:tc>
        <w:tc>
          <w:tcPr>
            <w:tcW w:w="6330" w:type="dxa"/>
          </w:tcPr>
          <w:p w14:paraId="101491A6" w14:textId="17B585B6"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School of Aerospace, Mechanical and Mechatronic Engineering Outstanding Proficiency Prize in Senior Mechatronic Engineering is awarded to recognize the achievements of a student enrolled in the senior level (stage three) of the Bachelor of Engineering Honours (Mechatronic) degree. </w:t>
            </w:r>
            <w:r>
              <w:rPr>
                <w:rFonts w:cs="Arial"/>
                <w:color w:val="000000"/>
                <w:sz w:val="22"/>
                <w:szCs w:val="22"/>
              </w:rPr>
              <w:br/>
            </w:r>
            <w:r>
              <w:rPr>
                <w:rFonts w:cs="Arial"/>
                <w:color w:val="000000"/>
                <w:sz w:val="22"/>
                <w:szCs w:val="22"/>
              </w:rPr>
              <w:br/>
              <w:t>b. This Prize is funded by the School of Aerospace, Mechanical and Mechatronic Engineering.</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r>
            <w:r>
              <w:rPr>
                <w:rFonts w:cs="Arial"/>
                <w:color w:val="000000"/>
                <w:sz w:val="22"/>
                <w:szCs w:val="22"/>
              </w:rPr>
              <w:lastRenderedPageBreak/>
              <w:t>a. To be considered eligible for this Prize, students must be enrolled in the senior level (stage three) of the Bachelor of Engineering Honours (Mechatronic) degree or the Bachelor of Engineering Honours (Mechatronic (Space)) degree in the School of Aerospace, Mechanical and Mechatronic Engineering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has achieved the highest annual average mark (AAM) in stage three of the Bachelor of Engineering Honours (Mechatronic) degree or the Bachelor of Engineering Honours (Mechatronic (Space)) degree.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$200 and will be paid as a one-off payment.</w:t>
            </w:r>
            <w:r>
              <w:rPr>
                <w:rFonts w:cs="Arial"/>
                <w:color w:val="000000"/>
                <w:sz w:val="22"/>
                <w:szCs w:val="22"/>
              </w:rPr>
              <w:br/>
            </w:r>
            <w:r>
              <w:rPr>
                <w:rFonts w:cs="Arial"/>
                <w:color w:val="000000"/>
                <w:sz w:val="22"/>
                <w:szCs w:val="22"/>
              </w:rPr>
              <w:br/>
              <w:t>b. If two or more students achieve the highest AAM the prize will be shared equally between them.</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w:t>
            </w:r>
            <w:r>
              <w:rPr>
                <w:rFonts w:cs="Arial"/>
                <w:color w:val="000000"/>
                <w:sz w:val="22"/>
                <w:szCs w:val="22"/>
              </w:rPr>
              <w:lastRenderedPageBreak/>
              <w:t xml:space="preserve">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0024510B" w14:textId="7A964020" w:rsidR="00186200" w:rsidRDefault="00186200" w:rsidP="00186200">
            <w:pPr>
              <w:rPr>
                <w:b/>
                <w:bCs/>
              </w:rPr>
            </w:pPr>
            <w:r>
              <w:rPr>
                <w:rFonts w:cs="Arial"/>
                <w:color w:val="000000"/>
                <w:sz w:val="22"/>
                <w:szCs w:val="22"/>
              </w:rPr>
              <w:lastRenderedPageBreak/>
              <w:t>200</w:t>
            </w:r>
          </w:p>
        </w:tc>
      </w:tr>
      <w:tr w:rsidR="00186200" w14:paraId="5AA3EC4F" w14:textId="77777777" w:rsidTr="00611F76">
        <w:tc>
          <w:tcPr>
            <w:tcW w:w="1587" w:type="dxa"/>
          </w:tcPr>
          <w:p w14:paraId="0793D890" w14:textId="7127035C"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4DE7C2B6" w14:textId="00B8C475"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4F259503" w14:textId="4B555C7F" w:rsidR="00186200" w:rsidRDefault="00186200" w:rsidP="00186200">
            <w:pPr>
              <w:rPr>
                <w:b/>
                <w:bCs/>
              </w:rPr>
            </w:pPr>
            <w:r>
              <w:rPr>
                <w:rFonts w:cs="Arial"/>
                <w:color w:val="000000"/>
                <w:sz w:val="22"/>
                <w:szCs w:val="22"/>
              </w:rPr>
              <w:t>PR4249</w:t>
            </w:r>
          </w:p>
        </w:tc>
        <w:tc>
          <w:tcPr>
            <w:tcW w:w="1977" w:type="dxa"/>
          </w:tcPr>
          <w:p w14:paraId="6FD26635" w14:textId="24CA637C" w:rsidR="00186200" w:rsidRDefault="00186200" w:rsidP="00186200">
            <w:pPr>
              <w:rPr>
                <w:b/>
                <w:bCs/>
              </w:rPr>
            </w:pPr>
            <w:r>
              <w:rPr>
                <w:rFonts w:cs="Arial"/>
                <w:color w:val="000000"/>
                <w:sz w:val="22"/>
                <w:szCs w:val="22"/>
              </w:rPr>
              <w:t>AMME Outstanding Proficiency Prize in Senior Aeronautical Engineering</w:t>
            </w:r>
          </w:p>
        </w:tc>
        <w:tc>
          <w:tcPr>
            <w:tcW w:w="6330" w:type="dxa"/>
          </w:tcPr>
          <w:p w14:paraId="75A80273" w14:textId="7A403560"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School of Aerospace, Mechanical and Mechatronic Engineering Outstanding Proficiency Prize in Senior Aeronautical Engineering is awarded to recognize the achievements of a student enrolled in the senior level (stage three) of the Bachelor of Engineering Honours (Aeronautical) degree. </w:t>
            </w:r>
            <w:r>
              <w:rPr>
                <w:rFonts w:cs="Arial"/>
                <w:color w:val="000000"/>
                <w:sz w:val="22"/>
                <w:szCs w:val="22"/>
              </w:rPr>
              <w:br/>
            </w:r>
            <w:r>
              <w:rPr>
                <w:rFonts w:cs="Arial"/>
                <w:color w:val="000000"/>
                <w:sz w:val="22"/>
                <w:szCs w:val="22"/>
              </w:rPr>
              <w:br/>
              <w:t>b. This Prize is funded by the School of Aerospace, Mechanical and Mechatronic Engineering.</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the senior level (stage three) of the Bachelor of Engineering Honours (Aeronautical) degree or the Bachelor of Engineering Honours (Aeronautical (Space)) degree in the School of Aerospace, Mechanical and Mechatronic Engineering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has achieved the highest annual average mark (AAM) in stage three of the Bachelor of Engineering Honours (Aeronautical) degree or the Bachelor of Engineering Honours (Aeronautical (Space)) degree.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$200 and will be paid as a one-off payment.</w:t>
            </w:r>
            <w:r>
              <w:rPr>
                <w:rFonts w:cs="Arial"/>
                <w:color w:val="000000"/>
                <w:sz w:val="22"/>
                <w:szCs w:val="22"/>
              </w:rPr>
              <w:br/>
            </w:r>
            <w:r>
              <w:rPr>
                <w:rFonts w:cs="Arial"/>
                <w:color w:val="000000"/>
                <w:sz w:val="22"/>
                <w:szCs w:val="22"/>
              </w:rPr>
              <w:lastRenderedPageBreak/>
              <w:t>b. If two or more students achieve the highest AAM, the prize value will be shared equally between the prize recipients.</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4972F814" w14:textId="466BDAFF" w:rsidR="00186200" w:rsidRDefault="00186200" w:rsidP="00186200">
            <w:pPr>
              <w:rPr>
                <w:b/>
                <w:bCs/>
              </w:rPr>
            </w:pPr>
            <w:r>
              <w:rPr>
                <w:rFonts w:cs="Arial"/>
                <w:color w:val="000000"/>
                <w:sz w:val="22"/>
                <w:szCs w:val="22"/>
              </w:rPr>
              <w:lastRenderedPageBreak/>
              <w:t>200</w:t>
            </w:r>
          </w:p>
        </w:tc>
      </w:tr>
      <w:tr w:rsidR="00186200" w14:paraId="625F5B37" w14:textId="77777777" w:rsidTr="00611F76">
        <w:tc>
          <w:tcPr>
            <w:tcW w:w="1587" w:type="dxa"/>
          </w:tcPr>
          <w:p w14:paraId="7D5F0E8A" w14:textId="32BD44F3"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2BDBB58" w14:textId="220AEFBA"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03C8F883" w14:textId="189B770F" w:rsidR="00186200" w:rsidRDefault="00186200" w:rsidP="00186200">
            <w:pPr>
              <w:rPr>
                <w:b/>
                <w:bCs/>
              </w:rPr>
            </w:pPr>
            <w:r>
              <w:rPr>
                <w:rFonts w:cs="Arial"/>
                <w:color w:val="000000"/>
                <w:sz w:val="22"/>
                <w:szCs w:val="22"/>
              </w:rPr>
              <w:t>PR4250</w:t>
            </w:r>
          </w:p>
        </w:tc>
        <w:tc>
          <w:tcPr>
            <w:tcW w:w="1977" w:type="dxa"/>
          </w:tcPr>
          <w:p w14:paraId="4FF26F63" w14:textId="1F332EAD" w:rsidR="00186200" w:rsidRDefault="00186200" w:rsidP="00186200">
            <w:pPr>
              <w:rPr>
                <w:b/>
                <w:bCs/>
              </w:rPr>
            </w:pPr>
            <w:r>
              <w:rPr>
                <w:rFonts w:cs="Arial"/>
                <w:color w:val="000000"/>
                <w:sz w:val="22"/>
                <w:szCs w:val="22"/>
              </w:rPr>
              <w:t>AMME Outstanding Proficiency Prize in Senior Advanced Aeronautical Engineering</w:t>
            </w:r>
          </w:p>
        </w:tc>
        <w:tc>
          <w:tcPr>
            <w:tcW w:w="6330" w:type="dxa"/>
          </w:tcPr>
          <w:p w14:paraId="22A812D7" w14:textId="45D41570" w:rsidR="00186200" w:rsidRPr="002A66B0" w:rsidRDefault="00186200" w:rsidP="00186200">
            <w:pPr>
              <w:rPr>
                <w:b/>
                <w:bCs/>
              </w:rPr>
            </w:pPr>
            <w:r>
              <w:rPr>
                <w:rFonts w:cs="Arial"/>
                <w:color w:val="000000"/>
                <w:sz w:val="22"/>
                <w:szCs w:val="22"/>
              </w:rPr>
              <w:t>Terms and Conditions</w:t>
            </w:r>
            <w:r>
              <w:rPr>
                <w:rFonts w:cs="Arial"/>
                <w:color w:val="000000"/>
                <w:sz w:val="22"/>
                <w:szCs w:val="22"/>
              </w:rPr>
              <w:br/>
            </w:r>
            <w:r>
              <w:rPr>
                <w:rFonts w:cs="Arial"/>
                <w:color w:val="000000"/>
                <w:sz w:val="22"/>
                <w:szCs w:val="22"/>
              </w:rPr>
              <w:br/>
              <w:t>1. Background</w:t>
            </w:r>
            <w:r>
              <w:rPr>
                <w:rFonts w:cs="Arial"/>
                <w:color w:val="000000"/>
                <w:sz w:val="22"/>
                <w:szCs w:val="22"/>
              </w:rPr>
              <w:br/>
            </w:r>
            <w:r>
              <w:rPr>
                <w:rFonts w:cs="Arial"/>
                <w:color w:val="000000"/>
                <w:sz w:val="22"/>
                <w:szCs w:val="22"/>
              </w:rPr>
              <w:br/>
              <w:t xml:space="preserve">a. The School of Aerospace, Mechanical and Mechatronic Engineering Outstanding Proficiency Prize in Senior Advanced Aeronautical Engineering is awarded to recognize the achievements of a student enrolled in the senior advanced level (stage four) of the Bachelor of Engineering Honours (Aeronautical) degree. </w:t>
            </w:r>
            <w:r>
              <w:rPr>
                <w:rFonts w:cs="Arial"/>
                <w:color w:val="000000"/>
                <w:sz w:val="22"/>
                <w:szCs w:val="22"/>
              </w:rPr>
              <w:br/>
            </w:r>
            <w:r>
              <w:rPr>
                <w:rFonts w:cs="Arial"/>
                <w:color w:val="000000"/>
                <w:sz w:val="22"/>
                <w:szCs w:val="22"/>
              </w:rPr>
              <w:br/>
              <w:t>b. This Prize is funded by the School of Aerospace, Mechanical and Mechatronic Engineering.</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lastRenderedPageBreak/>
              <w:t>a. To be considered eligible for this Prize, students must be enrolled in the senior advanced level (stage four) of the Bachelor of Engineering Honours (Aeronautical) degree or Bachelor of Engineering Honours (Aeronautical (Space)) degree in the School of Aerospace, Mechanical and Mechatronic Engineering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who has achieved the highest annual average mark (AAM) in stage four of the Bachelor of Engineering Honours (Aeronautical) degree or Bachelor of Engineering Honours (Aeronautical (Space)) degree.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$200 and will be paid as a one-off payment.</w:t>
            </w:r>
            <w:r>
              <w:rPr>
                <w:rFonts w:cs="Arial"/>
                <w:color w:val="000000"/>
                <w:sz w:val="22"/>
                <w:szCs w:val="22"/>
              </w:rPr>
              <w:br/>
            </w:r>
            <w:r>
              <w:rPr>
                <w:rFonts w:cs="Arial"/>
                <w:color w:val="000000"/>
                <w:sz w:val="22"/>
                <w:szCs w:val="22"/>
              </w:rPr>
              <w:br/>
              <w:t>b. If two or more students achieve the highest AAM the prize will be shared equally between them.</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w:t>
            </w:r>
            <w:r>
              <w:rPr>
                <w:rFonts w:cs="Arial"/>
                <w:color w:val="000000"/>
                <w:sz w:val="22"/>
                <w:szCs w:val="22"/>
              </w:rPr>
              <w:lastRenderedPageBreak/>
              <w:t xml:space="preserve">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24E78ED6" w14:textId="517EB7DD" w:rsidR="00186200" w:rsidRDefault="00186200" w:rsidP="00186200">
            <w:pPr>
              <w:rPr>
                <w:b/>
                <w:bCs/>
              </w:rPr>
            </w:pPr>
            <w:r>
              <w:rPr>
                <w:rFonts w:cs="Arial"/>
                <w:color w:val="000000"/>
                <w:sz w:val="22"/>
                <w:szCs w:val="22"/>
              </w:rPr>
              <w:lastRenderedPageBreak/>
              <w:t>200</w:t>
            </w:r>
          </w:p>
        </w:tc>
      </w:tr>
      <w:tr w:rsidR="00186200" w14:paraId="6BC1C44A" w14:textId="77777777" w:rsidTr="00611F76">
        <w:tc>
          <w:tcPr>
            <w:tcW w:w="1587" w:type="dxa"/>
          </w:tcPr>
          <w:p w14:paraId="7389C85E" w14:textId="05606B43"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07D8A58E" w14:textId="5EFF91E0" w:rsidR="00186200" w:rsidRDefault="00186200" w:rsidP="00186200">
            <w:pPr>
              <w:rPr>
                <w:b/>
                <w:bCs/>
              </w:rPr>
            </w:pPr>
            <w:r>
              <w:rPr>
                <w:rFonts w:cs="Arial"/>
                <w:color w:val="000000"/>
                <w:sz w:val="22"/>
                <w:szCs w:val="22"/>
              </w:rPr>
              <w:t xml:space="preserve">School of Aerospace, Mechanical and Mechatronic Engineering </w:t>
            </w:r>
          </w:p>
        </w:tc>
        <w:tc>
          <w:tcPr>
            <w:tcW w:w="1012" w:type="dxa"/>
          </w:tcPr>
          <w:p w14:paraId="1D53DF2D" w14:textId="0D8C227C" w:rsidR="00186200" w:rsidRDefault="00186200" w:rsidP="00186200">
            <w:pPr>
              <w:rPr>
                <w:b/>
                <w:bCs/>
              </w:rPr>
            </w:pPr>
            <w:r>
              <w:rPr>
                <w:rFonts w:cs="Arial"/>
                <w:color w:val="000000"/>
                <w:sz w:val="22"/>
                <w:szCs w:val="22"/>
              </w:rPr>
              <w:t>PR4270</w:t>
            </w:r>
          </w:p>
        </w:tc>
        <w:tc>
          <w:tcPr>
            <w:tcW w:w="1977" w:type="dxa"/>
          </w:tcPr>
          <w:p w14:paraId="35A589BB" w14:textId="541395EF" w:rsidR="00186200" w:rsidRDefault="00186200" w:rsidP="00186200">
            <w:pPr>
              <w:rPr>
                <w:b/>
                <w:bCs/>
              </w:rPr>
            </w:pPr>
            <w:r>
              <w:rPr>
                <w:rFonts w:cs="Arial"/>
                <w:color w:val="000000"/>
                <w:sz w:val="22"/>
                <w:szCs w:val="22"/>
              </w:rPr>
              <w:t>University of Sydney AMME Runner-up Prize in Professional Communication (Space Engineering Seminar)</w:t>
            </w:r>
          </w:p>
        </w:tc>
        <w:tc>
          <w:tcPr>
            <w:tcW w:w="6330" w:type="dxa"/>
          </w:tcPr>
          <w:p w14:paraId="2AA1903E" w14:textId="4C91D5DF"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purpose of this prize is to recognize the </w:t>
            </w:r>
            <w:proofErr w:type="gramStart"/>
            <w:r>
              <w:rPr>
                <w:rFonts w:cs="Arial"/>
                <w:color w:val="000000"/>
                <w:sz w:val="22"/>
                <w:szCs w:val="22"/>
              </w:rPr>
              <w:t>second best</w:t>
            </w:r>
            <w:proofErr w:type="gramEnd"/>
            <w:r>
              <w:rPr>
                <w:rFonts w:cs="Arial"/>
                <w:color w:val="000000"/>
                <w:sz w:val="22"/>
                <w:szCs w:val="22"/>
              </w:rPr>
              <w:t xml:space="preserve"> seminar presented by a Space Engineering student in professional communication.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be currently enrolled students in Space Engineering at the time of applying for the prize and maintain their enrolment until completion and award of the Prize.</w:t>
            </w:r>
            <w:r>
              <w:rPr>
                <w:rFonts w:cs="Arial"/>
                <w:color w:val="000000"/>
                <w:sz w:val="22"/>
                <w:szCs w:val="22"/>
              </w:rPr>
              <w:br/>
            </w:r>
            <w:r>
              <w:rPr>
                <w:rFonts w:cs="Arial"/>
                <w:color w:val="000000"/>
                <w:sz w:val="22"/>
                <w:szCs w:val="22"/>
              </w:rPr>
              <w:br/>
              <w:t>b. Both domestic and international students may apply.</w:t>
            </w:r>
            <w:r>
              <w:rPr>
                <w:rFonts w:cs="Arial"/>
                <w:color w:val="000000"/>
                <w:sz w:val="22"/>
                <w:szCs w:val="22"/>
              </w:rPr>
              <w:br/>
            </w:r>
            <w:r>
              <w:rPr>
                <w:rFonts w:cs="Arial"/>
                <w:color w:val="000000"/>
                <w:sz w:val="22"/>
                <w:szCs w:val="22"/>
              </w:rPr>
              <w:br/>
              <w:t>c. Those who have a conflict of interest through involvement in the administration of the seminar are ineligible.</w:t>
            </w:r>
            <w:r>
              <w:rPr>
                <w:rFonts w:cs="Arial"/>
                <w:color w:val="000000"/>
                <w:sz w:val="22"/>
                <w:szCs w:val="22"/>
              </w:rPr>
              <w:br/>
            </w:r>
            <w:r>
              <w:rPr>
                <w:rFonts w:cs="Arial"/>
                <w:color w:val="000000"/>
                <w:sz w:val="22"/>
                <w:szCs w:val="22"/>
              </w:rPr>
              <w:br/>
              <w:t>3. Selection process</w:t>
            </w:r>
            <w:r>
              <w:rPr>
                <w:rFonts w:cs="Arial"/>
                <w:color w:val="000000"/>
                <w:sz w:val="22"/>
                <w:szCs w:val="22"/>
              </w:rPr>
              <w:br/>
            </w:r>
            <w:r>
              <w:rPr>
                <w:rFonts w:cs="Arial"/>
                <w:color w:val="000000"/>
                <w:sz w:val="22"/>
                <w:szCs w:val="22"/>
              </w:rPr>
              <w:br/>
              <w:t xml:space="preserve">a. Prize will be awarded to the </w:t>
            </w:r>
            <w:proofErr w:type="gramStart"/>
            <w:r>
              <w:rPr>
                <w:rFonts w:cs="Arial"/>
                <w:color w:val="000000"/>
                <w:sz w:val="22"/>
                <w:szCs w:val="22"/>
              </w:rPr>
              <w:t>second best</w:t>
            </w:r>
            <w:proofErr w:type="gramEnd"/>
            <w:r>
              <w:rPr>
                <w:rFonts w:cs="Arial"/>
                <w:color w:val="000000"/>
                <w:sz w:val="22"/>
                <w:szCs w:val="22"/>
              </w:rPr>
              <w:t xml:space="preserve"> seminar in the unit of study AMME4112 Thesis B</w:t>
            </w:r>
            <w:r w:rsidR="00713068">
              <w:rPr>
                <w:rFonts w:cs="Arial"/>
                <w:color w:val="000000"/>
                <w:sz w:val="22"/>
                <w:szCs w:val="22"/>
              </w:rPr>
              <w:t xml:space="preserve"> </w:t>
            </w:r>
            <w:r>
              <w:rPr>
                <w:rFonts w:cs="Arial"/>
                <w:color w:val="000000"/>
                <w:sz w:val="22"/>
                <w:szCs w:val="22"/>
              </w:rPr>
              <w:t>presented by a Space Engineering student.</w:t>
            </w:r>
            <w:r>
              <w:rPr>
                <w:rFonts w:cs="Arial"/>
                <w:color w:val="000000"/>
                <w:sz w:val="22"/>
                <w:szCs w:val="22"/>
              </w:rPr>
              <w:br/>
            </w:r>
            <w:r>
              <w:rPr>
                <w:rFonts w:cs="Arial"/>
                <w:color w:val="000000"/>
                <w:sz w:val="22"/>
                <w:szCs w:val="22"/>
              </w:rPr>
              <w:br/>
              <w:t>b. The work should be of sufficient merit.</w:t>
            </w:r>
            <w:r>
              <w:rPr>
                <w:rFonts w:cs="Arial"/>
                <w:color w:val="000000"/>
                <w:sz w:val="22"/>
                <w:szCs w:val="22"/>
              </w:rPr>
              <w:br/>
            </w:r>
            <w:r>
              <w:rPr>
                <w:rFonts w:cs="Arial"/>
                <w:color w:val="000000"/>
                <w:sz w:val="22"/>
                <w:szCs w:val="22"/>
              </w:rPr>
              <w:br/>
              <w:t>4. Award and Amount</w:t>
            </w:r>
            <w:r>
              <w:rPr>
                <w:rFonts w:cs="Arial"/>
                <w:color w:val="000000"/>
                <w:sz w:val="22"/>
                <w:szCs w:val="22"/>
              </w:rPr>
              <w:br/>
            </w:r>
            <w:r>
              <w:rPr>
                <w:rFonts w:cs="Arial"/>
                <w:color w:val="000000"/>
                <w:sz w:val="22"/>
                <w:szCs w:val="22"/>
              </w:rPr>
              <w:br/>
              <w:t>a. There will be only one prize awarded.</w:t>
            </w:r>
            <w:r>
              <w:rPr>
                <w:rFonts w:cs="Arial"/>
                <w:color w:val="000000"/>
                <w:sz w:val="22"/>
                <w:szCs w:val="22"/>
              </w:rPr>
              <w:br/>
            </w:r>
            <w:r>
              <w:rPr>
                <w:rFonts w:cs="Arial"/>
                <w:color w:val="000000"/>
                <w:sz w:val="22"/>
                <w:szCs w:val="22"/>
              </w:rPr>
              <w:br/>
              <w:t>b. The value of the prize is $100.</w:t>
            </w:r>
            <w:r>
              <w:rPr>
                <w:rFonts w:cs="Arial"/>
                <w:color w:val="000000"/>
                <w:sz w:val="22"/>
                <w:szCs w:val="22"/>
              </w:rPr>
              <w:br/>
            </w:r>
            <w:r>
              <w:rPr>
                <w:rFonts w:cs="Arial"/>
                <w:color w:val="000000"/>
                <w:sz w:val="22"/>
                <w:szCs w:val="22"/>
              </w:rPr>
              <w:br/>
              <w:t xml:space="preserve">c. Prize will be awarded on the recommendation of the </w:t>
            </w:r>
            <w:r>
              <w:rPr>
                <w:rFonts w:cs="Arial"/>
                <w:color w:val="000000"/>
                <w:sz w:val="22"/>
                <w:szCs w:val="22"/>
              </w:rPr>
              <w:lastRenderedPageBreak/>
              <w:t xml:space="preserve">Head, School of Aerospace, Mechanical and Mechatronic Engineering. </w:t>
            </w:r>
            <w:r>
              <w:rPr>
                <w:rFonts w:cs="Arial"/>
                <w:color w:val="000000"/>
                <w:sz w:val="22"/>
                <w:szCs w:val="22"/>
              </w:rPr>
              <w:br/>
            </w:r>
            <w:r>
              <w:rPr>
                <w:rFonts w:cs="Arial"/>
                <w:color w:val="000000"/>
                <w:sz w:val="22"/>
                <w:szCs w:val="22"/>
              </w:rPr>
              <w:br/>
              <w:t>d. There will be a one-off payment and will be processed after the final decision.  No other amounts are payable.</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a. Prizes will not be awarded if a participant is found guilty of misconduct including plagiarism of their thesis.  Participants and/or team will also be excluded from the seminar if there is there is a conflict of interest as per Term 2.C.</w:t>
            </w:r>
          </w:p>
        </w:tc>
        <w:tc>
          <w:tcPr>
            <w:tcW w:w="1807" w:type="dxa"/>
          </w:tcPr>
          <w:p w14:paraId="1327750A" w14:textId="5A009874" w:rsidR="00186200" w:rsidRDefault="00186200" w:rsidP="00186200">
            <w:pPr>
              <w:rPr>
                <w:b/>
                <w:bCs/>
              </w:rPr>
            </w:pPr>
            <w:r>
              <w:rPr>
                <w:rFonts w:cs="Arial"/>
                <w:color w:val="000000"/>
                <w:sz w:val="22"/>
                <w:szCs w:val="22"/>
              </w:rPr>
              <w:lastRenderedPageBreak/>
              <w:t>100</w:t>
            </w:r>
          </w:p>
        </w:tc>
      </w:tr>
      <w:tr w:rsidR="00186200" w14:paraId="05B1EA55" w14:textId="77777777" w:rsidTr="00611F76">
        <w:tc>
          <w:tcPr>
            <w:tcW w:w="1587" w:type="dxa"/>
          </w:tcPr>
          <w:p w14:paraId="6E07A54F" w14:textId="63E57627"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65DBD6A" w14:textId="74F2921A" w:rsidR="00186200" w:rsidRDefault="00186200" w:rsidP="00186200">
            <w:pPr>
              <w:rPr>
                <w:b/>
                <w:bCs/>
              </w:rPr>
            </w:pPr>
            <w:r>
              <w:rPr>
                <w:rFonts w:cs="Arial"/>
                <w:color w:val="000000"/>
                <w:sz w:val="22"/>
                <w:szCs w:val="22"/>
              </w:rPr>
              <w:t>School of Chemical and Biomolecular Engineering</w:t>
            </w:r>
          </w:p>
        </w:tc>
        <w:tc>
          <w:tcPr>
            <w:tcW w:w="1012" w:type="dxa"/>
          </w:tcPr>
          <w:p w14:paraId="45384CC5" w14:textId="18DBEAC8" w:rsidR="00186200" w:rsidRDefault="00186200" w:rsidP="00186200">
            <w:pPr>
              <w:rPr>
                <w:b/>
                <w:bCs/>
              </w:rPr>
            </w:pPr>
            <w:r>
              <w:rPr>
                <w:rFonts w:cs="Arial"/>
                <w:color w:val="000000"/>
                <w:sz w:val="22"/>
                <w:szCs w:val="22"/>
              </w:rPr>
              <w:t>PR0028</w:t>
            </w:r>
          </w:p>
        </w:tc>
        <w:tc>
          <w:tcPr>
            <w:tcW w:w="1977" w:type="dxa"/>
          </w:tcPr>
          <w:p w14:paraId="1BE6036D" w14:textId="47CAAD88" w:rsidR="00186200" w:rsidRDefault="00186200" w:rsidP="00186200">
            <w:pPr>
              <w:rPr>
                <w:b/>
                <w:bCs/>
              </w:rPr>
            </w:pPr>
            <w:r>
              <w:rPr>
                <w:rFonts w:cs="Arial"/>
                <w:color w:val="000000"/>
                <w:sz w:val="22"/>
                <w:szCs w:val="22"/>
              </w:rPr>
              <w:t>School of Chemical Engineering Prize for Proficiency in Second Year Chemical Engineering</w:t>
            </w:r>
          </w:p>
        </w:tc>
        <w:tc>
          <w:tcPr>
            <w:tcW w:w="6330" w:type="dxa"/>
          </w:tcPr>
          <w:p w14:paraId="621E289D" w14:textId="0DF7C0CF" w:rsidR="00186200" w:rsidRPr="002A66B0" w:rsidRDefault="00186200" w:rsidP="00186200">
            <w:pPr>
              <w:rPr>
                <w:b/>
                <w:bCs/>
              </w:rPr>
            </w:pPr>
            <w:r>
              <w:rPr>
                <w:rFonts w:cs="Arial"/>
                <w:color w:val="000000"/>
                <w:sz w:val="22"/>
                <w:szCs w:val="22"/>
              </w:rPr>
              <w:t xml:space="preserve"> An annual donation to be Awarded on the recommendation of the Head of the School of Chemical and Biomolecular Engineering to the second most proficient candidate in the intermediate year for the degree of Bachelor of Engineering in Chemical and Biomolecular Engineering provided the candidate's work is of sufficient merit. </w:t>
            </w:r>
          </w:p>
        </w:tc>
        <w:tc>
          <w:tcPr>
            <w:tcW w:w="1807" w:type="dxa"/>
          </w:tcPr>
          <w:p w14:paraId="3A08FBD5" w14:textId="79B11071" w:rsidR="00186200" w:rsidRDefault="00186200" w:rsidP="00186200">
            <w:pPr>
              <w:rPr>
                <w:b/>
                <w:bCs/>
              </w:rPr>
            </w:pPr>
            <w:r>
              <w:rPr>
                <w:rFonts w:cs="Arial"/>
                <w:color w:val="000000"/>
                <w:sz w:val="22"/>
                <w:szCs w:val="22"/>
              </w:rPr>
              <w:t>200</w:t>
            </w:r>
          </w:p>
        </w:tc>
      </w:tr>
      <w:tr w:rsidR="00186200" w14:paraId="3936D66C" w14:textId="77777777" w:rsidTr="00611F76">
        <w:tc>
          <w:tcPr>
            <w:tcW w:w="1587" w:type="dxa"/>
          </w:tcPr>
          <w:p w14:paraId="1BD15427" w14:textId="18D0B0A5"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8961E54" w14:textId="19156B82" w:rsidR="00186200" w:rsidRDefault="00186200" w:rsidP="00186200">
            <w:pPr>
              <w:rPr>
                <w:b/>
                <w:bCs/>
              </w:rPr>
            </w:pPr>
            <w:r>
              <w:rPr>
                <w:rFonts w:cs="Arial"/>
                <w:color w:val="000000"/>
                <w:sz w:val="22"/>
                <w:szCs w:val="22"/>
              </w:rPr>
              <w:t>School of Chemical and Biomolecular Engineering</w:t>
            </w:r>
          </w:p>
        </w:tc>
        <w:tc>
          <w:tcPr>
            <w:tcW w:w="1012" w:type="dxa"/>
          </w:tcPr>
          <w:p w14:paraId="42166544" w14:textId="65CA0B3A" w:rsidR="00186200" w:rsidRDefault="00186200" w:rsidP="00186200">
            <w:pPr>
              <w:rPr>
                <w:b/>
                <w:bCs/>
              </w:rPr>
            </w:pPr>
            <w:r>
              <w:rPr>
                <w:rFonts w:cs="Arial"/>
                <w:color w:val="000000"/>
                <w:sz w:val="22"/>
                <w:szCs w:val="22"/>
              </w:rPr>
              <w:t>PR0058</w:t>
            </w:r>
          </w:p>
        </w:tc>
        <w:tc>
          <w:tcPr>
            <w:tcW w:w="1977" w:type="dxa"/>
          </w:tcPr>
          <w:p w14:paraId="7037B8FE" w14:textId="131DA855" w:rsidR="00186200" w:rsidRDefault="00186200" w:rsidP="00186200">
            <w:pPr>
              <w:rPr>
                <w:b/>
                <w:bCs/>
              </w:rPr>
            </w:pPr>
            <w:r>
              <w:rPr>
                <w:rFonts w:cs="Arial"/>
                <w:color w:val="000000"/>
                <w:sz w:val="22"/>
                <w:szCs w:val="22"/>
              </w:rPr>
              <w:t>McGraw Hill Book Prize in Chemical Engineering</w:t>
            </w:r>
          </w:p>
        </w:tc>
        <w:tc>
          <w:tcPr>
            <w:tcW w:w="6330" w:type="dxa"/>
          </w:tcPr>
          <w:p w14:paraId="24C0D991" w14:textId="73CF8CCF" w:rsidR="00186200" w:rsidRPr="002A66B0" w:rsidRDefault="00186200" w:rsidP="00186200">
            <w:pPr>
              <w:rPr>
                <w:b/>
                <w:bCs/>
              </w:rPr>
            </w:pPr>
            <w:r>
              <w:rPr>
                <w:rFonts w:cs="Arial"/>
                <w:color w:val="000000"/>
                <w:sz w:val="22"/>
                <w:szCs w:val="22"/>
              </w:rPr>
              <w:t xml:space="preserve">Established in 1985 following an offer from McGraw Hill Book Company Australia Pty Ltd to sponsor an annual prize. Awarded on the recommendation of the Head of the School of Chemical and Biomolecular Engineering to the candidate for the degree of Bachelor of Engineering in Chemical and Biomolecular Engineering  who demonstrates the greatest proficiency in the subject Conservation of Mass and Energy provided that the student's  candidate's work is of sufficient merit. The prize shall consist of a copy of 'Perry's Chemical Engineers' Handbook'.  </w:t>
            </w:r>
          </w:p>
        </w:tc>
        <w:tc>
          <w:tcPr>
            <w:tcW w:w="1807" w:type="dxa"/>
          </w:tcPr>
          <w:p w14:paraId="15675BBB" w14:textId="7C59C96C" w:rsidR="00186200" w:rsidRDefault="00186200" w:rsidP="00186200">
            <w:pPr>
              <w:rPr>
                <w:b/>
                <w:bCs/>
              </w:rPr>
            </w:pPr>
            <w:r>
              <w:rPr>
                <w:rFonts w:cs="Arial"/>
                <w:color w:val="000000"/>
                <w:sz w:val="22"/>
                <w:szCs w:val="22"/>
              </w:rPr>
              <w:t>No monetary value</w:t>
            </w:r>
          </w:p>
        </w:tc>
      </w:tr>
      <w:tr w:rsidR="00186200" w14:paraId="7F885CBB" w14:textId="77777777" w:rsidTr="00611F76">
        <w:tc>
          <w:tcPr>
            <w:tcW w:w="1587" w:type="dxa"/>
          </w:tcPr>
          <w:p w14:paraId="4D3A55A4" w14:textId="1B91278D"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1F442BA" w14:textId="2AA714AE" w:rsidR="00186200" w:rsidRDefault="00186200" w:rsidP="00186200">
            <w:pPr>
              <w:rPr>
                <w:b/>
                <w:bCs/>
              </w:rPr>
            </w:pPr>
            <w:r>
              <w:rPr>
                <w:rFonts w:cs="Arial"/>
                <w:color w:val="000000"/>
                <w:sz w:val="22"/>
                <w:szCs w:val="22"/>
              </w:rPr>
              <w:t>School of Chemical and Biomolecular Engineering</w:t>
            </w:r>
          </w:p>
        </w:tc>
        <w:tc>
          <w:tcPr>
            <w:tcW w:w="1012" w:type="dxa"/>
          </w:tcPr>
          <w:p w14:paraId="22B0C4B8" w14:textId="66D1237C" w:rsidR="00186200" w:rsidRDefault="00186200" w:rsidP="00186200">
            <w:pPr>
              <w:rPr>
                <w:b/>
                <w:bCs/>
              </w:rPr>
            </w:pPr>
            <w:r>
              <w:rPr>
                <w:rFonts w:cs="Arial"/>
                <w:color w:val="000000"/>
                <w:sz w:val="22"/>
                <w:szCs w:val="22"/>
              </w:rPr>
              <w:t>PR0157</w:t>
            </w:r>
          </w:p>
        </w:tc>
        <w:tc>
          <w:tcPr>
            <w:tcW w:w="1977" w:type="dxa"/>
          </w:tcPr>
          <w:p w14:paraId="727796F0" w14:textId="004B48CF" w:rsidR="00186200" w:rsidRDefault="00186200" w:rsidP="00186200">
            <w:pPr>
              <w:rPr>
                <w:b/>
                <w:bCs/>
              </w:rPr>
            </w:pPr>
            <w:r>
              <w:rPr>
                <w:rFonts w:cs="Arial"/>
                <w:color w:val="000000"/>
                <w:sz w:val="22"/>
                <w:szCs w:val="22"/>
              </w:rPr>
              <w:t xml:space="preserve">Ian </w:t>
            </w:r>
            <w:proofErr w:type="spellStart"/>
            <w:r>
              <w:rPr>
                <w:rFonts w:cs="Arial"/>
                <w:color w:val="000000"/>
                <w:sz w:val="22"/>
                <w:szCs w:val="22"/>
              </w:rPr>
              <w:t>Callander</w:t>
            </w:r>
            <w:proofErr w:type="spellEnd"/>
            <w:r>
              <w:rPr>
                <w:rFonts w:cs="Arial"/>
                <w:color w:val="000000"/>
                <w:sz w:val="22"/>
                <w:szCs w:val="22"/>
              </w:rPr>
              <w:t xml:space="preserve"> Memorial Prize for Best Biochemical Engineering Thesis</w:t>
            </w:r>
          </w:p>
        </w:tc>
        <w:tc>
          <w:tcPr>
            <w:tcW w:w="6330" w:type="dxa"/>
          </w:tcPr>
          <w:p w14:paraId="70E67C0E" w14:textId="6334CADE" w:rsidR="00186200" w:rsidRPr="002A66B0" w:rsidRDefault="00186200" w:rsidP="00186200">
            <w:pPr>
              <w:rPr>
                <w:b/>
                <w:bCs/>
              </w:rPr>
            </w:pPr>
            <w:r>
              <w:rPr>
                <w:rFonts w:cs="Arial"/>
                <w:color w:val="000000"/>
                <w:sz w:val="22"/>
                <w:szCs w:val="22"/>
              </w:rPr>
              <w:t xml:space="preserve">Established in 1987 by contributions from colleagues and friends of the late Ian </w:t>
            </w:r>
            <w:proofErr w:type="spellStart"/>
            <w:r>
              <w:rPr>
                <w:rFonts w:cs="Arial"/>
                <w:color w:val="000000"/>
                <w:sz w:val="22"/>
                <w:szCs w:val="22"/>
              </w:rPr>
              <w:t>Callander</w:t>
            </w:r>
            <w:proofErr w:type="spellEnd"/>
            <w:r>
              <w:rPr>
                <w:rFonts w:cs="Arial"/>
                <w:color w:val="000000"/>
                <w:sz w:val="22"/>
                <w:szCs w:val="22"/>
              </w:rPr>
              <w:t xml:space="preserve">, including staff at the Forest Research Institute in New Zealand. Ian </w:t>
            </w:r>
            <w:proofErr w:type="spellStart"/>
            <w:r>
              <w:rPr>
                <w:rFonts w:cs="Arial"/>
                <w:color w:val="000000"/>
                <w:sz w:val="22"/>
                <w:szCs w:val="22"/>
              </w:rPr>
              <w:t>Callander</w:t>
            </w:r>
            <w:proofErr w:type="spellEnd"/>
            <w:r>
              <w:rPr>
                <w:rFonts w:cs="Arial"/>
                <w:color w:val="000000"/>
                <w:sz w:val="22"/>
                <w:szCs w:val="22"/>
              </w:rPr>
              <w:t xml:space="preserve"> graduated with the degree of Bachelor of Engineering with First Class Honours in Chemical Engineering in 1973 and with the degree of Doctor of </w:t>
            </w:r>
            <w:r>
              <w:rPr>
                <w:rFonts w:cs="Arial"/>
                <w:color w:val="000000"/>
                <w:sz w:val="22"/>
                <w:szCs w:val="22"/>
              </w:rPr>
              <w:lastRenderedPageBreak/>
              <w:t xml:space="preserve">Philosophy in the Faculty of Engineering in the biochemical engineering field in 1983. Awarded annually on the recommendation of the Head of the School of Chemical and Biomolecular Engineering to the senior advanced year candidate for the degree of Bachelor of Engineering in Chemical and Biomolecular Engineering who presents the best undergraduate thesis in the biochemical field, provided that the work is of sufficient merit.  </w:t>
            </w:r>
          </w:p>
        </w:tc>
        <w:tc>
          <w:tcPr>
            <w:tcW w:w="1807" w:type="dxa"/>
          </w:tcPr>
          <w:p w14:paraId="5532237D" w14:textId="7B57A427" w:rsidR="00186200" w:rsidRDefault="00186200" w:rsidP="00186200">
            <w:pPr>
              <w:rPr>
                <w:b/>
                <w:bCs/>
              </w:rPr>
            </w:pPr>
            <w:r>
              <w:rPr>
                <w:rFonts w:cs="Arial"/>
                <w:color w:val="000000"/>
                <w:sz w:val="22"/>
                <w:szCs w:val="22"/>
              </w:rPr>
              <w:lastRenderedPageBreak/>
              <w:t>Based on funding availability</w:t>
            </w:r>
          </w:p>
        </w:tc>
      </w:tr>
      <w:tr w:rsidR="00186200" w14:paraId="7A6E1545" w14:textId="77777777" w:rsidTr="00611F76">
        <w:tc>
          <w:tcPr>
            <w:tcW w:w="1587" w:type="dxa"/>
          </w:tcPr>
          <w:p w14:paraId="75012472" w14:textId="6C415DE8"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7E02BA4" w14:textId="22BC834C" w:rsidR="00186200" w:rsidRDefault="00186200" w:rsidP="00186200">
            <w:pPr>
              <w:rPr>
                <w:b/>
                <w:bCs/>
              </w:rPr>
            </w:pPr>
            <w:r>
              <w:rPr>
                <w:rFonts w:cs="Arial"/>
                <w:color w:val="000000"/>
                <w:sz w:val="22"/>
                <w:szCs w:val="22"/>
              </w:rPr>
              <w:t>School of Chemical and Biomolecular Engineering</w:t>
            </w:r>
          </w:p>
        </w:tc>
        <w:tc>
          <w:tcPr>
            <w:tcW w:w="1012" w:type="dxa"/>
          </w:tcPr>
          <w:p w14:paraId="7DF700BA" w14:textId="3505B162" w:rsidR="00186200" w:rsidRDefault="00186200" w:rsidP="00186200">
            <w:pPr>
              <w:rPr>
                <w:b/>
                <w:bCs/>
              </w:rPr>
            </w:pPr>
            <w:r>
              <w:rPr>
                <w:rFonts w:cs="Arial"/>
                <w:color w:val="000000"/>
                <w:sz w:val="22"/>
                <w:szCs w:val="22"/>
              </w:rPr>
              <w:t>PR0225</w:t>
            </w:r>
          </w:p>
        </w:tc>
        <w:tc>
          <w:tcPr>
            <w:tcW w:w="1977" w:type="dxa"/>
          </w:tcPr>
          <w:p w14:paraId="07E3CAB9" w14:textId="3672CDF9" w:rsidR="00186200" w:rsidRDefault="00186200" w:rsidP="00186200">
            <w:pPr>
              <w:rPr>
                <w:b/>
                <w:bCs/>
              </w:rPr>
            </w:pPr>
            <w:r>
              <w:rPr>
                <w:rFonts w:cs="Arial"/>
                <w:color w:val="000000"/>
                <w:sz w:val="22"/>
                <w:szCs w:val="22"/>
              </w:rPr>
              <w:t>The Dow Chemical Prize for the Best Vacation Employment Report in Final Year</w:t>
            </w:r>
          </w:p>
        </w:tc>
        <w:tc>
          <w:tcPr>
            <w:tcW w:w="6330" w:type="dxa"/>
          </w:tcPr>
          <w:p w14:paraId="48E4C517" w14:textId="01305BD4" w:rsidR="00186200" w:rsidRPr="002A66B0" w:rsidRDefault="00186200" w:rsidP="00186200">
            <w:pPr>
              <w:rPr>
                <w:b/>
                <w:bCs/>
              </w:rPr>
            </w:pPr>
            <w:r>
              <w:rPr>
                <w:rFonts w:cs="Arial"/>
                <w:color w:val="000000"/>
                <w:sz w:val="22"/>
                <w:szCs w:val="22"/>
              </w:rPr>
              <w:t>Established in 1983 by an offer from the Chemical Engineering Foundation of an annual donation for an undergraduate prize, the prize was then kindly donated by Esso Australia from 1993. The prize is awarded in accordance with the following conditions:</w:t>
            </w:r>
            <w:r>
              <w:rPr>
                <w:rFonts w:cs="Arial"/>
                <w:color w:val="000000"/>
                <w:sz w:val="22"/>
                <w:szCs w:val="22"/>
              </w:rPr>
              <w:br/>
            </w:r>
            <w:r>
              <w:rPr>
                <w:rFonts w:cs="Arial"/>
                <w:color w:val="000000"/>
                <w:sz w:val="22"/>
                <w:szCs w:val="22"/>
              </w:rPr>
              <w:br/>
              <w:t>1. The name of the prize shall be the Esso Prize.</w:t>
            </w:r>
            <w:r>
              <w:rPr>
                <w:rFonts w:cs="Arial"/>
                <w:color w:val="000000"/>
                <w:sz w:val="22"/>
                <w:szCs w:val="22"/>
              </w:rPr>
              <w:br/>
            </w:r>
            <w:r>
              <w:rPr>
                <w:rFonts w:cs="Arial"/>
                <w:color w:val="000000"/>
                <w:sz w:val="22"/>
                <w:szCs w:val="22"/>
              </w:rPr>
              <w:br/>
              <w:t>2. The object of the prize shall be to foster an understanding of the chemical engineering industry. In order to fulfil the requirements for the award of the prize, students will be expected to gain an appreciation of the commercial, technical and social environment in which the industry in which they are assigned to work, operates.</w:t>
            </w:r>
            <w:r>
              <w:rPr>
                <w:rFonts w:cs="Arial"/>
                <w:color w:val="000000"/>
                <w:sz w:val="22"/>
                <w:szCs w:val="22"/>
              </w:rPr>
              <w:br/>
            </w:r>
            <w:r>
              <w:rPr>
                <w:rFonts w:cs="Arial"/>
                <w:color w:val="000000"/>
                <w:sz w:val="22"/>
                <w:szCs w:val="22"/>
              </w:rPr>
              <w:br/>
              <w:t>3. The value of the prize shall be up to $500, and the award shall be accompanied by the issue of a certificate.</w:t>
            </w:r>
            <w:r>
              <w:rPr>
                <w:rFonts w:cs="Arial"/>
                <w:color w:val="000000"/>
                <w:sz w:val="22"/>
                <w:szCs w:val="22"/>
              </w:rPr>
              <w:br/>
            </w:r>
            <w:r>
              <w:rPr>
                <w:rFonts w:cs="Arial"/>
                <w:color w:val="000000"/>
                <w:sz w:val="22"/>
                <w:szCs w:val="22"/>
              </w:rPr>
              <w:br/>
              <w:t>4. The prize is awarded by Esso Australia on the recommendation of a panel of Foundation member judges.</w:t>
            </w:r>
            <w:r>
              <w:rPr>
                <w:rFonts w:cs="Arial"/>
                <w:color w:val="000000"/>
                <w:sz w:val="22"/>
                <w:szCs w:val="22"/>
              </w:rPr>
              <w:br/>
            </w:r>
            <w:r>
              <w:rPr>
                <w:rFonts w:cs="Arial"/>
                <w:color w:val="000000"/>
                <w:sz w:val="22"/>
                <w:szCs w:val="22"/>
              </w:rPr>
              <w:br/>
              <w:t>5. The prize shall be open to full-time candidates for the degree of Bachelor of Engineering in Chemical Engineering who have completed vacation work at an approved industrial site.</w:t>
            </w:r>
            <w:r>
              <w:rPr>
                <w:rFonts w:cs="Arial"/>
                <w:color w:val="000000"/>
                <w:sz w:val="22"/>
                <w:szCs w:val="22"/>
              </w:rPr>
              <w:br/>
            </w:r>
            <w:r>
              <w:rPr>
                <w:rFonts w:cs="Arial"/>
                <w:color w:val="000000"/>
                <w:sz w:val="22"/>
                <w:szCs w:val="22"/>
              </w:rPr>
              <w:br/>
            </w:r>
            <w:r>
              <w:rPr>
                <w:rFonts w:cs="Arial"/>
                <w:color w:val="000000"/>
                <w:sz w:val="22"/>
                <w:szCs w:val="22"/>
              </w:rPr>
              <w:lastRenderedPageBreak/>
              <w:t>6. The prize shall be awarded on the basis of a written report and oral presentation, giving an account of the student</w:t>
            </w:r>
            <w:r>
              <w:rPr>
                <w:rFonts w:cs="Arial"/>
                <w:color w:val="000000"/>
                <w:sz w:val="22"/>
                <w:szCs w:val="22"/>
              </w:rPr>
              <w:t>s vacation work experience and observations concerning the industry. The report should not be more than ten typewritten A4 pages and the oral presentation should not be more than 15 minutes.</w:t>
            </w:r>
            <w:r>
              <w:rPr>
                <w:rFonts w:cs="Arial"/>
                <w:color w:val="000000"/>
                <w:sz w:val="22"/>
                <w:szCs w:val="22"/>
              </w:rPr>
              <w:br/>
            </w:r>
            <w:r>
              <w:rPr>
                <w:rFonts w:cs="Arial"/>
                <w:color w:val="000000"/>
                <w:sz w:val="22"/>
                <w:szCs w:val="22"/>
              </w:rPr>
              <w:br/>
              <w:t>7. The report shall contain at least three sections relating to:</w:t>
            </w:r>
            <w:r>
              <w:rPr>
                <w:rFonts w:cs="Arial"/>
                <w:color w:val="000000"/>
                <w:sz w:val="22"/>
                <w:szCs w:val="22"/>
              </w:rPr>
              <w:br/>
            </w:r>
            <w:r>
              <w:rPr>
                <w:rFonts w:cs="Arial"/>
                <w:color w:val="000000"/>
                <w:sz w:val="22"/>
                <w:szCs w:val="22"/>
              </w:rPr>
              <w:br/>
              <w:t xml:space="preserve"> (a) Perceptions of the industry and the environment in which it operates: a discussion of the key issues affecting that industry is required.</w:t>
            </w:r>
            <w:r>
              <w:rPr>
                <w:rFonts w:cs="Arial"/>
                <w:color w:val="000000"/>
                <w:sz w:val="22"/>
                <w:szCs w:val="22"/>
              </w:rPr>
              <w:br/>
            </w:r>
            <w:r>
              <w:rPr>
                <w:rFonts w:cs="Arial"/>
                <w:color w:val="000000"/>
                <w:sz w:val="22"/>
                <w:szCs w:val="22"/>
              </w:rPr>
              <w:br/>
              <w:t xml:space="preserve"> (b) Aspects of personnel relationships: the student is expected to have formed a view on some aspect of the industry</w:t>
            </w:r>
            <w:r>
              <w:rPr>
                <w:rFonts w:cs="Arial"/>
                <w:color w:val="000000"/>
                <w:sz w:val="22"/>
                <w:szCs w:val="22"/>
              </w:rPr>
              <w:t>s industrial relations, social responsibility, community acceptance and other similar issues.</w:t>
            </w:r>
            <w:r>
              <w:rPr>
                <w:rFonts w:cs="Arial"/>
                <w:color w:val="000000"/>
                <w:sz w:val="22"/>
                <w:szCs w:val="22"/>
              </w:rPr>
              <w:br/>
            </w:r>
            <w:r>
              <w:rPr>
                <w:rFonts w:cs="Arial"/>
                <w:color w:val="000000"/>
                <w:sz w:val="22"/>
                <w:szCs w:val="22"/>
              </w:rPr>
              <w:br/>
              <w:t xml:space="preserve"> (c) Aspects of technical significance: the student is expected to describe involvement in the technical area of employment and to provide a statement of the assignments worked on together with the results obtained.</w:t>
            </w:r>
            <w:r>
              <w:rPr>
                <w:rFonts w:cs="Arial"/>
                <w:color w:val="000000"/>
                <w:sz w:val="22"/>
                <w:szCs w:val="22"/>
              </w:rPr>
              <w:br/>
            </w:r>
            <w:r>
              <w:rPr>
                <w:rFonts w:cs="Arial"/>
                <w:color w:val="000000"/>
                <w:sz w:val="22"/>
                <w:szCs w:val="22"/>
              </w:rPr>
              <w:br/>
              <w:t>The student is invited also to comment on other matters which he or she feels warrant special mention.</w:t>
            </w:r>
            <w:r>
              <w:rPr>
                <w:rFonts w:cs="Arial"/>
                <w:color w:val="000000"/>
                <w:sz w:val="22"/>
                <w:szCs w:val="22"/>
              </w:rPr>
              <w:br/>
            </w:r>
            <w:r>
              <w:rPr>
                <w:rFonts w:cs="Arial"/>
                <w:color w:val="000000"/>
                <w:sz w:val="22"/>
                <w:szCs w:val="22"/>
              </w:rPr>
              <w:br/>
              <w:t>8. The oral presentation should identify the same elements as the report with special emphasis on areas considered important by the student.</w:t>
            </w:r>
            <w:r>
              <w:rPr>
                <w:rFonts w:cs="Arial"/>
                <w:color w:val="000000"/>
                <w:sz w:val="22"/>
                <w:szCs w:val="22"/>
              </w:rPr>
              <w:br/>
            </w:r>
            <w:r>
              <w:rPr>
                <w:rFonts w:cs="Arial"/>
                <w:color w:val="000000"/>
                <w:sz w:val="22"/>
                <w:szCs w:val="22"/>
              </w:rPr>
              <w:br/>
              <w:t>9. The supplementary award, up to $100, may be made for the outstanding presentation.</w:t>
            </w:r>
            <w:r>
              <w:rPr>
                <w:rFonts w:cs="Arial"/>
                <w:color w:val="000000"/>
                <w:sz w:val="22"/>
                <w:szCs w:val="22"/>
              </w:rPr>
              <w:br/>
            </w:r>
            <w:r>
              <w:rPr>
                <w:rFonts w:cs="Arial"/>
                <w:color w:val="000000"/>
                <w:sz w:val="22"/>
                <w:szCs w:val="22"/>
              </w:rPr>
              <w:br/>
              <w:t>10. The prize and/or supplementary award shall only be awarded if the judges consider the studen</w:t>
            </w:r>
            <w:r w:rsidR="00713068">
              <w:rPr>
                <w:rFonts w:cs="Arial"/>
                <w:color w:val="000000"/>
                <w:sz w:val="22"/>
                <w:szCs w:val="22"/>
              </w:rPr>
              <w:t>t</w:t>
            </w:r>
          </w:p>
        </w:tc>
        <w:tc>
          <w:tcPr>
            <w:tcW w:w="1807" w:type="dxa"/>
          </w:tcPr>
          <w:p w14:paraId="0B69F1CE" w14:textId="648A9AF3" w:rsidR="00186200" w:rsidRDefault="00186200" w:rsidP="00186200">
            <w:pPr>
              <w:rPr>
                <w:b/>
                <w:bCs/>
              </w:rPr>
            </w:pPr>
            <w:r>
              <w:rPr>
                <w:rFonts w:cs="Arial"/>
                <w:color w:val="000000"/>
                <w:sz w:val="22"/>
                <w:szCs w:val="22"/>
              </w:rPr>
              <w:lastRenderedPageBreak/>
              <w:t>100</w:t>
            </w:r>
          </w:p>
        </w:tc>
      </w:tr>
      <w:tr w:rsidR="00186200" w14:paraId="7CEC684B" w14:textId="77777777" w:rsidTr="00611F76">
        <w:tc>
          <w:tcPr>
            <w:tcW w:w="1587" w:type="dxa"/>
          </w:tcPr>
          <w:p w14:paraId="1860D297" w14:textId="34674CE5"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557B9AE2" w14:textId="79FDC741" w:rsidR="00186200" w:rsidRDefault="00186200" w:rsidP="00186200">
            <w:pPr>
              <w:rPr>
                <w:b/>
                <w:bCs/>
              </w:rPr>
            </w:pPr>
            <w:r>
              <w:rPr>
                <w:rFonts w:cs="Arial"/>
                <w:color w:val="000000"/>
                <w:sz w:val="22"/>
                <w:szCs w:val="22"/>
              </w:rPr>
              <w:t>School of Chemical and Biomolecular Engineering</w:t>
            </w:r>
          </w:p>
        </w:tc>
        <w:tc>
          <w:tcPr>
            <w:tcW w:w="1012" w:type="dxa"/>
          </w:tcPr>
          <w:p w14:paraId="01F1BA81" w14:textId="17D1EF31" w:rsidR="00186200" w:rsidRDefault="00186200" w:rsidP="00186200">
            <w:pPr>
              <w:rPr>
                <w:b/>
                <w:bCs/>
              </w:rPr>
            </w:pPr>
            <w:r>
              <w:rPr>
                <w:rFonts w:cs="Arial"/>
                <w:color w:val="000000"/>
                <w:sz w:val="22"/>
                <w:szCs w:val="22"/>
              </w:rPr>
              <w:t>PR0544</w:t>
            </w:r>
          </w:p>
        </w:tc>
        <w:tc>
          <w:tcPr>
            <w:tcW w:w="1977" w:type="dxa"/>
          </w:tcPr>
          <w:p w14:paraId="318C97A5" w14:textId="6BD1F7E6" w:rsidR="00186200" w:rsidRDefault="00186200" w:rsidP="00186200">
            <w:pPr>
              <w:rPr>
                <w:b/>
                <w:bCs/>
              </w:rPr>
            </w:pPr>
            <w:r>
              <w:rPr>
                <w:rFonts w:cs="Arial"/>
                <w:color w:val="000000"/>
                <w:sz w:val="22"/>
                <w:szCs w:val="22"/>
              </w:rPr>
              <w:t xml:space="preserve">The NSW </w:t>
            </w:r>
            <w:proofErr w:type="spellStart"/>
            <w:r>
              <w:rPr>
                <w:rFonts w:cs="Arial"/>
                <w:color w:val="000000"/>
                <w:sz w:val="22"/>
                <w:szCs w:val="22"/>
              </w:rPr>
              <w:t>IChemE</w:t>
            </w:r>
            <w:proofErr w:type="spellEnd"/>
            <w:r>
              <w:rPr>
                <w:rFonts w:cs="Arial"/>
                <w:color w:val="000000"/>
                <w:sz w:val="22"/>
                <w:szCs w:val="22"/>
              </w:rPr>
              <w:t xml:space="preserve"> and Joint Chemical Engineering Committee of NSW Prize for the Best Undergraduate Thesis</w:t>
            </w:r>
          </w:p>
        </w:tc>
        <w:tc>
          <w:tcPr>
            <w:tcW w:w="6330" w:type="dxa"/>
          </w:tcPr>
          <w:p w14:paraId="79A251EF" w14:textId="71202F3C" w:rsidR="00186200" w:rsidRPr="002A66B0" w:rsidRDefault="00186200" w:rsidP="00186200">
            <w:pPr>
              <w:rPr>
                <w:b/>
                <w:bCs/>
              </w:rPr>
            </w:pPr>
            <w:r>
              <w:rPr>
                <w:rFonts w:cs="Arial"/>
                <w:color w:val="000000"/>
                <w:sz w:val="22"/>
                <w:szCs w:val="22"/>
              </w:rPr>
              <w:t xml:space="preserve">Established in 1978 by the offer from the Institution of Chemical Engineers and the Joint Chemical Engineering Committee of NSW, for an annual prize of a medal and $500. Awarded annually on the recommendation of the Head of the School of Chemical and Biomolecular Engineering to the senior advanced year candidate for the degree of Bachelor of Engineering in Chemical and Biomolecular Engineering who presents the best undergraduate thesis, provided that the candidate's work is of sufficient merit.  </w:t>
            </w:r>
          </w:p>
        </w:tc>
        <w:tc>
          <w:tcPr>
            <w:tcW w:w="1807" w:type="dxa"/>
          </w:tcPr>
          <w:p w14:paraId="632E291F" w14:textId="7AC0F439" w:rsidR="00186200" w:rsidRDefault="00186200" w:rsidP="00186200">
            <w:pPr>
              <w:rPr>
                <w:b/>
                <w:bCs/>
              </w:rPr>
            </w:pPr>
            <w:r>
              <w:rPr>
                <w:rFonts w:cs="Arial"/>
                <w:color w:val="000000"/>
                <w:sz w:val="22"/>
                <w:szCs w:val="22"/>
              </w:rPr>
              <w:t>500</w:t>
            </w:r>
          </w:p>
        </w:tc>
      </w:tr>
      <w:tr w:rsidR="00186200" w14:paraId="12FE7A7F" w14:textId="77777777" w:rsidTr="00611F76">
        <w:tc>
          <w:tcPr>
            <w:tcW w:w="1587" w:type="dxa"/>
          </w:tcPr>
          <w:p w14:paraId="3F72C30C" w14:textId="57663068"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0B16DC4" w14:textId="065BEFCF" w:rsidR="00186200" w:rsidRDefault="00186200" w:rsidP="00186200">
            <w:pPr>
              <w:rPr>
                <w:b/>
                <w:bCs/>
              </w:rPr>
            </w:pPr>
            <w:r>
              <w:rPr>
                <w:rFonts w:cs="Arial"/>
                <w:color w:val="000000"/>
                <w:sz w:val="22"/>
                <w:szCs w:val="22"/>
              </w:rPr>
              <w:t>School of Chemical and Biomolecular Engineering</w:t>
            </w:r>
          </w:p>
        </w:tc>
        <w:tc>
          <w:tcPr>
            <w:tcW w:w="1012" w:type="dxa"/>
          </w:tcPr>
          <w:p w14:paraId="21CCB9D8" w14:textId="100B8C81" w:rsidR="00186200" w:rsidRDefault="00186200" w:rsidP="00186200">
            <w:pPr>
              <w:rPr>
                <w:b/>
                <w:bCs/>
              </w:rPr>
            </w:pPr>
            <w:r>
              <w:rPr>
                <w:rFonts w:cs="Arial"/>
                <w:color w:val="000000"/>
                <w:sz w:val="22"/>
                <w:szCs w:val="22"/>
              </w:rPr>
              <w:t>PR0857</w:t>
            </w:r>
          </w:p>
        </w:tc>
        <w:tc>
          <w:tcPr>
            <w:tcW w:w="1977" w:type="dxa"/>
          </w:tcPr>
          <w:p w14:paraId="46024B71" w14:textId="2619DC19" w:rsidR="00186200" w:rsidRDefault="00186200" w:rsidP="00186200">
            <w:pPr>
              <w:rPr>
                <w:b/>
                <w:bCs/>
              </w:rPr>
            </w:pPr>
            <w:r>
              <w:rPr>
                <w:rFonts w:cs="Arial"/>
                <w:color w:val="000000"/>
                <w:sz w:val="22"/>
                <w:szCs w:val="22"/>
              </w:rPr>
              <w:t>Bruce Choy Prize for 4th Year Chemical Engineering</w:t>
            </w:r>
          </w:p>
        </w:tc>
        <w:tc>
          <w:tcPr>
            <w:tcW w:w="6330" w:type="dxa"/>
          </w:tcPr>
          <w:p w14:paraId="6114FBD3" w14:textId="491D7D81" w:rsidR="00186200" w:rsidRPr="002A66B0" w:rsidRDefault="00186200" w:rsidP="00186200">
            <w:pPr>
              <w:rPr>
                <w:b/>
                <w:bCs/>
              </w:rPr>
            </w:pPr>
            <w:r>
              <w:rPr>
                <w:rFonts w:cs="Arial"/>
                <w:color w:val="000000"/>
                <w:sz w:val="22"/>
                <w:szCs w:val="22"/>
              </w:rPr>
              <w:t>The prize is funded by annual donation. Awarded annually on the recommendation of the Head of the School of Chemical and Biomolecular Engineering to the second most proficient candidate in the final year of enrolment for the degree of Bachelor of Engineering in Chemical Engineering, provided the candidate’s work is of sufficient merit.</w:t>
            </w:r>
          </w:p>
        </w:tc>
        <w:tc>
          <w:tcPr>
            <w:tcW w:w="1807" w:type="dxa"/>
          </w:tcPr>
          <w:p w14:paraId="7D0DBC51" w14:textId="0B649037" w:rsidR="00186200" w:rsidRDefault="00186200" w:rsidP="00186200">
            <w:pPr>
              <w:rPr>
                <w:b/>
                <w:bCs/>
              </w:rPr>
            </w:pPr>
            <w:r>
              <w:rPr>
                <w:rFonts w:cs="Arial"/>
                <w:color w:val="000000"/>
                <w:sz w:val="22"/>
                <w:szCs w:val="22"/>
              </w:rPr>
              <w:t>250</w:t>
            </w:r>
          </w:p>
        </w:tc>
      </w:tr>
      <w:tr w:rsidR="00186200" w14:paraId="026EC0A5" w14:textId="77777777" w:rsidTr="00611F76">
        <w:tc>
          <w:tcPr>
            <w:tcW w:w="1587" w:type="dxa"/>
          </w:tcPr>
          <w:p w14:paraId="0DEF46AB" w14:textId="2BFD32FF"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F76D0BC" w14:textId="2B9A3023" w:rsidR="00186200" w:rsidRDefault="00186200" w:rsidP="00186200">
            <w:pPr>
              <w:rPr>
                <w:b/>
                <w:bCs/>
              </w:rPr>
            </w:pPr>
            <w:r>
              <w:rPr>
                <w:rFonts w:cs="Arial"/>
                <w:color w:val="000000"/>
                <w:sz w:val="22"/>
                <w:szCs w:val="22"/>
              </w:rPr>
              <w:t>School of Chemical and Biomolecular Engineering</w:t>
            </w:r>
          </w:p>
        </w:tc>
        <w:tc>
          <w:tcPr>
            <w:tcW w:w="1012" w:type="dxa"/>
          </w:tcPr>
          <w:p w14:paraId="7C328220" w14:textId="55357DD7" w:rsidR="00186200" w:rsidRDefault="00186200" w:rsidP="00186200">
            <w:pPr>
              <w:rPr>
                <w:b/>
                <w:bCs/>
              </w:rPr>
            </w:pPr>
            <w:r>
              <w:rPr>
                <w:rFonts w:cs="Arial"/>
                <w:color w:val="000000"/>
                <w:sz w:val="22"/>
                <w:szCs w:val="22"/>
              </w:rPr>
              <w:t>PR1274</w:t>
            </w:r>
          </w:p>
        </w:tc>
        <w:tc>
          <w:tcPr>
            <w:tcW w:w="1977" w:type="dxa"/>
          </w:tcPr>
          <w:p w14:paraId="38B710EB" w14:textId="002973C1" w:rsidR="00186200" w:rsidRDefault="00186200" w:rsidP="00186200">
            <w:pPr>
              <w:rPr>
                <w:b/>
                <w:bCs/>
              </w:rPr>
            </w:pPr>
            <w:r>
              <w:rPr>
                <w:rFonts w:cs="Arial"/>
                <w:color w:val="000000"/>
                <w:sz w:val="22"/>
                <w:szCs w:val="22"/>
              </w:rPr>
              <w:t>The Chemical and Biomolecular Engineering Prize for Best Design Report</w:t>
            </w:r>
          </w:p>
        </w:tc>
        <w:tc>
          <w:tcPr>
            <w:tcW w:w="6330" w:type="dxa"/>
          </w:tcPr>
          <w:p w14:paraId="6210D49F" w14:textId="514A7400" w:rsidR="00186200" w:rsidRPr="002A66B0" w:rsidRDefault="00186200" w:rsidP="00186200">
            <w:pPr>
              <w:rPr>
                <w:b/>
                <w:bCs/>
              </w:rPr>
            </w:pPr>
            <w:r>
              <w:rPr>
                <w:rFonts w:cs="Arial"/>
                <w:color w:val="000000"/>
                <w:sz w:val="22"/>
                <w:szCs w:val="22"/>
              </w:rPr>
              <w:t xml:space="preserve">An annual donation to be awarded on the recommendation of the Head of the School of Chemical and Biomolecular Engineering to the senior advanced year candidates for the degree of Bachelor of Engineering in Chemical and Biomolecular Engineering whose group presents the best design report in Chemical and Biomolecular Engineering, provided that the candidates' work is of sufficient merit.  </w:t>
            </w:r>
          </w:p>
        </w:tc>
        <w:tc>
          <w:tcPr>
            <w:tcW w:w="1807" w:type="dxa"/>
          </w:tcPr>
          <w:p w14:paraId="3AB9BC04" w14:textId="30510961" w:rsidR="00186200" w:rsidRDefault="00186200" w:rsidP="00186200">
            <w:pPr>
              <w:rPr>
                <w:b/>
                <w:bCs/>
              </w:rPr>
            </w:pPr>
            <w:r>
              <w:rPr>
                <w:rFonts w:cs="Arial"/>
                <w:color w:val="000000"/>
                <w:sz w:val="22"/>
                <w:szCs w:val="22"/>
              </w:rPr>
              <w:t>Based on funding availability</w:t>
            </w:r>
          </w:p>
        </w:tc>
      </w:tr>
      <w:tr w:rsidR="00186200" w14:paraId="0CE81C16" w14:textId="77777777" w:rsidTr="00611F76">
        <w:tc>
          <w:tcPr>
            <w:tcW w:w="1587" w:type="dxa"/>
          </w:tcPr>
          <w:p w14:paraId="1FD6C2A9" w14:textId="2FE1AD40"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0CF6969A" w14:textId="7FC03003" w:rsidR="00186200" w:rsidRDefault="00186200" w:rsidP="00186200">
            <w:pPr>
              <w:rPr>
                <w:b/>
                <w:bCs/>
              </w:rPr>
            </w:pPr>
            <w:r>
              <w:rPr>
                <w:rFonts w:cs="Arial"/>
                <w:color w:val="000000"/>
                <w:sz w:val="22"/>
                <w:szCs w:val="22"/>
              </w:rPr>
              <w:t>School of Chemical and Biomolecular Engineering</w:t>
            </w:r>
          </w:p>
        </w:tc>
        <w:tc>
          <w:tcPr>
            <w:tcW w:w="1012" w:type="dxa"/>
          </w:tcPr>
          <w:p w14:paraId="6AFC572D" w14:textId="0AFED309" w:rsidR="00186200" w:rsidRDefault="00186200" w:rsidP="00186200">
            <w:pPr>
              <w:rPr>
                <w:b/>
                <w:bCs/>
              </w:rPr>
            </w:pPr>
            <w:r>
              <w:rPr>
                <w:rFonts w:cs="Arial"/>
                <w:color w:val="000000"/>
                <w:sz w:val="22"/>
                <w:szCs w:val="22"/>
              </w:rPr>
              <w:t>PR1372</w:t>
            </w:r>
          </w:p>
        </w:tc>
        <w:tc>
          <w:tcPr>
            <w:tcW w:w="1977" w:type="dxa"/>
          </w:tcPr>
          <w:p w14:paraId="6DA95341" w14:textId="6CF2C221" w:rsidR="00186200" w:rsidRDefault="00186200" w:rsidP="00186200">
            <w:pPr>
              <w:rPr>
                <w:b/>
                <w:bCs/>
              </w:rPr>
            </w:pPr>
            <w:r>
              <w:rPr>
                <w:rFonts w:cs="Arial"/>
                <w:color w:val="000000"/>
                <w:sz w:val="22"/>
                <w:szCs w:val="22"/>
              </w:rPr>
              <w:t>Howard See Research Prize in Fluid Mechanics No I</w:t>
            </w:r>
          </w:p>
        </w:tc>
        <w:tc>
          <w:tcPr>
            <w:tcW w:w="6330" w:type="dxa"/>
          </w:tcPr>
          <w:p w14:paraId="13EBD2D6" w14:textId="380E5F3B" w:rsidR="00186200" w:rsidRPr="002A66B0" w:rsidRDefault="00186200" w:rsidP="00186200">
            <w:pPr>
              <w:rPr>
                <w:b/>
                <w:bCs/>
              </w:rPr>
            </w:pPr>
            <w:r>
              <w:rPr>
                <w:rFonts w:cs="Arial"/>
                <w:color w:val="000000"/>
                <w:sz w:val="22"/>
                <w:szCs w:val="22"/>
              </w:rPr>
              <w:t xml:space="preserve">Established in 2010 by donations from the See family in memory of Associate Professor Howard See. The Howard See Research Prize in Fluid Mechanics No I is awarded annually for the most outstanding second-year student in the area of Fluid Mechanics.  </w:t>
            </w:r>
          </w:p>
        </w:tc>
        <w:tc>
          <w:tcPr>
            <w:tcW w:w="1807" w:type="dxa"/>
          </w:tcPr>
          <w:p w14:paraId="590416B6" w14:textId="1A681C00" w:rsidR="00186200" w:rsidRDefault="00186200" w:rsidP="00186200">
            <w:pPr>
              <w:rPr>
                <w:b/>
                <w:bCs/>
              </w:rPr>
            </w:pPr>
            <w:r>
              <w:rPr>
                <w:rFonts w:cs="Arial"/>
                <w:color w:val="000000"/>
                <w:sz w:val="22"/>
                <w:szCs w:val="22"/>
              </w:rPr>
              <w:t>1000</w:t>
            </w:r>
          </w:p>
        </w:tc>
      </w:tr>
      <w:tr w:rsidR="00186200" w14:paraId="64888406" w14:textId="77777777" w:rsidTr="00611F76">
        <w:tc>
          <w:tcPr>
            <w:tcW w:w="1587" w:type="dxa"/>
          </w:tcPr>
          <w:p w14:paraId="6D315A6C" w14:textId="2706DD01"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966E290" w14:textId="4D594142" w:rsidR="00186200" w:rsidRDefault="00186200" w:rsidP="00186200">
            <w:pPr>
              <w:rPr>
                <w:b/>
                <w:bCs/>
              </w:rPr>
            </w:pPr>
            <w:r>
              <w:rPr>
                <w:rFonts w:cs="Arial"/>
                <w:color w:val="000000"/>
                <w:sz w:val="22"/>
                <w:szCs w:val="22"/>
              </w:rPr>
              <w:t>School of Chemical and Biomolecular Engineering</w:t>
            </w:r>
          </w:p>
        </w:tc>
        <w:tc>
          <w:tcPr>
            <w:tcW w:w="1012" w:type="dxa"/>
          </w:tcPr>
          <w:p w14:paraId="1B0E7592" w14:textId="74296F45" w:rsidR="00186200" w:rsidRDefault="00186200" w:rsidP="00186200">
            <w:pPr>
              <w:rPr>
                <w:b/>
                <w:bCs/>
              </w:rPr>
            </w:pPr>
            <w:r>
              <w:rPr>
                <w:rFonts w:cs="Arial"/>
                <w:color w:val="000000"/>
                <w:sz w:val="22"/>
                <w:szCs w:val="22"/>
              </w:rPr>
              <w:t>PR1373</w:t>
            </w:r>
          </w:p>
        </w:tc>
        <w:tc>
          <w:tcPr>
            <w:tcW w:w="1977" w:type="dxa"/>
          </w:tcPr>
          <w:p w14:paraId="14C131EA" w14:textId="749E924A" w:rsidR="00186200" w:rsidRDefault="00186200" w:rsidP="00186200">
            <w:pPr>
              <w:rPr>
                <w:b/>
                <w:bCs/>
              </w:rPr>
            </w:pPr>
            <w:r>
              <w:rPr>
                <w:rFonts w:cs="Arial"/>
                <w:color w:val="000000"/>
                <w:sz w:val="22"/>
                <w:szCs w:val="22"/>
              </w:rPr>
              <w:t>Howard See Research Prize in Fluid Mechanics No II</w:t>
            </w:r>
          </w:p>
        </w:tc>
        <w:tc>
          <w:tcPr>
            <w:tcW w:w="6330" w:type="dxa"/>
          </w:tcPr>
          <w:p w14:paraId="52A4A99C" w14:textId="025F1434" w:rsidR="00186200" w:rsidRPr="002A66B0" w:rsidRDefault="00186200" w:rsidP="00186200">
            <w:pPr>
              <w:rPr>
                <w:b/>
                <w:bCs/>
              </w:rPr>
            </w:pPr>
            <w:r>
              <w:rPr>
                <w:rFonts w:cs="Arial"/>
                <w:color w:val="000000"/>
                <w:sz w:val="22"/>
                <w:szCs w:val="22"/>
              </w:rPr>
              <w:t xml:space="preserve">Established in 2010 by donations from the See family in memory of Associate Professor Howard See. The Howard See Research Prize in Fluid Mechanics No II is awarded annually for a second-year student with outstanding results in the area of Fluid Mechanics.  </w:t>
            </w:r>
          </w:p>
        </w:tc>
        <w:tc>
          <w:tcPr>
            <w:tcW w:w="1807" w:type="dxa"/>
          </w:tcPr>
          <w:p w14:paraId="120BAA14" w14:textId="1496B0FC" w:rsidR="00186200" w:rsidRDefault="00186200" w:rsidP="00186200">
            <w:pPr>
              <w:rPr>
                <w:b/>
                <w:bCs/>
              </w:rPr>
            </w:pPr>
            <w:r>
              <w:rPr>
                <w:rFonts w:cs="Arial"/>
                <w:color w:val="000000"/>
                <w:sz w:val="22"/>
                <w:szCs w:val="22"/>
              </w:rPr>
              <w:t>150</w:t>
            </w:r>
          </w:p>
        </w:tc>
      </w:tr>
      <w:tr w:rsidR="00186200" w14:paraId="3F0B8099" w14:textId="77777777" w:rsidTr="00611F76">
        <w:tc>
          <w:tcPr>
            <w:tcW w:w="1587" w:type="dxa"/>
          </w:tcPr>
          <w:p w14:paraId="52A62F61" w14:textId="74107FD3"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C747E9E" w14:textId="3804AF0C" w:rsidR="00186200" w:rsidRDefault="00186200" w:rsidP="00186200">
            <w:pPr>
              <w:rPr>
                <w:b/>
                <w:bCs/>
              </w:rPr>
            </w:pPr>
            <w:r>
              <w:rPr>
                <w:rFonts w:cs="Arial"/>
                <w:color w:val="000000"/>
                <w:sz w:val="22"/>
                <w:szCs w:val="22"/>
              </w:rPr>
              <w:t xml:space="preserve">School of Chemical and </w:t>
            </w:r>
            <w:r>
              <w:rPr>
                <w:rFonts w:cs="Arial"/>
                <w:color w:val="000000"/>
                <w:sz w:val="22"/>
                <w:szCs w:val="22"/>
              </w:rPr>
              <w:lastRenderedPageBreak/>
              <w:t>Biomolecular Engineering</w:t>
            </w:r>
          </w:p>
        </w:tc>
        <w:tc>
          <w:tcPr>
            <w:tcW w:w="1012" w:type="dxa"/>
          </w:tcPr>
          <w:p w14:paraId="2C2A6032" w14:textId="26BC40B1" w:rsidR="00186200" w:rsidRDefault="00186200" w:rsidP="00186200">
            <w:pPr>
              <w:rPr>
                <w:b/>
                <w:bCs/>
              </w:rPr>
            </w:pPr>
            <w:r>
              <w:rPr>
                <w:rFonts w:cs="Arial"/>
                <w:color w:val="000000"/>
                <w:sz w:val="22"/>
                <w:szCs w:val="22"/>
              </w:rPr>
              <w:lastRenderedPageBreak/>
              <w:t>PR4077</w:t>
            </w:r>
          </w:p>
        </w:tc>
        <w:tc>
          <w:tcPr>
            <w:tcW w:w="1977" w:type="dxa"/>
          </w:tcPr>
          <w:p w14:paraId="70B92E1C" w14:textId="1F0A9E45" w:rsidR="00186200" w:rsidRDefault="00186200" w:rsidP="00186200">
            <w:pPr>
              <w:rPr>
                <w:b/>
                <w:bCs/>
              </w:rPr>
            </w:pPr>
            <w:r>
              <w:rPr>
                <w:rFonts w:cs="Arial"/>
                <w:color w:val="000000"/>
                <w:sz w:val="22"/>
                <w:szCs w:val="22"/>
              </w:rPr>
              <w:t>Alan Peck Prize in Chemical and Bio molecular Engineering</w:t>
            </w:r>
          </w:p>
        </w:tc>
        <w:tc>
          <w:tcPr>
            <w:tcW w:w="6330" w:type="dxa"/>
          </w:tcPr>
          <w:p w14:paraId="0B2AE11C" w14:textId="756679FB" w:rsidR="00186200" w:rsidRPr="002A66B0" w:rsidRDefault="00186200" w:rsidP="00186200">
            <w:pPr>
              <w:rPr>
                <w:b/>
                <w:bCs/>
              </w:rPr>
            </w:pPr>
            <w:r>
              <w:rPr>
                <w:rFonts w:cs="Arial"/>
                <w:color w:val="000000"/>
                <w:sz w:val="22"/>
                <w:szCs w:val="22"/>
              </w:rPr>
              <w:t xml:space="preserve">Established in 2016 by donation from Alan Peck, a 1964 graduate of the University of Sydney, Faculty of Engineering and Information Technologies, School of </w:t>
            </w:r>
            <w:r>
              <w:rPr>
                <w:rFonts w:cs="Arial"/>
                <w:color w:val="000000"/>
                <w:sz w:val="22"/>
                <w:szCs w:val="22"/>
              </w:rPr>
              <w:lastRenderedPageBreak/>
              <w:t xml:space="preserve">Chemical Engineering.  As a former University of Sydney prize recipient himself, Alan Peck wishes to recognize the outstanding achievement of students and support the University and Faculty where he received his degree in Chemical Engineering. The prize is to be awarded annually by the recommendation of the Head of the School of Chemical and Biomolecular Engineering to the top candidate receiving a High Distinction average for the degree of Bachelor of Engineering in Chemical and Biomolecular in their final year of study. In the event of two or more candidates being deemed of equal merit, the prize may be shared, at the discretion of the Head of the School of Chemical and Biomolecular Engineering. </w:t>
            </w:r>
          </w:p>
        </w:tc>
        <w:tc>
          <w:tcPr>
            <w:tcW w:w="1807" w:type="dxa"/>
          </w:tcPr>
          <w:p w14:paraId="070AA93F" w14:textId="776285DF" w:rsidR="00186200" w:rsidRDefault="00186200" w:rsidP="00186200">
            <w:pPr>
              <w:rPr>
                <w:b/>
                <w:bCs/>
              </w:rPr>
            </w:pPr>
            <w:r>
              <w:rPr>
                <w:rFonts w:cs="Arial"/>
                <w:color w:val="000000"/>
                <w:sz w:val="22"/>
                <w:szCs w:val="22"/>
              </w:rPr>
              <w:lastRenderedPageBreak/>
              <w:t>3000</w:t>
            </w:r>
          </w:p>
        </w:tc>
      </w:tr>
      <w:tr w:rsidR="00186200" w14:paraId="5A2071F6" w14:textId="77777777" w:rsidTr="00611F76">
        <w:tc>
          <w:tcPr>
            <w:tcW w:w="1587" w:type="dxa"/>
          </w:tcPr>
          <w:p w14:paraId="5A9C1D08" w14:textId="19B6A73D"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21299A5" w14:textId="0F3A7FF1" w:rsidR="00186200" w:rsidRDefault="00186200" w:rsidP="00186200">
            <w:pPr>
              <w:rPr>
                <w:b/>
                <w:bCs/>
              </w:rPr>
            </w:pPr>
            <w:r>
              <w:rPr>
                <w:rFonts w:cs="Arial"/>
                <w:color w:val="000000"/>
                <w:sz w:val="22"/>
                <w:szCs w:val="22"/>
              </w:rPr>
              <w:t>School of Chemical and Biomolecular Engineering</w:t>
            </w:r>
          </w:p>
        </w:tc>
        <w:tc>
          <w:tcPr>
            <w:tcW w:w="1012" w:type="dxa"/>
          </w:tcPr>
          <w:p w14:paraId="0E9D0B56" w14:textId="524AFD8B" w:rsidR="00186200" w:rsidRDefault="00186200" w:rsidP="00186200">
            <w:pPr>
              <w:rPr>
                <w:b/>
                <w:bCs/>
              </w:rPr>
            </w:pPr>
            <w:r>
              <w:rPr>
                <w:rFonts w:cs="Arial"/>
                <w:color w:val="000000"/>
                <w:sz w:val="22"/>
                <w:szCs w:val="22"/>
              </w:rPr>
              <w:t>PR4156</w:t>
            </w:r>
          </w:p>
        </w:tc>
        <w:tc>
          <w:tcPr>
            <w:tcW w:w="1977" w:type="dxa"/>
          </w:tcPr>
          <w:p w14:paraId="39C8A527" w14:textId="21ED91CB" w:rsidR="00186200" w:rsidRDefault="00186200" w:rsidP="00186200">
            <w:pPr>
              <w:rPr>
                <w:b/>
                <w:bCs/>
              </w:rPr>
            </w:pPr>
            <w:proofErr w:type="spellStart"/>
            <w:r>
              <w:rPr>
                <w:rFonts w:cs="Arial"/>
                <w:color w:val="000000"/>
                <w:sz w:val="22"/>
                <w:szCs w:val="22"/>
              </w:rPr>
              <w:t>Gero</w:t>
            </w:r>
            <w:proofErr w:type="spellEnd"/>
            <w:r>
              <w:rPr>
                <w:rFonts w:cs="Arial"/>
                <w:color w:val="000000"/>
                <w:sz w:val="22"/>
                <w:szCs w:val="22"/>
              </w:rPr>
              <w:t xml:space="preserve"> Memorial Prize in Chemical Engineering</w:t>
            </w:r>
          </w:p>
        </w:tc>
        <w:tc>
          <w:tcPr>
            <w:tcW w:w="6330" w:type="dxa"/>
          </w:tcPr>
          <w:p w14:paraId="6174AADF" w14:textId="1D71251A" w:rsidR="00186200" w:rsidRPr="002A66B0" w:rsidRDefault="00186200" w:rsidP="00186200">
            <w:pPr>
              <w:rPr>
                <w:b/>
                <w:bCs/>
              </w:rPr>
            </w:pPr>
            <w:r>
              <w:rPr>
                <w:rFonts w:cs="Arial"/>
                <w:color w:val="000000"/>
                <w:sz w:val="22"/>
                <w:szCs w:val="22"/>
              </w:rPr>
              <w:t xml:space="preserve">Established in 2016 by the offer of an annual donation by Atom Consulting.  The prize is to be awarded to the second most proficient candidate in the senior year for the degree of Bachelor of Engineering in Chemical and Biomolecular Engineering , provided the candidate's work is of sufficient merit.  </w:t>
            </w:r>
          </w:p>
        </w:tc>
        <w:tc>
          <w:tcPr>
            <w:tcW w:w="1807" w:type="dxa"/>
          </w:tcPr>
          <w:p w14:paraId="53CC27D1" w14:textId="18EA417E" w:rsidR="00186200" w:rsidRDefault="00186200" w:rsidP="00186200">
            <w:pPr>
              <w:rPr>
                <w:b/>
                <w:bCs/>
              </w:rPr>
            </w:pPr>
            <w:r>
              <w:rPr>
                <w:rFonts w:cs="Arial"/>
                <w:color w:val="000000"/>
                <w:sz w:val="22"/>
                <w:szCs w:val="22"/>
              </w:rPr>
              <w:t>500</w:t>
            </w:r>
          </w:p>
        </w:tc>
      </w:tr>
      <w:tr w:rsidR="00186200" w14:paraId="3A7E4344" w14:textId="77777777" w:rsidTr="00611F76">
        <w:tc>
          <w:tcPr>
            <w:tcW w:w="1587" w:type="dxa"/>
          </w:tcPr>
          <w:p w14:paraId="6E97FA91" w14:textId="6DDF3146"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7748E4D" w14:textId="2672349B" w:rsidR="00186200" w:rsidRDefault="00186200" w:rsidP="00186200">
            <w:pPr>
              <w:rPr>
                <w:b/>
                <w:bCs/>
              </w:rPr>
            </w:pPr>
            <w:r>
              <w:rPr>
                <w:rFonts w:cs="Arial"/>
                <w:color w:val="000000"/>
                <w:sz w:val="22"/>
                <w:szCs w:val="22"/>
              </w:rPr>
              <w:t>School of Chemical and Biomolecular Engineering</w:t>
            </w:r>
          </w:p>
        </w:tc>
        <w:tc>
          <w:tcPr>
            <w:tcW w:w="1012" w:type="dxa"/>
          </w:tcPr>
          <w:p w14:paraId="2D84031B" w14:textId="0658E0A0" w:rsidR="00186200" w:rsidRDefault="00186200" w:rsidP="00186200">
            <w:pPr>
              <w:rPr>
                <w:b/>
                <w:bCs/>
              </w:rPr>
            </w:pPr>
            <w:r>
              <w:rPr>
                <w:rFonts w:cs="Arial"/>
                <w:color w:val="000000"/>
                <w:sz w:val="22"/>
                <w:szCs w:val="22"/>
              </w:rPr>
              <w:t>PR4157</w:t>
            </w:r>
          </w:p>
        </w:tc>
        <w:tc>
          <w:tcPr>
            <w:tcW w:w="1977" w:type="dxa"/>
          </w:tcPr>
          <w:p w14:paraId="3C77E233" w14:textId="1AAE0416" w:rsidR="00186200" w:rsidRDefault="00186200" w:rsidP="00186200">
            <w:pPr>
              <w:rPr>
                <w:b/>
                <w:bCs/>
              </w:rPr>
            </w:pPr>
            <w:r>
              <w:rPr>
                <w:rFonts w:cs="Arial"/>
                <w:color w:val="000000"/>
                <w:sz w:val="22"/>
                <w:szCs w:val="22"/>
              </w:rPr>
              <w:t>Atom Consulting Prize in Senior Chemical Engineering</w:t>
            </w:r>
          </w:p>
        </w:tc>
        <w:tc>
          <w:tcPr>
            <w:tcW w:w="6330" w:type="dxa"/>
          </w:tcPr>
          <w:p w14:paraId="5E2D8BA1" w14:textId="0BEBEA23" w:rsidR="00186200" w:rsidRPr="002A66B0" w:rsidRDefault="00186200" w:rsidP="00186200">
            <w:pPr>
              <w:rPr>
                <w:b/>
                <w:bCs/>
              </w:rPr>
            </w:pPr>
            <w:r>
              <w:rPr>
                <w:rFonts w:cs="Arial"/>
                <w:color w:val="000000"/>
                <w:sz w:val="22"/>
                <w:szCs w:val="22"/>
              </w:rPr>
              <w:t xml:space="preserve">Established in 2016 by the offer of an annual donation by Atom Consulting.  The prize is to be awarded to the candidate for the degree of Bachelor of Engineering in Chemical and Biomolecular Engineering who demonstrates the greatest proficiency in the subject Engineering Macromolecules &amp; Nanocomposites, provided the candidate's work is of sufficient merit.  </w:t>
            </w:r>
            <w:r>
              <w:rPr>
                <w:rFonts w:cs="Arial"/>
                <w:color w:val="000000"/>
                <w:sz w:val="22"/>
                <w:szCs w:val="22"/>
              </w:rPr>
              <w:br/>
            </w:r>
            <w:r>
              <w:rPr>
                <w:rFonts w:cs="Arial"/>
                <w:color w:val="000000"/>
                <w:sz w:val="22"/>
                <w:szCs w:val="22"/>
              </w:rPr>
              <w:br/>
              <w:t>a. The Prize is awarded to a student from the School of Chemical and Biomolecular Engineering for achieving the highest mark in the area of Engineering Macromolecules &amp; Nanocomposites.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 xml:space="preserve">a. To be considered eligible for this Prize, students must have completed the unit of study CHNG3808/9308 Engineering Macromolecules &amp; </w:t>
            </w:r>
            <w:r>
              <w:rPr>
                <w:rFonts w:cs="Arial"/>
                <w:color w:val="000000"/>
                <w:sz w:val="22"/>
                <w:szCs w:val="22"/>
              </w:rPr>
              <w:lastRenderedPageBreak/>
              <w:t>Nanocomposites in the Bachelor of Engineering in a stream administered by the School of Chemical and Biomolecular Engineering.</w:t>
            </w:r>
            <w:r>
              <w:rPr>
                <w:rFonts w:cs="Arial"/>
                <w:color w:val="000000"/>
                <w:sz w:val="22"/>
                <w:szCs w:val="22"/>
              </w:rPr>
              <w:br/>
            </w:r>
            <w:r>
              <w:rPr>
                <w:rFonts w:cs="Arial"/>
                <w:color w:val="000000"/>
                <w:sz w:val="22"/>
                <w:szCs w:val="22"/>
              </w:rPr>
              <w:br/>
              <w:t xml:space="preserve">Established in 2016 by the offer of an annual donation by Atom Consulting.  The prize is to be awarded to the candidate for the degree of Bachelor of Engineering in Chemical and Biomolecular Engineering who demonstrates the greatest proficiency in the subject Engineering Macromolecules &amp; Nanocomposites, provided the candidate's work is of sufficient merit. </w:t>
            </w:r>
          </w:p>
        </w:tc>
        <w:tc>
          <w:tcPr>
            <w:tcW w:w="1807" w:type="dxa"/>
          </w:tcPr>
          <w:p w14:paraId="145275CF" w14:textId="3B7F64AD" w:rsidR="00186200" w:rsidRDefault="00186200" w:rsidP="00186200">
            <w:pPr>
              <w:rPr>
                <w:b/>
                <w:bCs/>
              </w:rPr>
            </w:pPr>
            <w:r>
              <w:rPr>
                <w:rFonts w:cs="Arial"/>
                <w:color w:val="000000"/>
                <w:sz w:val="22"/>
                <w:szCs w:val="22"/>
              </w:rPr>
              <w:lastRenderedPageBreak/>
              <w:t>500</w:t>
            </w:r>
          </w:p>
        </w:tc>
      </w:tr>
      <w:tr w:rsidR="00186200" w14:paraId="6E8A1228" w14:textId="77777777" w:rsidTr="00611F76">
        <w:tc>
          <w:tcPr>
            <w:tcW w:w="1587" w:type="dxa"/>
          </w:tcPr>
          <w:p w14:paraId="2D6DC1C2" w14:textId="214605DC"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66AEE858" w14:textId="165B8791" w:rsidR="00186200" w:rsidRDefault="00186200" w:rsidP="00186200">
            <w:pPr>
              <w:rPr>
                <w:b/>
                <w:bCs/>
              </w:rPr>
            </w:pPr>
            <w:r>
              <w:rPr>
                <w:rFonts w:cs="Arial"/>
                <w:color w:val="000000"/>
                <w:sz w:val="22"/>
                <w:szCs w:val="22"/>
              </w:rPr>
              <w:t>School of Chemical and Biomolecular Engineering</w:t>
            </w:r>
          </w:p>
        </w:tc>
        <w:tc>
          <w:tcPr>
            <w:tcW w:w="1012" w:type="dxa"/>
          </w:tcPr>
          <w:p w14:paraId="5F147300" w14:textId="506C7375" w:rsidR="00186200" w:rsidRDefault="00186200" w:rsidP="00186200">
            <w:pPr>
              <w:rPr>
                <w:b/>
                <w:bCs/>
              </w:rPr>
            </w:pPr>
            <w:r>
              <w:rPr>
                <w:rFonts w:cs="Arial"/>
                <w:color w:val="000000"/>
                <w:sz w:val="22"/>
                <w:szCs w:val="22"/>
              </w:rPr>
              <w:t>PR4191</w:t>
            </w:r>
          </w:p>
        </w:tc>
        <w:tc>
          <w:tcPr>
            <w:tcW w:w="1977" w:type="dxa"/>
          </w:tcPr>
          <w:p w14:paraId="2E8CAA95" w14:textId="6B9628AB" w:rsidR="00186200" w:rsidRDefault="00186200" w:rsidP="00186200">
            <w:pPr>
              <w:rPr>
                <w:b/>
                <w:bCs/>
              </w:rPr>
            </w:pPr>
            <w:proofErr w:type="spellStart"/>
            <w:r>
              <w:rPr>
                <w:rFonts w:cs="Arial"/>
                <w:color w:val="000000"/>
                <w:sz w:val="22"/>
                <w:szCs w:val="22"/>
              </w:rPr>
              <w:t>Orora</w:t>
            </w:r>
            <w:proofErr w:type="spellEnd"/>
            <w:r>
              <w:rPr>
                <w:rFonts w:cs="Arial"/>
                <w:color w:val="000000"/>
                <w:sz w:val="22"/>
                <w:szCs w:val="22"/>
              </w:rPr>
              <w:t xml:space="preserve"> Limited Prize in Senior Chemical Engineering</w:t>
            </w:r>
          </w:p>
        </w:tc>
        <w:tc>
          <w:tcPr>
            <w:tcW w:w="6330" w:type="dxa"/>
          </w:tcPr>
          <w:p w14:paraId="6578D8F7" w14:textId="7AA307CD" w:rsidR="00186200" w:rsidRPr="002A66B0" w:rsidRDefault="00186200" w:rsidP="00186200">
            <w:pPr>
              <w:rPr>
                <w:b/>
                <w:bCs/>
              </w:rPr>
            </w:pPr>
            <w:r>
              <w:rPr>
                <w:rFonts w:cs="Arial"/>
                <w:color w:val="000000"/>
                <w:sz w:val="22"/>
                <w:szCs w:val="22"/>
              </w:rPr>
              <w:t xml:space="preserve">Established in 1978 2016 by the offer from </w:t>
            </w:r>
            <w:proofErr w:type="spellStart"/>
            <w:r>
              <w:rPr>
                <w:rFonts w:cs="Arial"/>
                <w:color w:val="000000"/>
                <w:sz w:val="22"/>
                <w:szCs w:val="22"/>
              </w:rPr>
              <w:t>Orora</w:t>
            </w:r>
            <w:proofErr w:type="spellEnd"/>
            <w:r>
              <w:rPr>
                <w:rFonts w:cs="Arial"/>
                <w:color w:val="000000"/>
                <w:sz w:val="22"/>
                <w:szCs w:val="22"/>
              </w:rPr>
              <w:t xml:space="preserve"> Limited.  Awarded annually on the recommendation of the Head of the School of Chemical and Biomolecular Engineering to the senior year candidate for the degree of Bachelor of Engineering in Chemical and Biomolecular Engineering whose work demonstrates the most proficiency, provided that the candidate's work is of sufficient merit.</w:t>
            </w:r>
          </w:p>
        </w:tc>
        <w:tc>
          <w:tcPr>
            <w:tcW w:w="1807" w:type="dxa"/>
          </w:tcPr>
          <w:p w14:paraId="68285677" w14:textId="5B6F4206" w:rsidR="00186200" w:rsidRDefault="00186200" w:rsidP="00186200">
            <w:pPr>
              <w:rPr>
                <w:b/>
                <w:bCs/>
              </w:rPr>
            </w:pPr>
            <w:r>
              <w:rPr>
                <w:rFonts w:cs="Arial"/>
                <w:color w:val="000000"/>
                <w:sz w:val="22"/>
                <w:szCs w:val="22"/>
              </w:rPr>
              <w:t>300</w:t>
            </w:r>
          </w:p>
        </w:tc>
      </w:tr>
      <w:tr w:rsidR="00186200" w14:paraId="6831B984" w14:textId="77777777" w:rsidTr="00611F76">
        <w:tc>
          <w:tcPr>
            <w:tcW w:w="1587" w:type="dxa"/>
          </w:tcPr>
          <w:p w14:paraId="52248D77" w14:textId="5644D870"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F53F69B" w14:textId="2A302EFC" w:rsidR="00186200" w:rsidRDefault="00186200" w:rsidP="00186200">
            <w:pPr>
              <w:rPr>
                <w:b/>
                <w:bCs/>
              </w:rPr>
            </w:pPr>
            <w:r>
              <w:rPr>
                <w:rFonts w:cs="Arial"/>
                <w:color w:val="000000"/>
                <w:sz w:val="22"/>
                <w:szCs w:val="22"/>
              </w:rPr>
              <w:t>School of Chemical and Biomolecular Engineering</w:t>
            </w:r>
          </w:p>
        </w:tc>
        <w:tc>
          <w:tcPr>
            <w:tcW w:w="1012" w:type="dxa"/>
          </w:tcPr>
          <w:p w14:paraId="3328731F" w14:textId="15873B69" w:rsidR="00186200" w:rsidRDefault="00186200" w:rsidP="00186200">
            <w:pPr>
              <w:rPr>
                <w:b/>
                <w:bCs/>
              </w:rPr>
            </w:pPr>
            <w:r>
              <w:rPr>
                <w:rFonts w:cs="Arial"/>
                <w:color w:val="000000"/>
                <w:sz w:val="22"/>
                <w:szCs w:val="22"/>
              </w:rPr>
              <w:t>PR4234</w:t>
            </w:r>
          </w:p>
        </w:tc>
        <w:tc>
          <w:tcPr>
            <w:tcW w:w="1977" w:type="dxa"/>
          </w:tcPr>
          <w:p w14:paraId="31D54BCC" w14:textId="7FFEF804" w:rsidR="00186200" w:rsidRDefault="00186200" w:rsidP="00186200">
            <w:pPr>
              <w:rPr>
                <w:b/>
                <w:bCs/>
              </w:rPr>
            </w:pPr>
            <w:r>
              <w:rPr>
                <w:rFonts w:cs="Arial"/>
                <w:color w:val="000000"/>
                <w:sz w:val="22"/>
                <w:szCs w:val="22"/>
              </w:rPr>
              <w:t>ResMed Prize in Senior Chemical Engineering</w:t>
            </w:r>
          </w:p>
        </w:tc>
        <w:tc>
          <w:tcPr>
            <w:tcW w:w="6330" w:type="dxa"/>
          </w:tcPr>
          <w:p w14:paraId="5EC99B49" w14:textId="737DBF97" w:rsidR="00186200" w:rsidRPr="002A66B0" w:rsidRDefault="00186200" w:rsidP="00186200">
            <w:pPr>
              <w:rPr>
                <w:b/>
                <w:bCs/>
              </w:rPr>
            </w:pPr>
            <w:r>
              <w:rPr>
                <w:rFonts w:cs="Arial"/>
                <w:color w:val="000000"/>
                <w:sz w:val="22"/>
                <w:szCs w:val="22"/>
              </w:rPr>
              <w:t xml:space="preserve">Established in 2016 by the offer of an annual donation by ResMed </w:t>
            </w:r>
            <w:proofErr w:type="spellStart"/>
            <w:r>
              <w:rPr>
                <w:rFonts w:cs="Arial"/>
                <w:color w:val="000000"/>
                <w:sz w:val="22"/>
                <w:szCs w:val="22"/>
              </w:rPr>
              <w:t>LtD.</w:t>
            </w:r>
            <w:proofErr w:type="spellEnd"/>
            <w:r>
              <w:rPr>
                <w:rFonts w:cs="Arial"/>
                <w:color w:val="000000"/>
                <w:sz w:val="22"/>
                <w:szCs w:val="22"/>
              </w:rPr>
              <w:t xml:space="preserve"> The prize will be awarded annually on the recommendation of the Head of the School of Chemical and Biomolecular Engineering, to the candidate for the degree of Bachelor of Engineering in Chemical Engineering who demonstrates the greatest proficiency in the area of process </w:t>
            </w:r>
            <w:proofErr w:type="spellStart"/>
            <w:r>
              <w:rPr>
                <w:rFonts w:cs="Arial"/>
                <w:color w:val="000000"/>
                <w:sz w:val="22"/>
                <w:szCs w:val="22"/>
              </w:rPr>
              <w:t>process</w:t>
            </w:r>
            <w:proofErr w:type="spellEnd"/>
            <w:r>
              <w:rPr>
                <w:rFonts w:cs="Arial"/>
                <w:color w:val="000000"/>
                <w:sz w:val="22"/>
                <w:szCs w:val="22"/>
              </w:rPr>
              <w:t xml:space="preserve"> simulation/control, provided that the candidate's work is of sufficient merit.</w:t>
            </w:r>
          </w:p>
        </w:tc>
        <w:tc>
          <w:tcPr>
            <w:tcW w:w="1807" w:type="dxa"/>
          </w:tcPr>
          <w:p w14:paraId="775738FA" w14:textId="3A2BF3B9" w:rsidR="00186200" w:rsidRDefault="00186200" w:rsidP="00186200">
            <w:pPr>
              <w:rPr>
                <w:b/>
                <w:bCs/>
              </w:rPr>
            </w:pPr>
            <w:r>
              <w:rPr>
                <w:rFonts w:cs="Arial"/>
                <w:color w:val="000000"/>
                <w:sz w:val="22"/>
                <w:szCs w:val="22"/>
              </w:rPr>
              <w:t>500</w:t>
            </w:r>
          </w:p>
        </w:tc>
      </w:tr>
      <w:tr w:rsidR="00186200" w14:paraId="204A17EF" w14:textId="77777777" w:rsidTr="00611F76">
        <w:tc>
          <w:tcPr>
            <w:tcW w:w="1587" w:type="dxa"/>
          </w:tcPr>
          <w:p w14:paraId="197E0D4A" w14:textId="4331E164"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3D091F9" w14:textId="6BA0835B" w:rsidR="00186200" w:rsidRDefault="00186200" w:rsidP="00186200">
            <w:pPr>
              <w:rPr>
                <w:b/>
                <w:bCs/>
              </w:rPr>
            </w:pPr>
            <w:r>
              <w:rPr>
                <w:rFonts w:cs="Arial"/>
                <w:color w:val="000000"/>
                <w:sz w:val="22"/>
                <w:szCs w:val="22"/>
              </w:rPr>
              <w:t>School of Chemical and Biomolecular Engineering</w:t>
            </w:r>
          </w:p>
        </w:tc>
        <w:tc>
          <w:tcPr>
            <w:tcW w:w="1012" w:type="dxa"/>
          </w:tcPr>
          <w:p w14:paraId="437CB8E0" w14:textId="07DC2596" w:rsidR="00186200" w:rsidRDefault="00186200" w:rsidP="00186200">
            <w:pPr>
              <w:rPr>
                <w:b/>
                <w:bCs/>
              </w:rPr>
            </w:pPr>
            <w:r>
              <w:rPr>
                <w:rFonts w:cs="Arial"/>
                <w:color w:val="000000"/>
                <w:sz w:val="22"/>
                <w:szCs w:val="22"/>
              </w:rPr>
              <w:t>PR4235</w:t>
            </w:r>
          </w:p>
        </w:tc>
        <w:tc>
          <w:tcPr>
            <w:tcW w:w="1977" w:type="dxa"/>
          </w:tcPr>
          <w:p w14:paraId="22CD44CA" w14:textId="239A91C8" w:rsidR="00186200" w:rsidRDefault="00186200" w:rsidP="00186200">
            <w:pPr>
              <w:rPr>
                <w:b/>
                <w:bCs/>
              </w:rPr>
            </w:pPr>
            <w:proofErr w:type="spellStart"/>
            <w:r>
              <w:rPr>
                <w:rFonts w:cs="Arial"/>
                <w:color w:val="000000"/>
                <w:sz w:val="22"/>
                <w:szCs w:val="22"/>
              </w:rPr>
              <w:t>Orora</w:t>
            </w:r>
            <w:proofErr w:type="spellEnd"/>
            <w:r>
              <w:rPr>
                <w:rFonts w:cs="Arial"/>
                <w:color w:val="000000"/>
                <w:sz w:val="22"/>
                <w:szCs w:val="22"/>
              </w:rPr>
              <w:t xml:space="preserve"> Prize Limited </w:t>
            </w:r>
            <w:proofErr w:type="gramStart"/>
            <w:r>
              <w:rPr>
                <w:rFonts w:cs="Arial"/>
                <w:color w:val="000000"/>
                <w:sz w:val="22"/>
                <w:szCs w:val="22"/>
              </w:rPr>
              <w:t>For</w:t>
            </w:r>
            <w:proofErr w:type="gramEnd"/>
            <w:r>
              <w:rPr>
                <w:rFonts w:cs="Arial"/>
                <w:color w:val="000000"/>
                <w:sz w:val="22"/>
                <w:szCs w:val="22"/>
              </w:rPr>
              <w:t xml:space="preserve"> Chemical Engineering</w:t>
            </w:r>
          </w:p>
        </w:tc>
        <w:tc>
          <w:tcPr>
            <w:tcW w:w="6330" w:type="dxa"/>
          </w:tcPr>
          <w:p w14:paraId="37D4C3F0" w14:textId="7BD77886" w:rsidR="00186200" w:rsidRPr="002A66B0" w:rsidRDefault="00186200" w:rsidP="00186200">
            <w:pPr>
              <w:rPr>
                <w:b/>
                <w:bCs/>
              </w:rPr>
            </w:pPr>
            <w:r>
              <w:rPr>
                <w:rFonts w:cs="Arial"/>
                <w:color w:val="000000"/>
                <w:sz w:val="22"/>
                <w:szCs w:val="22"/>
              </w:rPr>
              <w:t xml:space="preserve">Established in 2016 by the offer of an annual donation by </w:t>
            </w:r>
            <w:proofErr w:type="spellStart"/>
            <w:r>
              <w:rPr>
                <w:rFonts w:cs="Arial"/>
                <w:color w:val="000000"/>
                <w:sz w:val="22"/>
                <w:szCs w:val="22"/>
              </w:rPr>
              <w:t>Orora</w:t>
            </w:r>
            <w:proofErr w:type="spellEnd"/>
            <w:r>
              <w:rPr>
                <w:rFonts w:cs="Arial"/>
                <w:color w:val="000000"/>
                <w:sz w:val="22"/>
                <w:szCs w:val="22"/>
              </w:rPr>
              <w:t xml:space="preserve"> Limited. Awarded annually on the recommendation of the Head of the School of Chemical and Biomolecular Engineering to the candidate for the degree of Bachelor of Engineering in Chemical and Biomolecular Engineering who demonstrates the greatest proficiency in the subject Chemical Engineering Laboratory and Industrial Practice, provided that the candidate's work is of sufficient merit.</w:t>
            </w:r>
          </w:p>
        </w:tc>
        <w:tc>
          <w:tcPr>
            <w:tcW w:w="1807" w:type="dxa"/>
          </w:tcPr>
          <w:p w14:paraId="786D9DC2" w14:textId="1437A8D7" w:rsidR="00186200" w:rsidRDefault="00186200" w:rsidP="00186200">
            <w:pPr>
              <w:rPr>
                <w:b/>
                <w:bCs/>
              </w:rPr>
            </w:pPr>
            <w:r>
              <w:rPr>
                <w:rFonts w:cs="Arial"/>
                <w:color w:val="000000"/>
                <w:sz w:val="22"/>
                <w:szCs w:val="22"/>
              </w:rPr>
              <w:t>150</w:t>
            </w:r>
          </w:p>
        </w:tc>
      </w:tr>
      <w:tr w:rsidR="00186200" w14:paraId="3BEF432F" w14:textId="77777777" w:rsidTr="00611F76">
        <w:tc>
          <w:tcPr>
            <w:tcW w:w="1587" w:type="dxa"/>
          </w:tcPr>
          <w:p w14:paraId="65941EAD" w14:textId="3654F2D5"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7E69C7E2" w14:textId="73F4AE17" w:rsidR="00186200" w:rsidRDefault="00186200" w:rsidP="00186200">
            <w:pPr>
              <w:rPr>
                <w:b/>
                <w:bCs/>
              </w:rPr>
            </w:pPr>
            <w:r>
              <w:rPr>
                <w:rFonts w:cs="Arial"/>
                <w:color w:val="000000"/>
                <w:sz w:val="22"/>
                <w:szCs w:val="22"/>
              </w:rPr>
              <w:t>School of Chemical and Biomolecular Engineering</w:t>
            </w:r>
          </w:p>
        </w:tc>
        <w:tc>
          <w:tcPr>
            <w:tcW w:w="1012" w:type="dxa"/>
          </w:tcPr>
          <w:p w14:paraId="3B261EAA" w14:textId="0CC7AAF5" w:rsidR="00186200" w:rsidRDefault="00186200" w:rsidP="00186200">
            <w:pPr>
              <w:rPr>
                <w:b/>
                <w:bCs/>
              </w:rPr>
            </w:pPr>
            <w:r>
              <w:rPr>
                <w:rFonts w:cs="Arial"/>
                <w:color w:val="000000"/>
                <w:sz w:val="22"/>
                <w:szCs w:val="22"/>
              </w:rPr>
              <w:t>PR4236</w:t>
            </w:r>
          </w:p>
        </w:tc>
        <w:tc>
          <w:tcPr>
            <w:tcW w:w="1977" w:type="dxa"/>
          </w:tcPr>
          <w:p w14:paraId="40733973" w14:textId="62F6438E" w:rsidR="00186200" w:rsidRDefault="00186200" w:rsidP="00186200">
            <w:pPr>
              <w:rPr>
                <w:b/>
                <w:bCs/>
              </w:rPr>
            </w:pPr>
            <w:proofErr w:type="spellStart"/>
            <w:r>
              <w:rPr>
                <w:rFonts w:cs="Arial"/>
                <w:color w:val="000000"/>
                <w:sz w:val="22"/>
                <w:szCs w:val="22"/>
              </w:rPr>
              <w:t>Coregas</w:t>
            </w:r>
            <w:proofErr w:type="spellEnd"/>
            <w:r>
              <w:rPr>
                <w:rFonts w:cs="Arial"/>
                <w:color w:val="000000"/>
                <w:sz w:val="22"/>
                <w:szCs w:val="22"/>
              </w:rPr>
              <w:t xml:space="preserve"> Limited  Prize in First Year Chemical Engineering</w:t>
            </w:r>
          </w:p>
        </w:tc>
        <w:tc>
          <w:tcPr>
            <w:tcW w:w="6330" w:type="dxa"/>
          </w:tcPr>
          <w:p w14:paraId="1F6FB484" w14:textId="1C8A9487" w:rsidR="00186200" w:rsidRPr="002A66B0" w:rsidRDefault="00186200" w:rsidP="00186200">
            <w:pPr>
              <w:rPr>
                <w:b/>
                <w:bCs/>
              </w:rPr>
            </w:pPr>
            <w:r>
              <w:rPr>
                <w:rFonts w:cs="Arial"/>
                <w:color w:val="000000"/>
                <w:sz w:val="22"/>
                <w:szCs w:val="22"/>
              </w:rPr>
              <w:t xml:space="preserve">Established in 2020 by the offer from </w:t>
            </w:r>
            <w:proofErr w:type="spellStart"/>
            <w:r>
              <w:rPr>
                <w:rFonts w:cs="Arial"/>
                <w:color w:val="000000"/>
                <w:sz w:val="22"/>
                <w:szCs w:val="22"/>
              </w:rPr>
              <w:t>Coregas</w:t>
            </w:r>
            <w:proofErr w:type="spellEnd"/>
            <w:r>
              <w:rPr>
                <w:rFonts w:cs="Arial"/>
                <w:color w:val="000000"/>
                <w:sz w:val="22"/>
                <w:szCs w:val="22"/>
              </w:rPr>
              <w:t xml:space="preserve"> </w:t>
            </w:r>
            <w:proofErr w:type="spellStart"/>
            <w:r>
              <w:rPr>
                <w:rFonts w:cs="Arial"/>
                <w:color w:val="000000"/>
                <w:sz w:val="22"/>
                <w:szCs w:val="22"/>
              </w:rPr>
              <w:t>Proprietory</w:t>
            </w:r>
            <w:proofErr w:type="spellEnd"/>
            <w:r>
              <w:rPr>
                <w:rFonts w:cs="Arial"/>
                <w:color w:val="000000"/>
                <w:sz w:val="22"/>
                <w:szCs w:val="22"/>
              </w:rPr>
              <w:t xml:space="preserve"> Limited for an annual prize. Awarded on the recommendation of the Head of the School of Chemical and Biomolecular Engineering to the junior year candidate for the degree of Bachelor of Engineering in Chemical and Biomolecular Engineering who demonstrates the greatest proficiency, provided that the candidate's work is of sufficient merit.</w:t>
            </w:r>
          </w:p>
        </w:tc>
        <w:tc>
          <w:tcPr>
            <w:tcW w:w="1807" w:type="dxa"/>
          </w:tcPr>
          <w:p w14:paraId="1B6CE739" w14:textId="0B70AEC7" w:rsidR="00186200" w:rsidRDefault="00186200" w:rsidP="00186200">
            <w:pPr>
              <w:rPr>
                <w:b/>
                <w:bCs/>
              </w:rPr>
            </w:pPr>
            <w:r>
              <w:rPr>
                <w:rFonts w:cs="Arial"/>
                <w:color w:val="000000"/>
                <w:sz w:val="22"/>
                <w:szCs w:val="22"/>
              </w:rPr>
              <w:t>1000</w:t>
            </w:r>
          </w:p>
        </w:tc>
      </w:tr>
      <w:tr w:rsidR="00186200" w14:paraId="2DB8F305" w14:textId="77777777" w:rsidTr="00611F76">
        <w:tc>
          <w:tcPr>
            <w:tcW w:w="1587" w:type="dxa"/>
          </w:tcPr>
          <w:p w14:paraId="4B90475C" w14:textId="7CEDB073"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790E6F3B" w14:textId="459739C4" w:rsidR="00186200" w:rsidRDefault="00186200" w:rsidP="00186200">
            <w:pPr>
              <w:rPr>
                <w:b/>
                <w:bCs/>
              </w:rPr>
            </w:pPr>
            <w:r>
              <w:rPr>
                <w:rFonts w:cs="Arial"/>
                <w:color w:val="000000"/>
                <w:sz w:val="22"/>
                <w:szCs w:val="22"/>
              </w:rPr>
              <w:t>School of Chemical and Biomolecular Engineering</w:t>
            </w:r>
          </w:p>
        </w:tc>
        <w:tc>
          <w:tcPr>
            <w:tcW w:w="1012" w:type="dxa"/>
          </w:tcPr>
          <w:p w14:paraId="39CE3055" w14:textId="558FF622" w:rsidR="00186200" w:rsidRDefault="00186200" w:rsidP="00186200">
            <w:pPr>
              <w:rPr>
                <w:b/>
                <w:bCs/>
              </w:rPr>
            </w:pPr>
            <w:r>
              <w:rPr>
                <w:rFonts w:cs="Arial"/>
                <w:color w:val="000000"/>
                <w:sz w:val="22"/>
                <w:szCs w:val="22"/>
              </w:rPr>
              <w:t>PR4237</w:t>
            </w:r>
          </w:p>
        </w:tc>
        <w:tc>
          <w:tcPr>
            <w:tcW w:w="1977" w:type="dxa"/>
          </w:tcPr>
          <w:p w14:paraId="3620F722" w14:textId="0EE25FB4" w:rsidR="00186200" w:rsidRDefault="00186200" w:rsidP="00186200">
            <w:pPr>
              <w:rPr>
                <w:b/>
                <w:bCs/>
              </w:rPr>
            </w:pPr>
            <w:r>
              <w:rPr>
                <w:rFonts w:cs="Arial"/>
                <w:color w:val="000000"/>
                <w:sz w:val="22"/>
                <w:szCs w:val="22"/>
              </w:rPr>
              <w:t>ResMed Prize in Third Year Process Chemical Engineering</w:t>
            </w:r>
          </w:p>
        </w:tc>
        <w:tc>
          <w:tcPr>
            <w:tcW w:w="6330" w:type="dxa"/>
          </w:tcPr>
          <w:p w14:paraId="29B5AD6B" w14:textId="1D7E3EB4" w:rsidR="00186200" w:rsidRPr="002A66B0" w:rsidRDefault="00186200" w:rsidP="00186200">
            <w:pPr>
              <w:rPr>
                <w:b/>
                <w:bCs/>
              </w:rPr>
            </w:pPr>
            <w:r>
              <w:rPr>
                <w:rFonts w:cs="Arial"/>
                <w:color w:val="000000"/>
                <w:sz w:val="22"/>
                <w:szCs w:val="22"/>
              </w:rPr>
              <w:t>Established in 2016 by the offer of an annual donation by ResMed Ltd. Awarded on the recommendation of the Head of the School of Chemical and Biomolecular Engineering, to the candidate for the degree of Bachelor of Engineering in Chemical and Biomolecular Engineering who demonstrates the greatest proficiency in the area of process simulation/control, provided that the candidate's work is of sufficient merit.</w:t>
            </w:r>
          </w:p>
        </w:tc>
        <w:tc>
          <w:tcPr>
            <w:tcW w:w="1807" w:type="dxa"/>
          </w:tcPr>
          <w:p w14:paraId="39CAA216" w14:textId="0F384FB8" w:rsidR="00186200" w:rsidRDefault="00186200" w:rsidP="00186200">
            <w:pPr>
              <w:rPr>
                <w:b/>
                <w:bCs/>
              </w:rPr>
            </w:pPr>
            <w:r>
              <w:rPr>
                <w:rFonts w:cs="Arial"/>
                <w:color w:val="000000"/>
                <w:sz w:val="22"/>
                <w:szCs w:val="22"/>
              </w:rPr>
              <w:t>250</w:t>
            </w:r>
          </w:p>
        </w:tc>
      </w:tr>
      <w:tr w:rsidR="00186200" w14:paraId="561CD206" w14:textId="77777777" w:rsidTr="00611F76">
        <w:tc>
          <w:tcPr>
            <w:tcW w:w="1587" w:type="dxa"/>
          </w:tcPr>
          <w:p w14:paraId="15176308" w14:textId="7E56EE87"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D3EE1F4" w14:textId="6809A315" w:rsidR="00186200" w:rsidRDefault="00186200" w:rsidP="00186200">
            <w:pPr>
              <w:rPr>
                <w:b/>
                <w:bCs/>
              </w:rPr>
            </w:pPr>
            <w:r>
              <w:rPr>
                <w:rFonts w:cs="Arial"/>
                <w:color w:val="000000"/>
                <w:sz w:val="22"/>
                <w:szCs w:val="22"/>
              </w:rPr>
              <w:t>School of Chemical and Biomolecular Engineering</w:t>
            </w:r>
          </w:p>
        </w:tc>
        <w:tc>
          <w:tcPr>
            <w:tcW w:w="1012" w:type="dxa"/>
          </w:tcPr>
          <w:p w14:paraId="306F2263" w14:textId="54C24826" w:rsidR="00186200" w:rsidRDefault="00186200" w:rsidP="00186200">
            <w:pPr>
              <w:rPr>
                <w:b/>
                <w:bCs/>
              </w:rPr>
            </w:pPr>
            <w:r>
              <w:rPr>
                <w:rFonts w:cs="Arial"/>
                <w:color w:val="000000"/>
                <w:sz w:val="22"/>
                <w:szCs w:val="22"/>
              </w:rPr>
              <w:t>PR4238</w:t>
            </w:r>
          </w:p>
        </w:tc>
        <w:tc>
          <w:tcPr>
            <w:tcW w:w="1977" w:type="dxa"/>
          </w:tcPr>
          <w:p w14:paraId="3286F427" w14:textId="3C56CCBF" w:rsidR="00186200" w:rsidRDefault="00186200" w:rsidP="00186200">
            <w:pPr>
              <w:rPr>
                <w:b/>
                <w:bCs/>
              </w:rPr>
            </w:pPr>
            <w:r>
              <w:rPr>
                <w:rFonts w:cs="Arial"/>
                <w:color w:val="000000"/>
                <w:sz w:val="22"/>
                <w:szCs w:val="22"/>
              </w:rPr>
              <w:t xml:space="preserve">The NSW </w:t>
            </w:r>
            <w:proofErr w:type="spellStart"/>
            <w:r>
              <w:rPr>
                <w:rFonts w:cs="Arial"/>
                <w:color w:val="000000"/>
                <w:sz w:val="22"/>
                <w:szCs w:val="22"/>
              </w:rPr>
              <w:t>IChemE</w:t>
            </w:r>
            <w:proofErr w:type="spellEnd"/>
            <w:r>
              <w:rPr>
                <w:rFonts w:cs="Arial"/>
                <w:color w:val="000000"/>
                <w:sz w:val="22"/>
                <w:szCs w:val="22"/>
              </w:rPr>
              <w:t xml:space="preserve"> and Joint Chemical Engineering Committee of NSW Prize for the Best Postgraduate Thesis</w:t>
            </w:r>
          </w:p>
        </w:tc>
        <w:tc>
          <w:tcPr>
            <w:tcW w:w="6330" w:type="dxa"/>
          </w:tcPr>
          <w:p w14:paraId="7E513AE1" w14:textId="68F98749" w:rsidR="00186200" w:rsidRPr="002A66B0" w:rsidRDefault="00186200" w:rsidP="00186200">
            <w:pPr>
              <w:rPr>
                <w:b/>
                <w:bCs/>
              </w:rPr>
            </w:pPr>
            <w:r>
              <w:rPr>
                <w:rFonts w:cs="Arial"/>
                <w:color w:val="000000"/>
                <w:sz w:val="22"/>
                <w:szCs w:val="22"/>
              </w:rPr>
              <w:t>Prize offered from the Institution of Chemical Engineers and the Joint Chemical Engineering Committee of NSW for an annual prize of a medal and $500. Awarded on the recommendation of the Head of the School of Chemical and Biomolecular Engineering to the candidate for the degree of Master of Professional Engineering or Master of Engineering in Chemical and Biomolecular Engineering who presents the best postgraduate thesis, provided that the candidate's work is of sufficient merit.</w:t>
            </w:r>
          </w:p>
        </w:tc>
        <w:tc>
          <w:tcPr>
            <w:tcW w:w="1807" w:type="dxa"/>
          </w:tcPr>
          <w:p w14:paraId="0D4CCB38" w14:textId="47C7FBCC" w:rsidR="00186200" w:rsidRDefault="00186200" w:rsidP="00186200">
            <w:pPr>
              <w:rPr>
                <w:b/>
                <w:bCs/>
              </w:rPr>
            </w:pPr>
            <w:r>
              <w:rPr>
                <w:rFonts w:cs="Arial"/>
                <w:color w:val="000000"/>
                <w:sz w:val="22"/>
                <w:szCs w:val="22"/>
              </w:rPr>
              <w:t>500</w:t>
            </w:r>
          </w:p>
        </w:tc>
      </w:tr>
      <w:tr w:rsidR="00186200" w14:paraId="76703742" w14:textId="77777777" w:rsidTr="00611F76">
        <w:tc>
          <w:tcPr>
            <w:tcW w:w="1587" w:type="dxa"/>
          </w:tcPr>
          <w:p w14:paraId="17AD5FA2" w14:textId="5E1399BF"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713A7B4D" w14:textId="30FE3005" w:rsidR="00186200" w:rsidRDefault="00186200" w:rsidP="00186200">
            <w:pPr>
              <w:rPr>
                <w:b/>
                <w:bCs/>
              </w:rPr>
            </w:pPr>
            <w:r>
              <w:rPr>
                <w:rFonts w:cs="Arial"/>
                <w:color w:val="000000"/>
                <w:sz w:val="22"/>
                <w:szCs w:val="22"/>
              </w:rPr>
              <w:t>School of Civil Engineering</w:t>
            </w:r>
          </w:p>
        </w:tc>
        <w:tc>
          <w:tcPr>
            <w:tcW w:w="1012" w:type="dxa"/>
          </w:tcPr>
          <w:p w14:paraId="6B9934AD" w14:textId="2284FE6B" w:rsidR="00186200" w:rsidRDefault="00186200" w:rsidP="00186200">
            <w:pPr>
              <w:rPr>
                <w:b/>
                <w:bCs/>
              </w:rPr>
            </w:pPr>
            <w:r>
              <w:rPr>
                <w:rFonts w:cs="Arial"/>
                <w:color w:val="000000"/>
                <w:sz w:val="22"/>
                <w:szCs w:val="22"/>
              </w:rPr>
              <w:t>PR0024</w:t>
            </w:r>
          </w:p>
        </w:tc>
        <w:tc>
          <w:tcPr>
            <w:tcW w:w="1977" w:type="dxa"/>
          </w:tcPr>
          <w:p w14:paraId="6F86CCDA" w14:textId="6321171A" w:rsidR="00186200" w:rsidRDefault="00186200" w:rsidP="00186200">
            <w:pPr>
              <w:rPr>
                <w:b/>
                <w:bCs/>
              </w:rPr>
            </w:pPr>
            <w:r>
              <w:rPr>
                <w:rFonts w:cs="Arial"/>
                <w:color w:val="000000"/>
                <w:sz w:val="22"/>
                <w:szCs w:val="22"/>
              </w:rPr>
              <w:t>R L Aston Prize for Surveying</w:t>
            </w:r>
          </w:p>
        </w:tc>
        <w:tc>
          <w:tcPr>
            <w:tcW w:w="6330" w:type="dxa"/>
          </w:tcPr>
          <w:p w14:paraId="216DB8B7" w14:textId="56BEF22E" w:rsidR="00186200" w:rsidRPr="002A66B0" w:rsidRDefault="00186200" w:rsidP="00186200">
            <w:pPr>
              <w:rPr>
                <w:b/>
                <w:bCs/>
              </w:rPr>
            </w:pPr>
            <w:r>
              <w:rPr>
                <w:rFonts w:cs="Arial"/>
                <w:color w:val="000000"/>
                <w:sz w:val="22"/>
                <w:szCs w:val="22"/>
              </w:rPr>
              <w:t>Founded in 1967 by a gift of $845 from subscribers to an appeal sponsored by the Civil Engineering Graduat</w:t>
            </w:r>
            <w:r w:rsidR="00713068">
              <w:rPr>
                <w:rFonts w:cs="Arial"/>
                <w:color w:val="000000"/>
                <w:sz w:val="22"/>
                <w:szCs w:val="22"/>
              </w:rPr>
              <w:t>e</w:t>
            </w:r>
          </w:p>
        </w:tc>
        <w:tc>
          <w:tcPr>
            <w:tcW w:w="1807" w:type="dxa"/>
          </w:tcPr>
          <w:p w14:paraId="0953FF27" w14:textId="5912AD77" w:rsidR="00186200" w:rsidRDefault="00186200" w:rsidP="00186200">
            <w:pPr>
              <w:rPr>
                <w:b/>
                <w:bCs/>
              </w:rPr>
            </w:pPr>
            <w:r>
              <w:rPr>
                <w:rFonts w:cs="Arial"/>
                <w:color w:val="000000"/>
                <w:sz w:val="22"/>
                <w:szCs w:val="22"/>
              </w:rPr>
              <w:t>150</w:t>
            </w:r>
          </w:p>
        </w:tc>
      </w:tr>
      <w:tr w:rsidR="00186200" w14:paraId="2C5899D1" w14:textId="77777777" w:rsidTr="00611F76">
        <w:tc>
          <w:tcPr>
            <w:tcW w:w="1587" w:type="dxa"/>
          </w:tcPr>
          <w:p w14:paraId="5DC326C4" w14:textId="3C959781"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2B30758" w14:textId="51E21192" w:rsidR="00186200" w:rsidRDefault="00186200" w:rsidP="00186200">
            <w:pPr>
              <w:rPr>
                <w:b/>
                <w:bCs/>
              </w:rPr>
            </w:pPr>
            <w:r>
              <w:rPr>
                <w:rFonts w:cs="Arial"/>
                <w:color w:val="000000"/>
                <w:sz w:val="22"/>
                <w:szCs w:val="22"/>
              </w:rPr>
              <w:t>School of Civil Engineering</w:t>
            </w:r>
          </w:p>
        </w:tc>
        <w:tc>
          <w:tcPr>
            <w:tcW w:w="1012" w:type="dxa"/>
          </w:tcPr>
          <w:p w14:paraId="492D8227" w14:textId="68C8E27B" w:rsidR="00186200" w:rsidRDefault="00186200" w:rsidP="00186200">
            <w:pPr>
              <w:rPr>
                <w:b/>
                <w:bCs/>
              </w:rPr>
            </w:pPr>
            <w:r>
              <w:rPr>
                <w:rFonts w:cs="Arial"/>
                <w:color w:val="000000"/>
                <w:sz w:val="22"/>
                <w:szCs w:val="22"/>
              </w:rPr>
              <w:t>PR0114</w:t>
            </w:r>
          </w:p>
        </w:tc>
        <w:tc>
          <w:tcPr>
            <w:tcW w:w="1977" w:type="dxa"/>
          </w:tcPr>
          <w:p w14:paraId="71E6DB12" w14:textId="7DA57DB8" w:rsidR="00186200" w:rsidRDefault="00186200" w:rsidP="00186200">
            <w:pPr>
              <w:rPr>
                <w:b/>
                <w:bCs/>
              </w:rPr>
            </w:pPr>
            <w:r>
              <w:rPr>
                <w:rFonts w:cs="Arial"/>
                <w:color w:val="000000"/>
                <w:sz w:val="22"/>
                <w:szCs w:val="22"/>
              </w:rPr>
              <w:t>Bradfield Memorial Prize for First Class Honours in Civil Engineering</w:t>
            </w:r>
          </w:p>
        </w:tc>
        <w:tc>
          <w:tcPr>
            <w:tcW w:w="6330" w:type="dxa"/>
          </w:tcPr>
          <w:p w14:paraId="406F37A0" w14:textId="50D4F168" w:rsidR="00186200" w:rsidRPr="002A66B0" w:rsidRDefault="00186200" w:rsidP="00186200">
            <w:pPr>
              <w:rPr>
                <w:b/>
                <w:bCs/>
              </w:rPr>
            </w:pPr>
            <w:r>
              <w:rPr>
                <w:rFonts w:cs="Arial"/>
                <w:color w:val="000000"/>
                <w:sz w:val="22"/>
                <w:szCs w:val="22"/>
              </w:rPr>
              <w:t>Founded in 1945 by a gift of 150 Pounds from the Institution of Engineers to establish a prize in memory of Dr J.J.C. Bradfield.</w:t>
            </w:r>
            <w:r>
              <w:rPr>
                <w:rFonts w:cs="Arial"/>
                <w:color w:val="000000"/>
                <w:sz w:val="22"/>
                <w:szCs w:val="22"/>
              </w:rPr>
              <w:br/>
            </w:r>
            <w:r>
              <w:rPr>
                <w:rFonts w:cs="Arial"/>
                <w:color w:val="000000"/>
                <w:sz w:val="22"/>
                <w:szCs w:val="22"/>
              </w:rPr>
              <w:br/>
              <w:t>Awarded annually to the most distinguished student graduating with first class honours in Civil Engineering. The award is made on the recommendation of the Head of the School of Civil and Mining Engineering.</w:t>
            </w:r>
          </w:p>
        </w:tc>
        <w:tc>
          <w:tcPr>
            <w:tcW w:w="1807" w:type="dxa"/>
          </w:tcPr>
          <w:p w14:paraId="05B5D928" w14:textId="143DFC79" w:rsidR="00186200" w:rsidRDefault="00186200" w:rsidP="00186200">
            <w:pPr>
              <w:rPr>
                <w:b/>
                <w:bCs/>
              </w:rPr>
            </w:pPr>
            <w:r>
              <w:rPr>
                <w:rFonts w:cs="Arial"/>
                <w:color w:val="000000"/>
                <w:sz w:val="22"/>
                <w:szCs w:val="22"/>
              </w:rPr>
              <w:t>200</w:t>
            </w:r>
          </w:p>
        </w:tc>
      </w:tr>
      <w:tr w:rsidR="00186200" w14:paraId="0AEF7316" w14:textId="77777777" w:rsidTr="00611F76">
        <w:tc>
          <w:tcPr>
            <w:tcW w:w="1587" w:type="dxa"/>
          </w:tcPr>
          <w:p w14:paraId="16C83E0E" w14:textId="290B71B2"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B014C58" w14:textId="371574EF" w:rsidR="00186200" w:rsidRDefault="00186200" w:rsidP="00186200">
            <w:pPr>
              <w:rPr>
                <w:b/>
                <w:bCs/>
              </w:rPr>
            </w:pPr>
            <w:r>
              <w:rPr>
                <w:rFonts w:cs="Arial"/>
                <w:color w:val="000000"/>
                <w:sz w:val="22"/>
                <w:szCs w:val="22"/>
              </w:rPr>
              <w:t>School of Civil Engineering</w:t>
            </w:r>
          </w:p>
        </w:tc>
        <w:tc>
          <w:tcPr>
            <w:tcW w:w="1012" w:type="dxa"/>
          </w:tcPr>
          <w:p w14:paraId="1BDA9AB9" w14:textId="4D33C24D" w:rsidR="00186200" w:rsidRDefault="00186200" w:rsidP="00186200">
            <w:pPr>
              <w:rPr>
                <w:b/>
                <w:bCs/>
              </w:rPr>
            </w:pPr>
            <w:r>
              <w:rPr>
                <w:rFonts w:cs="Arial"/>
                <w:color w:val="000000"/>
                <w:sz w:val="22"/>
                <w:szCs w:val="22"/>
              </w:rPr>
              <w:t>PR0149</w:t>
            </w:r>
          </w:p>
        </w:tc>
        <w:tc>
          <w:tcPr>
            <w:tcW w:w="1977" w:type="dxa"/>
          </w:tcPr>
          <w:p w14:paraId="2C6E5B03" w14:textId="55B1D6C4" w:rsidR="00186200" w:rsidRDefault="00186200" w:rsidP="00186200">
            <w:pPr>
              <w:rPr>
                <w:b/>
                <w:bCs/>
              </w:rPr>
            </w:pPr>
            <w:r>
              <w:rPr>
                <w:rFonts w:cs="Arial"/>
                <w:color w:val="000000"/>
                <w:sz w:val="22"/>
                <w:szCs w:val="22"/>
              </w:rPr>
              <w:t>Blackwood Hodge Prize in Civil Engineering</w:t>
            </w:r>
          </w:p>
        </w:tc>
        <w:tc>
          <w:tcPr>
            <w:tcW w:w="6330" w:type="dxa"/>
          </w:tcPr>
          <w:p w14:paraId="20A65796" w14:textId="79A7204E" w:rsidR="00186200" w:rsidRPr="002A66B0" w:rsidRDefault="00186200" w:rsidP="00186200">
            <w:pPr>
              <w:rPr>
                <w:b/>
                <w:bCs/>
              </w:rPr>
            </w:pPr>
            <w:r>
              <w:rPr>
                <w:rFonts w:cs="Arial"/>
                <w:color w:val="000000"/>
                <w:sz w:val="22"/>
                <w:szCs w:val="22"/>
              </w:rPr>
              <w:t>The prize was established in 1986 by a series of donations received from Blackwood Hodge (Australia)</w:t>
            </w:r>
            <w:r w:rsidR="00713068">
              <w:rPr>
                <w:rFonts w:cs="Arial"/>
                <w:color w:val="000000"/>
                <w:sz w:val="22"/>
                <w:szCs w:val="22"/>
              </w:rPr>
              <w:t>.</w:t>
            </w:r>
            <w:r>
              <w:rPr>
                <w:rFonts w:cs="Arial"/>
                <w:color w:val="000000"/>
                <w:sz w:val="22"/>
                <w:szCs w:val="22"/>
              </w:rPr>
              <w:br/>
            </w:r>
            <w:r>
              <w:rPr>
                <w:rFonts w:cs="Arial"/>
                <w:color w:val="000000"/>
                <w:sz w:val="22"/>
                <w:szCs w:val="22"/>
              </w:rPr>
              <w:lastRenderedPageBreak/>
              <w:t>Awarded annually, on the recommendation of the Head of the School of Civil and Mining Engineering, to the student graduating with the degree of Bachelor of Engineering in Civil Engineering who has demonstrated the highest overall proficiency and ability in the courses including theses in construction engineering and management, provided the student's work is of sufficient merit.</w:t>
            </w:r>
          </w:p>
        </w:tc>
        <w:tc>
          <w:tcPr>
            <w:tcW w:w="1807" w:type="dxa"/>
          </w:tcPr>
          <w:p w14:paraId="287AD2A3" w14:textId="7F936376" w:rsidR="00186200" w:rsidRDefault="00186200" w:rsidP="00186200">
            <w:pPr>
              <w:rPr>
                <w:b/>
                <w:bCs/>
              </w:rPr>
            </w:pPr>
            <w:r>
              <w:rPr>
                <w:rFonts w:cs="Arial"/>
                <w:color w:val="000000"/>
                <w:sz w:val="22"/>
                <w:szCs w:val="22"/>
              </w:rPr>
              <w:lastRenderedPageBreak/>
              <w:t>200</w:t>
            </w:r>
          </w:p>
        </w:tc>
      </w:tr>
      <w:tr w:rsidR="00186200" w14:paraId="42AF53FA" w14:textId="77777777" w:rsidTr="00611F76">
        <w:tc>
          <w:tcPr>
            <w:tcW w:w="1587" w:type="dxa"/>
          </w:tcPr>
          <w:p w14:paraId="29DC3464" w14:textId="545B9D9A"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7FD29EF7" w14:textId="59BA00F9" w:rsidR="00186200" w:rsidRDefault="00186200" w:rsidP="00186200">
            <w:pPr>
              <w:rPr>
                <w:b/>
                <w:bCs/>
              </w:rPr>
            </w:pPr>
            <w:r>
              <w:rPr>
                <w:rFonts w:cs="Arial"/>
                <w:color w:val="000000"/>
                <w:sz w:val="22"/>
                <w:szCs w:val="22"/>
              </w:rPr>
              <w:t>School of Civil Engineering</w:t>
            </w:r>
          </w:p>
        </w:tc>
        <w:tc>
          <w:tcPr>
            <w:tcW w:w="1012" w:type="dxa"/>
          </w:tcPr>
          <w:p w14:paraId="4E29643D" w14:textId="4FC43D1A" w:rsidR="00186200" w:rsidRDefault="00186200" w:rsidP="00186200">
            <w:pPr>
              <w:rPr>
                <w:b/>
                <w:bCs/>
              </w:rPr>
            </w:pPr>
            <w:r>
              <w:rPr>
                <w:rFonts w:cs="Arial"/>
                <w:color w:val="000000"/>
                <w:sz w:val="22"/>
                <w:szCs w:val="22"/>
              </w:rPr>
              <w:t>PR0179</w:t>
            </w:r>
          </w:p>
        </w:tc>
        <w:tc>
          <w:tcPr>
            <w:tcW w:w="1977" w:type="dxa"/>
          </w:tcPr>
          <w:p w14:paraId="24F75167" w14:textId="3668F6D2" w:rsidR="00186200" w:rsidRDefault="00186200" w:rsidP="00186200">
            <w:pPr>
              <w:rPr>
                <w:b/>
                <w:bCs/>
              </w:rPr>
            </w:pPr>
            <w:r>
              <w:rPr>
                <w:rFonts w:cs="Arial"/>
                <w:color w:val="000000"/>
                <w:sz w:val="22"/>
                <w:szCs w:val="22"/>
              </w:rPr>
              <w:t>Civil Engineering Graduates Prize for Structures 1 and Structural Design 1</w:t>
            </w:r>
          </w:p>
        </w:tc>
        <w:tc>
          <w:tcPr>
            <w:tcW w:w="6330" w:type="dxa"/>
          </w:tcPr>
          <w:p w14:paraId="3EFA9CB5" w14:textId="73D1B119" w:rsidR="00186200" w:rsidRPr="002A66B0" w:rsidRDefault="00186200" w:rsidP="00186200">
            <w:pPr>
              <w:rPr>
                <w:b/>
                <w:bCs/>
              </w:rPr>
            </w:pPr>
            <w:r>
              <w:rPr>
                <w:rFonts w:cs="Arial"/>
                <w:color w:val="000000"/>
                <w:sz w:val="22"/>
                <w:szCs w:val="22"/>
              </w:rPr>
              <w:t>Established in 1982 with donations totalling $1200 from graduates in civil engineering.</w:t>
            </w:r>
            <w:r>
              <w:rPr>
                <w:rFonts w:cs="Arial"/>
                <w:color w:val="000000"/>
                <w:sz w:val="22"/>
                <w:szCs w:val="22"/>
              </w:rPr>
              <w:br/>
            </w:r>
            <w:r>
              <w:rPr>
                <w:rFonts w:cs="Arial"/>
                <w:color w:val="000000"/>
                <w:sz w:val="22"/>
                <w:szCs w:val="22"/>
              </w:rPr>
              <w:br/>
              <w:t>Awarded annually on the recommendation of the Head of the School of Civil and Mining Engineering to the intermediate year candidate for the degree of Bachelor of Engineering who shows the greatest proficiency in the courses Structural Mechanics and Structural Design, provided that the candidate's work is of sufficient merit.</w:t>
            </w:r>
          </w:p>
        </w:tc>
        <w:tc>
          <w:tcPr>
            <w:tcW w:w="1807" w:type="dxa"/>
          </w:tcPr>
          <w:p w14:paraId="2F5A9FC0" w14:textId="4E8411FA" w:rsidR="00186200" w:rsidRDefault="00186200" w:rsidP="00186200">
            <w:pPr>
              <w:rPr>
                <w:b/>
                <w:bCs/>
              </w:rPr>
            </w:pPr>
            <w:r>
              <w:rPr>
                <w:rFonts w:cs="Arial"/>
                <w:color w:val="000000"/>
                <w:sz w:val="22"/>
                <w:szCs w:val="22"/>
              </w:rPr>
              <w:t>450</w:t>
            </w:r>
          </w:p>
        </w:tc>
      </w:tr>
      <w:tr w:rsidR="00186200" w14:paraId="69D9432B" w14:textId="77777777" w:rsidTr="00611F76">
        <w:tc>
          <w:tcPr>
            <w:tcW w:w="1587" w:type="dxa"/>
          </w:tcPr>
          <w:p w14:paraId="3F4F24CA" w14:textId="3BB29470"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A4322E3" w14:textId="4CF566C0" w:rsidR="00186200" w:rsidRDefault="00186200" w:rsidP="00186200">
            <w:pPr>
              <w:rPr>
                <w:b/>
                <w:bCs/>
              </w:rPr>
            </w:pPr>
            <w:r>
              <w:rPr>
                <w:rFonts w:cs="Arial"/>
                <w:color w:val="000000"/>
                <w:sz w:val="22"/>
                <w:szCs w:val="22"/>
              </w:rPr>
              <w:t>School of Civil Engineering</w:t>
            </w:r>
          </w:p>
        </w:tc>
        <w:tc>
          <w:tcPr>
            <w:tcW w:w="1012" w:type="dxa"/>
          </w:tcPr>
          <w:p w14:paraId="5C9E3F92" w14:textId="7D73BA53" w:rsidR="00186200" w:rsidRDefault="00186200" w:rsidP="00186200">
            <w:pPr>
              <w:rPr>
                <w:b/>
                <w:bCs/>
              </w:rPr>
            </w:pPr>
            <w:r>
              <w:rPr>
                <w:rFonts w:cs="Arial"/>
                <w:color w:val="000000"/>
                <w:sz w:val="22"/>
                <w:szCs w:val="22"/>
              </w:rPr>
              <w:t>PR0222</w:t>
            </w:r>
          </w:p>
        </w:tc>
        <w:tc>
          <w:tcPr>
            <w:tcW w:w="1977" w:type="dxa"/>
          </w:tcPr>
          <w:p w14:paraId="3DF9AD77" w14:textId="5BBFF58A" w:rsidR="00186200" w:rsidRDefault="00186200" w:rsidP="00186200">
            <w:pPr>
              <w:rPr>
                <w:b/>
                <w:bCs/>
              </w:rPr>
            </w:pPr>
            <w:r>
              <w:rPr>
                <w:rFonts w:cs="Arial"/>
                <w:color w:val="000000"/>
                <w:sz w:val="22"/>
                <w:szCs w:val="22"/>
              </w:rPr>
              <w:t>The Civil Engineering Graduates of 1950 Prize in Soil Mechanics</w:t>
            </w:r>
          </w:p>
        </w:tc>
        <w:tc>
          <w:tcPr>
            <w:tcW w:w="6330" w:type="dxa"/>
          </w:tcPr>
          <w:p w14:paraId="2E807783" w14:textId="6E3BA4D8" w:rsidR="00186200" w:rsidRPr="002A66B0" w:rsidRDefault="00186200" w:rsidP="00186200">
            <w:pPr>
              <w:rPr>
                <w:b/>
                <w:bCs/>
              </w:rPr>
            </w:pPr>
            <w:r>
              <w:rPr>
                <w:rFonts w:cs="Arial"/>
                <w:color w:val="000000"/>
                <w:sz w:val="22"/>
                <w:szCs w:val="22"/>
              </w:rPr>
              <w:t>Established in 1984 by a donation of $1200 from members of the civil engineering graduates of 1950.</w:t>
            </w:r>
            <w:r>
              <w:rPr>
                <w:rFonts w:cs="Arial"/>
                <w:color w:val="000000"/>
                <w:sz w:val="22"/>
                <w:szCs w:val="22"/>
              </w:rPr>
              <w:br/>
            </w:r>
            <w:r>
              <w:rPr>
                <w:rFonts w:cs="Arial"/>
                <w:color w:val="000000"/>
                <w:sz w:val="22"/>
                <w:szCs w:val="22"/>
              </w:rPr>
              <w:br/>
              <w:t xml:space="preserve"> Awarded annually on the recommendation of the Head of the School of Civil and Mining Engineering to the senior year candidate for the degree of Bachelor of Engineering who demonstrates the greatest proficiency in the field of soil mechanics, provided that the candidate's work is of sufficient merit.</w:t>
            </w:r>
          </w:p>
        </w:tc>
        <w:tc>
          <w:tcPr>
            <w:tcW w:w="1807" w:type="dxa"/>
          </w:tcPr>
          <w:p w14:paraId="1175A8CC" w14:textId="012FDA06" w:rsidR="00186200" w:rsidRDefault="00186200" w:rsidP="00186200">
            <w:pPr>
              <w:rPr>
                <w:b/>
                <w:bCs/>
              </w:rPr>
            </w:pPr>
            <w:r>
              <w:rPr>
                <w:rFonts w:cs="Arial"/>
                <w:color w:val="000000"/>
                <w:sz w:val="22"/>
                <w:szCs w:val="22"/>
              </w:rPr>
              <w:t>150</w:t>
            </w:r>
          </w:p>
        </w:tc>
      </w:tr>
      <w:tr w:rsidR="00186200" w14:paraId="26D99A89" w14:textId="77777777" w:rsidTr="00611F76">
        <w:tc>
          <w:tcPr>
            <w:tcW w:w="1587" w:type="dxa"/>
          </w:tcPr>
          <w:p w14:paraId="2734D059" w14:textId="23CBCCDB"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029A3A0" w14:textId="5C7EBBA2" w:rsidR="00186200" w:rsidRDefault="00186200" w:rsidP="00186200">
            <w:pPr>
              <w:rPr>
                <w:b/>
                <w:bCs/>
              </w:rPr>
            </w:pPr>
            <w:r>
              <w:rPr>
                <w:rFonts w:cs="Arial"/>
                <w:color w:val="000000"/>
                <w:sz w:val="22"/>
                <w:szCs w:val="22"/>
              </w:rPr>
              <w:t>School of Civil Engineering</w:t>
            </w:r>
          </w:p>
        </w:tc>
        <w:tc>
          <w:tcPr>
            <w:tcW w:w="1012" w:type="dxa"/>
          </w:tcPr>
          <w:p w14:paraId="4876FAEE" w14:textId="04F12589" w:rsidR="00186200" w:rsidRDefault="00186200" w:rsidP="00186200">
            <w:pPr>
              <w:rPr>
                <w:b/>
                <w:bCs/>
              </w:rPr>
            </w:pPr>
            <w:r>
              <w:rPr>
                <w:rFonts w:cs="Arial"/>
                <w:color w:val="000000"/>
                <w:sz w:val="22"/>
                <w:szCs w:val="22"/>
              </w:rPr>
              <w:t>PR0226</w:t>
            </w:r>
          </w:p>
        </w:tc>
        <w:tc>
          <w:tcPr>
            <w:tcW w:w="1977" w:type="dxa"/>
          </w:tcPr>
          <w:p w14:paraId="17855315" w14:textId="3239B550" w:rsidR="00186200" w:rsidRDefault="00186200" w:rsidP="00186200">
            <w:pPr>
              <w:rPr>
                <w:b/>
                <w:bCs/>
              </w:rPr>
            </w:pPr>
            <w:r>
              <w:rPr>
                <w:rFonts w:cs="Arial"/>
                <w:color w:val="000000"/>
                <w:sz w:val="22"/>
                <w:szCs w:val="22"/>
              </w:rPr>
              <w:t>D Campbell-Allen Prize in Civil Engineering</w:t>
            </w:r>
          </w:p>
        </w:tc>
        <w:tc>
          <w:tcPr>
            <w:tcW w:w="6330" w:type="dxa"/>
          </w:tcPr>
          <w:p w14:paraId="70D0FF34" w14:textId="6AED8EE8" w:rsidR="00186200" w:rsidRPr="002A66B0" w:rsidRDefault="00186200" w:rsidP="00186200">
            <w:pPr>
              <w:rPr>
                <w:b/>
                <w:bCs/>
              </w:rPr>
            </w:pPr>
            <w:r>
              <w:rPr>
                <w:rFonts w:cs="Arial"/>
                <w:color w:val="000000"/>
                <w:sz w:val="22"/>
                <w:szCs w:val="22"/>
              </w:rPr>
              <w:t>Established in 1984 by a donation of $1500 from the fees of a number of lecturers who took part in a seminar and dinner in honour of Professor Denison Campbell-Allen.</w:t>
            </w:r>
            <w:r>
              <w:rPr>
                <w:rFonts w:cs="Arial"/>
                <w:color w:val="000000"/>
                <w:sz w:val="22"/>
                <w:szCs w:val="22"/>
              </w:rPr>
              <w:br/>
            </w:r>
            <w:r>
              <w:rPr>
                <w:rFonts w:cs="Arial"/>
                <w:color w:val="000000"/>
                <w:sz w:val="22"/>
                <w:szCs w:val="22"/>
              </w:rPr>
              <w:br/>
              <w:t>Professor Campbell-Allen was Professor of Civil Engineering from 1968 to 1983, Dean of the Faculty of Engineering from 1974 to 1977 and Chairman of the Academic Board from 1978 to 1981.</w:t>
            </w:r>
            <w:r>
              <w:rPr>
                <w:rFonts w:cs="Arial"/>
                <w:color w:val="000000"/>
                <w:sz w:val="22"/>
                <w:szCs w:val="22"/>
              </w:rPr>
              <w:br/>
            </w:r>
            <w:r>
              <w:rPr>
                <w:rFonts w:cs="Arial"/>
                <w:color w:val="000000"/>
                <w:sz w:val="22"/>
                <w:szCs w:val="22"/>
              </w:rPr>
              <w:br/>
              <w:t xml:space="preserve">Awarded annually on the recommendation of the Head </w:t>
            </w:r>
            <w:r>
              <w:rPr>
                <w:rFonts w:cs="Arial"/>
                <w:color w:val="000000"/>
                <w:sz w:val="22"/>
                <w:szCs w:val="22"/>
              </w:rPr>
              <w:lastRenderedPageBreak/>
              <w:t>of the School of Civil and Mining Engineering to the senior year candidate for the degree of Bachelor of Engineering in Civil Engineering who demonstrates the greatest proficiency in the annual examinations, provided the candidate's work is of sufficient merit.</w:t>
            </w:r>
          </w:p>
        </w:tc>
        <w:tc>
          <w:tcPr>
            <w:tcW w:w="1807" w:type="dxa"/>
          </w:tcPr>
          <w:p w14:paraId="1CDB5F09" w14:textId="36905A1C" w:rsidR="00186200" w:rsidRDefault="00186200" w:rsidP="00186200">
            <w:pPr>
              <w:rPr>
                <w:b/>
                <w:bCs/>
              </w:rPr>
            </w:pPr>
            <w:r>
              <w:rPr>
                <w:rFonts w:cs="Arial"/>
                <w:color w:val="000000"/>
                <w:sz w:val="22"/>
                <w:szCs w:val="22"/>
              </w:rPr>
              <w:lastRenderedPageBreak/>
              <w:t>200</w:t>
            </w:r>
          </w:p>
        </w:tc>
      </w:tr>
      <w:tr w:rsidR="00186200" w14:paraId="58E17B43" w14:textId="77777777" w:rsidTr="00611F76">
        <w:tc>
          <w:tcPr>
            <w:tcW w:w="1587" w:type="dxa"/>
          </w:tcPr>
          <w:p w14:paraId="5C762E00" w14:textId="5ADDB984"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CCF966F" w14:textId="0722D286" w:rsidR="00186200" w:rsidRDefault="00186200" w:rsidP="00186200">
            <w:pPr>
              <w:rPr>
                <w:b/>
                <w:bCs/>
              </w:rPr>
            </w:pPr>
            <w:r>
              <w:rPr>
                <w:rFonts w:cs="Arial"/>
                <w:color w:val="000000"/>
                <w:sz w:val="22"/>
                <w:szCs w:val="22"/>
              </w:rPr>
              <w:t>School of Civil Engineering</w:t>
            </w:r>
          </w:p>
        </w:tc>
        <w:tc>
          <w:tcPr>
            <w:tcW w:w="1012" w:type="dxa"/>
          </w:tcPr>
          <w:p w14:paraId="02CAF167" w14:textId="5DF322CA" w:rsidR="00186200" w:rsidRDefault="00186200" w:rsidP="00186200">
            <w:pPr>
              <w:rPr>
                <w:b/>
                <w:bCs/>
              </w:rPr>
            </w:pPr>
            <w:r>
              <w:rPr>
                <w:rFonts w:cs="Arial"/>
                <w:color w:val="000000"/>
                <w:sz w:val="22"/>
                <w:szCs w:val="22"/>
              </w:rPr>
              <w:t>PR0239</w:t>
            </w:r>
          </w:p>
        </w:tc>
        <w:tc>
          <w:tcPr>
            <w:tcW w:w="1977" w:type="dxa"/>
          </w:tcPr>
          <w:p w14:paraId="3E9B9E10" w14:textId="538A7D7E" w:rsidR="00186200" w:rsidRDefault="00186200" w:rsidP="00186200">
            <w:pPr>
              <w:rPr>
                <w:b/>
                <w:bCs/>
              </w:rPr>
            </w:pPr>
            <w:r>
              <w:rPr>
                <w:rFonts w:cs="Arial"/>
                <w:color w:val="000000"/>
                <w:sz w:val="22"/>
                <w:szCs w:val="22"/>
              </w:rPr>
              <w:t xml:space="preserve">Frank </w:t>
            </w:r>
            <w:proofErr w:type="spellStart"/>
            <w:r>
              <w:rPr>
                <w:rFonts w:cs="Arial"/>
                <w:color w:val="000000"/>
                <w:sz w:val="22"/>
                <w:szCs w:val="22"/>
              </w:rPr>
              <w:t>Ientile</w:t>
            </w:r>
            <w:proofErr w:type="spellEnd"/>
            <w:r>
              <w:rPr>
                <w:rFonts w:cs="Arial"/>
                <w:color w:val="000000"/>
                <w:sz w:val="22"/>
                <w:szCs w:val="22"/>
              </w:rPr>
              <w:t xml:space="preserve"> Prize</w:t>
            </w:r>
          </w:p>
        </w:tc>
        <w:tc>
          <w:tcPr>
            <w:tcW w:w="6330" w:type="dxa"/>
          </w:tcPr>
          <w:p w14:paraId="730B94A4" w14:textId="63D6A291" w:rsidR="00186200" w:rsidRPr="002A66B0" w:rsidRDefault="00186200" w:rsidP="00186200">
            <w:pPr>
              <w:rPr>
                <w:b/>
                <w:bCs/>
              </w:rPr>
            </w:pPr>
            <w:r>
              <w:rPr>
                <w:rFonts w:cs="Arial"/>
                <w:color w:val="000000"/>
                <w:sz w:val="22"/>
                <w:szCs w:val="22"/>
              </w:rPr>
              <w:t xml:space="preserve">Established in memory of Francis Anthony John </w:t>
            </w:r>
            <w:proofErr w:type="spellStart"/>
            <w:r>
              <w:rPr>
                <w:rFonts w:cs="Arial"/>
                <w:color w:val="000000"/>
                <w:sz w:val="22"/>
                <w:szCs w:val="22"/>
              </w:rPr>
              <w:t>Ientile</w:t>
            </w:r>
            <w:proofErr w:type="spellEnd"/>
            <w:r>
              <w:rPr>
                <w:rFonts w:cs="Arial"/>
                <w:color w:val="000000"/>
                <w:sz w:val="22"/>
                <w:szCs w:val="22"/>
              </w:rPr>
              <w:t xml:space="preserve"> from funds donated by his family in 1996. Frank </w:t>
            </w:r>
            <w:proofErr w:type="spellStart"/>
            <w:r>
              <w:rPr>
                <w:rFonts w:cs="Arial"/>
                <w:color w:val="000000"/>
                <w:sz w:val="22"/>
                <w:szCs w:val="22"/>
              </w:rPr>
              <w:t>Ientile</w:t>
            </w:r>
            <w:proofErr w:type="spellEnd"/>
            <w:r>
              <w:rPr>
                <w:rFonts w:cs="Arial"/>
                <w:color w:val="000000"/>
                <w:sz w:val="22"/>
                <w:szCs w:val="22"/>
              </w:rPr>
              <w:t xml:space="preserve"> was a graduate student who, after being awarded the degree of ME(Res.) in 1992, died in an accident in 1994 before completing the degree of PhD in remote sensing of the ocean.</w:t>
            </w:r>
            <w:r>
              <w:rPr>
                <w:rFonts w:cs="Arial"/>
                <w:color w:val="000000"/>
                <w:sz w:val="22"/>
                <w:szCs w:val="22"/>
              </w:rPr>
              <w:br/>
            </w:r>
            <w:r>
              <w:rPr>
                <w:rFonts w:cs="Arial"/>
                <w:color w:val="000000"/>
                <w:sz w:val="22"/>
                <w:szCs w:val="22"/>
              </w:rPr>
              <w:br/>
              <w:t>Awarded annually on the recommendation of the Head of Department of Civil Engineering to the candidate in other than the final year of the Environmental Program for the degree of Bachelor of Engineering in Civil Engineering who demonstrates the greatest proficiency in the annual examinations, provided the candidate's work is off sufficient merit.</w:t>
            </w:r>
          </w:p>
        </w:tc>
        <w:tc>
          <w:tcPr>
            <w:tcW w:w="1807" w:type="dxa"/>
          </w:tcPr>
          <w:p w14:paraId="1E525DB4" w14:textId="45416365" w:rsidR="00186200" w:rsidRDefault="00186200" w:rsidP="00186200">
            <w:pPr>
              <w:rPr>
                <w:b/>
                <w:bCs/>
              </w:rPr>
            </w:pPr>
            <w:r>
              <w:rPr>
                <w:rFonts w:cs="Arial"/>
                <w:color w:val="000000"/>
                <w:sz w:val="22"/>
                <w:szCs w:val="22"/>
              </w:rPr>
              <w:t>350</w:t>
            </w:r>
          </w:p>
        </w:tc>
      </w:tr>
      <w:tr w:rsidR="00186200" w14:paraId="61ADFC72" w14:textId="77777777" w:rsidTr="00611F76">
        <w:tc>
          <w:tcPr>
            <w:tcW w:w="1587" w:type="dxa"/>
          </w:tcPr>
          <w:p w14:paraId="5136FD14" w14:textId="788EFD45"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597D67C" w14:textId="20974045" w:rsidR="00186200" w:rsidRDefault="00186200" w:rsidP="00186200">
            <w:pPr>
              <w:rPr>
                <w:b/>
                <w:bCs/>
              </w:rPr>
            </w:pPr>
            <w:r>
              <w:rPr>
                <w:rFonts w:cs="Arial"/>
                <w:color w:val="000000"/>
                <w:sz w:val="22"/>
                <w:szCs w:val="22"/>
              </w:rPr>
              <w:t>School of Civil Engineering</w:t>
            </w:r>
          </w:p>
        </w:tc>
        <w:tc>
          <w:tcPr>
            <w:tcW w:w="1012" w:type="dxa"/>
          </w:tcPr>
          <w:p w14:paraId="6D0C344D" w14:textId="658968D0" w:rsidR="00186200" w:rsidRDefault="00186200" w:rsidP="00186200">
            <w:pPr>
              <w:rPr>
                <w:b/>
                <w:bCs/>
              </w:rPr>
            </w:pPr>
            <w:r>
              <w:rPr>
                <w:rFonts w:cs="Arial"/>
                <w:color w:val="000000"/>
                <w:sz w:val="22"/>
                <w:szCs w:val="22"/>
              </w:rPr>
              <w:t>PR0245</w:t>
            </w:r>
          </w:p>
        </w:tc>
        <w:tc>
          <w:tcPr>
            <w:tcW w:w="1977" w:type="dxa"/>
          </w:tcPr>
          <w:p w14:paraId="083F6556" w14:textId="6386D3EB" w:rsidR="00186200" w:rsidRDefault="00186200" w:rsidP="00186200">
            <w:pPr>
              <w:rPr>
                <w:b/>
                <w:bCs/>
              </w:rPr>
            </w:pPr>
            <w:r>
              <w:rPr>
                <w:rFonts w:cs="Arial"/>
                <w:color w:val="000000"/>
                <w:sz w:val="22"/>
                <w:szCs w:val="22"/>
              </w:rPr>
              <w:t>Graduates of 1966 Prize (Civil Engineering)</w:t>
            </w:r>
          </w:p>
        </w:tc>
        <w:tc>
          <w:tcPr>
            <w:tcW w:w="6330" w:type="dxa"/>
          </w:tcPr>
          <w:p w14:paraId="031F555C" w14:textId="467CCED7" w:rsidR="00186200" w:rsidRPr="002A66B0" w:rsidRDefault="00186200" w:rsidP="00186200">
            <w:pPr>
              <w:rPr>
                <w:b/>
                <w:bCs/>
              </w:rPr>
            </w:pPr>
            <w:r>
              <w:rPr>
                <w:rFonts w:cs="Arial"/>
                <w:color w:val="000000"/>
                <w:sz w:val="22"/>
                <w:szCs w:val="22"/>
              </w:rPr>
              <w:t>Established in 1996 by the Civil Engineering graduates of 1966.</w:t>
            </w:r>
            <w:r>
              <w:rPr>
                <w:rFonts w:cs="Arial"/>
                <w:color w:val="000000"/>
                <w:sz w:val="22"/>
                <w:szCs w:val="22"/>
              </w:rPr>
              <w:br/>
            </w:r>
            <w:r>
              <w:rPr>
                <w:rFonts w:cs="Arial"/>
                <w:color w:val="000000"/>
                <w:sz w:val="22"/>
                <w:szCs w:val="22"/>
              </w:rPr>
              <w:br/>
              <w:t>The prize is awarded annually to the student who comes first in the course Civil Engineering 1, provided the work is of sufficient merit.</w:t>
            </w:r>
          </w:p>
        </w:tc>
        <w:tc>
          <w:tcPr>
            <w:tcW w:w="1807" w:type="dxa"/>
          </w:tcPr>
          <w:p w14:paraId="641A57FA" w14:textId="3D17DA3C" w:rsidR="00186200" w:rsidRDefault="00186200" w:rsidP="00186200">
            <w:pPr>
              <w:rPr>
                <w:b/>
                <w:bCs/>
              </w:rPr>
            </w:pPr>
            <w:r>
              <w:rPr>
                <w:rFonts w:cs="Arial"/>
                <w:color w:val="000000"/>
                <w:sz w:val="22"/>
                <w:szCs w:val="22"/>
              </w:rPr>
              <w:t>200</w:t>
            </w:r>
          </w:p>
        </w:tc>
      </w:tr>
      <w:tr w:rsidR="00186200" w14:paraId="6056B074" w14:textId="77777777" w:rsidTr="00611F76">
        <w:tc>
          <w:tcPr>
            <w:tcW w:w="1587" w:type="dxa"/>
          </w:tcPr>
          <w:p w14:paraId="36076777" w14:textId="571BF840"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51903D1" w14:textId="670FA1E3" w:rsidR="00186200" w:rsidRDefault="00186200" w:rsidP="00186200">
            <w:pPr>
              <w:rPr>
                <w:b/>
                <w:bCs/>
              </w:rPr>
            </w:pPr>
            <w:r>
              <w:rPr>
                <w:rFonts w:cs="Arial"/>
                <w:color w:val="000000"/>
                <w:sz w:val="22"/>
                <w:szCs w:val="22"/>
              </w:rPr>
              <w:t>School of Civil Engineering</w:t>
            </w:r>
          </w:p>
        </w:tc>
        <w:tc>
          <w:tcPr>
            <w:tcW w:w="1012" w:type="dxa"/>
          </w:tcPr>
          <w:p w14:paraId="3BB43C9F" w14:textId="5DC27E38" w:rsidR="00186200" w:rsidRDefault="00186200" w:rsidP="00186200">
            <w:pPr>
              <w:rPr>
                <w:b/>
                <w:bCs/>
              </w:rPr>
            </w:pPr>
            <w:r>
              <w:rPr>
                <w:rFonts w:cs="Arial"/>
                <w:color w:val="000000"/>
                <w:sz w:val="22"/>
                <w:szCs w:val="22"/>
              </w:rPr>
              <w:t>PR0250</w:t>
            </w:r>
          </w:p>
        </w:tc>
        <w:tc>
          <w:tcPr>
            <w:tcW w:w="1977" w:type="dxa"/>
          </w:tcPr>
          <w:p w14:paraId="0C86757C" w14:textId="097114BF" w:rsidR="00186200" w:rsidRDefault="00186200" w:rsidP="00186200">
            <w:pPr>
              <w:rPr>
                <w:b/>
                <w:bCs/>
              </w:rPr>
            </w:pPr>
            <w:r>
              <w:rPr>
                <w:rFonts w:cs="Arial"/>
                <w:color w:val="000000"/>
                <w:sz w:val="22"/>
                <w:szCs w:val="22"/>
              </w:rPr>
              <w:t xml:space="preserve">Nicholas Snowden </w:t>
            </w:r>
            <w:proofErr w:type="spellStart"/>
            <w:r>
              <w:rPr>
                <w:rFonts w:cs="Arial"/>
                <w:color w:val="000000"/>
                <w:sz w:val="22"/>
                <w:szCs w:val="22"/>
              </w:rPr>
              <w:t>Trahair</w:t>
            </w:r>
            <w:proofErr w:type="spellEnd"/>
            <w:r>
              <w:rPr>
                <w:rFonts w:cs="Arial"/>
                <w:color w:val="000000"/>
                <w:sz w:val="22"/>
                <w:szCs w:val="22"/>
              </w:rPr>
              <w:t xml:space="preserve"> Prize</w:t>
            </w:r>
          </w:p>
        </w:tc>
        <w:tc>
          <w:tcPr>
            <w:tcW w:w="6330" w:type="dxa"/>
          </w:tcPr>
          <w:p w14:paraId="1D55C1BC" w14:textId="5235942A" w:rsidR="00186200" w:rsidRPr="002A66B0" w:rsidRDefault="00186200" w:rsidP="00186200">
            <w:pPr>
              <w:rPr>
                <w:b/>
                <w:bCs/>
              </w:rPr>
            </w:pPr>
            <w:r>
              <w:rPr>
                <w:rFonts w:cs="Arial"/>
                <w:color w:val="000000"/>
                <w:sz w:val="22"/>
                <w:szCs w:val="22"/>
              </w:rPr>
              <w:t>Awarded annually on recommendation of the Head of the School of Civil and Mining Engineering to the candidate for the degree of Bachelor of Engineering, enrolled in Civil Engineering who displays the most academic merit in the field of steel structures, provided their work is of sufficient merit.</w:t>
            </w:r>
          </w:p>
        </w:tc>
        <w:tc>
          <w:tcPr>
            <w:tcW w:w="1807" w:type="dxa"/>
          </w:tcPr>
          <w:p w14:paraId="7DF5F8CC" w14:textId="6C81F29C" w:rsidR="00186200" w:rsidRDefault="00186200" w:rsidP="00186200">
            <w:pPr>
              <w:rPr>
                <w:b/>
                <w:bCs/>
              </w:rPr>
            </w:pPr>
            <w:r>
              <w:rPr>
                <w:rFonts w:cs="Arial"/>
                <w:color w:val="000000"/>
                <w:sz w:val="22"/>
                <w:szCs w:val="22"/>
              </w:rPr>
              <w:t>250</w:t>
            </w:r>
          </w:p>
        </w:tc>
      </w:tr>
      <w:tr w:rsidR="00186200" w14:paraId="59F6D759" w14:textId="77777777" w:rsidTr="00611F76">
        <w:tc>
          <w:tcPr>
            <w:tcW w:w="1587" w:type="dxa"/>
          </w:tcPr>
          <w:p w14:paraId="7DB4F9D0" w14:textId="50454554"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2E0A929" w14:textId="0C818EB2" w:rsidR="00186200" w:rsidRDefault="00186200" w:rsidP="00186200">
            <w:pPr>
              <w:rPr>
                <w:b/>
                <w:bCs/>
              </w:rPr>
            </w:pPr>
            <w:r>
              <w:rPr>
                <w:rFonts w:cs="Arial"/>
                <w:color w:val="000000"/>
                <w:sz w:val="22"/>
                <w:szCs w:val="22"/>
              </w:rPr>
              <w:t>School of Civil Engineering</w:t>
            </w:r>
          </w:p>
        </w:tc>
        <w:tc>
          <w:tcPr>
            <w:tcW w:w="1012" w:type="dxa"/>
          </w:tcPr>
          <w:p w14:paraId="1FC64278" w14:textId="614BFAB5" w:rsidR="00186200" w:rsidRDefault="00186200" w:rsidP="00186200">
            <w:pPr>
              <w:rPr>
                <w:b/>
                <w:bCs/>
              </w:rPr>
            </w:pPr>
            <w:r>
              <w:rPr>
                <w:rFonts w:cs="Arial"/>
                <w:color w:val="000000"/>
                <w:sz w:val="22"/>
                <w:szCs w:val="22"/>
              </w:rPr>
              <w:t>PR0287</w:t>
            </w:r>
          </w:p>
        </w:tc>
        <w:tc>
          <w:tcPr>
            <w:tcW w:w="1977" w:type="dxa"/>
          </w:tcPr>
          <w:p w14:paraId="13F0AE64" w14:textId="3ADDECDD" w:rsidR="00186200" w:rsidRDefault="00186200" w:rsidP="00186200">
            <w:pPr>
              <w:rPr>
                <w:b/>
                <w:bCs/>
              </w:rPr>
            </w:pPr>
            <w:r>
              <w:rPr>
                <w:rFonts w:cs="Arial"/>
                <w:color w:val="000000"/>
                <w:sz w:val="22"/>
                <w:szCs w:val="22"/>
              </w:rPr>
              <w:t>Harvey Dare Prize in Hydrodynamics and Hydraulic Engineering</w:t>
            </w:r>
          </w:p>
        </w:tc>
        <w:tc>
          <w:tcPr>
            <w:tcW w:w="6330" w:type="dxa"/>
          </w:tcPr>
          <w:p w14:paraId="135F0008" w14:textId="6ED49E78" w:rsidR="00186200" w:rsidRPr="002A66B0" w:rsidRDefault="00186200" w:rsidP="00186200">
            <w:pPr>
              <w:rPr>
                <w:b/>
                <w:bCs/>
              </w:rPr>
            </w:pPr>
            <w:r>
              <w:rPr>
                <w:rFonts w:cs="Arial"/>
                <w:color w:val="000000"/>
                <w:sz w:val="22"/>
                <w:szCs w:val="22"/>
              </w:rPr>
              <w:t>Established in 1949 by a bequest of 200 Pounds from the late H.H. Dare.</w:t>
            </w:r>
            <w:r>
              <w:rPr>
                <w:rFonts w:cs="Arial"/>
                <w:color w:val="000000"/>
                <w:sz w:val="22"/>
                <w:szCs w:val="22"/>
              </w:rPr>
              <w:br/>
            </w:r>
            <w:r>
              <w:rPr>
                <w:rFonts w:cs="Arial"/>
                <w:color w:val="000000"/>
                <w:sz w:val="22"/>
                <w:szCs w:val="22"/>
              </w:rPr>
              <w:br/>
              <w:t xml:space="preserve">Awarded annually to the student, graduating BE in Civil Engineering with first class honours, who is most distinguished in Hydrodynamics and Hydraulic Engineering at the final year examination. The award is </w:t>
            </w:r>
            <w:r>
              <w:rPr>
                <w:rFonts w:cs="Arial"/>
                <w:color w:val="000000"/>
                <w:sz w:val="22"/>
                <w:szCs w:val="22"/>
              </w:rPr>
              <w:lastRenderedPageBreak/>
              <w:t>made on the recommendation of the Head of the School of Civil and Mining Engineering.</w:t>
            </w:r>
          </w:p>
        </w:tc>
        <w:tc>
          <w:tcPr>
            <w:tcW w:w="1807" w:type="dxa"/>
          </w:tcPr>
          <w:p w14:paraId="3E90F43E" w14:textId="6DD046AB" w:rsidR="00186200" w:rsidRDefault="00186200" w:rsidP="00186200">
            <w:pPr>
              <w:rPr>
                <w:b/>
                <w:bCs/>
              </w:rPr>
            </w:pPr>
            <w:r>
              <w:rPr>
                <w:rFonts w:cs="Arial"/>
                <w:color w:val="000000"/>
                <w:sz w:val="22"/>
                <w:szCs w:val="22"/>
              </w:rPr>
              <w:lastRenderedPageBreak/>
              <w:t>250</w:t>
            </w:r>
          </w:p>
        </w:tc>
      </w:tr>
      <w:tr w:rsidR="00186200" w14:paraId="162FFDDD" w14:textId="77777777" w:rsidTr="00611F76">
        <w:tc>
          <w:tcPr>
            <w:tcW w:w="1587" w:type="dxa"/>
          </w:tcPr>
          <w:p w14:paraId="21661FE6" w14:textId="6A340FAB"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65E27346" w14:textId="6A4A1592" w:rsidR="00186200" w:rsidRDefault="00186200" w:rsidP="00186200">
            <w:pPr>
              <w:rPr>
                <w:b/>
                <w:bCs/>
              </w:rPr>
            </w:pPr>
            <w:r>
              <w:rPr>
                <w:rFonts w:cs="Arial"/>
                <w:color w:val="000000"/>
                <w:sz w:val="22"/>
                <w:szCs w:val="22"/>
              </w:rPr>
              <w:t>School of Civil Engineering</w:t>
            </w:r>
          </w:p>
        </w:tc>
        <w:tc>
          <w:tcPr>
            <w:tcW w:w="1012" w:type="dxa"/>
          </w:tcPr>
          <w:p w14:paraId="3B6D3187" w14:textId="372A64F2" w:rsidR="00186200" w:rsidRDefault="00186200" w:rsidP="00186200">
            <w:pPr>
              <w:rPr>
                <w:b/>
                <w:bCs/>
              </w:rPr>
            </w:pPr>
            <w:r>
              <w:rPr>
                <w:rFonts w:cs="Arial"/>
                <w:color w:val="000000"/>
                <w:sz w:val="22"/>
                <w:szCs w:val="22"/>
              </w:rPr>
              <w:t>PR0299</w:t>
            </w:r>
          </w:p>
        </w:tc>
        <w:tc>
          <w:tcPr>
            <w:tcW w:w="1977" w:type="dxa"/>
          </w:tcPr>
          <w:p w14:paraId="6711CD80" w14:textId="706F68C2" w:rsidR="00186200" w:rsidRDefault="00186200" w:rsidP="00186200">
            <w:pPr>
              <w:rPr>
                <w:b/>
                <w:bCs/>
              </w:rPr>
            </w:pPr>
            <w:r>
              <w:rPr>
                <w:rFonts w:cs="Arial"/>
                <w:color w:val="000000"/>
                <w:sz w:val="22"/>
                <w:szCs w:val="22"/>
              </w:rPr>
              <w:t>E H Davis Prize for Senior Advanced Geotechnical Engineering</w:t>
            </w:r>
          </w:p>
        </w:tc>
        <w:tc>
          <w:tcPr>
            <w:tcW w:w="6330" w:type="dxa"/>
          </w:tcPr>
          <w:p w14:paraId="31058FF4" w14:textId="7D12DA4D" w:rsidR="00186200" w:rsidRPr="002A66B0" w:rsidRDefault="00186200" w:rsidP="00186200">
            <w:pPr>
              <w:rPr>
                <w:b/>
                <w:bCs/>
              </w:rPr>
            </w:pPr>
            <w:r>
              <w:rPr>
                <w:rFonts w:cs="Arial"/>
                <w:color w:val="000000"/>
                <w:sz w:val="22"/>
                <w:szCs w:val="22"/>
              </w:rPr>
              <w:t>Established in 1982 in memory of the late Professor E.H. Davis, Professor of Civil Engineering from 1968 until his death in 1981.</w:t>
            </w:r>
            <w:r>
              <w:rPr>
                <w:rFonts w:cs="Arial"/>
                <w:color w:val="000000"/>
                <w:sz w:val="22"/>
                <w:szCs w:val="22"/>
              </w:rPr>
              <w:br/>
            </w:r>
            <w:r>
              <w:rPr>
                <w:rFonts w:cs="Arial"/>
                <w:color w:val="000000"/>
                <w:sz w:val="22"/>
                <w:szCs w:val="22"/>
              </w:rPr>
              <w:br/>
              <w:t>Awarded annually by the Dean of the Faculty of Engineering on the recommendation of the Head of the School of Civil and Mining Engineering to the candidate for the degree of Bachelor of Engineering enrolled in final year Civil Engineering or in final year Mining Engineering who is most distinguished in geotechnical engineering, provided that the candidate's work is of sufficient merit.</w:t>
            </w:r>
          </w:p>
        </w:tc>
        <w:tc>
          <w:tcPr>
            <w:tcW w:w="1807" w:type="dxa"/>
          </w:tcPr>
          <w:p w14:paraId="3D703F0F" w14:textId="574DB7AE" w:rsidR="00186200" w:rsidRDefault="00186200" w:rsidP="00186200">
            <w:pPr>
              <w:rPr>
                <w:b/>
                <w:bCs/>
              </w:rPr>
            </w:pPr>
            <w:r>
              <w:rPr>
                <w:rFonts w:cs="Arial"/>
                <w:color w:val="000000"/>
                <w:sz w:val="22"/>
                <w:szCs w:val="22"/>
              </w:rPr>
              <w:t>150</w:t>
            </w:r>
          </w:p>
        </w:tc>
      </w:tr>
      <w:tr w:rsidR="00186200" w14:paraId="75BA6AA8" w14:textId="77777777" w:rsidTr="00611F76">
        <w:tc>
          <w:tcPr>
            <w:tcW w:w="1587" w:type="dxa"/>
          </w:tcPr>
          <w:p w14:paraId="2203E4DD" w14:textId="5B8C63DA"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0A6FB8CC" w14:textId="33DF93A3" w:rsidR="00186200" w:rsidRDefault="00186200" w:rsidP="00186200">
            <w:pPr>
              <w:rPr>
                <w:b/>
                <w:bCs/>
              </w:rPr>
            </w:pPr>
            <w:r>
              <w:rPr>
                <w:rFonts w:cs="Arial"/>
                <w:color w:val="000000"/>
                <w:sz w:val="22"/>
                <w:szCs w:val="22"/>
              </w:rPr>
              <w:t>School of Civil Engineering</w:t>
            </w:r>
          </w:p>
        </w:tc>
        <w:tc>
          <w:tcPr>
            <w:tcW w:w="1012" w:type="dxa"/>
          </w:tcPr>
          <w:p w14:paraId="7B111AA9" w14:textId="232FAE35" w:rsidR="00186200" w:rsidRDefault="00186200" w:rsidP="00186200">
            <w:pPr>
              <w:rPr>
                <w:b/>
                <w:bCs/>
              </w:rPr>
            </w:pPr>
            <w:r>
              <w:rPr>
                <w:rFonts w:cs="Arial"/>
                <w:color w:val="000000"/>
                <w:sz w:val="22"/>
                <w:szCs w:val="22"/>
              </w:rPr>
              <w:t>PR0308</w:t>
            </w:r>
          </w:p>
        </w:tc>
        <w:tc>
          <w:tcPr>
            <w:tcW w:w="1977" w:type="dxa"/>
          </w:tcPr>
          <w:p w14:paraId="5A38BA35" w14:textId="773AE07F" w:rsidR="00186200" w:rsidRDefault="00186200" w:rsidP="00186200">
            <w:pPr>
              <w:rPr>
                <w:b/>
                <w:bCs/>
              </w:rPr>
            </w:pPr>
            <w:r>
              <w:rPr>
                <w:rFonts w:cs="Arial"/>
                <w:color w:val="000000"/>
                <w:sz w:val="22"/>
                <w:szCs w:val="22"/>
              </w:rPr>
              <w:t>D J Douglas Prize for Best Thesis in Final Year Civil Engineering on a Subject in Geotechnical Engineering</w:t>
            </w:r>
          </w:p>
        </w:tc>
        <w:tc>
          <w:tcPr>
            <w:tcW w:w="6330" w:type="dxa"/>
          </w:tcPr>
          <w:p w14:paraId="4D4C63FC" w14:textId="28C35FA6" w:rsidR="00186200" w:rsidRPr="002A66B0" w:rsidRDefault="00186200" w:rsidP="00186200">
            <w:pPr>
              <w:rPr>
                <w:b/>
                <w:bCs/>
              </w:rPr>
            </w:pPr>
            <w:r>
              <w:rPr>
                <w:rFonts w:cs="Arial"/>
                <w:color w:val="000000"/>
                <w:sz w:val="22"/>
                <w:szCs w:val="22"/>
              </w:rPr>
              <w:t xml:space="preserve">Established in 1995 by Mrs Joan Douglas to commemorate the life and work of the late husband.  </w:t>
            </w:r>
            <w:r>
              <w:rPr>
                <w:rFonts w:cs="Arial"/>
                <w:color w:val="000000"/>
                <w:sz w:val="22"/>
                <w:szCs w:val="22"/>
              </w:rPr>
              <w:br/>
            </w:r>
            <w:r>
              <w:rPr>
                <w:rFonts w:cs="Arial"/>
                <w:color w:val="000000"/>
                <w:sz w:val="22"/>
                <w:szCs w:val="22"/>
              </w:rPr>
              <w:br/>
              <w:t>Awarded annually on the recommendation of the Head of the School of Civil and Mining Engineering to the student who presents the most outstanding thesis on a subject in Geotechnical Engineering, provided that the candidate's work is of sufficient merit.</w:t>
            </w:r>
          </w:p>
        </w:tc>
        <w:tc>
          <w:tcPr>
            <w:tcW w:w="1807" w:type="dxa"/>
          </w:tcPr>
          <w:p w14:paraId="06A4A77F" w14:textId="6A39325A" w:rsidR="00186200" w:rsidRDefault="00186200" w:rsidP="00186200">
            <w:pPr>
              <w:rPr>
                <w:b/>
                <w:bCs/>
              </w:rPr>
            </w:pPr>
            <w:r>
              <w:rPr>
                <w:rFonts w:cs="Arial"/>
                <w:color w:val="000000"/>
                <w:sz w:val="22"/>
                <w:szCs w:val="22"/>
              </w:rPr>
              <w:t>500</w:t>
            </w:r>
          </w:p>
        </w:tc>
      </w:tr>
      <w:tr w:rsidR="00186200" w14:paraId="4DFF6C64" w14:textId="77777777" w:rsidTr="00611F76">
        <w:tc>
          <w:tcPr>
            <w:tcW w:w="1587" w:type="dxa"/>
          </w:tcPr>
          <w:p w14:paraId="50B38522" w14:textId="2F4D98BD"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2073E40" w14:textId="4EE94FAB" w:rsidR="00186200" w:rsidRDefault="00186200" w:rsidP="00186200">
            <w:pPr>
              <w:rPr>
                <w:b/>
                <w:bCs/>
              </w:rPr>
            </w:pPr>
            <w:r>
              <w:rPr>
                <w:rFonts w:cs="Arial"/>
                <w:color w:val="000000"/>
                <w:sz w:val="22"/>
                <w:szCs w:val="22"/>
              </w:rPr>
              <w:t>School of Civil Engineering</w:t>
            </w:r>
          </w:p>
        </w:tc>
        <w:tc>
          <w:tcPr>
            <w:tcW w:w="1012" w:type="dxa"/>
          </w:tcPr>
          <w:p w14:paraId="3AEBD765" w14:textId="67A2381F" w:rsidR="00186200" w:rsidRDefault="00186200" w:rsidP="00186200">
            <w:pPr>
              <w:rPr>
                <w:b/>
                <w:bCs/>
              </w:rPr>
            </w:pPr>
            <w:r>
              <w:rPr>
                <w:rFonts w:cs="Arial"/>
                <w:color w:val="000000"/>
                <w:sz w:val="22"/>
                <w:szCs w:val="22"/>
              </w:rPr>
              <w:t>PR0336</w:t>
            </w:r>
          </w:p>
        </w:tc>
        <w:tc>
          <w:tcPr>
            <w:tcW w:w="1977" w:type="dxa"/>
          </w:tcPr>
          <w:p w14:paraId="04B315BC" w14:textId="554FF7C5" w:rsidR="00186200" w:rsidRDefault="00186200" w:rsidP="00186200">
            <w:pPr>
              <w:rPr>
                <w:b/>
                <w:bCs/>
              </w:rPr>
            </w:pPr>
            <w:r>
              <w:rPr>
                <w:rFonts w:cs="Arial"/>
                <w:color w:val="000000"/>
                <w:sz w:val="22"/>
                <w:szCs w:val="22"/>
              </w:rPr>
              <w:t>Australian Steel Institute Prize</w:t>
            </w:r>
          </w:p>
        </w:tc>
        <w:tc>
          <w:tcPr>
            <w:tcW w:w="6330" w:type="dxa"/>
          </w:tcPr>
          <w:p w14:paraId="6555912E" w14:textId="77E119BA" w:rsidR="00186200" w:rsidRPr="002A66B0" w:rsidRDefault="00186200" w:rsidP="00186200">
            <w:pPr>
              <w:rPr>
                <w:b/>
                <w:bCs/>
              </w:rPr>
            </w:pPr>
            <w:r>
              <w:rPr>
                <w:rFonts w:cs="Arial"/>
                <w:color w:val="000000"/>
                <w:sz w:val="22"/>
                <w:szCs w:val="22"/>
              </w:rPr>
              <w:t>Awarded on the recommendation of the Head of the School of Civil and Mining Engineering to the senior year candidate for the degree of Bachelor of Engineering in Civil Engineering who demonstrates the greatest proficiency in the field of steel structures, provided that the candidate's work is of sufficient merit. Prize may be shared.</w:t>
            </w:r>
          </w:p>
        </w:tc>
        <w:tc>
          <w:tcPr>
            <w:tcW w:w="1807" w:type="dxa"/>
          </w:tcPr>
          <w:p w14:paraId="1EAF8148" w14:textId="11A4FA9F" w:rsidR="00186200" w:rsidRDefault="00186200" w:rsidP="00186200">
            <w:pPr>
              <w:rPr>
                <w:b/>
                <w:bCs/>
              </w:rPr>
            </w:pPr>
            <w:r>
              <w:rPr>
                <w:rFonts w:cs="Arial"/>
                <w:color w:val="000000"/>
                <w:sz w:val="22"/>
                <w:szCs w:val="22"/>
              </w:rPr>
              <w:t>No monetary value</w:t>
            </w:r>
          </w:p>
        </w:tc>
      </w:tr>
      <w:tr w:rsidR="00186200" w14:paraId="61FED150" w14:textId="77777777" w:rsidTr="00611F76">
        <w:tc>
          <w:tcPr>
            <w:tcW w:w="1587" w:type="dxa"/>
          </w:tcPr>
          <w:p w14:paraId="50AA01AC" w14:textId="012F5798"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50F09C3" w14:textId="10400DAE" w:rsidR="00186200" w:rsidRDefault="00186200" w:rsidP="00186200">
            <w:pPr>
              <w:rPr>
                <w:b/>
                <w:bCs/>
              </w:rPr>
            </w:pPr>
            <w:r>
              <w:rPr>
                <w:rFonts w:cs="Arial"/>
                <w:color w:val="000000"/>
                <w:sz w:val="22"/>
                <w:szCs w:val="22"/>
              </w:rPr>
              <w:t>School of Civil Engineering</w:t>
            </w:r>
          </w:p>
        </w:tc>
        <w:tc>
          <w:tcPr>
            <w:tcW w:w="1012" w:type="dxa"/>
          </w:tcPr>
          <w:p w14:paraId="4CF6555B" w14:textId="04598D2E" w:rsidR="00186200" w:rsidRDefault="00186200" w:rsidP="00186200">
            <w:pPr>
              <w:rPr>
                <w:b/>
                <w:bCs/>
              </w:rPr>
            </w:pPr>
            <w:r>
              <w:rPr>
                <w:rFonts w:cs="Arial"/>
                <w:color w:val="000000"/>
                <w:sz w:val="22"/>
                <w:szCs w:val="22"/>
              </w:rPr>
              <w:t>PR0404</w:t>
            </w:r>
          </w:p>
        </w:tc>
        <w:tc>
          <w:tcPr>
            <w:tcW w:w="1977" w:type="dxa"/>
          </w:tcPr>
          <w:p w14:paraId="213563E5" w14:textId="7A89C8D4" w:rsidR="00186200" w:rsidRDefault="00186200" w:rsidP="00186200">
            <w:pPr>
              <w:rPr>
                <w:b/>
                <w:bCs/>
              </w:rPr>
            </w:pPr>
            <w:r>
              <w:rPr>
                <w:rFonts w:cs="Arial"/>
                <w:color w:val="000000"/>
                <w:sz w:val="22"/>
                <w:szCs w:val="22"/>
              </w:rPr>
              <w:t>J A L and D L  Shaw Award</w:t>
            </w:r>
          </w:p>
        </w:tc>
        <w:tc>
          <w:tcPr>
            <w:tcW w:w="6330" w:type="dxa"/>
          </w:tcPr>
          <w:p w14:paraId="184607E2" w14:textId="12EA6E88" w:rsidR="00186200" w:rsidRPr="002A66B0" w:rsidRDefault="00186200" w:rsidP="00186200">
            <w:pPr>
              <w:rPr>
                <w:b/>
                <w:bCs/>
              </w:rPr>
            </w:pPr>
            <w:r>
              <w:rPr>
                <w:rFonts w:cs="Arial"/>
                <w:color w:val="000000"/>
                <w:sz w:val="22"/>
                <w:szCs w:val="22"/>
              </w:rPr>
              <w:t xml:space="preserve">Established in 1991 by the gift of $10 000 from D.L. Shaw in memory of his father, John Alexander Lachlan Shaw, who graduated BE in 1924 and had a distinguished career in civil engineering including tenure of the office of Commissioner for Main Roads, New South Wales. Awarded under the following conditions: 1. The name of the award shall be the JAL and DL Shaw Award. 2. The object of the award shall be to recognise academic proficiency in the study of </w:t>
            </w:r>
            <w:r>
              <w:rPr>
                <w:rFonts w:cs="Arial"/>
                <w:color w:val="000000"/>
                <w:sz w:val="22"/>
                <w:szCs w:val="22"/>
              </w:rPr>
              <w:lastRenderedPageBreak/>
              <w:t>civil engineering and significant continuing contributions to the life of the University or the general community. 3. The award will be open to graduands for the degree of Bachelor of Engineering in the School of Civil and Mining Engineering. 4. The award may be made annually by the Head of the School of Civil and Mining Engineering on the recommendation of a selection committee consisting of the Head of School, who shall be Chair, and the Professors in the School of Civil and Mining Engineering. 5. The award shall be made only if the selection committee considers that there is a graduand whose work is of sufficient merit. 6. The value of the award shall be $650.</w:t>
            </w:r>
          </w:p>
        </w:tc>
        <w:tc>
          <w:tcPr>
            <w:tcW w:w="1807" w:type="dxa"/>
          </w:tcPr>
          <w:p w14:paraId="51A92BB6" w14:textId="469F1CDD" w:rsidR="00186200" w:rsidRDefault="00186200" w:rsidP="00186200">
            <w:pPr>
              <w:rPr>
                <w:b/>
                <w:bCs/>
              </w:rPr>
            </w:pPr>
            <w:r>
              <w:rPr>
                <w:rFonts w:cs="Arial"/>
                <w:color w:val="000000"/>
                <w:sz w:val="22"/>
                <w:szCs w:val="22"/>
              </w:rPr>
              <w:lastRenderedPageBreak/>
              <w:t>650</w:t>
            </w:r>
          </w:p>
        </w:tc>
      </w:tr>
      <w:tr w:rsidR="00186200" w14:paraId="5EB72D07" w14:textId="77777777" w:rsidTr="00611F76">
        <w:tc>
          <w:tcPr>
            <w:tcW w:w="1587" w:type="dxa"/>
          </w:tcPr>
          <w:p w14:paraId="0E43F0D1" w14:textId="612332BC"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F7A40CA" w14:textId="1E5E3815" w:rsidR="00186200" w:rsidRDefault="00186200" w:rsidP="00186200">
            <w:pPr>
              <w:rPr>
                <w:b/>
                <w:bCs/>
              </w:rPr>
            </w:pPr>
            <w:r>
              <w:rPr>
                <w:rFonts w:cs="Arial"/>
                <w:color w:val="000000"/>
                <w:sz w:val="22"/>
                <w:szCs w:val="22"/>
              </w:rPr>
              <w:t>School of Civil Engineering</w:t>
            </w:r>
          </w:p>
        </w:tc>
        <w:tc>
          <w:tcPr>
            <w:tcW w:w="1012" w:type="dxa"/>
          </w:tcPr>
          <w:p w14:paraId="70146E6E" w14:textId="1F9A32AE" w:rsidR="00186200" w:rsidRDefault="00186200" w:rsidP="00186200">
            <w:pPr>
              <w:rPr>
                <w:b/>
                <w:bCs/>
              </w:rPr>
            </w:pPr>
            <w:r>
              <w:rPr>
                <w:rFonts w:cs="Arial"/>
                <w:color w:val="000000"/>
                <w:sz w:val="22"/>
                <w:szCs w:val="22"/>
              </w:rPr>
              <w:t>PR0672</w:t>
            </w:r>
          </w:p>
        </w:tc>
        <w:tc>
          <w:tcPr>
            <w:tcW w:w="1977" w:type="dxa"/>
          </w:tcPr>
          <w:p w14:paraId="5ADD6520" w14:textId="799707C3" w:rsidR="00186200" w:rsidRDefault="00186200" w:rsidP="00186200">
            <w:pPr>
              <w:rPr>
                <w:b/>
                <w:bCs/>
              </w:rPr>
            </w:pPr>
            <w:r>
              <w:rPr>
                <w:rFonts w:cs="Arial"/>
                <w:color w:val="000000"/>
                <w:sz w:val="22"/>
                <w:szCs w:val="22"/>
              </w:rPr>
              <w:t>A S MacDonald Prize of the Association of Consulting Structural Engineers of New South Wales in Structural Engineering</w:t>
            </w:r>
          </w:p>
        </w:tc>
        <w:tc>
          <w:tcPr>
            <w:tcW w:w="6330" w:type="dxa"/>
          </w:tcPr>
          <w:p w14:paraId="7A7D5D81" w14:textId="3211B9C7" w:rsidR="00186200" w:rsidRPr="002A66B0" w:rsidRDefault="00186200" w:rsidP="00186200">
            <w:pPr>
              <w:rPr>
                <w:b/>
                <w:bCs/>
              </w:rPr>
            </w:pPr>
            <w:r>
              <w:rPr>
                <w:rFonts w:cs="Arial"/>
                <w:color w:val="000000"/>
                <w:sz w:val="22"/>
                <w:szCs w:val="22"/>
              </w:rPr>
              <w:t>Founded in 1958 by a gift of 604 pounds from the Association of Consulting Structural Engineers of N.S.W. as a prize in memory of A.S. Macdonald.</w:t>
            </w:r>
            <w:r>
              <w:rPr>
                <w:rFonts w:cs="Arial"/>
                <w:color w:val="000000"/>
                <w:sz w:val="22"/>
                <w:szCs w:val="22"/>
              </w:rPr>
              <w:br/>
            </w:r>
            <w:r>
              <w:rPr>
                <w:rFonts w:cs="Arial"/>
                <w:color w:val="000000"/>
                <w:sz w:val="22"/>
                <w:szCs w:val="22"/>
              </w:rPr>
              <w:br/>
              <w:t xml:space="preserve">The prize is awarded annually, on the recommendation of the Head of the School of Civil and Mining Engineering, to the </w:t>
            </w:r>
            <w:proofErr w:type="gramStart"/>
            <w:r>
              <w:rPr>
                <w:rFonts w:cs="Arial"/>
                <w:color w:val="000000"/>
                <w:sz w:val="22"/>
                <w:szCs w:val="22"/>
              </w:rPr>
              <w:t>honours</w:t>
            </w:r>
            <w:proofErr w:type="gramEnd"/>
            <w:r>
              <w:rPr>
                <w:rFonts w:cs="Arial"/>
                <w:color w:val="000000"/>
                <w:sz w:val="22"/>
                <w:szCs w:val="22"/>
              </w:rPr>
              <w:t xml:space="preserve"> candidate in civil engineering whose work in the field of structural engineering shows the highest merit.</w:t>
            </w:r>
          </w:p>
        </w:tc>
        <w:tc>
          <w:tcPr>
            <w:tcW w:w="1807" w:type="dxa"/>
          </w:tcPr>
          <w:p w14:paraId="367918BF" w14:textId="6D10DD88" w:rsidR="00186200" w:rsidRDefault="00186200" w:rsidP="00186200">
            <w:pPr>
              <w:rPr>
                <w:b/>
                <w:bCs/>
              </w:rPr>
            </w:pPr>
            <w:r>
              <w:rPr>
                <w:rFonts w:cs="Arial"/>
                <w:color w:val="000000"/>
                <w:sz w:val="22"/>
                <w:szCs w:val="22"/>
              </w:rPr>
              <w:t>550</w:t>
            </w:r>
          </w:p>
        </w:tc>
      </w:tr>
      <w:tr w:rsidR="00186200" w14:paraId="3F329473" w14:textId="77777777" w:rsidTr="00611F76">
        <w:tc>
          <w:tcPr>
            <w:tcW w:w="1587" w:type="dxa"/>
          </w:tcPr>
          <w:p w14:paraId="22BA498C" w14:textId="3B0FAD3B"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5FA44517" w14:textId="63758FF7" w:rsidR="00186200" w:rsidRDefault="00186200" w:rsidP="00186200">
            <w:pPr>
              <w:rPr>
                <w:b/>
                <w:bCs/>
              </w:rPr>
            </w:pPr>
            <w:r>
              <w:rPr>
                <w:rFonts w:cs="Arial"/>
                <w:color w:val="000000"/>
                <w:sz w:val="22"/>
                <w:szCs w:val="22"/>
              </w:rPr>
              <w:t>School of Civil Engineering</w:t>
            </w:r>
          </w:p>
        </w:tc>
        <w:tc>
          <w:tcPr>
            <w:tcW w:w="1012" w:type="dxa"/>
          </w:tcPr>
          <w:p w14:paraId="3BFB7D44" w14:textId="3020E746" w:rsidR="00186200" w:rsidRDefault="00186200" w:rsidP="00186200">
            <w:pPr>
              <w:rPr>
                <w:b/>
                <w:bCs/>
              </w:rPr>
            </w:pPr>
            <w:r>
              <w:rPr>
                <w:rFonts w:cs="Arial"/>
                <w:color w:val="000000"/>
                <w:sz w:val="22"/>
                <w:szCs w:val="22"/>
              </w:rPr>
              <w:t>PR0678</w:t>
            </w:r>
          </w:p>
        </w:tc>
        <w:tc>
          <w:tcPr>
            <w:tcW w:w="1977" w:type="dxa"/>
          </w:tcPr>
          <w:p w14:paraId="3A01617C" w14:textId="79553B86" w:rsidR="00186200" w:rsidRDefault="00186200" w:rsidP="00186200">
            <w:pPr>
              <w:rPr>
                <w:b/>
                <w:bCs/>
              </w:rPr>
            </w:pPr>
            <w:r>
              <w:rPr>
                <w:rFonts w:cs="Arial"/>
                <w:color w:val="000000"/>
                <w:sz w:val="22"/>
                <w:szCs w:val="22"/>
              </w:rPr>
              <w:t>John Main Prize for First Class Honours in Civil Engineering</w:t>
            </w:r>
          </w:p>
        </w:tc>
        <w:tc>
          <w:tcPr>
            <w:tcW w:w="6330" w:type="dxa"/>
          </w:tcPr>
          <w:p w14:paraId="6205AC55" w14:textId="55D96E60" w:rsidR="00186200" w:rsidRPr="002A66B0" w:rsidRDefault="00186200" w:rsidP="00186200">
            <w:pPr>
              <w:rPr>
                <w:b/>
                <w:bCs/>
              </w:rPr>
            </w:pPr>
            <w:r>
              <w:rPr>
                <w:rFonts w:cs="Arial"/>
                <w:color w:val="000000"/>
                <w:sz w:val="22"/>
                <w:szCs w:val="22"/>
              </w:rPr>
              <w:t>Established in 1968 by a bequest of $100 per annum from John Murdoch Main, CBE.</w:t>
            </w:r>
            <w:r>
              <w:rPr>
                <w:rFonts w:cs="Arial"/>
                <w:color w:val="000000"/>
                <w:sz w:val="22"/>
                <w:szCs w:val="22"/>
              </w:rPr>
              <w:br/>
            </w:r>
            <w:r>
              <w:rPr>
                <w:rFonts w:cs="Arial"/>
                <w:color w:val="000000"/>
                <w:sz w:val="22"/>
                <w:szCs w:val="22"/>
              </w:rPr>
              <w:br/>
              <w:t>Awarded annually, on the recommendation of the Head of the School of Civil and Mining Engineering to the student who, graduating Bachelor of Engineering in Civil Engineering with first class honours, is most distinguished in all the examinations for the degree of Bachelor of Engineering in Civil Engineering.</w:t>
            </w:r>
          </w:p>
        </w:tc>
        <w:tc>
          <w:tcPr>
            <w:tcW w:w="1807" w:type="dxa"/>
          </w:tcPr>
          <w:p w14:paraId="0EB1345D" w14:textId="116C4BE5" w:rsidR="00186200" w:rsidRDefault="00186200" w:rsidP="00186200">
            <w:pPr>
              <w:rPr>
                <w:b/>
                <w:bCs/>
              </w:rPr>
            </w:pPr>
            <w:r>
              <w:rPr>
                <w:rFonts w:cs="Arial"/>
                <w:color w:val="000000"/>
                <w:sz w:val="22"/>
                <w:szCs w:val="22"/>
              </w:rPr>
              <w:t>1000</w:t>
            </w:r>
          </w:p>
        </w:tc>
      </w:tr>
      <w:tr w:rsidR="00186200" w14:paraId="6C71AAB8" w14:textId="77777777" w:rsidTr="00611F76">
        <w:tc>
          <w:tcPr>
            <w:tcW w:w="1587" w:type="dxa"/>
          </w:tcPr>
          <w:p w14:paraId="06631F22" w14:textId="02A83CB4"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3AE1413" w14:textId="0B2D74D3" w:rsidR="00186200" w:rsidRDefault="00186200" w:rsidP="00186200">
            <w:pPr>
              <w:rPr>
                <w:b/>
                <w:bCs/>
              </w:rPr>
            </w:pPr>
            <w:r>
              <w:rPr>
                <w:rFonts w:cs="Arial"/>
                <w:color w:val="000000"/>
                <w:sz w:val="22"/>
                <w:szCs w:val="22"/>
              </w:rPr>
              <w:t>School of Civil Engineering</w:t>
            </w:r>
          </w:p>
        </w:tc>
        <w:tc>
          <w:tcPr>
            <w:tcW w:w="1012" w:type="dxa"/>
          </w:tcPr>
          <w:p w14:paraId="6844E3A2" w14:textId="69E7754E" w:rsidR="00186200" w:rsidRDefault="00186200" w:rsidP="00186200">
            <w:pPr>
              <w:rPr>
                <w:b/>
                <w:bCs/>
              </w:rPr>
            </w:pPr>
            <w:r>
              <w:rPr>
                <w:rFonts w:cs="Arial"/>
                <w:color w:val="000000"/>
                <w:sz w:val="22"/>
                <w:szCs w:val="22"/>
              </w:rPr>
              <w:t>PR0702</w:t>
            </w:r>
          </w:p>
        </w:tc>
        <w:tc>
          <w:tcPr>
            <w:tcW w:w="1977" w:type="dxa"/>
          </w:tcPr>
          <w:p w14:paraId="35DDA9AD" w14:textId="6F8C1A13" w:rsidR="00186200" w:rsidRDefault="00186200" w:rsidP="00186200">
            <w:pPr>
              <w:rPr>
                <w:b/>
                <w:bCs/>
              </w:rPr>
            </w:pPr>
            <w:r>
              <w:rPr>
                <w:rFonts w:cs="Arial"/>
                <w:color w:val="000000"/>
                <w:sz w:val="22"/>
                <w:szCs w:val="22"/>
              </w:rPr>
              <w:t>Mining Engineering Graduates Prize</w:t>
            </w:r>
          </w:p>
        </w:tc>
        <w:tc>
          <w:tcPr>
            <w:tcW w:w="6330" w:type="dxa"/>
          </w:tcPr>
          <w:p w14:paraId="13C313F0" w14:textId="6CD13945" w:rsidR="00186200" w:rsidRPr="002A66B0" w:rsidRDefault="00186200" w:rsidP="00186200">
            <w:pPr>
              <w:rPr>
                <w:b/>
                <w:bCs/>
              </w:rPr>
            </w:pPr>
            <w:r>
              <w:rPr>
                <w:rFonts w:cs="Arial"/>
                <w:color w:val="000000"/>
                <w:sz w:val="22"/>
                <w:szCs w:val="22"/>
              </w:rPr>
              <w:t>Established in 1964 by donations subscribed by graduates in mining engineering.</w:t>
            </w:r>
            <w:r>
              <w:rPr>
                <w:rFonts w:cs="Arial"/>
                <w:color w:val="000000"/>
                <w:sz w:val="22"/>
                <w:szCs w:val="22"/>
              </w:rPr>
              <w:br/>
            </w:r>
            <w:r>
              <w:rPr>
                <w:rFonts w:cs="Arial"/>
                <w:color w:val="000000"/>
                <w:sz w:val="22"/>
                <w:szCs w:val="22"/>
              </w:rPr>
              <w:br/>
              <w:t xml:space="preserve">Awarded annually, on the recommendation of the senior lecturer in Mining Engineering, to a candidate for the degree of Bachelor of Engineering in who shows the greatest proficiency in the courses in Engineering </w:t>
            </w:r>
            <w:r>
              <w:rPr>
                <w:rFonts w:cs="Arial"/>
                <w:color w:val="000000"/>
                <w:sz w:val="22"/>
                <w:szCs w:val="22"/>
              </w:rPr>
              <w:lastRenderedPageBreak/>
              <w:t>Geology, provided that the student's work is of sufficient merit.</w:t>
            </w:r>
          </w:p>
        </w:tc>
        <w:tc>
          <w:tcPr>
            <w:tcW w:w="1807" w:type="dxa"/>
          </w:tcPr>
          <w:p w14:paraId="3DE0999B" w14:textId="318EFB56" w:rsidR="00186200" w:rsidRDefault="00186200" w:rsidP="00186200">
            <w:pPr>
              <w:rPr>
                <w:b/>
                <w:bCs/>
              </w:rPr>
            </w:pPr>
            <w:r>
              <w:rPr>
                <w:rFonts w:cs="Arial"/>
                <w:color w:val="000000"/>
                <w:sz w:val="22"/>
                <w:szCs w:val="22"/>
              </w:rPr>
              <w:lastRenderedPageBreak/>
              <w:t>450</w:t>
            </w:r>
          </w:p>
        </w:tc>
      </w:tr>
      <w:tr w:rsidR="00186200" w14:paraId="2E4963D1" w14:textId="77777777" w:rsidTr="00611F76">
        <w:tc>
          <w:tcPr>
            <w:tcW w:w="1587" w:type="dxa"/>
          </w:tcPr>
          <w:p w14:paraId="6C2539D0" w14:textId="554CE20A"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6B27CF3B" w14:textId="018884A2" w:rsidR="00186200" w:rsidRDefault="00186200" w:rsidP="00186200">
            <w:pPr>
              <w:rPr>
                <w:b/>
                <w:bCs/>
              </w:rPr>
            </w:pPr>
            <w:r>
              <w:rPr>
                <w:rFonts w:cs="Arial"/>
                <w:color w:val="000000"/>
                <w:sz w:val="22"/>
                <w:szCs w:val="22"/>
              </w:rPr>
              <w:t>School of Civil Engineering</w:t>
            </w:r>
          </w:p>
        </w:tc>
        <w:tc>
          <w:tcPr>
            <w:tcW w:w="1012" w:type="dxa"/>
          </w:tcPr>
          <w:p w14:paraId="7145EF36" w14:textId="6D54FD03" w:rsidR="00186200" w:rsidRDefault="00186200" w:rsidP="00186200">
            <w:pPr>
              <w:rPr>
                <w:b/>
                <w:bCs/>
              </w:rPr>
            </w:pPr>
            <w:r>
              <w:rPr>
                <w:rFonts w:cs="Arial"/>
                <w:color w:val="000000"/>
                <w:sz w:val="22"/>
                <w:szCs w:val="22"/>
              </w:rPr>
              <w:t>PR0817</w:t>
            </w:r>
          </w:p>
        </w:tc>
        <w:tc>
          <w:tcPr>
            <w:tcW w:w="1977" w:type="dxa"/>
          </w:tcPr>
          <w:p w14:paraId="22F6D04C" w14:textId="707B44D7" w:rsidR="00186200" w:rsidRDefault="00186200" w:rsidP="00186200">
            <w:pPr>
              <w:rPr>
                <w:b/>
                <w:bCs/>
              </w:rPr>
            </w:pPr>
            <w:r>
              <w:rPr>
                <w:rFonts w:cs="Arial"/>
                <w:color w:val="000000"/>
                <w:sz w:val="22"/>
                <w:szCs w:val="22"/>
              </w:rPr>
              <w:t>J W Roderick Prize for Best Thesis in Final Year Civil Engineering</w:t>
            </w:r>
          </w:p>
        </w:tc>
        <w:tc>
          <w:tcPr>
            <w:tcW w:w="6330" w:type="dxa"/>
          </w:tcPr>
          <w:p w14:paraId="71A1B9D1" w14:textId="440CCEF0" w:rsidR="00186200" w:rsidRPr="002A66B0" w:rsidRDefault="00186200" w:rsidP="00186200">
            <w:pPr>
              <w:rPr>
                <w:b/>
                <w:bCs/>
              </w:rPr>
            </w:pPr>
            <w:r>
              <w:rPr>
                <w:rFonts w:cs="Arial"/>
                <w:color w:val="000000"/>
                <w:sz w:val="22"/>
                <w:szCs w:val="22"/>
              </w:rPr>
              <w:t>Established in 1980 in honour of Emeritus Professor J.W. Roderick, Challis Professor of Civil Engineering and Head of the Department of Civil Engineering from 1951 to 1978, by donations from graduates in civil engineering.</w:t>
            </w:r>
            <w:r>
              <w:rPr>
                <w:rFonts w:cs="Arial"/>
                <w:color w:val="000000"/>
                <w:sz w:val="22"/>
                <w:szCs w:val="22"/>
              </w:rPr>
              <w:br/>
            </w:r>
            <w:r>
              <w:rPr>
                <w:rFonts w:cs="Arial"/>
                <w:color w:val="000000"/>
                <w:sz w:val="22"/>
                <w:szCs w:val="22"/>
              </w:rPr>
              <w:br/>
              <w:t>Awarded annually to the candidate who graduates Bachelor of Engineering in Civil Engineering and who has shown the greatest proficiency in the final year thesis, provided that the candidate's work is of sufficient merit.</w:t>
            </w:r>
          </w:p>
        </w:tc>
        <w:tc>
          <w:tcPr>
            <w:tcW w:w="1807" w:type="dxa"/>
          </w:tcPr>
          <w:p w14:paraId="64626855" w14:textId="3A6B9724" w:rsidR="00186200" w:rsidRDefault="00186200" w:rsidP="00186200">
            <w:pPr>
              <w:rPr>
                <w:b/>
                <w:bCs/>
              </w:rPr>
            </w:pPr>
            <w:r>
              <w:rPr>
                <w:rFonts w:cs="Arial"/>
                <w:color w:val="000000"/>
                <w:sz w:val="22"/>
                <w:szCs w:val="22"/>
              </w:rPr>
              <w:t>250</w:t>
            </w:r>
          </w:p>
        </w:tc>
      </w:tr>
      <w:tr w:rsidR="00186200" w14:paraId="3F8173D8" w14:textId="77777777" w:rsidTr="00611F76">
        <w:tc>
          <w:tcPr>
            <w:tcW w:w="1587" w:type="dxa"/>
          </w:tcPr>
          <w:p w14:paraId="0E59A959" w14:textId="4C9224A2"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0C28045" w14:textId="1D942B8D" w:rsidR="00186200" w:rsidRDefault="00186200" w:rsidP="00186200">
            <w:pPr>
              <w:rPr>
                <w:b/>
                <w:bCs/>
              </w:rPr>
            </w:pPr>
            <w:r>
              <w:rPr>
                <w:rFonts w:cs="Arial"/>
                <w:color w:val="000000"/>
                <w:sz w:val="22"/>
                <w:szCs w:val="22"/>
              </w:rPr>
              <w:t>School of Civil Engineering</w:t>
            </w:r>
          </w:p>
        </w:tc>
        <w:tc>
          <w:tcPr>
            <w:tcW w:w="1012" w:type="dxa"/>
          </w:tcPr>
          <w:p w14:paraId="60BF8EBD" w14:textId="58578BC0" w:rsidR="00186200" w:rsidRDefault="00186200" w:rsidP="00186200">
            <w:pPr>
              <w:rPr>
                <w:b/>
                <w:bCs/>
              </w:rPr>
            </w:pPr>
            <w:r>
              <w:rPr>
                <w:rFonts w:cs="Arial"/>
                <w:color w:val="000000"/>
                <w:sz w:val="22"/>
                <w:szCs w:val="22"/>
              </w:rPr>
              <w:t>PR0874</w:t>
            </w:r>
          </w:p>
        </w:tc>
        <w:tc>
          <w:tcPr>
            <w:tcW w:w="1977" w:type="dxa"/>
          </w:tcPr>
          <w:p w14:paraId="2FD3C0ED" w14:textId="31992230" w:rsidR="00186200" w:rsidRDefault="00186200" w:rsidP="00186200">
            <w:pPr>
              <w:rPr>
                <w:b/>
                <w:bCs/>
              </w:rPr>
            </w:pPr>
            <w:r>
              <w:rPr>
                <w:rFonts w:cs="Arial"/>
                <w:color w:val="000000"/>
                <w:sz w:val="22"/>
                <w:szCs w:val="22"/>
              </w:rPr>
              <w:t>Murray Rainsford Smith Prize for Materials Structural Analysis and Structural Behaviour</w:t>
            </w:r>
          </w:p>
        </w:tc>
        <w:tc>
          <w:tcPr>
            <w:tcW w:w="6330" w:type="dxa"/>
          </w:tcPr>
          <w:p w14:paraId="699D1CE3" w14:textId="5AC15251" w:rsidR="00186200" w:rsidRPr="002A66B0" w:rsidRDefault="00186200" w:rsidP="00186200">
            <w:pPr>
              <w:rPr>
                <w:b/>
                <w:bCs/>
              </w:rPr>
            </w:pPr>
            <w:r>
              <w:rPr>
                <w:rFonts w:cs="Arial"/>
                <w:color w:val="000000"/>
                <w:sz w:val="22"/>
                <w:szCs w:val="22"/>
              </w:rPr>
              <w:t>Founded in 1917 by a gift of 76 pounds from Mrs Irwin Smith, being the amount of the military pay due to her son, Murray Rainsford Smith, a fourth year student in the Department of Civil Engineering, who was killed in action in France in December 1916.</w:t>
            </w:r>
            <w:r>
              <w:rPr>
                <w:rFonts w:cs="Arial"/>
                <w:color w:val="000000"/>
                <w:sz w:val="22"/>
                <w:szCs w:val="22"/>
              </w:rPr>
              <w:br/>
            </w:r>
            <w:r>
              <w:rPr>
                <w:rFonts w:cs="Arial"/>
                <w:color w:val="000000"/>
                <w:sz w:val="22"/>
                <w:szCs w:val="22"/>
              </w:rPr>
              <w:br/>
              <w:t>Awarded annually on the recommendation of the Head of the School of Civil and Mining Engineering to a student for general proficiency in senior courses in Materials, Structural Analysis and Structural Behaviour, provided the student's work is of sufficient merit.</w:t>
            </w:r>
          </w:p>
        </w:tc>
        <w:tc>
          <w:tcPr>
            <w:tcW w:w="1807" w:type="dxa"/>
          </w:tcPr>
          <w:p w14:paraId="4B6A13AB" w14:textId="457FE72F" w:rsidR="00186200" w:rsidRDefault="00186200" w:rsidP="00186200">
            <w:pPr>
              <w:rPr>
                <w:b/>
                <w:bCs/>
              </w:rPr>
            </w:pPr>
            <w:r>
              <w:rPr>
                <w:rFonts w:cs="Arial"/>
                <w:color w:val="000000"/>
                <w:sz w:val="22"/>
                <w:szCs w:val="22"/>
              </w:rPr>
              <w:t>200</w:t>
            </w:r>
          </w:p>
        </w:tc>
      </w:tr>
      <w:tr w:rsidR="00186200" w14:paraId="6282004B" w14:textId="77777777" w:rsidTr="00611F76">
        <w:tc>
          <w:tcPr>
            <w:tcW w:w="1587" w:type="dxa"/>
          </w:tcPr>
          <w:p w14:paraId="40E74435" w14:textId="56D4D648"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03308431" w14:textId="3E2D6AB0" w:rsidR="00186200" w:rsidRDefault="00186200" w:rsidP="00186200">
            <w:pPr>
              <w:rPr>
                <w:b/>
                <w:bCs/>
              </w:rPr>
            </w:pPr>
            <w:r>
              <w:rPr>
                <w:rFonts w:cs="Arial"/>
                <w:color w:val="000000"/>
                <w:sz w:val="22"/>
                <w:szCs w:val="22"/>
              </w:rPr>
              <w:t>School of Civil Engineering</w:t>
            </w:r>
          </w:p>
        </w:tc>
        <w:tc>
          <w:tcPr>
            <w:tcW w:w="1012" w:type="dxa"/>
          </w:tcPr>
          <w:p w14:paraId="774C0498" w14:textId="6F62B64E" w:rsidR="00186200" w:rsidRDefault="00186200" w:rsidP="00186200">
            <w:pPr>
              <w:rPr>
                <w:b/>
                <w:bCs/>
              </w:rPr>
            </w:pPr>
            <w:r>
              <w:rPr>
                <w:rFonts w:cs="Arial"/>
                <w:color w:val="000000"/>
                <w:sz w:val="22"/>
                <w:szCs w:val="22"/>
              </w:rPr>
              <w:t>PR0883</w:t>
            </w:r>
          </w:p>
        </w:tc>
        <w:tc>
          <w:tcPr>
            <w:tcW w:w="1977" w:type="dxa"/>
          </w:tcPr>
          <w:p w14:paraId="3A592F49" w14:textId="38F8BC68" w:rsidR="00186200" w:rsidRDefault="00186200" w:rsidP="00186200">
            <w:pPr>
              <w:rPr>
                <w:b/>
                <w:bCs/>
              </w:rPr>
            </w:pPr>
            <w:r>
              <w:rPr>
                <w:rFonts w:cs="Arial"/>
                <w:color w:val="000000"/>
                <w:sz w:val="22"/>
                <w:szCs w:val="22"/>
              </w:rPr>
              <w:t>Steel Reinforcement Institute of Australia Prize for Greatest Proficiency in the Field of Reinforced Concrete Design</w:t>
            </w:r>
          </w:p>
        </w:tc>
        <w:tc>
          <w:tcPr>
            <w:tcW w:w="6330" w:type="dxa"/>
          </w:tcPr>
          <w:p w14:paraId="0A77DBDD" w14:textId="3960B52D" w:rsidR="00186200" w:rsidRPr="002A66B0" w:rsidRDefault="00186200" w:rsidP="00186200">
            <w:pPr>
              <w:rPr>
                <w:b/>
                <w:bCs/>
              </w:rPr>
            </w:pPr>
            <w:r>
              <w:rPr>
                <w:rFonts w:cs="Arial"/>
                <w:color w:val="000000"/>
                <w:sz w:val="22"/>
                <w:szCs w:val="22"/>
              </w:rPr>
              <w:t>Established in 1992 by the offer of an annual donation by the Steel Reinforcement Institute of Australia.</w:t>
            </w:r>
            <w:r>
              <w:rPr>
                <w:rFonts w:cs="Arial"/>
                <w:color w:val="000000"/>
                <w:sz w:val="22"/>
                <w:szCs w:val="22"/>
              </w:rPr>
              <w:br/>
            </w:r>
            <w:r>
              <w:rPr>
                <w:rFonts w:cs="Arial"/>
                <w:color w:val="000000"/>
                <w:sz w:val="22"/>
                <w:szCs w:val="22"/>
              </w:rPr>
              <w:br/>
              <w:t>Awarded annually, on the recommendation of the Head of the School of Civil and Mining Engineering to the senior year candidate for the degree of Bachelor of Engineering who demonstrates the greatest proficiency in the field of reinforced concrete design, provided that the candidates work is of sufficient merit.</w:t>
            </w:r>
          </w:p>
        </w:tc>
        <w:tc>
          <w:tcPr>
            <w:tcW w:w="1807" w:type="dxa"/>
          </w:tcPr>
          <w:p w14:paraId="333A66AE" w14:textId="4E135F8E" w:rsidR="00186200" w:rsidRDefault="00186200" w:rsidP="00186200">
            <w:pPr>
              <w:rPr>
                <w:b/>
                <w:bCs/>
              </w:rPr>
            </w:pPr>
            <w:r>
              <w:rPr>
                <w:rFonts w:cs="Arial"/>
                <w:color w:val="000000"/>
                <w:sz w:val="22"/>
                <w:szCs w:val="22"/>
              </w:rPr>
              <w:t>No monetary value</w:t>
            </w:r>
          </w:p>
        </w:tc>
      </w:tr>
      <w:tr w:rsidR="00186200" w14:paraId="3FB7CEF9" w14:textId="77777777" w:rsidTr="00611F76">
        <w:tc>
          <w:tcPr>
            <w:tcW w:w="1587" w:type="dxa"/>
          </w:tcPr>
          <w:p w14:paraId="2CDC1117" w14:textId="5845AD1E"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1887574" w14:textId="040F2C46" w:rsidR="00186200" w:rsidRDefault="00186200" w:rsidP="00186200">
            <w:pPr>
              <w:rPr>
                <w:b/>
                <w:bCs/>
              </w:rPr>
            </w:pPr>
            <w:r>
              <w:rPr>
                <w:rFonts w:cs="Arial"/>
                <w:color w:val="000000"/>
                <w:sz w:val="22"/>
                <w:szCs w:val="22"/>
              </w:rPr>
              <w:t>School of Civil Engineering</w:t>
            </w:r>
          </w:p>
        </w:tc>
        <w:tc>
          <w:tcPr>
            <w:tcW w:w="1012" w:type="dxa"/>
          </w:tcPr>
          <w:p w14:paraId="3B0E8B4E" w14:textId="55221AC6" w:rsidR="00186200" w:rsidRDefault="00186200" w:rsidP="00186200">
            <w:pPr>
              <w:rPr>
                <w:b/>
                <w:bCs/>
              </w:rPr>
            </w:pPr>
            <w:r>
              <w:rPr>
                <w:rFonts w:cs="Arial"/>
                <w:color w:val="000000"/>
                <w:sz w:val="22"/>
                <w:szCs w:val="22"/>
              </w:rPr>
              <w:t>PR0952</w:t>
            </w:r>
          </w:p>
        </w:tc>
        <w:tc>
          <w:tcPr>
            <w:tcW w:w="1977" w:type="dxa"/>
          </w:tcPr>
          <w:p w14:paraId="3802F099" w14:textId="1869F141" w:rsidR="00186200" w:rsidRDefault="00186200" w:rsidP="00186200">
            <w:pPr>
              <w:rPr>
                <w:b/>
                <w:bCs/>
              </w:rPr>
            </w:pPr>
            <w:r>
              <w:rPr>
                <w:rFonts w:cs="Arial"/>
                <w:color w:val="000000"/>
                <w:sz w:val="22"/>
                <w:szCs w:val="22"/>
              </w:rPr>
              <w:t xml:space="preserve">D G </w:t>
            </w:r>
            <w:proofErr w:type="spellStart"/>
            <w:r>
              <w:rPr>
                <w:rFonts w:cs="Arial"/>
                <w:color w:val="000000"/>
                <w:sz w:val="22"/>
                <w:szCs w:val="22"/>
              </w:rPr>
              <w:t>Walkom</w:t>
            </w:r>
            <w:proofErr w:type="spellEnd"/>
            <w:r>
              <w:rPr>
                <w:rFonts w:cs="Arial"/>
                <w:color w:val="000000"/>
                <w:sz w:val="22"/>
                <w:szCs w:val="22"/>
              </w:rPr>
              <w:t xml:space="preserve"> Prize for First Class Honours in Civil Engineering</w:t>
            </w:r>
          </w:p>
        </w:tc>
        <w:tc>
          <w:tcPr>
            <w:tcW w:w="6330" w:type="dxa"/>
          </w:tcPr>
          <w:p w14:paraId="4D0DCE9A" w14:textId="77777777" w:rsidR="00713068" w:rsidRDefault="00186200" w:rsidP="00186200">
            <w:pPr>
              <w:rPr>
                <w:rFonts w:cs="Arial"/>
                <w:color w:val="000000"/>
                <w:sz w:val="22"/>
                <w:szCs w:val="22"/>
              </w:rPr>
            </w:pPr>
            <w:r>
              <w:rPr>
                <w:rFonts w:cs="Arial"/>
                <w:color w:val="000000"/>
                <w:sz w:val="22"/>
                <w:szCs w:val="22"/>
              </w:rPr>
              <w:t xml:space="preserve">Established in 1977 by the bequest of $2000 from Dr Arthur </w:t>
            </w:r>
            <w:proofErr w:type="spellStart"/>
            <w:r>
              <w:rPr>
                <w:rFonts w:cs="Arial"/>
                <w:color w:val="000000"/>
                <w:sz w:val="22"/>
                <w:szCs w:val="22"/>
              </w:rPr>
              <w:t>Walkom</w:t>
            </w:r>
            <w:proofErr w:type="spellEnd"/>
            <w:r>
              <w:rPr>
                <w:rFonts w:cs="Arial"/>
                <w:color w:val="000000"/>
                <w:sz w:val="22"/>
                <w:szCs w:val="22"/>
              </w:rPr>
              <w:t xml:space="preserve"> in memory of his son, David Grierson </w:t>
            </w:r>
            <w:proofErr w:type="spellStart"/>
            <w:r>
              <w:rPr>
                <w:rFonts w:cs="Arial"/>
                <w:color w:val="000000"/>
                <w:sz w:val="22"/>
                <w:szCs w:val="22"/>
              </w:rPr>
              <w:t>Walkom</w:t>
            </w:r>
            <w:proofErr w:type="spellEnd"/>
            <w:r>
              <w:rPr>
                <w:rFonts w:cs="Arial"/>
                <w:color w:val="000000"/>
                <w:sz w:val="22"/>
                <w:szCs w:val="22"/>
              </w:rPr>
              <w:t xml:space="preserve">, the prize to be known as the D.G. </w:t>
            </w:r>
            <w:proofErr w:type="spellStart"/>
            <w:r>
              <w:rPr>
                <w:rFonts w:cs="Arial"/>
                <w:color w:val="000000"/>
                <w:sz w:val="22"/>
                <w:szCs w:val="22"/>
              </w:rPr>
              <w:t>Walkom</w:t>
            </w:r>
            <w:proofErr w:type="spellEnd"/>
            <w:r>
              <w:rPr>
                <w:rFonts w:cs="Arial"/>
                <w:color w:val="000000"/>
                <w:sz w:val="22"/>
                <w:szCs w:val="22"/>
              </w:rPr>
              <w:t xml:space="preserve"> Prize.</w:t>
            </w:r>
          </w:p>
          <w:p w14:paraId="63D4FF70" w14:textId="25BBC43C" w:rsidR="00186200" w:rsidRPr="002A66B0" w:rsidRDefault="00186200" w:rsidP="00186200">
            <w:pPr>
              <w:rPr>
                <w:b/>
                <w:bCs/>
              </w:rPr>
            </w:pPr>
            <w:r>
              <w:rPr>
                <w:rFonts w:cs="Arial"/>
                <w:color w:val="000000"/>
                <w:sz w:val="22"/>
                <w:szCs w:val="22"/>
              </w:rPr>
              <w:lastRenderedPageBreak/>
              <w:t>Awarded annually on the recommendation of the Head of the School of Civil and Mining Engineering to the most distinguished student graduating with first class honours in civil engineering, provided the student's work is of sufficient merit.</w:t>
            </w:r>
          </w:p>
        </w:tc>
        <w:tc>
          <w:tcPr>
            <w:tcW w:w="1807" w:type="dxa"/>
          </w:tcPr>
          <w:p w14:paraId="7D584E11" w14:textId="78018B0F" w:rsidR="00186200" w:rsidRDefault="00186200" w:rsidP="00186200">
            <w:pPr>
              <w:rPr>
                <w:b/>
                <w:bCs/>
              </w:rPr>
            </w:pPr>
            <w:r>
              <w:rPr>
                <w:rFonts w:cs="Arial"/>
                <w:color w:val="000000"/>
                <w:sz w:val="22"/>
                <w:szCs w:val="22"/>
              </w:rPr>
              <w:lastRenderedPageBreak/>
              <w:t>250</w:t>
            </w:r>
          </w:p>
        </w:tc>
      </w:tr>
      <w:tr w:rsidR="00186200" w14:paraId="7B1D729B" w14:textId="77777777" w:rsidTr="00611F76">
        <w:tc>
          <w:tcPr>
            <w:tcW w:w="1587" w:type="dxa"/>
          </w:tcPr>
          <w:p w14:paraId="1B85C6C8" w14:textId="6E40B8CE"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7627B9F0" w14:textId="43FEA881" w:rsidR="00186200" w:rsidRDefault="00186200" w:rsidP="00186200">
            <w:pPr>
              <w:rPr>
                <w:b/>
                <w:bCs/>
              </w:rPr>
            </w:pPr>
            <w:r>
              <w:rPr>
                <w:rFonts w:cs="Arial"/>
                <w:color w:val="000000"/>
                <w:sz w:val="22"/>
                <w:szCs w:val="22"/>
              </w:rPr>
              <w:t>School of Civil Engineering</w:t>
            </w:r>
          </w:p>
        </w:tc>
        <w:tc>
          <w:tcPr>
            <w:tcW w:w="1012" w:type="dxa"/>
          </w:tcPr>
          <w:p w14:paraId="6D15151F" w14:textId="1B932579" w:rsidR="00186200" w:rsidRDefault="00186200" w:rsidP="00186200">
            <w:pPr>
              <w:rPr>
                <w:b/>
                <w:bCs/>
              </w:rPr>
            </w:pPr>
            <w:r>
              <w:rPr>
                <w:rFonts w:cs="Arial"/>
                <w:color w:val="000000"/>
                <w:sz w:val="22"/>
                <w:szCs w:val="22"/>
              </w:rPr>
              <w:t>PR0977</w:t>
            </w:r>
          </w:p>
        </w:tc>
        <w:tc>
          <w:tcPr>
            <w:tcW w:w="1977" w:type="dxa"/>
          </w:tcPr>
          <w:p w14:paraId="5CD84244" w14:textId="771146CE" w:rsidR="00186200" w:rsidRDefault="00186200" w:rsidP="00186200">
            <w:pPr>
              <w:rPr>
                <w:b/>
                <w:bCs/>
              </w:rPr>
            </w:pPr>
            <w:r>
              <w:rPr>
                <w:rFonts w:cs="Arial"/>
                <w:color w:val="000000"/>
                <w:sz w:val="22"/>
                <w:szCs w:val="22"/>
              </w:rPr>
              <w:t>R F Chapman Memorial Prize in Civil Engineering Design</w:t>
            </w:r>
          </w:p>
        </w:tc>
        <w:tc>
          <w:tcPr>
            <w:tcW w:w="6330" w:type="dxa"/>
          </w:tcPr>
          <w:p w14:paraId="6F731C38" w14:textId="6CD64159" w:rsidR="00186200" w:rsidRPr="002A66B0" w:rsidRDefault="00186200" w:rsidP="00186200">
            <w:pPr>
              <w:rPr>
                <w:b/>
                <w:bCs/>
              </w:rPr>
            </w:pPr>
            <w:r>
              <w:rPr>
                <w:rFonts w:cs="Arial"/>
                <w:color w:val="000000"/>
                <w:sz w:val="22"/>
                <w:szCs w:val="22"/>
              </w:rPr>
              <w:t xml:space="preserve">Established in 1986 by an offer of an ongoing prize from </w:t>
            </w:r>
            <w:proofErr w:type="spellStart"/>
            <w:r>
              <w:rPr>
                <w:rFonts w:cs="Arial"/>
                <w:color w:val="000000"/>
                <w:sz w:val="22"/>
                <w:szCs w:val="22"/>
              </w:rPr>
              <w:t>Wargon</w:t>
            </w:r>
            <w:proofErr w:type="spellEnd"/>
            <w:r>
              <w:rPr>
                <w:rFonts w:cs="Arial"/>
                <w:color w:val="000000"/>
                <w:sz w:val="22"/>
                <w:szCs w:val="22"/>
              </w:rPr>
              <w:t xml:space="preserve"> Chapman Partners in memory of one of the partners, R.F. Chapman.</w:t>
            </w:r>
            <w:r>
              <w:rPr>
                <w:rFonts w:cs="Arial"/>
                <w:color w:val="000000"/>
                <w:sz w:val="22"/>
                <w:szCs w:val="22"/>
              </w:rPr>
              <w:br/>
            </w:r>
            <w:r>
              <w:rPr>
                <w:rFonts w:cs="Arial"/>
                <w:color w:val="000000"/>
                <w:sz w:val="22"/>
                <w:szCs w:val="22"/>
              </w:rPr>
              <w:br/>
              <w:t>The prize is awarded under the following conditions:</w:t>
            </w:r>
            <w:r>
              <w:rPr>
                <w:rFonts w:cs="Arial"/>
                <w:color w:val="000000"/>
                <w:sz w:val="22"/>
                <w:szCs w:val="22"/>
              </w:rPr>
              <w:br/>
            </w:r>
            <w:r>
              <w:rPr>
                <w:rFonts w:cs="Arial"/>
                <w:color w:val="000000"/>
                <w:sz w:val="22"/>
                <w:szCs w:val="22"/>
              </w:rPr>
              <w:br/>
              <w:t>1. The name of the prize is the '</w:t>
            </w:r>
            <w:proofErr w:type="spellStart"/>
            <w:r>
              <w:rPr>
                <w:rFonts w:cs="Arial"/>
                <w:color w:val="000000"/>
                <w:sz w:val="22"/>
                <w:szCs w:val="22"/>
              </w:rPr>
              <w:t>Wargon</w:t>
            </w:r>
            <w:proofErr w:type="spellEnd"/>
            <w:r>
              <w:rPr>
                <w:rFonts w:cs="Arial"/>
                <w:color w:val="000000"/>
                <w:sz w:val="22"/>
                <w:szCs w:val="22"/>
              </w:rPr>
              <w:t xml:space="preserve"> Chapman Partners - R.F. Chapman Memorial Prize'.</w:t>
            </w:r>
            <w:r>
              <w:rPr>
                <w:rFonts w:cs="Arial"/>
                <w:color w:val="000000"/>
                <w:sz w:val="22"/>
                <w:szCs w:val="22"/>
              </w:rPr>
              <w:br/>
            </w:r>
            <w:r>
              <w:rPr>
                <w:rFonts w:cs="Arial"/>
                <w:color w:val="000000"/>
                <w:sz w:val="22"/>
                <w:szCs w:val="22"/>
              </w:rPr>
              <w:br/>
              <w:t>2. The prize may be awarded annually to a candidate or group of candidates for the degree of Bachelor of Engineering for design submissions of excellence in Civil Engineering Design.</w:t>
            </w:r>
            <w:r>
              <w:rPr>
                <w:rFonts w:cs="Arial"/>
                <w:color w:val="000000"/>
                <w:sz w:val="22"/>
                <w:szCs w:val="22"/>
              </w:rPr>
              <w:br/>
            </w:r>
            <w:r>
              <w:rPr>
                <w:rFonts w:cs="Arial"/>
                <w:color w:val="000000"/>
                <w:sz w:val="22"/>
                <w:szCs w:val="22"/>
              </w:rPr>
              <w:br/>
              <w:t>3. The award will be based on student submissions for a selected major assignment, provided the student's work is of sufficient merit.</w:t>
            </w:r>
            <w:r>
              <w:rPr>
                <w:rFonts w:cs="Arial"/>
                <w:color w:val="000000"/>
                <w:sz w:val="22"/>
                <w:szCs w:val="22"/>
              </w:rPr>
              <w:br/>
            </w:r>
            <w:r>
              <w:rPr>
                <w:rFonts w:cs="Arial"/>
                <w:color w:val="000000"/>
                <w:sz w:val="22"/>
                <w:szCs w:val="22"/>
              </w:rPr>
              <w:br/>
              <w:t>4. The $500 prize money may be divided among groups of students, if submissions are of sufficient merit, into first, second and third prizes of $350, $100 and $50 respectively.</w:t>
            </w:r>
            <w:r>
              <w:rPr>
                <w:rFonts w:cs="Arial"/>
                <w:color w:val="000000"/>
                <w:sz w:val="22"/>
                <w:szCs w:val="22"/>
              </w:rPr>
              <w:br/>
            </w:r>
            <w:r>
              <w:rPr>
                <w:rFonts w:cs="Arial"/>
                <w:color w:val="000000"/>
                <w:sz w:val="22"/>
                <w:szCs w:val="22"/>
              </w:rPr>
              <w:br/>
              <w:t>5. Selection of the assignment, judging of the submissions and the division of the prize money shall be at the discretion of the Consultant for Design Studies and academic members of staff nominated by the Head of School.</w:t>
            </w:r>
            <w:r>
              <w:rPr>
                <w:rFonts w:cs="Arial"/>
                <w:color w:val="000000"/>
                <w:sz w:val="22"/>
                <w:szCs w:val="22"/>
              </w:rPr>
              <w:br/>
            </w:r>
            <w:r>
              <w:rPr>
                <w:rFonts w:cs="Arial"/>
                <w:color w:val="000000"/>
                <w:sz w:val="22"/>
                <w:szCs w:val="22"/>
              </w:rPr>
              <w:br/>
              <w:t>6. The prizes will be presented on or before the final formal class in Civil Engineering Design in any given year.</w:t>
            </w:r>
          </w:p>
        </w:tc>
        <w:tc>
          <w:tcPr>
            <w:tcW w:w="1807" w:type="dxa"/>
          </w:tcPr>
          <w:p w14:paraId="2E0E714D" w14:textId="7295DE8D" w:rsidR="00186200" w:rsidRDefault="00186200" w:rsidP="00186200">
            <w:pPr>
              <w:rPr>
                <w:b/>
                <w:bCs/>
              </w:rPr>
            </w:pPr>
            <w:r>
              <w:rPr>
                <w:rFonts w:cs="Arial"/>
                <w:color w:val="000000"/>
                <w:sz w:val="22"/>
                <w:szCs w:val="22"/>
              </w:rPr>
              <w:t>300</w:t>
            </w:r>
          </w:p>
        </w:tc>
      </w:tr>
      <w:tr w:rsidR="00186200" w14:paraId="421C904B" w14:textId="77777777" w:rsidTr="00611F76">
        <w:tc>
          <w:tcPr>
            <w:tcW w:w="1587" w:type="dxa"/>
          </w:tcPr>
          <w:p w14:paraId="5B6F5A6F" w14:textId="7A87C4B9"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59ED42B1" w14:textId="4592F700" w:rsidR="00186200" w:rsidRDefault="00186200" w:rsidP="00186200">
            <w:pPr>
              <w:rPr>
                <w:b/>
                <w:bCs/>
              </w:rPr>
            </w:pPr>
            <w:r>
              <w:rPr>
                <w:rFonts w:cs="Arial"/>
                <w:color w:val="000000"/>
                <w:sz w:val="22"/>
                <w:szCs w:val="22"/>
              </w:rPr>
              <w:t>School of Civil Engineering</w:t>
            </w:r>
          </w:p>
        </w:tc>
        <w:tc>
          <w:tcPr>
            <w:tcW w:w="1012" w:type="dxa"/>
          </w:tcPr>
          <w:p w14:paraId="7E246F7E" w14:textId="321A9657" w:rsidR="00186200" w:rsidRDefault="00186200" w:rsidP="00186200">
            <w:pPr>
              <w:rPr>
                <w:b/>
                <w:bCs/>
              </w:rPr>
            </w:pPr>
            <w:r>
              <w:rPr>
                <w:rFonts w:cs="Arial"/>
                <w:color w:val="000000"/>
                <w:sz w:val="22"/>
                <w:szCs w:val="22"/>
              </w:rPr>
              <w:t>PR0992</w:t>
            </w:r>
          </w:p>
        </w:tc>
        <w:tc>
          <w:tcPr>
            <w:tcW w:w="1977" w:type="dxa"/>
          </w:tcPr>
          <w:p w14:paraId="56D623E4" w14:textId="41064B31" w:rsidR="00186200" w:rsidRDefault="00186200" w:rsidP="00186200">
            <w:pPr>
              <w:rPr>
                <w:b/>
                <w:bCs/>
              </w:rPr>
            </w:pPr>
            <w:r>
              <w:rPr>
                <w:rFonts w:cs="Arial"/>
                <w:color w:val="000000"/>
                <w:sz w:val="22"/>
                <w:szCs w:val="22"/>
              </w:rPr>
              <w:t>Smyth Prize in Environmental Engineering (Civil Engineering)</w:t>
            </w:r>
          </w:p>
        </w:tc>
        <w:tc>
          <w:tcPr>
            <w:tcW w:w="6330" w:type="dxa"/>
          </w:tcPr>
          <w:p w14:paraId="702BCA0D" w14:textId="297F6A7F" w:rsidR="00186200" w:rsidRPr="002A66B0" w:rsidRDefault="00186200" w:rsidP="00186200">
            <w:pPr>
              <w:rPr>
                <w:b/>
                <w:bCs/>
              </w:rPr>
            </w:pPr>
            <w:r>
              <w:rPr>
                <w:rFonts w:cs="Arial"/>
                <w:color w:val="000000"/>
                <w:sz w:val="22"/>
                <w:szCs w:val="22"/>
              </w:rPr>
              <w:t>Founded in 1995 by a generous donation from Mr TM Smyth in recognition of his graduation in 1961 and the subsequent graduations of his son and daughter, Mr SA Smyth in 1994 and Ms TB Smyth in 1995.  The prize is awarded annually, on the recommendation of the Head of the School of Civil and Mining Engineering, to the candidate for the degree of Bachelor of Engineering enrolled in final year Civil Engineering who displays the most academic merit in environmental subjects, provided that the candidate's work is of sufficient merit.</w:t>
            </w:r>
          </w:p>
        </w:tc>
        <w:tc>
          <w:tcPr>
            <w:tcW w:w="1807" w:type="dxa"/>
          </w:tcPr>
          <w:p w14:paraId="5AF347F6" w14:textId="18255FDC" w:rsidR="00186200" w:rsidRDefault="00186200" w:rsidP="00186200">
            <w:pPr>
              <w:rPr>
                <w:b/>
                <w:bCs/>
              </w:rPr>
            </w:pPr>
            <w:r>
              <w:rPr>
                <w:rFonts w:cs="Arial"/>
                <w:color w:val="000000"/>
                <w:sz w:val="22"/>
                <w:szCs w:val="22"/>
              </w:rPr>
              <w:t>250</w:t>
            </w:r>
          </w:p>
        </w:tc>
      </w:tr>
      <w:tr w:rsidR="00186200" w14:paraId="33AD6C19" w14:textId="77777777" w:rsidTr="00611F76">
        <w:tc>
          <w:tcPr>
            <w:tcW w:w="1587" w:type="dxa"/>
          </w:tcPr>
          <w:p w14:paraId="4978344C" w14:textId="6CDB269A"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37B21C0" w14:textId="2E64DE2E" w:rsidR="00186200" w:rsidRDefault="00186200" w:rsidP="00186200">
            <w:pPr>
              <w:rPr>
                <w:b/>
                <w:bCs/>
              </w:rPr>
            </w:pPr>
            <w:r>
              <w:rPr>
                <w:rFonts w:cs="Arial"/>
                <w:color w:val="000000"/>
                <w:sz w:val="22"/>
                <w:szCs w:val="22"/>
              </w:rPr>
              <w:t>School of Civil Engineering</w:t>
            </w:r>
          </w:p>
        </w:tc>
        <w:tc>
          <w:tcPr>
            <w:tcW w:w="1012" w:type="dxa"/>
          </w:tcPr>
          <w:p w14:paraId="45CA89EF" w14:textId="6EAC447A" w:rsidR="00186200" w:rsidRDefault="00186200" w:rsidP="00186200">
            <w:pPr>
              <w:rPr>
                <w:b/>
                <w:bCs/>
              </w:rPr>
            </w:pPr>
            <w:r>
              <w:rPr>
                <w:rFonts w:cs="Arial"/>
                <w:color w:val="000000"/>
                <w:sz w:val="22"/>
                <w:szCs w:val="22"/>
              </w:rPr>
              <w:t>PR1268</w:t>
            </w:r>
          </w:p>
        </w:tc>
        <w:tc>
          <w:tcPr>
            <w:tcW w:w="1977" w:type="dxa"/>
          </w:tcPr>
          <w:p w14:paraId="061A5EBC" w14:textId="61CBFE3F" w:rsidR="00186200" w:rsidRDefault="00186200" w:rsidP="00186200">
            <w:pPr>
              <w:rPr>
                <w:b/>
                <w:bCs/>
              </w:rPr>
            </w:pPr>
            <w:r>
              <w:rPr>
                <w:rFonts w:cs="Arial"/>
                <w:color w:val="000000"/>
                <w:sz w:val="22"/>
                <w:szCs w:val="22"/>
              </w:rPr>
              <w:t xml:space="preserve">The </w:t>
            </w:r>
            <w:proofErr w:type="spellStart"/>
            <w:r>
              <w:rPr>
                <w:rFonts w:cs="Arial"/>
                <w:color w:val="000000"/>
                <w:sz w:val="22"/>
                <w:szCs w:val="22"/>
              </w:rPr>
              <w:t>Easson-Geha</w:t>
            </w:r>
            <w:proofErr w:type="spellEnd"/>
            <w:r>
              <w:rPr>
                <w:rFonts w:cs="Arial"/>
                <w:color w:val="000000"/>
                <w:sz w:val="22"/>
                <w:szCs w:val="22"/>
              </w:rPr>
              <w:t xml:space="preserve"> Prize for the Highest Achievement in Construction or Project Management</w:t>
            </w:r>
          </w:p>
        </w:tc>
        <w:tc>
          <w:tcPr>
            <w:tcW w:w="6330" w:type="dxa"/>
          </w:tcPr>
          <w:p w14:paraId="3CB0FBA8" w14:textId="69E58F86" w:rsidR="00186200" w:rsidRPr="002A66B0" w:rsidRDefault="00186200" w:rsidP="00186200">
            <w:pPr>
              <w:rPr>
                <w:b/>
                <w:bCs/>
              </w:rPr>
            </w:pPr>
            <w:r>
              <w:rPr>
                <w:rFonts w:cs="Arial"/>
                <w:color w:val="000000"/>
                <w:sz w:val="22"/>
                <w:szCs w:val="22"/>
              </w:rPr>
              <w:t>This prize is awarded annually, on the recommendation of the Head of School, to the student who achieves the best over-all performance in construction or project management at any level of study.</w:t>
            </w:r>
          </w:p>
        </w:tc>
        <w:tc>
          <w:tcPr>
            <w:tcW w:w="1807" w:type="dxa"/>
          </w:tcPr>
          <w:p w14:paraId="6CB3400F" w14:textId="26C00350" w:rsidR="00186200" w:rsidRDefault="00186200" w:rsidP="00186200">
            <w:pPr>
              <w:rPr>
                <w:b/>
                <w:bCs/>
              </w:rPr>
            </w:pPr>
            <w:r>
              <w:rPr>
                <w:rFonts w:cs="Arial"/>
                <w:color w:val="000000"/>
                <w:sz w:val="22"/>
                <w:szCs w:val="22"/>
              </w:rPr>
              <w:t>250</w:t>
            </w:r>
          </w:p>
        </w:tc>
      </w:tr>
      <w:tr w:rsidR="00186200" w14:paraId="0B1362DD" w14:textId="77777777" w:rsidTr="00611F76">
        <w:tc>
          <w:tcPr>
            <w:tcW w:w="1587" w:type="dxa"/>
          </w:tcPr>
          <w:p w14:paraId="233E627C" w14:textId="2F4BE2AA"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B550511" w14:textId="0D435BFE" w:rsidR="00186200" w:rsidRDefault="00186200" w:rsidP="00186200">
            <w:pPr>
              <w:rPr>
                <w:b/>
                <w:bCs/>
              </w:rPr>
            </w:pPr>
            <w:r>
              <w:rPr>
                <w:rFonts w:cs="Arial"/>
                <w:color w:val="000000"/>
                <w:sz w:val="22"/>
                <w:szCs w:val="22"/>
              </w:rPr>
              <w:t>School of Civil Engineering</w:t>
            </w:r>
          </w:p>
        </w:tc>
        <w:tc>
          <w:tcPr>
            <w:tcW w:w="1012" w:type="dxa"/>
          </w:tcPr>
          <w:p w14:paraId="77B024BB" w14:textId="6C2CD6A5" w:rsidR="00186200" w:rsidRDefault="00186200" w:rsidP="00186200">
            <w:pPr>
              <w:rPr>
                <w:b/>
                <w:bCs/>
              </w:rPr>
            </w:pPr>
            <w:r>
              <w:rPr>
                <w:rFonts w:cs="Arial"/>
                <w:color w:val="000000"/>
                <w:sz w:val="22"/>
                <w:szCs w:val="22"/>
              </w:rPr>
              <w:t>PR1269</w:t>
            </w:r>
          </w:p>
        </w:tc>
        <w:tc>
          <w:tcPr>
            <w:tcW w:w="1977" w:type="dxa"/>
          </w:tcPr>
          <w:p w14:paraId="3B7E05AE" w14:textId="0F335AB3" w:rsidR="00186200" w:rsidRDefault="00186200" w:rsidP="00186200">
            <w:pPr>
              <w:rPr>
                <w:b/>
                <w:bCs/>
              </w:rPr>
            </w:pPr>
            <w:r>
              <w:rPr>
                <w:rFonts w:cs="Arial"/>
                <w:color w:val="000000"/>
                <w:sz w:val="22"/>
                <w:szCs w:val="22"/>
              </w:rPr>
              <w:t xml:space="preserve">The </w:t>
            </w:r>
            <w:proofErr w:type="spellStart"/>
            <w:r>
              <w:rPr>
                <w:rFonts w:cs="Arial"/>
                <w:color w:val="000000"/>
                <w:sz w:val="22"/>
                <w:szCs w:val="22"/>
              </w:rPr>
              <w:t>Easson-Geha</w:t>
            </w:r>
            <w:proofErr w:type="spellEnd"/>
            <w:r>
              <w:rPr>
                <w:rFonts w:cs="Arial"/>
                <w:color w:val="000000"/>
                <w:sz w:val="22"/>
                <w:szCs w:val="22"/>
              </w:rPr>
              <w:t xml:space="preserve"> Prize for the Best Thesis in Construction or Project Management</w:t>
            </w:r>
          </w:p>
        </w:tc>
        <w:tc>
          <w:tcPr>
            <w:tcW w:w="6330" w:type="dxa"/>
          </w:tcPr>
          <w:p w14:paraId="6CACC5D7" w14:textId="402B4817" w:rsidR="00186200" w:rsidRPr="002A66B0" w:rsidRDefault="00186200" w:rsidP="00186200">
            <w:pPr>
              <w:rPr>
                <w:b/>
                <w:bCs/>
              </w:rPr>
            </w:pPr>
            <w:r>
              <w:rPr>
                <w:rFonts w:cs="Arial"/>
                <w:color w:val="000000"/>
                <w:sz w:val="22"/>
                <w:szCs w:val="22"/>
              </w:rPr>
              <w:t>This prize is awarded annually, on the recommendation of the Head of School, to the student who presents the best thesis in construction or project management.</w:t>
            </w:r>
          </w:p>
        </w:tc>
        <w:tc>
          <w:tcPr>
            <w:tcW w:w="1807" w:type="dxa"/>
          </w:tcPr>
          <w:p w14:paraId="3B2EBCF2" w14:textId="577963A2" w:rsidR="00186200" w:rsidRDefault="00186200" w:rsidP="00186200">
            <w:pPr>
              <w:rPr>
                <w:b/>
                <w:bCs/>
              </w:rPr>
            </w:pPr>
            <w:r>
              <w:rPr>
                <w:rFonts w:cs="Arial"/>
                <w:color w:val="000000"/>
                <w:sz w:val="22"/>
                <w:szCs w:val="22"/>
              </w:rPr>
              <w:t>250</w:t>
            </w:r>
          </w:p>
        </w:tc>
      </w:tr>
      <w:tr w:rsidR="00186200" w14:paraId="5DD62CAE" w14:textId="77777777" w:rsidTr="00611F76">
        <w:tc>
          <w:tcPr>
            <w:tcW w:w="1587" w:type="dxa"/>
          </w:tcPr>
          <w:p w14:paraId="048C7291" w14:textId="66F0306A"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B13CFB0" w14:textId="277E484C" w:rsidR="00186200" w:rsidRDefault="00186200" w:rsidP="00186200">
            <w:pPr>
              <w:rPr>
                <w:b/>
                <w:bCs/>
              </w:rPr>
            </w:pPr>
            <w:r>
              <w:rPr>
                <w:rFonts w:cs="Arial"/>
                <w:color w:val="000000"/>
                <w:sz w:val="22"/>
                <w:szCs w:val="22"/>
              </w:rPr>
              <w:t>School of Civil Engineering</w:t>
            </w:r>
          </w:p>
        </w:tc>
        <w:tc>
          <w:tcPr>
            <w:tcW w:w="1012" w:type="dxa"/>
          </w:tcPr>
          <w:p w14:paraId="62135074" w14:textId="32A853C4" w:rsidR="00186200" w:rsidRDefault="00186200" w:rsidP="00186200">
            <w:pPr>
              <w:rPr>
                <w:b/>
                <w:bCs/>
              </w:rPr>
            </w:pPr>
            <w:r>
              <w:rPr>
                <w:rFonts w:cs="Arial"/>
                <w:color w:val="000000"/>
                <w:sz w:val="22"/>
                <w:szCs w:val="22"/>
              </w:rPr>
              <w:t>PR1311</w:t>
            </w:r>
          </w:p>
        </w:tc>
        <w:tc>
          <w:tcPr>
            <w:tcW w:w="1977" w:type="dxa"/>
          </w:tcPr>
          <w:p w14:paraId="1A0250DA" w14:textId="7EA25CF7" w:rsidR="00186200" w:rsidRDefault="00186200" w:rsidP="00186200">
            <w:pPr>
              <w:rPr>
                <w:b/>
                <w:bCs/>
              </w:rPr>
            </w:pPr>
            <w:r>
              <w:rPr>
                <w:rFonts w:cs="Arial"/>
                <w:color w:val="000000"/>
                <w:sz w:val="22"/>
                <w:szCs w:val="22"/>
              </w:rPr>
              <w:t>Partridge Partners Prize for Art in Civil Engineering</w:t>
            </w:r>
          </w:p>
        </w:tc>
        <w:tc>
          <w:tcPr>
            <w:tcW w:w="6330" w:type="dxa"/>
          </w:tcPr>
          <w:p w14:paraId="65E48572" w14:textId="35D57CF9" w:rsidR="00186200" w:rsidRPr="002A66B0" w:rsidRDefault="00186200" w:rsidP="00186200">
            <w:pPr>
              <w:rPr>
                <w:b/>
                <w:bCs/>
              </w:rPr>
            </w:pPr>
            <w:r>
              <w:rPr>
                <w:rFonts w:cs="Arial"/>
                <w:color w:val="000000"/>
                <w:sz w:val="22"/>
                <w:szCs w:val="22"/>
              </w:rPr>
              <w:t>The Partridge Partners Prize for Art in Civil Engineering is offered to the student in Civil Engineering Design (CIVL4903) who has demonstrated an outstanding ability to express emotional response to art and to articulate self-expression through art and has achieved the highest assessment grade in the Art Exercise component.</w:t>
            </w:r>
          </w:p>
        </w:tc>
        <w:tc>
          <w:tcPr>
            <w:tcW w:w="1807" w:type="dxa"/>
          </w:tcPr>
          <w:p w14:paraId="0AE066D8" w14:textId="5A281F11" w:rsidR="00186200" w:rsidRDefault="00186200" w:rsidP="00186200">
            <w:pPr>
              <w:rPr>
                <w:b/>
                <w:bCs/>
              </w:rPr>
            </w:pPr>
            <w:r>
              <w:rPr>
                <w:rFonts w:cs="Arial"/>
                <w:color w:val="000000"/>
                <w:sz w:val="22"/>
                <w:szCs w:val="22"/>
              </w:rPr>
              <w:t>No monetary value</w:t>
            </w:r>
          </w:p>
        </w:tc>
      </w:tr>
      <w:tr w:rsidR="00186200" w14:paraId="3EC0FBEA" w14:textId="77777777" w:rsidTr="00611F76">
        <w:tc>
          <w:tcPr>
            <w:tcW w:w="1587" w:type="dxa"/>
          </w:tcPr>
          <w:p w14:paraId="3A69066D" w14:textId="503CBB5F"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6A28520C" w14:textId="44ED1071" w:rsidR="00186200" w:rsidRDefault="00186200" w:rsidP="00186200">
            <w:pPr>
              <w:rPr>
                <w:b/>
                <w:bCs/>
              </w:rPr>
            </w:pPr>
            <w:r>
              <w:rPr>
                <w:rFonts w:cs="Arial"/>
                <w:color w:val="000000"/>
                <w:sz w:val="22"/>
                <w:szCs w:val="22"/>
              </w:rPr>
              <w:t>School of Civil Engineering</w:t>
            </w:r>
          </w:p>
        </w:tc>
        <w:tc>
          <w:tcPr>
            <w:tcW w:w="1012" w:type="dxa"/>
          </w:tcPr>
          <w:p w14:paraId="27E07705" w14:textId="559C8C3A" w:rsidR="00186200" w:rsidRDefault="00186200" w:rsidP="00186200">
            <w:pPr>
              <w:rPr>
                <w:b/>
                <w:bCs/>
              </w:rPr>
            </w:pPr>
            <w:r>
              <w:rPr>
                <w:rFonts w:cs="Arial"/>
                <w:color w:val="000000"/>
                <w:sz w:val="22"/>
                <w:szCs w:val="22"/>
              </w:rPr>
              <w:t>PR4080</w:t>
            </w:r>
          </w:p>
        </w:tc>
        <w:tc>
          <w:tcPr>
            <w:tcW w:w="1977" w:type="dxa"/>
          </w:tcPr>
          <w:p w14:paraId="6942BA6E" w14:textId="71BC6A5A" w:rsidR="00186200" w:rsidRDefault="00186200" w:rsidP="00186200">
            <w:pPr>
              <w:rPr>
                <w:b/>
                <w:bCs/>
              </w:rPr>
            </w:pPr>
            <w:r>
              <w:rPr>
                <w:rFonts w:cs="Arial"/>
                <w:color w:val="000000"/>
                <w:sz w:val="22"/>
                <w:szCs w:val="22"/>
              </w:rPr>
              <w:t>The Fraser Property Award in Project Management in the School of Civil Engineering</w:t>
            </w:r>
          </w:p>
        </w:tc>
        <w:tc>
          <w:tcPr>
            <w:tcW w:w="6330" w:type="dxa"/>
          </w:tcPr>
          <w:p w14:paraId="3FF6EFF8" w14:textId="3BA05182" w:rsidR="00186200" w:rsidRPr="002A66B0" w:rsidRDefault="00186200" w:rsidP="00186200">
            <w:pPr>
              <w:rPr>
                <w:b/>
                <w:bCs/>
              </w:rPr>
            </w:pPr>
            <w:r>
              <w:rPr>
                <w:rFonts w:cs="Arial"/>
                <w:color w:val="000000"/>
                <w:sz w:val="22"/>
                <w:szCs w:val="22"/>
              </w:rPr>
              <w:t>Background</w:t>
            </w:r>
            <w:r>
              <w:rPr>
                <w:rFonts w:cs="Arial"/>
                <w:color w:val="000000"/>
                <w:sz w:val="22"/>
                <w:szCs w:val="22"/>
              </w:rPr>
              <w:br/>
            </w:r>
            <w:r>
              <w:rPr>
                <w:rFonts w:cs="Arial"/>
                <w:color w:val="000000"/>
                <w:sz w:val="22"/>
                <w:szCs w:val="22"/>
              </w:rPr>
              <w:br/>
              <w:t xml:space="preserve">The Prize in Civil Engineering was established in 2014 by a generous donation from </w:t>
            </w:r>
            <w:proofErr w:type="spellStart"/>
            <w:r>
              <w:rPr>
                <w:rFonts w:cs="Arial"/>
                <w:color w:val="000000"/>
                <w:sz w:val="22"/>
                <w:szCs w:val="22"/>
              </w:rPr>
              <w:t>Australand</w:t>
            </w:r>
            <w:proofErr w:type="spellEnd"/>
            <w:r>
              <w:rPr>
                <w:rFonts w:cs="Arial"/>
                <w:color w:val="000000"/>
                <w:sz w:val="22"/>
                <w:szCs w:val="22"/>
              </w:rPr>
              <w:t xml:space="preserve"> (now Fraser Property).</w:t>
            </w:r>
            <w:r>
              <w:rPr>
                <w:rFonts w:cs="Arial"/>
                <w:color w:val="000000"/>
                <w:sz w:val="22"/>
                <w:szCs w:val="22"/>
              </w:rPr>
              <w:br/>
            </w:r>
            <w:r>
              <w:rPr>
                <w:rFonts w:cs="Arial"/>
                <w:color w:val="000000"/>
                <w:sz w:val="22"/>
                <w:szCs w:val="22"/>
              </w:rPr>
              <w:br/>
              <w:t>Eligibility</w:t>
            </w:r>
            <w:r>
              <w:rPr>
                <w:rFonts w:cs="Arial"/>
                <w:color w:val="000000"/>
                <w:sz w:val="22"/>
                <w:szCs w:val="22"/>
              </w:rPr>
              <w:br/>
            </w:r>
            <w:r>
              <w:rPr>
                <w:rFonts w:cs="Arial"/>
                <w:color w:val="000000"/>
                <w:sz w:val="22"/>
                <w:szCs w:val="22"/>
              </w:rPr>
              <w:br/>
              <w:t xml:space="preserve">The prize is to be awarded to the best performing student in the subject 'Project Procurement' within the school of Civil Engineering.  </w:t>
            </w:r>
            <w:r>
              <w:rPr>
                <w:rFonts w:cs="Arial"/>
                <w:color w:val="000000"/>
                <w:sz w:val="22"/>
                <w:szCs w:val="22"/>
              </w:rPr>
              <w:br/>
            </w:r>
            <w:r>
              <w:rPr>
                <w:rFonts w:cs="Arial"/>
                <w:color w:val="000000"/>
                <w:sz w:val="22"/>
                <w:szCs w:val="22"/>
              </w:rPr>
              <w:br/>
              <w:t>Selection Criteria</w:t>
            </w:r>
            <w:r>
              <w:rPr>
                <w:rFonts w:cs="Arial"/>
                <w:color w:val="000000"/>
                <w:sz w:val="22"/>
                <w:szCs w:val="22"/>
              </w:rPr>
              <w:br/>
            </w:r>
            <w:r>
              <w:rPr>
                <w:rFonts w:cs="Arial"/>
                <w:color w:val="000000"/>
                <w:sz w:val="22"/>
                <w:szCs w:val="22"/>
              </w:rPr>
              <w:lastRenderedPageBreak/>
              <w:t>The prize is to be awarded by the Dean of Faculty of Engineering and Information Technologies to a candidate undertaking the project management program residing in the School of Civil Engineering.</w:t>
            </w:r>
            <w:r>
              <w:rPr>
                <w:rFonts w:cs="Arial"/>
                <w:color w:val="000000"/>
                <w:sz w:val="22"/>
                <w:szCs w:val="22"/>
              </w:rPr>
              <w:br/>
            </w:r>
            <w:r>
              <w:rPr>
                <w:rFonts w:cs="Arial"/>
                <w:color w:val="000000"/>
                <w:sz w:val="22"/>
                <w:szCs w:val="22"/>
              </w:rPr>
              <w:br/>
              <w:t>Conditions of award</w:t>
            </w:r>
            <w:r>
              <w:rPr>
                <w:rFonts w:cs="Arial"/>
                <w:color w:val="000000"/>
                <w:sz w:val="22"/>
                <w:szCs w:val="22"/>
              </w:rPr>
              <w:br/>
            </w:r>
            <w:r>
              <w:rPr>
                <w:rFonts w:cs="Arial"/>
                <w:color w:val="000000"/>
                <w:sz w:val="22"/>
                <w:szCs w:val="22"/>
              </w:rPr>
              <w:br/>
              <w:t>The prize is to be offered annually and has the monetary value of $750 each year.</w:t>
            </w:r>
          </w:p>
        </w:tc>
        <w:tc>
          <w:tcPr>
            <w:tcW w:w="1807" w:type="dxa"/>
          </w:tcPr>
          <w:p w14:paraId="7F60C70B" w14:textId="603965C9" w:rsidR="00186200" w:rsidRDefault="00186200" w:rsidP="00186200">
            <w:pPr>
              <w:rPr>
                <w:b/>
                <w:bCs/>
              </w:rPr>
            </w:pPr>
            <w:r>
              <w:rPr>
                <w:rFonts w:cs="Arial"/>
                <w:color w:val="000000"/>
                <w:sz w:val="22"/>
                <w:szCs w:val="22"/>
              </w:rPr>
              <w:lastRenderedPageBreak/>
              <w:t>750</w:t>
            </w:r>
          </w:p>
        </w:tc>
      </w:tr>
      <w:tr w:rsidR="00186200" w14:paraId="65130481" w14:textId="77777777" w:rsidTr="00611F76">
        <w:tc>
          <w:tcPr>
            <w:tcW w:w="1587" w:type="dxa"/>
          </w:tcPr>
          <w:p w14:paraId="329DCBE7" w14:textId="1502AF7B"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6AA4346F" w14:textId="2312C4E5" w:rsidR="00186200" w:rsidRDefault="00186200" w:rsidP="00186200">
            <w:pPr>
              <w:rPr>
                <w:b/>
                <w:bCs/>
              </w:rPr>
            </w:pPr>
            <w:r>
              <w:rPr>
                <w:rFonts w:cs="Arial"/>
                <w:color w:val="000000"/>
                <w:sz w:val="22"/>
                <w:szCs w:val="22"/>
              </w:rPr>
              <w:t>School of Computer Science</w:t>
            </w:r>
          </w:p>
        </w:tc>
        <w:tc>
          <w:tcPr>
            <w:tcW w:w="1012" w:type="dxa"/>
          </w:tcPr>
          <w:p w14:paraId="387C6629" w14:textId="22185C69" w:rsidR="00186200" w:rsidRDefault="00186200" w:rsidP="00186200">
            <w:pPr>
              <w:rPr>
                <w:b/>
                <w:bCs/>
              </w:rPr>
            </w:pPr>
            <w:r>
              <w:rPr>
                <w:rFonts w:cs="Arial"/>
                <w:color w:val="000000"/>
                <w:sz w:val="22"/>
                <w:szCs w:val="22"/>
              </w:rPr>
              <w:t>PC0135</w:t>
            </w:r>
          </w:p>
        </w:tc>
        <w:tc>
          <w:tcPr>
            <w:tcW w:w="1977" w:type="dxa"/>
          </w:tcPr>
          <w:p w14:paraId="1767F296" w14:textId="1B9DEC1B" w:rsidR="00186200" w:rsidRDefault="00186200" w:rsidP="00186200">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Computer Science</w:t>
            </w:r>
          </w:p>
        </w:tc>
        <w:tc>
          <w:tcPr>
            <w:tcW w:w="6330" w:type="dxa"/>
          </w:tcPr>
          <w:p w14:paraId="09D2271B" w14:textId="147797FC" w:rsidR="00186200" w:rsidRPr="002A66B0" w:rsidRDefault="00186200" w:rsidP="00186200">
            <w:pPr>
              <w:rPr>
                <w:b/>
                <w:bCs/>
              </w:rPr>
            </w:pPr>
            <w:r>
              <w:rPr>
                <w:rFonts w:cs="Arial"/>
                <w:color w:val="000000"/>
                <w:sz w:val="22"/>
                <w:szCs w:val="22"/>
              </w:rPr>
              <w:t xml:space="preserve">Established in 1986 by using accumulated funds from the bequest of Miss E.R. </w:t>
            </w:r>
            <w:proofErr w:type="spellStart"/>
            <w:r>
              <w:rPr>
                <w:rFonts w:cs="Arial"/>
                <w:color w:val="000000"/>
                <w:sz w:val="22"/>
                <w:szCs w:val="22"/>
              </w:rPr>
              <w:t>Caird</w:t>
            </w:r>
            <w:proofErr w:type="spellEnd"/>
            <w:r>
              <w:rPr>
                <w:rFonts w:cs="Arial"/>
                <w:color w:val="000000"/>
                <w:sz w:val="22"/>
                <w:szCs w:val="22"/>
              </w:rPr>
              <w:t xml:space="preserve"> and named after her father. Awarded annually on the recommendation of the Head of Department of Computer Science for proficiency in Intermediate Computer Science, provided that the student's work is of sufficient merit. The scholar is required to attend Senior Computer Science during tenure of the scholarship. Tenable for one year only.</w:t>
            </w:r>
          </w:p>
        </w:tc>
        <w:tc>
          <w:tcPr>
            <w:tcW w:w="1807" w:type="dxa"/>
          </w:tcPr>
          <w:p w14:paraId="5E32FCA4" w14:textId="4B0E5FA9" w:rsidR="00186200" w:rsidRDefault="00186200" w:rsidP="00186200">
            <w:pPr>
              <w:rPr>
                <w:b/>
                <w:bCs/>
              </w:rPr>
            </w:pPr>
            <w:r>
              <w:rPr>
                <w:rFonts w:cs="Arial"/>
                <w:color w:val="000000"/>
                <w:sz w:val="22"/>
                <w:szCs w:val="22"/>
              </w:rPr>
              <w:t>2600</w:t>
            </w:r>
          </w:p>
        </w:tc>
      </w:tr>
      <w:tr w:rsidR="00186200" w14:paraId="39874B8C" w14:textId="77777777" w:rsidTr="00611F76">
        <w:tc>
          <w:tcPr>
            <w:tcW w:w="1587" w:type="dxa"/>
          </w:tcPr>
          <w:p w14:paraId="3D06A0E1" w14:textId="0178AA52"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256A2BE" w14:textId="0D2AA9B0" w:rsidR="00186200" w:rsidRDefault="00186200" w:rsidP="00186200">
            <w:pPr>
              <w:rPr>
                <w:b/>
                <w:bCs/>
              </w:rPr>
            </w:pPr>
            <w:r>
              <w:rPr>
                <w:rFonts w:cs="Arial"/>
                <w:color w:val="000000"/>
                <w:sz w:val="22"/>
                <w:szCs w:val="22"/>
              </w:rPr>
              <w:t>School of Computer Science</w:t>
            </w:r>
          </w:p>
        </w:tc>
        <w:tc>
          <w:tcPr>
            <w:tcW w:w="1012" w:type="dxa"/>
          </w:tcPr>
          <w:p w14:paraId="10AE260C" w14:textId="38BC8A9F" w:rsidR="00186200" w:rsidRDefault="00186200" w:rsidP="00186200">
            <w:pPr>
              <w:rPr>
                <w:b/>
                <w:bCs/>
              </w:rPr>
            </w:pPr>
            <w:r>
              <w:rPr>
                <w:rFonts w:cs="Arial"/>
                <w:color w:val="000000"/>
                <w:sz w:val="22"/>
                <w:szCs w:val="22"/>
              </w:rPr>
              <w:t>PR0265</w:t>
            </w:r>
          </w:p>
        </w:tc>
        <w:tc>
          <w:tcPr>
            <w:tcW w:w="1977" w:type="dxa"/>
          </w:tcPr>
          <w:p w14:paraId="03F657BB" w14:textId="341ED842" w:rsidR="00186200" w:rsidRDefault="00186200" w:rsidP="00186200">
            <w:pPr>
              <w:rPr>
                <w:b/>
                <w:bCs/>
              </w:rPr>
            </w:pPr>
            <w:r>
              <w:rPr>
                <w:rFonts w:cs="Arial"/>
                <w:color w:val="000000"/>
                <w:sz w:val="22"/>
                <w:szCs w:val="22"/>
              </w:rPr>
              <w:t>The Professor John Rosenberg Prize for Excellence in Computer Science</w:t>
            </w:r>
          </w:p>
        </w:tc>
        <w:tc>
          <w:tcPr>
            <w:tcW w:w="6330" w:type="dxa"/>
          </w:tcPr>
          <w:p w14:paraId="1C904B58" w14:textId="1E5B19B8" w:rsidR="00186200" w:rsidRPr="002A66B0" w:rsidRDefault="00186200" w:rsidP="00186200">
            <w:pPr>
              <w:rPr>
                <w:b/>
                <w:bCs/>
              </w:rPr>
            </w:pPr>
            <w:r>
              <w:rPr>
                <w:rFonts w:cs="Arial"/>
                <w:color w:val="000000"/>
                <w:sz w:val="22"/>
                <w:szCs w:val="22"/>
              </w:rPr>
              <w:t>Established in 1997 from donations by friends and colleagues of Professor John Rosenberg, in recognition of his contribution to the Department. The prize will be awarded to the student with the most outstanding performance in senior systems units of study.</w:t>
            </w:r>
          </w:p>
        </w:tc>
        <w:tc>
          <w:tcPr>
            <w:tcW w:w="1807" w:type="dxa"/>
          </w:tcPr>
          <w:p w14:paraId="66A74176" w14:textId="27F67519" w:rsidR="00186200" w:rsidRDefault="00186200" w:rsidP="00186200">
            <w:pPr>
              <w:rPr>
                <w:b/>
                <w:bCs/>
              </w:rPr>
            </w:pPr>
            <w:r>
              <w:rPr>
                <w:rFonts w:cs="Arial"/>
                <w:color w:val="000000"/>
                <w:sz w:val="22"/>
                <w:szCs w:val="22"/>
              </w:rPr>
              <w:t>700</w:t>
            </w:r>
          </w:p>
        </w:tc>
      </w:tr>
      <w:tr w:rsidR="00186200" w14:paraId="1E9C9BF3" w14:textId="77777777" w:rsidTr="00611F76">
        <w:tc>
          <w:tcPr>
            <w:tcW w:w="1587" w:type="dxa"/>
          </w:tcPr>
          <w:p w14:paraId="33618EA0" w14:textId="34F6FDF9"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0A95A87" w14:textId="027A14A6" w:rsidR="00186200" w:rsidRDefault="00186200" w:rsidP="00186200">
            <w:pPr>
              <w:rPr>
                <w:b/>
                <w:bCs/>
              </w:rPr>
            </w:pPr>
            <w:r>
              <w:rPr>
                <w:rFonts w:cs="Arial"/>
                <w:color w:val="000000"/>
                <w:sz w:val="22"/>
                <w:szCs w:val="22"/>
              </w:rPr>
              <w:t>School of Computer Science</w:t>
            </w:r>
          </w:p>
        </w:tc>
        <w:tc>
          <w:tcPr>
            <w:tcW w:w="1012" w:type="dxa"/>
          </w:tcPr>
          <w:p w14:paraId="3C02D50B" w14:textId="2076D9F5" w:rsidR="00186200" w:rsidRDefault="00186200" w:rsidP="00186200">
            <w:pPr>
              <w:rPr>
                <w:b/>
                <w:bCs/>
              </w:rPr>
            </w:pPr>
            <w:r>
              <w:rPr>
                <w:rFonts w:cs="Arial"/>
                <w:color w:val="000000"/>
                <w:sz w:val="22"/>
                <w:szCs w:val="22"/>
              </w:rPr>
              <w:t>PR0337</w:t>
            </w:r>
          </w:p>
        </w:tc>
        <w:tc>
          <w:tcPr>
            <w:tcW w:w="1977" w:type="dxa"/>
          </w:tcPr>
          <w:p w14:paraId="53B3E554" w14:textId="0A944195" w:rsidR="00186200" w:rsidRDefault="00186200" w:rsidP="00186200">
            <w:pPr>
              <w:rPr>
                <w:b/>
                <w:bCs/>
              </w:rPr>
            </w:pPr>
            <w:r>
              <w:rPr>
                <w:rFonts w:cs="Arial"/>
                <w:color w:val="000000"/>
                <w:sz w:val="22"/>
                <w:szCs w:val="22"/>
              </w:rPr>
              <w:t>The Allan Bromley Prize</w:t>
            </w:r>
          </w:p>
        </w:tc>
        <w:tc>
          <w:tcPr>
            <w:tcW w:w="6330" w:type="dxa"/>
          </w:tcPr>
          <w:p w14:paraId="3771BBA8" w14:textId="74A4B6BC" w:rsidR="00186200" w:rsidRPr="002A66B0" w:rsidRDefault="00186200" w:rsidP="00186200">
            <w:pPr>
              <w:rPr>
                <w:b/>
                <w:bCs/>
              </w:rPr>
            </w:pPr>
            <w:r>
              <w:rPr>
                <w:rFonts w:cs="Arial"/>
                <w:color w:val="000000"/>
                <w:sz w:val="22"/>
                <w:szCs w:val="22"/>
              </w:rPr>
              <w:t>Established in 2002 by the School of Information Technologies, Friends and Colleagues to commemorate the life and work of Associate Professor Allan Bromley. Awarded annually to the student with the highest thesis mark in Honours, determined by the Board of Examiners (Honours) meeting. May be shared.</w:t>
            </w:r>
          </w:p>
        </w:tc>
        <w:tc>
          <w:tcPr>
            <w:tcW w:w="1807" w:type="dxa"/>
          </w:tcPr>
          <w:p w14:paraId="2138E457" w14:textId="6E0340AE" w:rsidR="00186200" w:rsidRDefault="00186200" w:rsidP="00186200">
            <w:pPr>
              <w:rPr>
                <w:b/>
                <w:bCs/>
              </w:rPr>
            </w:pPr>
            <w:r>
              <w:rPr>
                <w:rFonts w:cs="Arial"/>
                <w:color w:val="000000"/>
                <w:sz w:val="22"/>
                <w:szCs w:val="22"/>
              </w:rPr>
              <w:t>880</w:t>
            </w:r>
          </w:p>
        </w:tc>
      </w:tr>
      <w:tr w:rsidR="00186200" w14:paraId="402D129F" w14:textId="77777777" w:rsidTr="00611F76">
        <w:tc>
          <w:tcPr>
            <w:tcW w:w="1587" w:type="dxa"/>
          </w:tcPr>
          <w:p w14:paraId="263046CC" w14:textId="0DD5531E"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518C14D" w14:textId="4BE25BC5" w:rsidR="00186200" w:rsidRDefault="00186200" w:rsidP="00186200">
            <w:pPr>
              <w:rPr>
                <w:b/>
                <w:bCs/>
              </w:rPr>
            </w:pPr>
            <w:r>
              <w:rPr>
                <w:rFonts w:cs="Arial"/>
                <w:color w:val="000000"/>
                <w:sz w:val="22"/>
                <w:szCs w:val="22"/>
              </w:rPr>
              <w:t>School of Computer Science</w:t>
            </w:r>
          </w:p>
        </w:tc>
        <w:tc>
          <w:tcPr>
            <w:tcW w:w="1012" w:type="dxa"/>
          </w:tcPr>
          <w:p w14:paraId="41BC5B7F" w14:textId="45E78569" w:rsidR="00186200" w:rsidRDefault="00186200" w:rsidP="00186200">
            <w:pPr>
              <w:rPr>
                <w:b/>
                <w:bCs/>
              </w:rPr>
            </w:pPr>
            <w:r>
              <w:rPr>
                <w:rFonts w:cs="Arial"/>
                <w:color w:val="000000"/>
                <w:sz w:val="22"/>
                <w:szCs w:val="22"/>
              </w:rPr>
              <w:t>PR0582</w:t>
            </w:r>
          </w:p>
        </w:tc>
        <w:tc>
          <w:tcPr>
            <w:tcW w:w="1977" w:type="dxa"/>
          </w:tcPr>
          <w:p w14:paraId="720EFDA3" w14:textId="5DF5D5C0" w:rsidR="00186200" w:rsidRDefault="00186200" w:rsidP="00186200">
            <w:pPr>
              <w:rPr>
                <w:b/>
                <w:bCs/>
              </w:rPr>
            </w:pPr>
            <w:r>
              <w:rPr>
                <w:rFonts w:cs="Arial"/>
                <w:color w:val="000000"/>
                <w:sz w:val="22"/>
                <w:szCs w:val="22"/>
              </w:rPr>
              <w:t>Ian Jackson Memorial Prize for Computer Science</w:t>
            </w:r>
          </w:p>
        </w:tc>
        <w:tc>
          <w:tcPr>
            <w:tcW w:w="6330" w:type="dxa"/>
          </w:tcPr>
          <w:p w14:paraId="442542A3" w14:textId="3B1600F7" w:rsidR="00186200" w:rsidRPr="002A66B0" w:rsidRDefault="00186200" w:rsidP="00186200">
            <w:pPr>
              <w:rPr>
                <w:b/>
                <w:bCs/>
              </w:rPr>
            </w:pPr>
            <w:r>
              <w:rPr>
                <w:rFonts w:cs="Arial"/>
                <w:color w:val="000000"/>
                <w:sz w:val="22"/>
                <w:szCs w:val="22"/>
              </w:rPr>
              <w:t>Established in 1980 in memory of Ian Jackson, Lecturer in Computer Science from 1973 to 1980, by a donation of $500 by the Sydney University Computer Science Undergraduates Club.</w:t>
            </w:r>
            <w:r>
              <w:rPr>
                <w:rFonts w:cs="Arial"/>
                <w:color w:val="000000"/>
                <w:sz w:val="22"/>
                <w:szCs w:val="22"/>
              </w:rPr>
              <w:br/>
            </w:r>
            <w:r>
              <w:rPr>
                <w:rFonts w:cs="Arial"/>
                <w:color w:val="000000"/>
                <w:sz w:val="22"/>
                <w:szCs w:val="22"/>
              </w:rPr>
              <w:br/>
              <w:t>Awarded annually for proficiency in Senior (third year) Computer Science, provided that the work is of sufficient merit.</w:t>
            </w:r>
          </w:p>
        </w:tc>
        <w:tc>
          <w:tcPr>
            <w:tcW w:w="1807" w:type="dxa"/>
          </w:tcPr>
          <w:p w14:paraId="647A3AC2" w14:textId="562FD1E1" w:rsidR="00186200" w:rsidRDefault="00186200" w:rsidP="00186200">
            <w:pPr>
              <w:rPr>
                <w:b/>
                <w:bCs/>
              </w:rPr>
            </w:pPr>
            <w:r>
              <w:rPr>
                <w:rFonts w:cs="Arial"/>
                <w:color w:val="000000"/>
                <w:sz w:val="22"/>
                <w:szCs w:val="22"/>
              </w:rPr>
              <w:t>110</w:t>
            </w:r>
          </w:p>
        </w:tc>
      </w:tr>
      <w:tr w:rsidR="00186200" w14:paraId="201DD34A" w14:textId="77777777" w:rsidTr="00611F76">
        <w:tc>
          <w:tcPr>
            <w:tcW w:w="1587" w:type="dxa"/>
          </w:tcPr>
          <w:p w14:paraId="366C9564" w14:textId="03938FE4"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7EABF7C3" w14:textId="4F03C790" w:rsidR="00186200" w:rsidRDefault="00186200" w:rsidP="00186200">
            <w:pPr>
              <w:rPr>
                <w:b/>
                <w:bCs/>
              </w:rPr>
            </w:pPr>
            <w:r>
              <w:rPr>
                <w:rFonts w:cs="Arial"/>
                <w:color w:val="000000"/>
                <w:sz w:val="22"/>
                <w:szCs w:val="22"/>
              </w:rPr>
              <w:t>School of Computer Science</w:t>
            </w:r>
          </w:p>
        </w:tc>
        <w:tc>
          <w:tcPr>
            <w:tcW w:w="1012" w:type="dxa"/>
          </w:tcPr>
          <w:p w14:paraId="264CFD43" w14:textId="5F0BBFD2" w:rsidR="00186200" w:rsidRDefault="00186200" w:rsidP="00186200">
            <w:pPr>
              <w:rPr>
                <w:b/>
                <w:bCs/>
              </w:rPr>
            </w:pPr>
            <w:r>
              <w:rPr>
                <w:rFonts w:cs="Arial"/>
                <w:color w:val="000000"/>
                <w:sz w:val="22"/>
                <w:szCs w:val="22"/>
              </w:rPr>
              <w:t>PR1014</w:t>
            </w:r>
          </w:p>
        </w:tc>
        <w:tc>
          <w:tcPr>
            <w:tcW w:w="1977" w:type="dxa"/>
          </w:tcPr>
          <w:p w14:paraId="729CABE8" w14:textId="60CAB354" w:rsidR="00186200" w:rsidRDefault="00186200" w:rsidP="00186200">
            <w:pPr>
              <w:rPr>
                <w:b/>
                <w:bCs/>
              </w:rPr>
            </w:pPr>
            <w:r>
              <w:rPr>
                <w:rFonts w:cs="Arial"/>
                <w:color w:val="000000"/>
                <w:sz w:val="22"/>
                <w:szCs w:val="22"/>
              </w:rPr>
              <w:t>Microsoft Research Asia Prize for Junior Software Development Projects</w:t>
            </w:r>
          </w:p>
        </w:tc>
        <w:tc>
          <w:tcPr>
            <w:tcW w:w="6330" w:type="dxa"/>
          </w:tcPr>
          <w:p w14:paraId="7F7BE8CD" w14:textId="5B4E87C3" w:rsidR="00186200" w:rsidRPr="002A66B0" w:rsidRDefault="00186200" w:rsidP="00186200">
            <w:pPr>
              <w:rPr>
                <w:b/>
                <w:bCs/>
              </w:rPr>
            </w:pPr>
            <w:r>
              <w:rPr>
                <w:rFonts w:cs="Arial"/>
                <w:color w:val="000000"/>
                <w:sz w:val="22"/>
                <w:szCs w:val="22"/>
              </w:rPr>
              <w:t>Established in 2006 by a donation of $4000 from Microsoft Research Asia to recognize excellence in junior software development. Awarded annually to the students in the group that is judged to have produced the best system. The prize may be shared.</w:t>
            </w:r>
          </w:p>
        </w:tc>
        <w:tc>
          <w:tcPr>
            <w:tcW w:w="1807" w:type="dxa"/>
          </w:tcPr>
          <w:p w14:paraId="4F9EF4B0" w14:textId="6EBB3368" w:rsidR="00186200" w:rsidRDefault="00186200" w:rsidP="00186200">
            <w:pPr>
              <w:rPr>
                <w:b/>
                <w:bCs/>
              </w:rPr>
            </w:pPr>
            <w:r>
              <w:rPr>
                <w:rFonts w:cs="Arial"/>
                <w:color w:val="000000"/>
                <w:sz w:val="22"/>
                <w:szCs w:val="22"/>
              </w:rPr>
              <w:t>Based on funding availability</w:t>
            </w:r>
          </w:p>
        </w:tc>
      </w:tr>
      <w:tr w:rsidR="00186200" w14:paraId="6895E534" w14:textId="77777777" w:rsidTr="00611F76">
        <w:tc>
          <w:tcPr>
            <w:tcW w:w="1587" w:type="dxa"/>
          </w:tcPr>
          <w:p w14:paraId="69C141FF" w14:textId="1EB00861"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60DB708" w14:textId="623E44C8" w:rsidR="00186200" w:rsidRDefault="00186200" w:rsidP="00186200">
            <w:pPr>
              <w:rPr>
                <w:b/>
                <w:bCs/>
              </w:rPr>
            </w:pPr>
            <w:r>
              <w:rPr>
                <w:rFonts w:cs="Arial"/>
                <w:color w:val="000000"/>
                <w:sz w:val="22"/>
                <w:szCs w:val="22"/>
              </w:rPr>
              <w:t>School of Computer Science</w:t>
            </w:r>
          </w:p>
        </w:tc>
        <w:tc>
          <w:tcPr>
            <w:tcW w:w="1012" w:type="dxa"/>
          </w:tcPr>
          <w:p w14:paraId="4733728A" w14:textId="09E19ACE" w:rsidR="00186200" w:rsidRDefault="00186200" w:rsidP="00186200">
            <w:pPr>
              <w:rPr>
                <w:b/>
                <w:bCs/>
              </w:rPr>
            </w:pPr>
            <w:r>
              <w:rPr>
                <w:rFonts w:cs="Arial"/>
                <w:color w:val="000000"/>
                <w:sz w:val="22"/>
                <w:szCs w:val="22"/>
              </w:rPr>
              <w:t>PR1015</w:t>
            </w:r>
          </w:p>
        </w:tc>
        <w:tc>
          <w:tcPr>
            <w:tcW w:w="1977" w:type="dxa"/>
          </w:tcPr>
          <w:p w14:paraId="1BBE00A9" w14:textId="2EFC84C3" w:rsidR="00186200" w:rsidRDefault="00186200" w:rsidP="00186200">
            <w:pPr>
              <w:rPr>
                <w:b/>
                <w:bCs/>
              </w:rPr>
            </w:pPr>
            <w:r>
              <w:rPr>
                <w:rFonts w:cs="Arial"/>
                <w:color w:val="000000"/>
                <w:sz w:val="22"/>
                <w:szCs w:val="22"/>
              </w:rPr>
              <w:t>Microsoft Research Asia Prize for Senior Software Development Projects</w:t>
            </w:r>
          </w:p>
        </w:tc>
        <w:tc>
          <w:tcPr>
            <w:tcW w:w="6330" w:type="dxa"/>
          </w:tcPr>
          <w:p w14:paraId="632C15C7" w14:textId="287E01F6" w:rsidR="00186200" w:rsidRPr="002A66B0" w:rsidRDefault="00186200" w:rsidP="00186200">
            <w:pPr>
              <w:rPr>
                <w:b/>
                <w:bCs/>
              </w:rPr>
            </w:pPr>
            <w:r>
              <w:rPr>
                <w:rFonts w:cs="Arial"/>
                <w:color w:val="000000"/>
                <w:sz w:val="22"/>
                <w:szCs w:val="22"/>
              </w:rPr>
              <w:t>Established in 2005 by a donation of $20,000 from Microsoft Research Asia. Awarded annually, to the students in that group which is judged to have produced the best system among those carried out in senior project units involving software development.</w:t>
            </w:r>
          </w:p>
        </w:tc>
        <w:tc>
          <w:tcPr>
            <w:tcW w:w="1807" w:type="dxa"/>
          </w:tcPr>
          <w:p w14:paraId="2D4C70F3" w14:textId="051DFB09" w:rsidR="00186200" w:rsidRDefault="00186200" w:rsidP="00186200">
            <w:pPr>
              <w:rPr>
                <w:b/>
                <w:bCs/>
              </w:rPr>
            </w:pPr>
            <w:r>
              <w:rPr>
                <w:rFonts w:cs="Arial"/>
                <w:color w:val="000000"/>
                <w:sz w:val="22"/>
                <w:szCs w:val="22"/>
              </w:rPr>
              <w:t>240</w:t>
            </w:r>
          </w:p>
        </w:tc>
      </w:tr>
      <w:tr w:rsidR="00186200" w14:paraId="0DF38730" w14:textId="77777777" w:rsidTr="00611F76">
        <w:tc>
          <w:tcPr>
            <w:tcW w:w="1587" w:type="dxa"/>
          </w:tcPr>
          <w:p w14:paraId="38630A2C" w14:textId="6A343261"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4A89F986" w14:textId="6F7D9039" w:rsidR="00186200" w:rsidRDefault="00186200" w:rsidP="00186200">
            <w:pPr>
              <w:rPr>
                <w:b/>
                <w:bCs/>
              </w:rPr>
            </w:pPr>
            <w:r>
              <w:rPr>
                <w:rFonts w:cs="Arial"/>
                <w:color w:val="000000"/>
                <w:sz w:val="22"/>
                <w:szCs w:val="22"/>
              </w:rPr>
              <w:t>School of Computer Science</w:t>
            </w:r>
          </w:p>
        </w:tc>
        <w:tc>
          <w:tcPr>
            <w:tcW w:w="1012" w:type="dxa"/>
          </w:tcPr>
          <w:p w14:paraId="2A3664B8" w14:textId="3F12C482" w:rsidR="00186200" w:rsidRDefault="00186200" w:rsidP="00186200">
            <w:pPr>
              <w:rPr>
                <w:b/>
                <w:bCs/>
              </w:rPr>
            </w:pPr>
            <w:r>
              <w:rPr>
                <w:rFonts w:cs="Arial"/>
                <w:color w:val="000000"/>
                <w:sz w:val="22"/>
                <w:szCs w:val="22"/>
              </w:rPr>
              <w:t>PR1016</w:t>
            </w:r>
          </w:p>
        </w:tc>
        <w:tc>
          <w:tcPr>
            <w:tcW w:w="1977" w:type="dxa"/>
          </w:tcPr>
          <w:p w14:paraId="03C2B4EC" w14:textId="4E0974FC" w:rsidR="00186200" w:rsidRDefault="00186200" w:rsidP="00186200">
            <w:pPr>
              <w:rPr>
                <w:b/>
                <w:bCs/>
              </w:rPr>
            </w:pPr>
            <w:r>
              <w:rPr>
                <w:rFonts w:cs="Arial"/>
                <w:color w:val="000000"/>
                <w:sz w:val="22"/>
                <w:szCs w:val="22"/>
              </w:rPr>
              <w:t>Microsoft Research Asia Prize for Multimedia Technologies</w:t>
            </w:r>
          </w:p>
        </w:tc>
        <w:tc>
          <w:tcPr>
            <w:tcW w:w="6330" w:type="dxa"/>
          </w:tcPr>
          <w:p w14:paraId="5FA37F8C" w14:textId="5BD9C581" w:rsidR="00186200" w:rsidRPr="002A66B0" w:rsidRDefault="00186200" w:rsidP="00186200">
            <w:pPr>
              <w:rPr>
                <w:b/>
                <w:bCs/>
              </w:rPr>
            </w:pPr>
            <w:r>
              <w:rPr>
                <w:rFonts w:cs="Arial"/>
                <w:color w:val="000000"/>
                <w:sz w:val="22"/>
                <w:szCs w:val="22"/>
              </w:rPr>
              <w:t>Established in 2006 by a donation of $10,000 from Microsoft Research Asia. Awarded annually to the student with the most outstanding performance in senior units of study in the field of multimedia technologies, provided the work is of sufficient merit.</w:t>
            </w:r>
          </w:p>
        </w:tc>
        <w:tc>
          <w:tcPr>
            <w:tcW w:w="1807" w:type="dxa"/>
          </w:tcPr>
          <w:p w14:paraId="1E611872" w14:textId="4C7ADD86" w:rsidR="00186200" w:rsidRDefault="00186200" w:rsidP="00186200">
            <w:pPr>
              <w:rPr>
                <w:b/>
                <w:bCs/>
              </w:rPr>
            </w:pPr>
            <w:r>
              <w:rPr>
                <w:rFonts w:cs="Arial"/>
                <w:color w:val="000000"/>
                <w:sz w:val="22"/>
                <w:szCs w:val="22"/>
              </w:rPr>
              <w:t>240</w:t>
            </w:r>
          </w:p>
        </w:tc>
      </w:tr>
      <w:tr w:rsidR="00186200" w14:paraId="288C6BAA" w14:textId="77777777" w:rsidTr="00611F76">
        <w:tc>
          <w:tcPr>
            <w:tcW w:w="1587" w:type="dxa"/>
          </w:tcPr>
          <w:p w14:paraId="3AD4D9A6" w14:textId="20913A98"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2AE9AD6" w14:textId="7E8195AF" w:rsidR="00186200" w:rsidRDefault="00186200" w:rsidP="00186200">
            <w:pPr>
              <w:rPr>
                <w:b/>
                <w:bCs/>
              </w:rPr>
            </w:pPr>
            <w:r>
              <w:rPr>
                <w:rFonts w:cs="Arial"/>
                <w:color w:val="000000"/>
                <w:sz w:val="22"/>
                <w:szCs w:val="22"/>
              </w:rPr>
              <w:t>School of Computer Science</w:t>
            </w:r>
          </w:p>
        </w:tc>
        <w:tc>
          <w:tcPr>
            <w:tcW w:w="1012" w:type="dxa"/>
          </w:tcPr>
          <w:p w14:paraId="4F76BBF0" w14:textId="4C584AD1" w:rsidR="00186200" w:rsidRDefault="00186200" w:rsidP="00186200">
            <w:pPr>
              <w:rPr>
                <w:b/>
                <w:bCs/>
              </w:rPr>
            </w:pPr>
            <w:r>
              <w:rPr>
                <w:rFonts w:cs="Arial"/>
                <w:color w:val="000000"/>
                <w:sz w:val="22"/>
                <w:szCs w:val="22"/>
              </w:rPr>
              <w:t>PR1478</w:t>
            </w:r>
          </w:p>
        </w:tc>
        <w:tc>
          <w:tcPr>
            <w:tcW w:w="1977" w:type="dxa"/>
          </w:tcPr>
          <w:p w14:paraId="1914C8DF" w14:textId="723B11A9" w:rsidR="00186200" w:rsidRDefault="00186200" w:rsidP="00186200">
            <w:pPr>
              <w:rPr>
                <w:b/>
                <w:bCs/>
              </w:rPr>
            </w:pPr>
            <w:r>
              <w:rPr>
                <w:rFonts w:cs="Arial"/>
                <w:color w:val="000000"/>
                <w:sz w:val="22"/>
                <w:szCs w:val="22"/>
              </w:rPr>
              <w:t>Appen Butler Hill Scholarship for Excellence in Computational Linguistics</w:t>
            </w:r>
          </w:p>
        </w:tc>
        <w:tc>
          <w:tcPr>
            <w:tcW w:w="6330" w:type="dxa"/>
          </w:tcPr>
          <w:p w14:paraId="4D6ACEF4" w14:textId="5F216326" w:rsidR="00186200" w:rsidRPr="002A66B0" w:rsidRDefault="00186200" w:rsidP="00186200">
            <w:pPr>
              <w:rPr>
                <w:b/>
                <w:bCs/>
              </w:rPr>
            </w:pPr>
            <w:r>
              <w:rPr>
                <w:rFonts w:cs="Arial"/>
                <w:color w:val="000000"/>
                <w:sz w:val="22"/>
                <w:szCs w:val="22"/>
              </w:rPr>
              <w:t>The prize will be awarded to the top student undertaking an Honours project in Computational Linguistics within the School of Information Technologies, who is enrolled full-time in the Bachelor of Information Technology (Hons), Bachelor of Computer Science and Technology (Hons), BCST (Advanced) (Hons), Bachelor of Science (Hons) in IT or Bachelor of Arts (Hons) in IT. The prize will be awarded on the basis of merit based on AAM.  The prize will be available every year for a total of 5 years.</w:t>
            </w:r>
          </w:p>
        </w:tc>
        <w:tc>
          <w:tcPr>
            <w:tcW w:w="1807" w:type="dxa"/>
          </w:tcPr>
          <w:p w14:paraId="15924C79" w14:textId="1EE5923B" w:rsidR="00186200" w:rsidRDefault="00186200" w:rsidP="00186200">
            <w:pPr>
              <w:rPr>
                <w:b/>
                <w:bCs/>
              </w:rPr>
            </w:pPr>
            <w:r>
              <w:rPr>
                <w:rFonts w:cs="Arial"/>
                <w:color w:val="000000"/>
                <w:sz w:val="22"/>
                <w:szCs w:val="22"/>
              </w:rPr>
              <w:t>2500</w:t>
            </w:r>
          </w:p>
        </w:tc>
      </w:tr>
      <w:tr w:rsidR="00186200" w14:paraId="0DB7D35A" w14:textId="77777777" w:rsidTr="00611F76">
        <w:tc>
          <w:tcPr>
            <w:tcW w:w="1587" w:type="dxa"/>
          </w:tcPr>
          <w:p w14:paraId="728C09A2" w14:textId="6827AAB6"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015A7C2C" w14:textId="54CCFAAE" w:rsidR="00186200" w:rsidRDefault="00186200" w:rsidP="00186200">
            <w:pPr>
              <w:rPr>
                <w:b/>
                <w:bCs/>
              </w:rPr>
            </w:pPr>
            <w:r>
              <w:rPr>
                <w:rFonts w:cs="Arial"/>
                <w:color w:val="000000"/>
                <w:sz w:val="22"/>
                <w:szCs w:val="22"/>
              </w:rPr>
              <w:t>School of Computer Science</w:t>
            </w:r>
          </w:p>
        </w:tc>
        <w:tc>
          <w:tcPr>
            <w:tcW w:w="1012" w:type="dxa"/>
          </w:tcPr>
          <w:p w14:paraId="075A6241" w14:textId="56B9DAFF" w:rsidR="00186200" w:rsidRDefault="00186200" w:rsidP="00186200">
            <w:pPr>
              <w:rPr>
                <w:b/>
                <w:bCs/>
              </w:rPr>
            </w:pPr>
            <w:r>
              <w:rPr>
                <w:rFonts w:cs="Arial"/>
                <w:color w:val="000000"/>
                <w:sz w:val="22"/>
                <w:szCs w:val="22"/>
              </w:rPr>
              <w:t>PR4204</w:t>
            </w:r>
          </w:p>
        </w:tc>
        <w:tc>
          <w:tcPr>
            <w:tcW w:w="1977" w:type="dxa"/>
          </w:tcPr>
          <w:p w14:paraId="317808EB" w14:textId="33135728" w:rsidR="00186200" w:rsidRDefault="00186200" w:rsidP="00186200">
            <w:pPr>
              <w:rPr>
                <w:b/>
                <w:bCs/>
              </w:rPr>
            </w:pPr>
            <w:r>
              <w:rPr>
                <w:rFonts w:cs="Arial"/>
                <w:color w:val="000000"/>
                <w:sz w:val="22"/>
                <w:szCs w:val="22"/>
              </w:rPr>
              <w:t>School of Computer Science Research Students Excellence Prize</w:t>
            </w:r>
          </w:p>
        </w:tc>
        <w:tc>
          <w:tcPr>
            <w:tcW w:w="6330" w:type="dxa"/>
          </w:tcPr>
          <w:p w14:paraId="64FAF247" w14:textId="2133F5FC" w:rsidR="00186200" w:rsidRPr="00211088"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School of Computer Science Research Students Excellence Prize has been established to formally recognise meritorious postgraduate research work in areas aligned with the overall research strategy of the School of Computer Science/Faculty of Engineering or any exceptional progression.</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 xml:space="preserve">a. To be considered eligible for this Prize, students must be currently enrolled in a Higher Degree Research </w:t>
            </w:r>
            <w:r>
              <w:rPr>
                <w:rFonts w:cs="Arial"/>
                <w:color w:val="000000"/>
                <w:sz w:val="22"/>
                <w:szCs w:val="22"/>
              </w:rPr>
              <w:lastRenderedPageBreak/>
              <w:t>degree at the School of Computer Science within the Faculty of Engineering.</w:t>
            </w:r>
            <w:r>
              <w:rPr>
                <w:rFonts w:cs="Arial"/>
                <w:color w:val="000000"/>
                <w:sz w:val="22"/>
                <w:szCs w:val="22"/>
              </w:rPr>
              <w:br/>
            </w:r>
            <w:r>
              <w:rPr>
                <w:rFonts w:cs="Arial"/>
                <w:color w:val="000000"/>
                <w:sz w:val="22"/>
                <w:szCs w:val="22"/>
              </w:rPr>
              <w:br/>
              <w:t>b. Students cannot exceed the duration of their degree (</w:t>
            </w:r>
            <w:proofErr w:type="gramStart"/>
            <w:r>
              <w:rPr>
                <w:rFonts w:cs="Arial"/>
                <w:color w:val="000000"/>
                <w:sz w:val="22"/>
                <w:szCs w:val="22"/>
              </w:rPr>
              <w:t>i.e.</w:t>
            </w:r>
            <w:proofErr w:type="gramEnd"/>
            <w:r>
              <w:rPr>
                <w:rFonts w:cs="Arial"/>
                <w:color w:val="000000"/>
                <w:sz w:val="22"/>
                <w:szCs w:val="22"/>
              </w:rPr>
              <w:t xml:space="preserve"> four years full time for PhD students and 2 years full time for master’s by research students).</w:t>
            </w:r>
            <w:r>
              <w:rPr>
                <w:rFonts w:cs="Arial"/>
                <w:color w:val="000000"/>
                <w:sz w:val="22"/>
                <w:szCs w:val="22"/>
              </w:rPr>
              <w:br/>
            </w:r>
            <w:r>
              <w:rPr>
                <w:rFonts w:cs="Arial"/>
                <w:color w:val="000000"/>
                <w:sz w:val="22"/>
                <w:szCs w:val="22"/>
              </w:rPr>
              <w:br/>
              <w:t xml:space="preserve">c. Students must have met or exceeded the standards on their most recent progress review. </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the supervisors nominating a student and completing a reference letter describing the student’s academic achievements and/or exceptional progression. The Research Committee will then select successful students for the prize.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$5,000 and will be paid as a one-off payment.</w:t>
            </w:r>
            <w:r>
              <w:rPr>
                <w:rFonts w:cs="Arial"/>
                <w:color w:val="000000"/>
                <w:sz w:val="22"/>
                <w:szCs w:val="22"/>
              </w:rPr>
              <w:br/>
            </w:r>
            <w:r>
              <w:rPr>
                <w:rFonts w:cs="Arial"/>
                <w:color w:val="000000"/>
                <w:sz w:val="22"/>
                <w:szCs w:val="22"/>
              </w:rPr>
              <w:br/>
              <w:t>b. In the event multiple recipients are selected each recipient will receive the full amount.</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w:t>
            </w:r>
            <w:r>
              <w:rPr>
                <w:rFonts w:cs="Arial"/>
                <w:color w:val="000000"/>
                <w:sz w:val="22"/>
                <w:szCs w:val="22"/>
              </w:rPr>
              <w:lastRenderedPageBreak/>
              <w:t xml:space="preserve">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0A2D7A41" w14:textId="06F7FA7D" w:rsidR="00186200" w:rsidRDefault="00186200" w:rsidP="00186200">
            <w:pPr>
              <w:rPr>
                <w:b/>
                <w:bCs/>
              </w:rPr>
            </w:pPr>
            <w:r>
              <w:rPr>
                <w:rFonts w:cs="Arial"/>
                <w:color w:val="000000"/>
                <w:sz w:val="22"/>
                <w:szCs w:val="22"/>
              </w:rPr>
              <w:lastRenderedPageBreak/>
              <w:t>5000</w:t>
            </w:r>
          </w:p>
        </w:tc>
      </w:tr>
      <w:tr w:rsidR="00186200" w14:paraId="747450D7" w14:textId="77777777" w:rsidTr="00611F76">
        <w:tc>
          <w:tcPr>
            <w:tcW w:w="1587" w:type="dxa"/>
          </w:tcPr>
          <w:p w14:paraId="0A03BB7B" w14:textId="72514FF2"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4C3C11E8" w14:textId="3474DC25" w:rsidR="00186200" w:rsidRDefault="00186200" w:rsidP="00186200">
            <w:pPr>
              <w:rPr>
                <w:b/>
                <w:bCs/>
              </w:rPr>
            </w:pPr>
            <w:r>
              <w:rPr>
                <w:rFonts w:cs="Arial"/>
                <w:color w:val="000000"/>
                <w:sz w:val="22"/>
                <w:szCs w:val="22"/>
              </w:rPr>
              <w:t>School of Computer Science</w:t>
            </w:r>
          </w:p>
        </w:tc>
        <w:tc>
          <w:tcPr>
            <w:tcW w:w="1012" w:type="dxa"/>
          </w:tcPr>
          <w:p w14:paraId="3787E246" w14:textId="022E3A35" w:rsidR="00186200" w:rsidRDefault="00186200" w:rsidP="00186200">
            <w:pPr>
              <w:rPr>
                <w:b/>
                <w:bCs/>
              </w:rPr>
            </w:pPr>
            <w:r>
              <w:rPr>
                <w:rFonts w:cs="Arial"/>
                <w:color w:val="000000"/>
                <w:sz w:val="22"/>
                <w:szCs w:val="22"/>
              </w:rPr>
              <w:t>PR4244</w:t>
            </w:r>
          </w:p>
        </w:tc>
        <w:tc>
          <w:tcPr>
            <w:tcW w:w="1977" w:type="dxa"/>
          </w:tcPr>
          <w:p w14:paraId="73006DF8" w14:textId="427BB0A9" w:rsidR="00186200" w:rsidRDefault="00186200" w:rsidP="00186200">
            <w:pPr>
              <w:rPr>
                <w:b/>
                <w:bCs/>
              </w:rPr>
            </w:pPr>
            <w:r>
              <w:rPr>
                <w:rFonts w:cs="Arial"/>
                <w:color w:val="000000"/>
                <w:sz w:val="22"/>
                <w:szCs w:val="22"/>
              </w:rPr>
              <w:t>Computer Science Impact Prize</w:t>
            </w:r>
          </w:p>
        </w:tc>
        <w:tc>
          <w:tcPr>
            <w:tcW w:w="6330" w:type="dxa"/>
          </w:tcPr>
          <w:p w14:paraId="7287BB6D" w14:textId="3A1408D3"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Computer Science Impact Prize is awarded to the individual/team showcasing software they have worked on in the past year that helps people in some way and subsequently has major impact to the economy, society, environment and/or culture.</w:t>
            </w:r>
            <w:r>
              <w:rPr>
                <w:rFonts w:cs="Arial"/>
                <w:color w:val="000000"/>
                <w:sz w:val="22"/>
                <w:szCs w:val="22"/>
              </w:rPr>
              <w:br/>
            </w:r>
            <w:r>
              <w:rPr>
                <w:rFonts w:cs="Arial"/>
                <w:color w:val="000000"/>
                <w:sz w:val="22"/>
                <w:szCs w:val="22"/>
              </w:rPr>
              <w:br/>
              <w:t>b. This Prize is funded by a donation by Dr Michael Cahill, an alumnus and Honorary Associate of the School of Computer Science.</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their final year Undergraduate or Honours degree in the School of Computer Science (</w:t>
            </w:r>
            <w:proofErr w:type="gramStart"/>
            <w:r>
              <w:rPr>
                <w:rFonts w:cs="Arial"/>
                <w:color w:val="000000"/>
                <w:sz w:val="22"/>
                <w:szCs w:val="22"/>
              </w:rPr>
              <w:t>i.e.</w:t>
            </w:r>
            <w:proofErr w:type="gramEnd"/>
            <w:r>
              <w:rPr>
                <w:rFonts w:cs="Arial"/>
                <w:color w:val="000000"/>
                <w:sz w:val="22"/>
                <w:szCs w:val="22"/>
              </w:rPr>
              <w:t xml:space="preserve"> Bachelor of Advanced Computing, Bachelor of Information Technology, Bachelor of Computer Science and Technology, Bachelor of Computer Science and Technology (Advanced)) within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the: </w:t>
            </w:r>
            <w:r>
              <w:rPr>
                <w:rFonts w:cs="Arial"/>
                <w:color w:val="000000"/>
                <w:sz w:val="22"/>
                <w:szCs w:val="22"/>
              </w:rPr>
              <w:br/>
            </w:r>
            <w:r>
              <w:rPr>
                <w:rFonts w:cs="Arial"/>
                <w:color w:val="000000"/>
                <w:sz w:val="22"/>
                <w:szCs w:val="22"/>
              </w:rPr>
              <w:br/>
              <w:t>I. innovation (</w:t>
            </w:r>
            <w:proofErr w:type="gramStart"/>
            <w:r>
              <w:rPr>
                <w:rFonts w:cs="Arial"/>
                <w:color w:val="000000"/>
                <w:sz w:val="22"/>
                <w:szCs w:val="22"/>
              </w:rPr>
              <w:t>i.e.</w:t>
            </w:r>
            <w:proofErr w:type="gramEnd"/>
            <w:r>
              <w:rPr>
                <w:rFonts w:cs="Arial"/>
                <w:color w:val="000000"/>
                <w:sz w:val="22"/>
                <w:szCs w:val="22"/>
              </w:rPr>
              <w:t xml:space="preserve"> technological impact, advancement of knowledge, demonstrates creative thought and the ability to convert theory into practice) and </w:t>
            </w:r>
            <w:r>
              <w:rPr>
                <w:rFonts w:cs="Arial"/>
                <w:color w:val="000000"/>
                <w:sz w:val="22"/>
                <w:szCs w:val="22"/>
              </w:rPr>
              <w:br/>
            </w:r>
            <w:r>
              <w:rPr>
                <w:rFonts w:cs="Arial"/>
                <w:color w:val="000000"/>
                <w:sz w:val="22"/>
                <w:szCs w:val="22"/>
              </w:rPr>
              <w:br/>
              <w:t xml:space="preserve">II. contribution to the economy, society, environment </w:t>
            </w:r>
            <w:r>
              <w:rPr>
                <w:rFonts w:cs="Arial"/>
                <w:color w:val="000000"/>
                <w:sz w:val="22"/>
                <w:szCs w:val="22"/>
              </w:rPr>
              <w:lastRenderedPageBreak/>
              <w:t>and culture (</w:t>
            </w:r>
            <w:proofErr w:type="gramStart"/>
            <w:r>
              <w:rPr>
                <w:rFonts w:cs="Arial"/>
                <w:color w:val="000000"/>
                <w:sz w:val="22"/>
                <w:szCs w:val="22"/>
              </w:rPr>
              <w:t>i.e.</w:t>
            </w:r>
            <w:proofErr w:type="gramEnd"/>
            <w:r>
              <w:rPr>
                <w:rFonts w:cs="Arial"/>
                <w:color w:val="000000"/>
                <w:sz w:val="22"/>
                <w:szCs w:val="22"/>
              </w:rPr>
              <w:t xml:space="preserve"> Government/Business/community savings, significant improvement in a person’s life, direct health benefits which result in savings at personal and/or national levels).</w:t>
            </w:r>
            <w:r>
              <w:rPr>
                <w:rFonts w:cs="Arial"/>
                <w:color w:val="000000"/>
                <w:sz w:val="22"/>
                <w:szCs w:val="22"/>
              </w:rPr>
              <w:br/>
            </w:r>
            <w:r>
              <w:rPr>
                <w:rFonts w:cs="Arial"/>
                <w:color w:val="000000"/>
                <w:sz w:val="22"/>
                <w:szCs w:val="22"/>
              </w:rPr>
              <w:br/>
              <w:t>b. Shortlisted finalists will be invited to give a 15-minute presentation to the selection committee.</w:t>
            </w:r>
            <w:r>
              <w:rPr>
                <w:rFonts w:cs="Arial"/>
                <w:color w:val="000000"/>
                <w:sz w:val="22"/>
                <w:szCs w:val="22"/>
              </w:rPr>
              <w:br/>
            </w:r>
            <w:r>
              <w:rPr>
                <w:rFonts w:cs="Arial"/>
                <w:color w:val="000000"/>
                <w:sz w:val="22"/>
                <w:szCs w:val="22"/>
              </w:rPr>
              <w:br/>
              <w:t xml:space="preserve">c. The prize will be awarded by the Deputy Head of School (Education) of the Faculty of Engineering, or their nominated delegates.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$5,000 and will be paid as a one-off payment.</w:t>
            </w:r>
            <w:r>
              <w:rPr>
                <w:rFonts w:cs="Arial"/>
                <w:color w:val="000000"/>
                <w:sz w:val="22"/>
                <w:szCs w:val="22"/>
              </w:rPr>
              <w:br/>
            </w:r>
            <w:r>
              <w:rPr>
                <w:rFonts w:cs="Arial"/>
                <w:color w:val="000000"/>
                <w:sz w:val="22"/>
                <w:szCs w:val="22"/>
              </w:rPr>
              <w:br/>
              <w:t>b. If the prize is awarded to a team the value will be shared equally amongst recipients.</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a. The University reserves the right to withdraw the Prize, if the University determines that the student is guilty of serious misconduct, including, but not limited to, having provided false or misleading information that has a relationship to the awarding of this Prize.</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5C2E3A02" w14:textId="771CAA8E" w:rsidR="00186200" w:rsidRDefault="00186200" w:rsidP="00186200">
            <w:pPr>
              <w:rPr>
                <w:b/>
                <w:bCs/>
              </w:rPr>
            </w:pPr>
            <w:r>
              <w:rPr>
                <w:rFonts w:cs="Arial"/>
                <w:color w:val="000000"/>
                <w:sz w:val="22"/>
                <w:szCs w:val="22"/>
              </w:rPr>
              <w:lastRenderedPageBreak/>
              <w:t>2500</w:t>
            </w:r>
          </w:p>
        </w:tc>
      </w:tr>
      <w:tr w:rsidR="00186200" w14:paraId="07A59323" w14:textId="77777777" w:rsidTr="00611F76">
        <w:tc>
          <w:tcPr>
            <w:tcW w:w="1587" w:type="dxa"/>
          </w:tcPr>
          <w:p w14:paraId="58CA2D75" w14:textId="21C7FD21" w:rsidR="00186200" w:rsidRDefault="00186200" w:rsidP="00186200">
            <w:pPr>
              <w:rPr>
                <w:rFonts w:cs="Arial"/>
                <w:color w:val="000000"/>
                <w:sz w:val="22"/>
                <w:szCs w:val="22"/>
              </w:rPr>
            </w:pPr>
            <w:r>
              <w:rPr>
                <w:rFonts w:cs="Arial"/>
                <w:color w:val="000000"/>
                <w:sz w:val="22"/>
                <w:szCs w:val="22"/>
              </w:rPr>
              <w:lastRenderedPageBreak/>
              <w:t>Faculty of Engineering</w:t>
            </w:r>
          </w:p>
        </w:tc>
        <w:tc>
          <w:tcPr>
            <w:tcW w:w="1847" w:type="dxa"/>
          </w:tcPr>
          <w:p w14:paraId="5F3ED471" w14:textId="10469210" w:rsidR="00186200" w:rsidRDefault="00186200" w:rsidP="00186200">
            <w:pPr>
              <w:rPr>
                <w:b/>
                <w:bCs/>
              </w:rPr>
            </w:pPr>
            <w:r>
              <w:rPr>
                <w:rFonts w:cs="Arial"/>
                <w:color w:val="000000"/>
                <w:sz w:val="22"/>
                <w:szCs w:val="22"/>
              </w:rPr>
              <w:t>School of Electrical and Information Engineering</w:t>
            </w:r>
          </w:p>
        </w:tc>
        <w:tc>
          <w:tcPr>
            <w:tcW w:w="1012" w:type="dxa"/>
          </w:tcPr>
          <w:p w14:paraId="0868E552" w14:textId="7E5E36B1" w:rsidR="00186200" w:rsidRDefault="00186200" w:rsidP="00186200">
            <w:pPr>
              <w:rPr>
                <w:b/>
                <w:bCs/>
              </w:rPr>
            </w:pPr>
            <w:r>
              <w:rPr>
                <w:rFonts w:cs="Arial"/>
                <w:color w:val="000000"/>
                <w:sz w:val="22"/>
                <w:szCs w:val="22"/>
              </w:rPr>
              <w:t>PR0079</w:t>
            </w:r>
          </w:p>
        </w:tc>
        <w:tc>
          <w:tcPr>
            <w:tcW w:w="1977" w:type="dxa"/>
          </w:tcPr>
          <w:p w14:paraId="3B322E57" w14:textId="7F651E0E" w:rsidR="00186200" w:rsidRDefault="00186200" w:rsidP="00186200">
            <w:pPr>
              <w:rPr>
                <w:b/>
                <w:bCs/>
              </w:rPr>
            </w:pPr>
            <w:r>
              <w:rPr>
                <w:rFonts w:cs="Arial"/>
                <w:color w:val="000000"/>
                <w:sz w:val="22"/>
                <w:szCs w:val="22"/>
              </w:rPr>
              <w:t>Ian James McPherson Prize</w:t>
            </w:r>
          </w:p>
        </w:tc>
        <w:tc>
          <w:tcPr>
            <w:tcW w:w="6330" w:type="dxa"/>
          </w:tcPr>
          <w:p w14:paraId="0F289840" w14:textId="653F05BB" w:rsidR="00186200" w:rsidRPr="002A66B0" w:rsidRDefault="00186200" w:rsidP="00186200">
            <w:pPr>
              <w:rPr>
                <w:b/>
                <w:bCs/>
              </w:rPr>
            </w:pPr>
            <w:r>
              <w:rPr>
                <w:rFonts w:cs="Arial"/>
                <w:color w:val="000000"/>
                <w:sz w:val="22"/>
                <w:szCs w:val="22"/>
              </w:rPr>
              <w:t xml:space="preserve">Established in 1999 by a donation of $10,000 made in memory of Ian James McPherson.  This prize shall be made to a </w:t>
            </w:r>
            <w:proofErr w:type="gramStart"/>
            <w:r>
              <w:rPr>
                <w:rFonts w:cs="Arial"/>
                <w:color w:val="000000"/>
                <w:sz w:val="22"/>
                <w:szCs w:val="22"/>
              </w:rPr>
              <w:t>third year</w:t>
            </w:r>
            <w:proofErr w:type="gramEnd"/>
            <w:r>
              <w:rPr>
                <w:rFonts w:cs="Arial"/>
                <w:color w:val="000000"/>
                <w:sz w:val="22"/>
                <w:szCs w:val="22"/>
              </w:rPr>
              <w:t xml:space="preserve"> student from the School of Electrical and Information Engineering for academic merit, plus extra-</w:t>
            </w:r>
            <w:proofErr w:type="spellStart"/>
            <w:r>
              <w:rPr>
                <w:rFonts w:cs="Arial"/>
                <w:color w:val="000000"/>
                <w:sz w:val="22"/>
                <w:szCs w:val="22"/>
              </w:rPr>
              <w:t>curricula</w:t>
            </w:r>
            <w:proofErr w:type="spellEnd"/>
            <w:r>
              <w:rPr>
                <w:rFonts w:cs="Arial"/>
                <w:color w:val="000000"/>
                <w:sz w:val="22"/>
                <w:szCs w:val="22"/>
              </w:rPr>
              <w:t xml:space="preserve"> activities. Selection shall be made by the Dean, Faculty of Engineering (or academics appointed by the Dean).</w:t>
            </w:r>
          </w:p>
        </w:tc>
        <w:tc>
          <w:tcPr>
            <w:tcW w:w="1807" w:type="dxa"/>
          </w:tcPr>
          <w:p w14:paraId="23657E28" w14:textId="3DCBC082" w:rsidR="00186200" w:rsidRDefault="00186200" w:rsidP="00186200">
            <w:pPr>
              <w:rPr>
                <w:b/>
                <w:bCs/>
              </w:rPr>
            </w:pPr>
            <w:r>
              <w:rPr>
                <w:rFonts w:cs="Arial"/>
                <w:color w:val="000000"/>
                <w:sz w:val="22"/>
                <w:szCs w:val="22"/>
              </w:rPr>
              <w:t>950</w:t>
            </w:r>
          </w:p>
        </w:tc>
      </w:tr>
      <w:tr w:rsidR="00186200" w14:paraId="73D2CFB6" w14:textId="77777777" w:rsidTr="00611F76">
        <w:tc>
          <w:tcPr>
            <w:tcW w:w="1587" w:type="dxa"/>
          </w:tcPr>
          <w:p w14:paraId="64E3EBE2" w14:textId="4CA51271"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16DD3C1C" w14:textId="73C1635F" w:rsidR="00186200" w:rsidRDefault="00186200" w:rsidP="00186200">
            <w:pPr>
              <w:rPr>
                <w:b/>
                <w:bCs/>
              </w:rPr>
            </w:pPr>
            <w:r>
              <w:rPr>
                <w:rFonts w:cs="Arial"/>
                <w:color w:val="000000"/>
                <w:sz w:val="22"/>
                <w:szCs w:val="22"/>
              </w:rPr>
              <w:t>School of Electrical and Information Engineering</w:t>
            </w:r>
          </w:p>
        </w:tc>
        <w:tc>
          <w:tcPr>
            <w:tcW w:w="1012" w:type="dxa"/>
          </w:tcPr>
          <w:p w14:paraId="4057AD14" w14:textId="5D0E2A0C" w:rsidR="00186200" w:rsidRDefault="00186200" w:rsidP="00186200">
            <w:pPr>
              <w:rPr>
                <w:b/>
                <w:bCs/>
              </w:rPr>
            </w:pPr>
            <w:r>
              <w:rPr>
                <w:rFonts w:cs="Arial"/>
                <w:color w:val="000000"/>
                <w:sz w:val="22"/>
                <w:szCs w:val="22"/>
              </w:rPr>
              <w:t>PR0355</w:t>
            </w:r>
          </w:p>
        </w:tc>
        <w:tc>
          <w:tcPr>
            <w:tcW w:w="1977" w:type="dxa"/>
          </w:tcPr>
          <w:p w14:paraId="7E97A6DD" w14:textId="036FF5FD" w:rsidR="00186200" w:rsidRDefault="00186200" w:rsidP="00186200">
            <w:pPr>
              <w:rPr>
                <w:b/>
                <w:bCs/>
              </w:rPr>
            </w:pPr>
            <w:r>
              <w:rPr>
                <w:rFonts w:cs="Arial"/>
                <w:color w:val="000000"/>
                <w:sz w:val="22"/>
                <w:szCs w:val="22"/>
              </w:rPr>
              <w:t>The Australian Industry Group Prize in Electrical Engineering</w:t>
            </w:r>
          </w:p>
        </w:tc>
        <w:tc>
          <w:tcPr>
            <w:tcW w:w="6330" w:type="dxa"/>
          </w:tcPr>
          <w:p w14:paraId="1AE95AE2" w14:textId="793CA666" w:rsidR="00186200" w:rsidRPr="002A66B0" w:rsidRDefault="00186200" w:rsidP="00186200">
            <w:pPr>
              <w:rPr>
                <w:b/>
                <w:bCs/>
              </w:rPr>
            </w:pPr>
            <w:r>
              <w:rPr>
                <w:rFonts w:cs="Arial"/>
                <w:color w:val="000000"/>
                <w:sz w:val="22"/>
                <w:szCs w:val="22"/>
              </w:rPr>
              <w:t>Established in 1955 from a donation made by the Electrical Manufacturers' Association of N.S.W., with a further prize being established by another donation in 1986. The prizes were amalgamated, with amended terms and conditions of award, in 2003.</w:t>
            </w:r>
            <w:r>
              <w:rPr>
                <w:rFonts w:cs="Arial"/>
                <w:color w:val="000000"/>
                <w:sz w:val="22"/>
                <w:szCs w:val="22"/>
              </w:rPr>
              <w:br/>
            </w:r>
            <w:r>
              <w:rPr>
                <w:rFonts w:cs="Arial"/>
                <w:color w:val="000000"/>
                <w:sz w:val="22"/>
                <w:szCs w:val="22"/>
              </w:rPr>
              <w:br/>
              <w:t>Awarded annually on the recommendation of the Head of the School of Electrical and Information Engineering to the Bachelor of Engineering final year student in electrical engineering whose work in the field of power engineering has shown the greatest proficiency, provided the work is of sufficient merit.</w:t>
            </w:r>
          </w:p>
        </w:tc>
        <w:tc>
          <w:tcPr>
            <w:tcW w:w="1807" w:type="dxa"/>
          </w:tcPr>
          <w:p w14:paraId="0550477A" w14:textId="26C89FCD" w:rsidR="00186200" w:rsidRDefault="00186200" w:rsidP="00186200">
            <w:pPr>
              <w:rPr>
                <w:b/>
                <w:bCs/>
              </w:rPr>
            </w:pPr>
            <w:r>
              <w:rPr>
                <w:rFonts w:cs="Arial"/>
                <w:color w:val="000000"/>
                <w:sz w:val="22"/>
                <w:szCs w:val="22"/>
              </w:rPr>
              <w:t>2500</w:t>
            </w:r>
          </w:p>
        </w:tc>
      </w:tr>
      <w:tr w:rsidR="00186200" w14:paraId="366CDBAE" w14:textId="77777777" w:rsidTr="00611F76">
        <w:tc>
          <w:tcPr>
            <w:tcW w:w="1587" w:type="dxa"/>
          </w:tcPr>
          <w:p w14:paraId="2E303C78" w14:textId="79A741FA"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0B8C9719" w14:textId="209B111A" w:rsidR="00186200" w:rsidRDefault="00186200" w:rsidP="00186200">
            <w:pPr>
              <w:rPr>
                <w:b/>
                <w:bCs/>
              </w:rPr>
            </w:pPr>
            <w:r>
              <w:rPr>
                <w:rFonts w:cs="Arial"/>
                <w:color w:val="000000"/>
                <w:sz w:val="22"/>
                <w:szCs w:val="22"/>
              </w:rPr>
              <w:t>School of Electrical and Information Engineering</w:t>
            </w:r>
          </w:p>
        </w:tc>
        <w:tc>
          <w:tcPr>
            <w:tcW w:w="1012" w:type="dxa"/>
          </w:tcPr>
          <w:p w14:paraId="2B8D42D8" w14:textId="77EBE0E4" w:rsidR="00186200" w:rsidRDefault="00186200" w:rsidP="00186200">
            <w:pPr>
              <w:rPr>
                <w:b/>
                <w:bCs/>
              </w:rPr>
            </w:pPr>
            <w:r>
              <w:rPr>
                <w:rFonts w:cs="Arial"/>
                <w:color w:val="000000"/>
                <w:sz w:val="22"/>
                <w:szCs w:val="22"/>
              </w:rPr>
              <w:t>PR0581</w:t>
            </w:r>
          </w:p>
        </w:tc>
        <w:tc>
          <w:tcPr>
            <w:tcW w:w="1977" w:type="dxa"/>
          </w:tcPr>
          <w:p w14:paraId="654A2B1D" w14:textId="2F1F91DA" w:rsidR="00186200" w:rsidRDefault="00186200" w:rsidP="00186200">
            <w:pPr>
              <w:rPr>
                <w:b/>
                <w:bCs/>
              </w:rPr>
            </w:pPr>
            <w:r>
              <w:rPr>
                <w:rFonts w:cs="Arial"/>
                <w:color w:val="000000"/>
                <w:sz w:val="22"/>
                <w:szCs w:val="22"/>
              </w:rPr>
              <w:t>R E Jeffries Memorial Prize</w:t>
            </w:r>
          </w:p>
        </w:tc>
        <w:tc>
          <w:tcPr>
            <w:tcW w:w="6330" w:type="dxa"/>
          </w:tcPr>
          <w:p w14:paraId="6964DEC9" w14:textId="692B17F5" w:rsidR="00186200" w:rsidRPr="002A66B0" w:rsidRDefault="00186200" w:rsidP="00186200">
            <w:pPr>
              <w:rPr>
                <w:b/>
                <w:bCs/>
              </w:rPr>
            </w:pPr>
            <w:r>
              <w:rPr>
                <w:rFonts w:cs="Arial"/>
                <w:color w:val="000000"/>
                <w:sz w:val="22"/>
                <w:szCs w:val="22"/>
              </w:rPr>
              <w:t>Established in 1978 by a bequest of $3000 from the late Mr R.E. Jeffries for a prize in electrical engineering.</w:t>
            </w:r>
            <w:r>
              <w:rPr>
                <w:rFonts w:cs="Arial"/>
                <w:color w:val="000000"/>
                <w:sz w:val="22"/>
                <w:szCs w:val="22"/>
              </w:rPr>
              <w:br/>
            </w:r>
            <w:r>
              <w:rPr>
                <w:rFonts w:cs="Arial"/>
                <w:color w:val="000000"/>
                <w:sz w:val="22"/>
                <w:szCs w:val="22"/>
              </w:rPr>
              <w:br/>
              <w:t xml:space="preserve">Awarded annually in the Faculty of Engineering on the recommendation of the Head of the School of Electrical and Information Engineering, to the </w:t>
            </w:r>
            <w:proofErr w:type="gramStart"/>
            <w:r>
              <w:rPr>
                <w:rFonts w:cs="Arial"/>
                <w:color w:val="000000"/>
                <w:sz w:val="22"/>
                <w:szCs w:val="22"/>
              </w:rPr>
              <w:t>second year</w:t>
            </w:r>
            <w:proofErr w:type="gramEnd"/>
            <w:r>
              <w:rPr>
                <w:rFonts w:cs="Arial"/>
                <w:color w:val="000000"/>
                <w:sz w:val="22"/>
                <w:szCs w:val="22"/>
              </w:rPr>
              <w:t xml:space="preserve"> candidate for the degree of Bachelor of Engineering who shows the greatest proficiency in introductory electrical engineering units in the intermediate year, provided the candidate's work is of sufficient merit.</w:t>
            </w:r>
          </w:p>
        </w:tc>
        <w:tc>
          <w:tcPr>
            <w:tcW w:w="1807" w:type="dxa"/>
          </w:tcPr>
          <w:p w14:paraId="5DC3AA65" w14:textId="354301F3" w:rsidR="00186200" w:rsidRDefault="00186200" w:rsidP="00186200">
            <w:pPr>
              <w:rPr>
                <w:b/>
                <w:bCs/>
              </w:rPr>
            </w:pPr>
            <w:r>
              <w:rPr>
                <w:rFonts w:cs="Arial"/>
                <w:color w:val="000000"/>
                <w:sz w:val="22"/>
                <w:szCs w:val="22"/>
              </w:rPr>
              <w:t>750</w:t>
            </w:r>
          </w:p>
        </w:tc>
      </w:tr>
      <w:tr w:rsidR="00186200" w14:paraId="53DB530F" w14:textId="77777777" w:rsidTr="00611F76">
        <w:tc>
          <w:tcPr>
            <w:tcW w:w="1587" w:type="dxa"/>
          </w:tcPr>
          <w:p w14:paraId="7A7989A5" w14:textId="66AE88FD"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3A28750" w14:textId="50CA3736" w:rsidR="00186200" w:rsidRDefault="00186200" w:rsidP="00186200">
            <w:pPr>
              <w:rPr>
                <w:b/>
                <w:bCs/>
              </w:rPr>
            </w:pPr>
            <w:r>
              <w:rPr>
                <w:rFonts w:cs="Arial"/>
                <w:color w:val="000000"/>
                <w:sz w:val="22"/>
                <w:szCs w:val="22"/>
              </w:rPr>
              <w:t>School of Electrical and Information Engineering</w:t>
            </w:r>
          </w:p>
        </w:tc>
        <w:tc>
          <w:tcPr>
            <w:tcW w:w="1012" w:type="dxa"/>
          </w:tcPr>
          <w:p w14:paraId="2D2DD205" w14:textId="78B502A2" w:rsidR="00186200" w:rsidRDefault="00186200" w:rsidP="00186200">
            <w:pPr>
              <w:rPr>
                <w:b/>
                <w:bCs/>
              </w:rPr>
            </w:pPr>
            <w:r>
              <w:rPr>
                <w:rFonts w:cs="Arial"/>
                <w:color w:val="000000"/>
                <w:sz w:val="22"/>
                <w:szCs w:val="22"/>
              </w:rPr>
              <w:t>PR0960</w:t>
            </w:r>
          </w:p>
        </w:tc>
        <w:tc>
          <w:tcPr>
            <w:tcW w:w="1977" w:type="dxa"/>
          </w:tcPr>
          <w:p w14:paraId="51DEC802" w14:textId="5332EFE5" w:rsidR="00186200" w:rsidRDefault="00186200" w:rsidP="00186200">
            <w:pPr>
              <w:rPr>
                <w:b/>
                <w:bCs/>
              </w:rPr>
            </w:pPr>
            <w:r>
              <w:rPr>
                <w:rFonts w:cs="Arial"/>
                <w:color w:val="000000"/>
                <w:sz w:val="22"/>
                <w:szCs w:val="22"/>
              </w:rPr>
              <w:t>Percy Leonard Weston Prize</w:t>
            </w:r>
          </w:p>
        </w:tc>
        <w:tc>
          <w:tcPr>
            <w:tcW w:w="6330" w:type="dxa"/>
          </w:tcPr>
          <w:p w14:paraId="6AABC56C" w14:textId="642A0585" w:rsidR="00186200" w:rsidRPr="002A66B0" w:rsidRDefault="00186200" w:rsidP="00186200">
            <w:pPr>
              <w:rPr>
                <w:b/>
                <w:bCs/>
              </w:rPr>
            </w:pPr>
            <w:r>
              <w:rPr>
                <w:rFonts w:cs="Arial"/>
                <w:color w:val="000000"/>
                <w:sz w:val="22"/>
                <w:szCs w:val="22"/>
              </w:rPr>
              <w:t>Founded in 1919 by a donation of 100 pounds from Mrs Clara Weston as a memorial to her son, Percy Leonard Weston, BSc BE.</w:t>
            </w:r>
            <w:r>
              <w:rPr>
                <w:rFonts w:cs="Arial"/>
                <w:color w:val="000000"/>
                <w:sz w:val="22"/>
                <w:szCs w:val="22"/>
              </w:rPr>
              <w:br/>
            </w:r>
            <w:r>
              <w:rPr>
                <w:rFonts w:cs="Arial"/>
                <w:color w:val="000000"/>
                <w:sz w:val="22"/>
                <w:szCs w:val="22"/>
              </w:rPr>
              <w:br/>
              <w:t xml:space="preserve">Awarded annually, on the recommendation of the Head of the School of Electrical Engineering, for general proficiency in the </w:t>
            </w:r>
            <w:proofErr w:type="gramStart"/>
            <w:r>
              <w:rPr>
                <w:rFonts w:cs="Arial"/>
                <w:color w:val="000000"/>
                <w:sz w:val="22"/>
                <w:szCs w:val="22"/>
              </w:rPr>
              <w:t>third year</w:t>
            </w:r>
            <w:proofErr w:type="gramEnd"/>
            <w:r>
              <w:rPr>
                <w:rFonts w:cs="Arial"/>
                <w:color w:val="000000"/>
                <w:sz w:val="22"/>
                <w:szCs w:val="22"/>
              </w:rPr>
              <w:t xml:space="preserve"> units in electrical engineering prescribed for the degree of Bachelor of </w:t>
            </w:r>
            <w:r>
              <w:rPr>
                <w:rFonts w:cs="Arial"/>
                <w:color w:val="000000"/>
                <w:sz w:val="22"/>
                <w:szCs w:val="22"/>
              </w:rPr>
              <w:lastRenderedPageBreak/>
              <w:t>Engineering in the School of Electrical  and Information Engineering.</w:t>
            </w:r>
          </w:p>
        </w:tc>
        <w:tc>
          <w:tcPr>
            <w:tcW w:w="1807" w:type="dxa"/>
          </w:tcPr>
          <w:p w14:paraId="5AC1B220" w14:textId="3B22BDA5" w:rsidR="00186200" w:rsidRDefault="00186200" w:rsidP="00186200">
            <w:pPr>
              <w:rPr>
                <w:b/>
                <w:bCs/>
              </w:rPr>
            </w:pPr>
            <w:r>
              <w:rPr>
                <w:rFonts w:cs="Arial"/>
                <w:color w:val="000000"/>
                <w:sz w:val="22"/>
                <w:szCs w:val="22"/>
              </w:rPr>
              <w:lastRenderedPageBreak/>
              <w:t>200</w:t>
            </w:r>
          </w:p>
        </w:tc>
      </w:tr>
      <w:tr w:rsidR="00186200" w14:paraId="3541D1D1" w14:textId="77777777" w:rsidTr="00611F76">
        <w:tc>
          <w:tcPr>
            <w:tcW w:w="1587" w:type="dxa"/>
          </w:tcPr>
          <w:p w14:paraId="479BA3B1" w14:textId="3ED24639"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38E385D5" w14:textId="23DCC609" w:rsidR="00186200" w:rsidRDefault="00186200" w:rsidP="00186200">
            <w:pPr>
              <w:rPr>
                <w:b/>
                <w:bCs/>
              </w:rPr>
            </w:pPr>
            <w:r>
              <w:rPr>
                <w:rFonts w:cs="Arial"/>
                <w:color w:val="000000"/>
                <w:sz w:val="22"/>
                <w:szCs w:val="22"/>
              </w:rPr>
              <w:t>School of Electrical and Information Engineering</w:t>
            </w:r>
          </w:p>
        </w:tc>
        <w:tc>
          <w:tcPr>
            <w:tcW w:w="1012" w:type="dxa"/>
          </w:tcPr>
          <w:p w14:paraId="0B920FA1" w14:textId="67A60C20" w:rsidR="00186200" w:rsidRDefault="00186200" w:rsidP="00186200">
            <w:pPr>
              <w:rPr>
                <w:b/>
                <w:bCs/>
              </w:rPr>
            </w:pPr>
            <w:r>
              <w:rPr>
                <w:rFonts w:cs="Arial"/>
                <w:color w:val="000000"/>
                <w:sz w:val="22"/>
                <w:szCs w:val="22"/>
              </w:rPr>
              <w:t>PR1309</w:t>
            </w:r>
          </w:p>
        </w:tc>
        <w:tc>
          <w:tcPr>
            <w:tcW w:w="1977" w:type="dxa"/>
          </w:tcPr>
          <w:p w14:paraId="7D6E3F65" w14:textId="682C250E" w:rsidR="00186200" w:rsidRDefault="00186200" w:rsidP="00186200">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Electrical and Information Engineering</w:t>
            </w:r>
          </w:p>
        </w:tc>
        <w:tc>
          <w:tcPr>
            <w:tcW w:w="6330" w:type="dxa"/>
          </w:tcPr>
          <w:p w14:paraId="0982F078" w14:textId="0096667A" w:rsidR="00186200" w:rsidRPr="002A66B0" w:rsidRDefault="00186200" w:rsidP="00186200">
            <w:pPr>
              <w:rPr>
                <w:b/>
                <w:bCs/>
              </w:rPr>
            </w:pPr>
            <w:r>
              <w:rPr>
                <w:rFonts w:cs="Arial"/>
                <w:color w:val="000000"/>
                <w:sz w:val="22"/>
                <w:szCs w:val="22"/>
              </w:rPr>
              <w:t>Awarded by the Faculty of Engineering on the recommendation of the Head of the School of Electrical and Information Engineering to a candidate for the degree of Bachelor of Engineering in the School of Electrical and Information Engineering who achieves honours-level performance in Third Year units.</w:t>
            </w:r>
          </w:p>
        </w:tc>
        <w:tc>
          <w:tcPr>
            <w:tcW w:w="1807" w:type="dxa"/>
          </w:tcPr>
          <w:p w14:paraId="7F4FD8EC" w14:textId="24E60860" w:rsidR="00186200" w:rsidRDefault="00186200" w:rsidP="00186200">
            <w:pPr>
              <w:rPr>
                <w:b/>
                <w:bCs/>
              </w:rPr>
            </w:pPr>
            <w:r>
              <w:rPr>
                <w:rFonts w:cs="Arial"/>
                <w:color w:val="000000"/>
                <w:sz w:val="22"/>
                <w:szCs w:val="22"/>
              </w:rPr>
              <w:t>2600</w:t>
            </w:r>
          </w:p>
        </w:tc>
      </w:tr>
      <w:tr w:rsidR="00186200" w14:paraId="7044CE84" w14:textId="77777777" w:rsidTr="00611F76">
        <w:tc>
          <w:tcPr>
            <w:tcW w:w="1587" w:type="dxa"/>
          </w:tcPr>
          <w:p w14:paraId="50FDA352" w14:textId="27DC0B3E"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2D6F717C" w14:textId="3FA809A0" w:rsidR="00186200" w:rsidRDefault="00186200" w:rsidP="00186200">
            <w:pPr>
              <w:rPr>
                <w:b/>
                <w:bCs/>
              </w:rPr>
            </w:pPr>
            <w:r>
              <w:rPr>
                <w:rFonts w:cs="Arial"/>
                <w:color w:val="000000"/>
                <w:sz w:val="22"/>
                <w:szCs w:val="22"/>
              </w:rPr>
              <w:t>School of Electrical and Information Engineering</w:t>
            </w:r>
          </w:p>
        </w:tc>
        <w:tc>
          <w:tcPr>
            <w:tcW w:w="1012" w:type="dxa"/>
          </w:tcPr>
          <w:p w14:paraId="27615CB8" w14:textId="2C8614E2" w:rsidR="00186200" w:rsidRDefault="00186200" w:rsidP="00186200">
            <w:pPr>
              <w:rPr>
                <w:b/>
                <w:bCs/>
              </w:rPr>
            </w:pPr>
            <w:r>
              <w:rPr>
                <w:rFonts w:cs="Arial"/>
                <w:color w:val="000000"/>
                <w:sz w:val="22"/>
                <w:szCs w:val="22"/>
              </w:rPr>
              <w:t>PR4118</w:t>
            </w:r>
          </w:p>
        </w:tc>
        <w:tc>
          <w:tcPr>
            <w:tcW w:w="1977" w:type="dxa"/>
          </w:tcPr>
          <w:p w14:paraId="5D2EBAEF" w14:textId="2EDBE47D" w:rsidR="00186200" w:rsidRDefault="00186200" w:rsidP="00186200">
            <w:pPr>
              <w:rPr>
                <w:b/>
                <w:bCs/>
              </w:rPr>
            </w:pPr>
            <w:r>
              <w:rPr>
                <w:rFonts w:cs="Arial"/>
                <w:color w:val="000000"/>
                <w:sz w:val="22"/>
                <w:szCs w:val="22"/>
              </w:rPr>
              <w:t>University of Sydney Mechanical Engineering Association (USMEA) Runner-up Prize in Professional Communication(</w:t>
            </w:r>
            <w:proofErr w:type="spellStart"/>
            <w:r>
              <w:rPr>
                <w:rFonts w:cs="Arial"/>
                <w:color w:val="000000"/>
                <w:sz w:val="22"/>
                <w:szCs w:val="22"/>
              </w:rPr>
              <w:t>Mechatroni</w:t>
            </w:r>
            <w:proofErr w:type="spellEnd"/>
          </w:p>
        </w:tc>
        <w:tc>
          <w:tcPr>
            <w:tcW w:w="6330" w:type="dxa"/>
          </w:tcPr>
          <w:p w14:paraId="64C65696" w14:textId="5D3647F0"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purpose of this prize is to recognize the </w:t>
            </w:r>
            <w:proofErr w:type="gramStart"/>
            <w:r>
              <w:rPr>
                <w:rFonts w:cs="Arial"/>
                <w:color w:val="000000"/>
                <w:sz w:val="22"/>
                <w:szCs w:val="22"/>
              </w:rPr>
              <w:t>second best</w:t>
            </w:r>
            <w:proofErr w:type="gramEnd"/>
            <w:r>
              <w:rPr>
                <w:rFonts w:cs="Arial"/>
                <w:color w:val="000000"/>
                <w:sz w:val="22"/>
                <w:szCs w:val="22"/>
              </w:rPr>
              <w:t xml:space="preserve"> seminar presented by a Mechatronic Engineering student in professional communication.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be currently enrolled students in Mechatronic Engineering at the time of applying for the prize and maintain their enrolment until completion and award of the Prize.</w:t>
            </w:r>
            <w:r>
              <w:rPr>
                <w:rFonts w:cs="Arial"/>
                <w:color w:val="000000"/>
                <w:sz w:val="22"/>
                <w:szCs w:val="22"/>
              </w:rPr>
              <w:br/>
            </w:r>
            <w:r>
              <w:rPr>
                <w:rFonts w:cs="Arial"/>
                <w:color w:val="000000"/>
                <w:sz w:val="22"/>
                <w:szCs w:val="22"/>
              </w:rPr>
              <w:br/>
              <w:t>b. Both domestic and international students may apply.</w:t>
            </w:r>
            <w:r>
              <w:rPr>
                <w:rFonts w:cs="Arial"/>
                <w:color w:val="000000"/>
                <w:sz w:val="22"/>
                <w:szCs w:val="22"/>
              </w:rPr>
              <w:br/>
            </w:r>
            <w:r>
              <w:rPr>
                <w:rFonts w:cs="Arial"/>
                <w:color w:val="000000"/>
                <w:sz w:val="22"/>
                <w:szCs w:val="22"/>
              </w:rPr>
              <w:br/>
              <w:t>c. Those who have a conflict of interest through involvement in the administration of the seminar are ineligible.</w:t>
            </w:r>
            <w:r>
              <w:rPr>
                <w:rFonts w:cs="Arial"/>
                <w:color w:val="000000"/>
                <w:sz w:val="22"/>
                <w:szCs w:val="22"/>
              </w:rPr>
              <w:br/>
            </w:r>
            <w:r>
              <w:rPr>
                <w:rFonts w:cs="Arial"/>
                <w:color w:val="000000"/>
                <w:sz w:val="22"/>
                <w:szCs w:val="22"/>
              </w:rPr>
              <w:br/>
              <w:t>3. Selection process</w:t>
            </w:r>
            <w:r>
              <w:rPr>
                <w:rFonts w:cs="Arial"/>
                <w:color w:val="000000"/>
                <w:sz w:val="22"/>
                <w:szCs w:val="22"/>
              </w:rPr>
              <w:br/>
            </w:r>
            <w:r>
              <w:rPr>
                <w:rFonts w:cs="Arial"/>
                <w:color w:val="000000"/>
                <w:sz w:val="22"/>
                <w:szCs w:val="22"/>
              </w:rPr>
              <w:br/>
              <w:t xml:space="preserve">a. Prize will be awarded to the </w:t>
            </w:r>
            <w:proofErr w:type="gramStart"/>
            <w:r>
              <w:rPr>
                <w:rFonts w:cs="Arial"/>
                <w:color w:val="000000"/>
                <w:sz w:val="22"/>
                <w:szCs w:val="22"/>
              </w:rPr>
              <w:t>second best</w:t>
            </w:r>
            <w:proofErr w:type="gramEnd"/>
            <w:r>
              <w:rPr>
                <w:rFonts w:cs="Arial"/>
                <w:color w:val="000000"/>
                <w:sz w:val="22"/>
                <w:szCs w:val="22"/>
              </w:rPr>
              <w:t xml:space="preserve"> seminar in the unit of study AMME4112 Thesis B</w:t>
            </w:r>
            <w:r w:rsidR="00BA705E">
              <w:rPr>
                <w:rFonts w:cs="Arial"/>
                <w:color w:val="000000"/>
                <w:sz w:val="22"/>
                <w:szCs w:val="22"/>
              </w:rPr>
              <w:t xml:space="preserve"> </w:t>
            </w:r>
            <w:r>
              <w:rPr>
                <w:rFonts w:cs="Arial"/>
                <w:color w:val="000000"/>
                <w:sz w:val="22"/>
                <w:szCs w:val="22"/>
              </w:rPr>
              <w:t>presented by a Mechatronic Engineering student.</w:t>
            </w:r>
            <w:r>
              <w:rPr>
                <w:rFonts w:cs="Arial"/>
                <w:color w:val="000000"/>
                <w:sz w:val="22"/>
                <w:szCs w:val="22"/>
              </w:rPr>
              <w:br/>
            </w:r>
            <w:r>
              <w:rPr>
                <w:rFonts w:cs="Arial"/>
                <w:color w:val="000000"/>
                <w:sz w:val="22"/>
                <w:szCs w:val="22"/>
              </w:rPr>
              <w:br/>
              <w:t>b. The work should be of sufficient merit.</w:t>
            </w:r>
            <w:r>
              <w:rPr>
                <w:rFonts w:cs="Arial"/>
                <w:color w:val="000000"/>
                <w:sz w:val="22"/>
                <w:szCs w:val="22"/>
              </w:rPr>
              <w:br/>
            </w:r>
            <w:r>
              <w:rPr>
                <w:rFonts w:cs="Arial"/>
                <w:color w:val="000000"/>
                <w:sz w:val="22"/>
                <w:szCs w:val="22"/>
              </w:rPr>
              <w:br/>
              <w:t>4. Award and Amount</w:t>
            </w:r>
            <w:r>
              <w:rPr>
                <w:rFonts w:cs="Arial"/>
                <w:color w:val="000000"/>
                <w:sz w:val="22"/>
                <w:szCs w:val="22"/>
              </w:rPr>
              <w:br/>
            </w:r>
            <w:r>
              <w:rPr>
                <w:rFonts w:cs="Arial"/>
                <w:color w:val="000000"/>
                <w:sz w:val="22"/>
                <w:szCs w:val="22"/>
              </w:rPr>
              <w:br/>
              <w:t>a. There will be only one prize awarded.</w:t>
            </w:r>
            <w:r>
              <w:rPr>
                <w:rFonts w:cs="Arial"/>
                <w:color w:val="000000"/>
                <w:sz w:val="22"/>
                <w:szCs w:val="22"/>
              </w:rPr>
              <w:br/>
            </w:r>
            <w:r>
              <w:rPr>
                <w:rFonts w:cs="Arial"/>
                <w:color w:val="000000"/>
                <w:sz w:val="22"/>
                <w:szCs w:val="22"/>
              </w:rPr>
              <w:lastRenderedPageBreak/>
              <w:t>b. The value of the prize is $100.</w:t>
            </w:r>
            <w:r>
              <w:rPr>
                <w:rFonts w:cs="Arial"/>
                <w:color w:val="000000"/>
                <w:sz w:val="22"/>
                <w:szCs w:val="22"/>
              </w:rPr>
              <w:br/>
            </w:r>
            <w:r>
              <w:rPr>
                <w:rFonts w:cs="Arial"/>
                <w:color w:val="000000"/>
                <w:sz w:val="22"/>
                <w:szCs w:val="22"/>
              </w:rPr>
              <w:br/>
              <w:t xml:space="preserve">c. Prize will be awarded on the recommendation of the Head, School of Aerospace, Mechanical and Mechatronic Engineering. </w:t>
            </w:r>
            <w:r>
              <w:rPr>
                <w:rFonts w:cs="Arial"/>
                <w:color w:val="000000"/>
                <w:sz w:val="22"/>
                <w:szCs w:val="22"/>
              </w:rPr>
              <w:br/>
            </w:r>
            <w:r>
              <w:rPr>
                <w:rFonts w:cs="Arial"/>
                <w:color w:val="000000"/>
                <w:sz w:val="22"/>
                <w:szCs w:val="22"/>
              </w:rPr>
              <w:br/>
              <w:t>d. There will be a one-off payment and will be processed after the final decision.  No other amounts are payable.</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a. Prizes will not be awarded if a participant is found guilty of misconduct including plagiarism of their thesis.  Participants and/or team will also be excluded from the seminar if there is there is a conflict of interest as per Term 2.C.</w:t>
            </w:r>
          </w:p>
        </w:tc>
        <w:tc>
          <w:tcPr>
            <w:tcW w:w="1807" w:type="dxa"/>
          </w:tcPr>
          <w:p w14:paraId="27F4AAAF" w14:textId="6345D251" w:rsidR="00186200" w:rsidRDefault="00186200" w:rsidP="00186200">
            <w:pPr>
              <w:rPr>
                <w:b/>
                <w:bCs/>
              </w:rPr>
            </w:pPr>
            <w:r>
              <w:rPr>
                <w:rFonts w:cs="Arial"/>
                <w:color w:val="000000"/>
                <w:sz w:val="22"/>
                <w:szCs w:val="22"/>
              </w:rPr>
              <w:lastRenderedPageBreak/>
              <w:t>100</w:t>
            </w:r>
          </w:p>
        </w:tc>
      </w:tr>
      <w:tr w:rsidR="00186200" w14:paraId="2B7F947B" w14:textId="77777777" w:rsidTr="00611F76">
        <w:tc>
          <w:tcPr>
            <w:tcW w:w="1587" w:type="dxa"/>
          </w:tcPr>
          <w:p w14:paraId="087AD04A" w14:textId="08A25FD8" w:rsidR="00186200" w:rsidRDefault="00186200" w:rsidP="00186200">
            <w:pPr>
              <w:rPr>
                <w:rFonts w:cs="Arial"/>
                <w:color w:val="000000"/>
                <w:sz w:val="22"/>
                <w:szCs w:val="22"/>
              </w:rPr>
            </w:pPr>
            <w:r>
              <w:rPr>
                <w:rFonts w:cs="Arial"/>
                <w:color w:val="000000"/>
                <w:sz w:val="22"/>
                <w:szCs w:val="22"/>
              </w:rPr>
              <w:t>Faculty of Engineering</w:t>
            </w:r>
          </w:p>
        </w:tc>
        <w:tc>
          <w:tcPr>
            <w:tcW w:w="1847" w:type="dxa"/>
          </w:tcPr>
          <w:p w14:paraId="6A9555EF" w14:textId="5843A2F4" w:rsidR="00186200" w:rsidRDefault="00186200" w:rsidP="00186200">
            <w:pPr>
              <w:rPr>
                <w:b/>
                <w:bCs/>
              </w:rPr>
            </w:pPr>
            <w:r>
              <w:rPr>
                <w:rFonts w:cs="Arial"/>
                <w:color w:val="000000"/>
                <w:sz w:val="22"/>
                <w:szCs w:val="22"/>
              </w:rPr>
              <w:t>School of Electrical and Information Engineering</w:t>
            </w:r>
          </w:p>
        </w:tc>
        <w:tc>
          <w:tcPr>
            <w:tcW w:w="1012" w:type="dxa"/>
          </w:tcPr>
          <w:p w14:paraId="7E0EB4B8" w14:textId="35CF6167" w:rsidR="00186200" w:rsidRDefault="00186200" w:rsidP="00186200">
            <w:pPr>
              <w:rPr>
                <w:b/>
                <w:bCs/>
              </w:rPr>
            </w:pPr>
            <w:r>
              <w:rPr>
                <w:rFonts w:cs="Arial"/>
                <w:color w:val="000000"/>
                <w:sz w:val="22"/>
                <w:szCs w:val="22"/>
              </w:rPr>
              <w:t>PR4231</w:t>
            </w:r>
          </w:p>
        </w:tc>
        <w:tc>
          <w:tcPr>
            <w:tcW w:w="1977" w:type="dxa"/>
          </w:tcPr>
          <w:p w14:paraId="15380390" w14:textId="6FD8826F" w:rsidR="00186200" w:rsidRDefault="00186200" w:rsidP="00186200">
            <w:pPr>
              <w:rPr>
                <w:b/>
                <w:bCs/>
              </w:rPr>
            </w:pPr>
            <w:r>
              <w:rPr>
                <w:rFonts w:cs="Arial"/>
                <w:color w:val="000000"/>
                <w:sz w:val="22"/>
                <w:szCs w:val="22"/>
              </w:rPr>
              <w:t xml:space="preserve">The </w:t>
            </w:r>
            <w:proofErr w:type="spellStart"/>
            <w:r>
              <w:rPr>
                <w:rFonts w:cs="Arial"/>
                <w:color w:val="000000"/>
                <w:sz w:val="22"/>
                <w:szCs w:val="22"/>
              </w:rPr>
              <w:t>ClusterTech</w:t>
            </w:r>
            <w:proofErr w:type="spellEnd"/>
            <w:r>
              <w:rPr>
                <w:rFonts w:cs="Arial"/>
                <w:color w:val="000000"/>
                <w:sz w:val="22"/>
                <w:szCs w:val="22"/>
              </w:rPr>
              <w:t xml:space="preserve"> Prize </w:t>
            </w:r>
          </w:p>
        </w:tc>
        <w:tc>
          <w:tcPr>
            <w:tcW w:w="6330" w:type="dxa"/>
          </w:tcPr>
          <w:p w14:paraId="20ED6396" w14:textId="338A0507" w:rsidR="00186200" w:rsidRPr="002A66B0" w:rsidRDefault="00186200" w:rsidP="00186200">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w:t>
            </w:r>
            <w:proofErr w:type="spellStart"/>
            <w:r>
              <w:rPr>
                <w:rFonts w:cs="Arial"/>
                <w:color w:val="000000"/>
                <w:sz w:val="22"/>
                <w:szCs w:val="22"/>
              </w:rPr>
              <w:t>ClusterTech</w:t>
            </w:r>
            <w:proofErr w:type="spellEnd"/>
            <w:r>
              <w:rPr>
                <w:rFonts w:cs="Arial"/>
                <w:color w:val="000000"/>
                <w:sz w:val="22"/>
                <w:szCs w:val="22"/>
              </w:rPr>
              <w:t xml:space="preserve"> Prize is awarded to a final year female student in the Bachelor of Engineering Honours (Electrical Engineering) on the basis of academic merit.</w:t>
            </w:r>
            <w:r>
              <w:rPr>
                <w:rFonts w:cs="Arial"/>
                <w:color w:val="000000"/>
                <w:sz w:val="22"/>
                <w:szCs w:val="22"/>
              </w:rPr>
              <w:br/>
            </w:r>
            <w:r>
              <w:rPr>
                <w:rFonts w:cs="Arial"/>
                <w:color w:val="000000"/>
                <w:sz w:val="22"/>
                <w:szCs w:val="22"/>
              </w:rPr>
              <w:br/>
              <w:t xml:space="preserve">b. This Prize is funded by </w:t>
            </w:r>
            <w:proofErr w:type="spellStart"/>
            <w:r>
              <w:rPr>
                <w:rFonts w:cs="Arial"/>
                <w:color w:val="000000"/>
                <w:sz w:val="22"/>
                <w:szCs w:val="22"/>
              </w:rPr>
              <w:t>ClusterTech</w:t>
            </w:r>
            <w:proofErr w:type="spellEnd"/>
            <w:r>
              <w:rPr>
                <w:rFonts w:cs="Arial"/>
                <w:color w:val="000000"/>
                <w:sz w:val="22"/>
                <w:szCs w:val="22"/>
              </w:rPr>
              <w:t>.</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w:t>
            </w:r>
            <w:r>
              <w:rPr>
                <w:rFonts w:cs="Arial"/>
                <w:color w:val="000000"/>
                <w:sz w:val="22"/>
                <w:szCs w:val="22"/>
              </w:rPr>
              <w:br/>
            </w:r>
            <w:r>
              <w:rPr>
                <w:rFonts w:cs="Arial"/>
                <w:color w:val="000000"/>
                <w:sz w:val="22"/>
                <w:szCs w:val="22"/>
              </w:rPr>
              <w:br/>
              <w:t>I. be a final year female student in the Bachelor of Engineering Honours (Electrical Engineering) degree in the School of Electrical and Information Engineering at the University of Sydney, and</w:t>
            </w:r>
            <w:r>
              <w:rPr>
                <w:rFonts w:cs="Arial"/>
                <w:color w:val="000000"/>
                <w:sz w:val="22"/>
                <w:szCs w:val="22"/>
              </w:rPr>
              <w:br/>
            </w:r>
            <w:r>
              <w:rPr>
                <w:rFonts w:cs="Arial"/>
                <w:color w:val="000000"/>
                <w:sz w:val="22"/>
                <w:szCs w:val="22"/>
              </w:rPr>
              <w:br/>
              <w:t>II. have achieved the highest Honours WAM.</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lastRenderedPageBreak/>
              <w:t xml:space="preserve">a. The Prize will be awarded based on prior academic merit.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$1,000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4E1234C7" w14:textId="7F2B9857" w:rsidR="00186200" w:rsidRDefault="00186200" w:rsidP="00186200">
            <w:pPr>
              <w:rPr>
                <w:b/>
                <w:bCs/>
              </w:rPr>
            </w:pPr>
            <w:r>
              <w:rPr>
                <w:rFonts w:cs="Arial"/>
                <w:color w:val="000000"/>
                <w:sz w:val="22"/>
                <w:szCs w:val="22"/>
              </w:rPr>
              <w:lastRenderedPageBreak/>
              <w:t>1000</w:t>
            </w:r>
          </w:p>
        </w:tc>
      </w:tr>
    </w:tbl>
    <w:p w14:paraId="269594CF" w14:textId="2E411101" w:rsidR="00C52E18" w:rsidRPr="00B73F78" w:rsidRDefault="00C52E18" w:rsidP="00C52E18">
      <w:pPr>
        <w:rPr>
          <w:b/>
          <w:bCs/>
        </w:rPr>
      </w:pPr>
    </w:p>
    <w:sectPr w:rsidR="00C52E18" w:rsidRPr="00B73F78" w:rsidSect="00F256EB">
      <w:headerReference w:type="default" r:id="rId8"/>
      <w:footerReference w:type="default" r:id="rId9"/>
      <w:headerReference w:type="first" r:id="rId10"/>
      <w:footerReference w:type="first" r:id="rId11"/>
      <w:pgSz w:w="16838" w:h="11906" w:orient="landscape" w:code="9"/>
      <w:pgMar w:top="1131"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D5CE" w14:textId="77777777" w:rsidR="00937590" w:rsidRDefault="00937590" w:rsidP="003060D5">
      <w:r>
        <w:separator/>
      </w:r>
    </w:p>
  </w:endnote>
  <w:endnote w:type="continuationSeparator" w:id="0">
    <w:p w14:paraId="7A8BC3F1" w14:textId="77777777" w:rsidR="00937590" w:rsidRDefault="00937590"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EA50" w14:textId="2A80E033" w:rsidR="00B35838" w:rsidRDefault="00B35838" w:rsidP="00C52E18">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3C671F">
      <w:rPr>
        <w:noProof/>
      </w:rPr>
      <w:t>14 January 2021</w:t>
    </w:r>
    <w:r>
      <w:fldChar w:fldCharType="end"/>
    </w:r>
    <w:r>
      <w:tab/>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664B" w14:textId="1054C92D" w:rsidR="00F11BCE" w:rsidRDefault="00F11BCE" w:rsidP="00F11BCE">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3C671F">
      <w:rPr>
        <w:noProof/>
      </w:rPr>
      <w:t>14 January 2021</w:t>
    </w:r>
    <w:r>
      <w:fldChar w:fldCharType="end"/>
    </w:r>
    <w:r>
      <w:tab/>
      <w:t xml:space="preserve">Page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1D66E" w14:textId="77777777" w:rsidR="00937590" w:rsidRDefault="00937590" w:rsidP="003060D5">
      <w:r>
        <w:separator/>
      </w:r>
    </w:p>
  </w:footnote>
  <w:footnote w:type="continuationSeparator" w:id="0">
    <w:p w14:paraId="3D71596D" w14:textId="77777777" w:rsidR="00937590" w:rsidRDefault="00937590"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E640" w14:textId="104A1EA7" w:rsidR="00B35838" w:rsidRPr="006357E0" w:rsidRDefault="008F06B5" w:rsidP="006357E0">
    <w:pPr>
      <w:pStyle w:val="Header"/>
    </w:pPr>
    <w:fldSimple w:instr=" TITLE   \* MERGEFORMAT ">
      <w:r w:rsidR="00186200">
        <w:t>Prizes awarded – engineering and computer science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E9B8" w14:textId="77777777" w:rsidR="00B35838" w:rsidRPr="00BE0B4B" w:rsidRDefault="00B35838" w:rsidP="00BE0B4B">
    <w:pPr>
      <w:tabs>
        <w:tab w:val="left" w:pos="142"/>
      </w:tabs>
      <w:rPr>
        <w:sz w:val="22"/>
      </w:rPr>
    </w:pPr>
    <w:r>
      <w:rPr>
        <w:noProof/>
      </w:rPr>
      <w:drawing>
        <wp:anchor distT="0" distB="0" distL="114300" distR="114300" simplePos="0" relativeHeight="251657728" behindDoc="0" locked="0" layoutInCell="1" allowOverlap="1" wp14:anchorId="455A7100" wp14:editId="39ADE74A">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14EF4" w14:textId="68A0D08A" w:rsidR="00B35838" w:rsidRDefault="00B35838" w:rsidP="00186200">
    <w:pPr>
      <w:pStyle w:val="HeaderFirstPage"/>
      <w:spacing w:before="240"/>
    </w:pPr>
    <w:r>
      <w:t xml:space="preserve">PRIZES AWARDED 2020 – </w:t>
    </w:r>
    <w:r w:rsidR="00186200">
      <w:t>ENGINEERING AND COMPUTER SCIENCE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EF21FC3"/>
    <w:multiLevelType w:val="hybridMultilevel"/>
    <w:tmpl w:val="4E929326"/>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514AFF"/>
    <w:multiLevelType w:val="hybridMultilevel"/>
    <w:tmpl w:val="DFE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6725658"/>
    <w:multiLevelType w:val="hybridMultilevel"/>
    <w:tmpl w:val="59F20EC0"/>
    <w:lvl w:ilvl="0" w:tplc="D722E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11665CD"/>
    <w:multiLevelType w:val="hybridMultilevel"/>
    <w:tmpl w:val="847E700A"/>
    <w:lvl w:ilvl="0" w:tplc="AC76A2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8" w15:restartNumberingAfterBreak="0">
    <w:nsid w:val="67C6610C"/>
    <w:multiLevelType w:val="hybridMultilevel"/>
    <w:tmpl w:val="CCAEC582"/>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15:restartNumberingAfterBreak="0">
    <w:nsid w:val="7A625E86"/>
    <w:multiLevelType w:val="hybridMultilevel"/>
    <w:tmpl w:val="1CFA06FE"/>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3"/>
  </w:num>
  <w:num w:numId="4">
    <w:abstractNumId w:val="23"/>
  </w:num>
  <w:num w:numId="5">
    <w:abstractNumId w:val="8"/>
  </w:num>
  <w:num w:numId="6">
    <w:abstractNumId w:val="7"/>
  </w:num>
  <w:num w:numId="7">
    <w:abstractNumId w:val="6"/>
  </w:num>
  <w:num w:numId="8">
    <w:abstractNumId w:val="5"/>
  </w:num>
  <w:num w:numId="9">
    <w:abstractNumId w:val="4"/>
  </w:num>
  <w:num w:numId="10">
    <w:abstractNumId w:val="18"/>
  </w:num>
  <w:num w:numId="11">
    <w:abstractNumId w:val="11"/>
  </w:num>
  <w:num w:numId="12">
    <w:abstractNumId w:val="2"/>
  </w:num>
  <w:num w:numId="13">
    <w:abstractNumId w:val="1"/>
  </w:num>
  <w:num w:numId="14">
    <w:abstractNumId w:val="0"/>
  </w:num>
  <w:num w:numId="15">
    <w:abstractNumId w:val="31"/>
  </w:num>
  <w:num w:numId="16">
    <w:abstractNumId w:val="21"/>
  </w:num>
  <w:num w:numId="17">
    <w:abstractNumId w:val="3"/>
  </w:num>
  <w:num w:numId="18">
    <w:abstractNumId w:val="9"/>
  </w:num>
  <w:num w:numId="19">
    <w:abstractNumId w:val="12"/>
  </w:num>
  <w:num w:numId="20">
    <w:abstractNumId w:val="29"/>
  </w:num>
  <w:num w:numId="21">
    <w:abstractNumId w:val="17"/>
  </w:num>
  <w:num w:numId="22">
    <w:abstractNumId w:val="20"/>
  </w:num>
  <w:num w:numId="23">
    <w:abstractNumId w:val="14"/>
  </w:num>
  <w:num w:numId="24">
    <w:abstractNumId w:val="15"/>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9"/>
  </w:num>
  <w:num w:numId="30">
    <w:abstractNumId w:val="22"/>
  </w:num>
  <w:num w:numId="31">
    <w:abstractNumId w:val="26"/>
  </w:num>
  <w:num w:numId="32">
    <w:abstractNumId w:val="28"/>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19B"/>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5ADF"/>
    <w:rsid w:val="00186200"/>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4B6"/>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088"/>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66B0"/>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C671F"/>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4988"/>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9D2"/>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1F76"/>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068"/>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A54"/>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6B5"/>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37590"/>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275"/>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38"/>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3F78"/>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05E"/>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28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2E18"/>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743"/>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08BF"/>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5C17"/>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0AB7"/>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4C5"/>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10C"/>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1BCE"/>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6EB"/>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1AA3"/>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 w:val="00FF7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B0208"/>
  <w15:chartTrackingRefBased/>
  <w15:docId w15:val="{B5B622F4-B928-BD4A-9F76-CC70D3A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B73F78"/>
    <w:pPr>
      <w:ind w:left="720"/>
      <w:contextualSpacing/>
    </w:pPr>
  </w:style>
  <w:style w:type="character" w:styleId="UnresolvedMention">
    <w:name w:val="Unresolved Mention"/>
    <w:basedOn w:val="DefaultParagraphFont"/>
    <w:uiPriority w:val="99"/>
    <w:semiHidden/>
    <w:unhideWhenUsed/>
    <w:rsid w:val="00B7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3692">
      <w:bodyDiv w:val="1"/>
      <w:marLeft w:val="0"/>
      <w:marRight w:val="0"/>
      <w:marTop w:val="0"/>
      <w:marBottom w:val="0"/>
      <w:divBdr>
        <w:top w:val="none" w:sz="0" w:space="0" w:color="auto"/>
        <w:left w:val="none" w:sz="0" w:space="0" w:color="auto"/>
        <w:bottom w:val="none" w:sz="0" w:space="0" w:color="auto"/>
        <w:right w:val="none" w:sz="0" w:space="0" w:color="auto"/>
      </w:divBdr>
    </w:div>
    <w:div w:id="520510440">
      <w:bodyDiv w:val="1"/>
      <w:marLeft w:val="0"/>
      <w:marRight w:val="0"/>
      <w:marTop w:val="0"/>
      <w:marBottom w:val="0"/>
      <w:divBdr>
        <w:top w:val="none" w:sz="0" w:space="0" w:color="auto"/>
        <w:left w:val="none" w:sz="0" w:space="0" w:color="auto"/>
        <w:bottom w:val="none" w:sz="0" w:space="0" w:color="auto"/>
        <w:right w:val="none" w:sz="0" w:space="0" w:color="auto"/>
      </w:divBdr>
    </w:div>
    <w:div w:id="1539930423">
      <w:bodyDiv w:val="1"/>
      <w:marLeft w:val="0"/>
      <w:marRight w:val="0"/>
      <w:marTop w:val="0"/>
      <w:marBottom w:val="0"/>
      <w:divBdr>
        <w:top w:val="none" w:sz="0" w:space="0" w:color="auto"/>
        <w:left w:val="none" w:sz="0" w:space="0" w:color="auto"/>
        <w:bottom w:val="none" w:sz="0" w:space="0" w:color="auto"/>
        <w:right w:val="none" w:sz="0" w:space="0" w:color="auto"/>
      </w:divBdr>
    </w:div>
    <w:div w:id="169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337B-D561-834A-8A78-39FF191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10916</Words>
  <Characters>64408</Characters>
  <Application>Microsoft Office Word</Application>
  <DocSecurity>0</DocSecurity>
  <Lines>64408</Lines>
  <Paragraphs>7532</Paragraphs>
  <ScaleCrop>false</ScaleCrop>
  <HeadingPairs>
    <vt:vector size="2" baseType="variant">
      <vt:variant>
        <vt:lpstr>Title</vt:lpstr>
      </vt:variant>
      <vt:variant>
        <vt:i4>1</vt:i4>
      </vt:variant>
    </vt:vector>
  </HeadingPairs>
  <TitlesOfParts>
    <vt:vector size="1" baseType="lpstr">
      <vt:lpstr>Prizes awarded – arts and social sciences</vt:lpstr>
    </vt:vector>
  </TitlesOfParts>
  <Manager/>
  <Company>University of Sydney</Company>
  <LinksUpToDate>false</LinksUpToDate>
  <CharactersWithSpaces>67792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awarded – engineering and computer science</dc:title>
  <dc:subject/>
  <dc:creator>Scholarships Office</dc:creator>
  <cp:keywords/>
  <dc:description/>
  <cp:lastModifiedBy>Monique Coffey</cp:lastModifiedBy>
  <cp:revision>5</cp:revision>
  <cp:lastPrinted>2010-01-28T03:15:00Z</cp:lastPrinted>
  <dcterms:created xsi:type="dcterms:W3CDTF">2021-01-14T00:18:00Z</dcterms:created>
  <dcterms:modified xsi:type="dcterms:W3CDTF">2021-01-14T00:29:00Z</dcterms:modified>
  <cp:category/>
</cp:coreProperties>
</file>