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4B3C" w14:textId="77777777" w:rsidR="004878A8" w:rsidRDefault="004878A8" w:rsidP="00304DFF">
      <w:pPr>
        <w:pStyle w:val="NoSpacing"/>
        <w:jc w:val="center"/>
        <w:rPr>
          <w:rFonts w:ascii="Palatino Linotype" w:eastAsia="Times New Roman" w:hAnsi="Palatino Linotype" w:cs="Arial"/>
          <w:b/>
          <w:bCs/>
          <w:color w:val="6F96DC"/>
          <w:sz w:val="32"/>
          <w:szCs w:val="32"/>
        </w:rPr>
      </w:pPr>
    </w:p>
    <w:p w14:paraId="22B8BE3A" w14:textId="143C2D5F" w:rsidR="0019469C" w:rsidRDefault="009413BF" w:rsidP="00304DFF">
      <w:pPr>
        <w:pStyle w:val="NoSpacing"/>
        <w:jc w:val="center"/>
        <w:rPr>
          <w:rFonts w:ascii="Palatino Linotype" w:eastAsia="Times New Roman" w:hAnsi="Palatino Linotype" w:cs="Arial"/>
          <w:b/>
          <w:bCs/>
          <w:color w:val="6F96DC"/>
          <w:sz w:val="32"/>
          <w:szCs w:val="32"/>
        </w:rPr>
      </w:pPr>
      <w:r>
        <w:rPr>
          <w:rFonts w:ascii="Palatino Linotype" w:eastAsia="Times New Roman" w:hAnsi="Palatino Linotype" w:cs="Arial"/>
          <w:b/>
          <w:bCs/>
          <w:noProof/>
          <w:color w:val="6F96DC"/>
          <w:sz w:val="32"/>
          <w:szCs w:val="32"/>
        </w:rPr>
        <w:drawing>
          <wp:inline distT="0" distB="0" distL="0" distR="0" wp14:anchorId="4B8F49DF" wp14:editId="7EA64355">
            <wp:extent cx="328930" cy="341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930" cy="341630"/>
                    </a:xfrm>
                    <a:prstGeom prst="rect">
                      <a:avLst/>
                    </a:prstGeom>
                    <a:noFill/>
                  </pic:spPr>
                </pic:pic>
              </a:graphicData>
            </a:graphic>
          </wp:inline>
        </w:drawing>
      </w:r>
      <w:r w:rsidR="00167F27">
        <w:rPr>
          <w:rFonts w:ascii="Palatino Linotype" w:eastAsia="Times New Roman" w:hAnsi="Palatino Linotype" w:cs="Arial"/>
          <w:b/>
          <w:bCs/>
          <w:color w:val="6F96DC"/>
          <w:sz w:val="32"/>
          <w:szCs w:val="32"/>
        </w:rPr>
        <w:t xml:space="preserve">       </w:t>
      </w:r>
    </w:p>
    <w:p w14:paraId="06A2C7E5" w14:textId="77777777" w:rsidR="001655D2" w:rsidRPr="004878A8" w:rsidRDefault="001655D2" w:rsidP="0019469C">
      <w:pPr>
        <w:pStyle w:val="NoSpacing"/>
        <w:jc w:val="center"/>
        <w:rPr>
          <w:rFonts w:ascii="Palatino Linotype" w:eastAsia="Times New Roman" w:hAnsi="Palatino Linotype" w:cs="Arial"/>
          <w:b/>
          <w:bCs/>
          <w:color w:val="6F96DC"/>
          <w:sz w:val="16"/>
          <w:szCs w:val="16"/>
        </w:rPr>
      </w:pPr>
    </w:p>
    <w:p w14:paraId="73F7CD05" w14:textId="284F55FE" w:rsidR="00802B1F" w:rsidRDefault="00802B1F" w:rsidP="0019469C">
      <w:pPr>
        <w:pStyle w:val="NoSpacing"/>
        <w:jc w:val="center"/>
        <w:rPr>
          <w:rFonts w:ascii="Palatino Linotype" w:eastAsia="Times New Roman" w:hAnsi="Palatino Linotype" w:cs="Arial"/>
          <w:b/>
          <w:bCs/>
          <w:color w:val="6F96DC"/>
          <w:sz w:val="32"/>
          <w:szCs w:val="32"/>
        </w:rPr>
      </w:pPr>
      <w:r w:rsidRPr="00921F7F">
        <w:rPr>
          <w:rFonts w:ascii="Palatino Linotype" w:eastAsia="Times New Roman" w:hAnsi="Palatino Linotype" w:cs="Arial"/>
          <w:b/>
          <w:bCs/>
          <w:color w:val="6F96DC"/>
          <w:sz w:val="32"/>
          <w:szCs w:val="32"/>
        </w:rPr>
        <w:t>The Essence of Hinduism</w:t>
      </w:r>
      <w:r w:rsidR="00041E52">
        <w:rPr>
          <w:rFonts w:ascii="Palatino Linotype" w:eastAsia="Times New Roman" w:hAnsi="Palatino Linotype" w:cs="Arial"/>
          <w:b/>
          <w:bCs/>
          <w:color w:val="6F96DC"/>
          <w:sz w:val="32"/>
          <w:szCs w:val="32"/>
        </w:rPr>
        <w:t xml:space="preserve">—a Glimpse </w:t>
      </w:r>
      <w:r w:rsidR="0019469C">
        <w:rPr>
          <w:rFonts w:ascii="Palatino Linotype" w:eastAsia="Times New Roman" w:hAnsi="Palatino Linotype" w:cs="Arial"/>
          <w:b/>
          <w:bCs/>
          <w:color w:val="6F96DC"/>
          <w:sz w:val="32"/>
          <w:szCs w:val="32"/>
        </w:rPr>
        <w:t>into Hindu Chaplaincy</w:t>
      </w:r>
    </w:p>
    <w:p w14:paraId="0C7A0941" w14:textId="77777777" w:rsidR="0094145D" w:rsidRPr="0094145D" w:rsidRDefault="0094145D" w:rsidP="00802B1F">
      <w:pPr>
        <w:pStyle w:val="NoSpacing"/>
        <w:jc w:val="both"/>
        <w:rPr>
          <w:rFonts w:ascii="Palatino Linotype" w:eastAsia="Times New Roman" w:hAnsi="Palatino Linotype" w:cs="Arial"/>
          <w:color w:val="2E3436"/>
          <w:sz w:val="16"/>
          <w:szCs w:val="16"/>
        </w:rPr>
      </w:pPr>
    </w:p>
    <w:p w14:paraId="73F7CD06" w14:textId="03998564" w:rsidR="00802B1F" w:rsidRPr="00921F7F" w:rsidRDefault="00EC7550" w:rsidP="00802B1F">
      <w:pPr>
        <w:pStyle w:val="NoSpacing"/>
        <w:jc w:val="both"/>
        <w:rPr>
          <w:rFonts w:ascii="Palatino Linotype" w:eastAsia="Times New Roman" w:hAnsi="Palatino Linotype" w:cs="Arial"/>
          <w:color w:val="2E3436"/>
          <w:sz w:val="25"/>
          <w:szCs w:val="25"/>
        </w:rPr>
      </w:pPr>
      <w:r w:rsidRPr="00EC7550">
        <w:rPr>
          <w:rFonts w:ascii="Palatino Linotype" w:eastAsia="Times New Roman" w:hAnsi="Palatino Linotype" w:cs="Arial"/>
          <w:color w:val="2E3436"/>
          <w:sz w:val="25"/>
          <w:szCs w:val="25"/>
        </w:rPr>
        <w:t xml:space="preserve">Hinduism is like a confederation of many religions with a variety of religious traditions and schools of thoughts all blended harmoniously and bound by the common bond of ‘Dharma”, its characteristic attitude towards life. From the high spiritual flights of the Vedanta Philosophy to the low ideas of idolatry with its multifarious mythology, the apparent </w:t>
      </w:r>
      <w:r w:rsidR="00A329AC">
        <w:rPr>
          <w:rFonts w:ascii="Palatino Linotype" w:eastAsia="Times New Roman" w:hAnsi="Palatino Linotype" w:cs="Arial"/>
          <w:color w:val="2E3436"/>
          <w:sz w:val="25"/>
          <w:szCs w:val="25"/>
        </w:rPr>
        <w:t>atheism</w:t>
      </w:r>
      <w:r w:rsidRPr="00EC7550">
        <w:rPr>
          <w:rFonts w:ascii="Palatino Linotype" w:eastAsia="Times New Roman" w:hAnsi="Palatino Linotype" w:cs="Arial"/>
          <w:color w:val="2E3436"/>
          <w:sz w:val="25"/>
          <w:szCs w:val="25"/>
        </w:rPr>
        <w:t xml:space="preserve"> of the Buddhists</w:t>
      </w:r>
      <w:r w:rsidR="00F704C8">
        <w:rPr>
          <w:rFonts w:ascii="Palatino Linotype" w:eastAsia="Times New Roman" w:hAnsi="Palatino Linotype" w:cs="Arial"/>
          <w:color w:val="2E3436"/>
          <w:sz w:val="25"/>
          <w:szCs w:val="25"/>
        </w:rPr>
        <w:t xml:space="preserve"> and </w:t>
      </w:r>
      <w:r w:rsidR="00242A6E">
        <w:rPr>
          <w:rFonts w:ascii="Palatino Linotype" w:eastAsia="Times New Roman" w:hAnsi="Palatino Linotype" w:cs="Arial"/>
          <w:color w:val="2E3436"/>
          <w:sz w:val="25"/>
          <w:szCs w:val="25"/>
        </w:rPr>
        <w:t>the Jains</w:t>
      </w:r>
      <w:r w:rsidRPr="00EC7550">
        <w:rPr>
          <w:rFonts w:ascii="Palatino Linotype" w:eastAsia="Times New Roman" w:hAnsi="Palatino Linotype" w:cs="Arial"/>
          <w:color w:val="2E3436"/>
          <w:sz w:val="25"/>
          <w:szCs w:val="25"/>
        </w:rPr>
        <w:t xml:space="preserve">, each and all have a place in Hinduism. All </w:t>
      </w:r>
      <w:r w:rsidR="00DE06C6" w:rsidRPr="00921F7F">
        <w:rPr>
          <w:rFonts w:ascii="Palatino Linotype" w:eastAsia="Times New Roman" w:hAnsi="Palatino Linotype" w:cs="Arial"/>
          <w:color w:val="2E3436"/>
          <w:sz w:val="25"/>
          <w:szCs w:val="25"/>
        </w:rPr>
        <w:t>believe, “</w:t>
      </w:r>
      <w:r w:rsidR="00802B1F" w:rsidRPr="00921F7F">
        <w:rPr>
          <w:rFonts w:ascii="Palatino Linotype" w:eastAsia="Times New Roman" w:hAnsi="Palatino Linotype" w:cs="Arial"/>
          <w:b/>
          <w:bCs/>
          <w:color w:val="000000"/>
          <w:sz w:val="25"/>
          <w:szCs w:val="25"/>
        </w:rPr>
        <w:t>Each soul is potentially divine. The goal is to manifest this divinity within, by controlling nature, external and internal. Do this either by work, or worship, or psychic control, or philosophy—by one or more, or all of these—and be free.</w:t>
      </w:r>
      <w:r w:rsidR="00802B1F" w:rsidRPr="00921F7F">
        <w:rPr>
          <w:rFonts w:ascii="Palatino Linotype" w:eastAsia="Times New Roman" w:hAnsi="Palatino Linotype" w:cs="Arial"/>
          <w:color w:val="000000"/>
          <w:sz w:val="25"/>
          <w:szCs w:val="25"/>
        </w:rPr>
        <w:t xml:space="preserve"> </w:t>
      </w:r>
      <w:r w:rsidR="00802B1F" w:rsidRPr="00921F7F">
        <w:rPr>
          <w:rFonts w:ascii="Palatino Linotype" w:eastAsia="Times New Roman" w:hAnsi="Palatino Linotype" w:cs="Arial"/>
          <w:b/>
          <w:bCs/>
          <w:color w:val="000000"/>
          <w:sz w:val="25"/>
          <w:szCs w:val="25"/>
        </w:rPr>
        <w:t>This is the whole of religion. Doctrines or dogmas or rituals or books or temples or forms are but secondary details”</w:t>
      </w:r>
      <w:r w:rsidR="00802B1F" w:rsidRPr="00921F7F">
        <w:rPr>
          <w:rFonts w:ascii="Palatino Linotype" w:eastAsia="Times New Roman" w:hAnsi="Palatino Linotype" w:cs="Arial"/>
          <w:color w:val="2E3436"/>
          <w:sz w:val="25"/>
          <w:szCs w:val="25"/>
        </w:rPr>
        <w:t>.</w:t>
      </w:r>
    </w:p>
    <w:p w14:paraId="73F7CD07" w14:textId="77777777" w:rsidR="00F473E4" w:rsidRPr="00921F7F" w:rsidRDefault="00F473E4">
      <w:pPr>
        <w:rPr>
          <w:rFonts w:ascii="Palatino Linotype" w:hAnsi="Palatino Linotype"/>
        </w:rPr>
      </w:pPr>
    </w:p>
    <w:p w14:paraId="73F7CD08" w14:textId="77777777" w:rsidR="007A1701" w:rsidRPr="00921F7F" w:rsidRDefault="007A1701" w:rsidP="007A1701">
      <w:pPr>
        <w:pStyle w:val="NoSpacing"/>
        <w:ind w:left="709" w:hanging="709"/>
        <w:rPr>
          <w:rFonts w:ascii="Palatino Linotype" w:eastAsia="Times New Roman" w:hAnsi="Palatino Linotype" w:cs="Arial"/>
          <w:color w:val="6E96DC"/>
          <w:sz w:val="28"/>
          <w:szCs w:val="28"/>
        </w:rPr>
      </w:pPr>
      <w:r w:rsidRPr="00921F7F">
        <w:rPr>
          <w:rFonts w:ascii="Palatino Linotype" w:eastAsia="Times New Roman" w:hAnsi="Palatino Linotype" w:cs="Arial"/>
          <w:b/>
          <w:bCs/>
          <w:color w:val="6E96DC"/>
          <w:sz w:val="28"/>
          <w:szCs w:val="28"/>
        </w:rPr>
        <w:t>The Main Tenets</w:t>
      </w:r>
    </w:p>
    <w:p w14:paraId="7DED545D" w14:textId="77777777" w:rsidR="006613E9" w:rsidRDefault="007A1701" w:rsidP="00437C9E">
      <w:pPr>
        <w:pStyle w:val="NoSpacing"/>
        <w:jc w:val="both"/>
        <w:rPr>
          <w:rFonts w:ascii="Palatino Linotype" w:eastAsia="Times New Roman" w:hAnsi="Palatino Linotype" w:cs="Arial"/>
          <w:color w:val="2E3436"/>
          <w:szCs w:val="24"/>
        </w:rPr>
      </w:pPr>
      <w:r w:rsidRPr="00921F7F">
        <w:rPr>
          <w:rFonts w:ascii="Palatino Linotype" w:eastAsia="Times New Roman" w:hAnsi="Palatino Linotype" w:cs="Arial"/>
          <w:color w:val="2E3436"/>
          <w:szCs w:val="24"/>
        </w:rPr>
        <w:t xml:space="preserve">The common centre towards which the </w:t>
      </w:r>
      <w:r w:rsidR="00E04143" w:rsidRPr="00921F7F">
        <w:rPr>
          <w:rFonts w:ascii="Palatino Linotype" w:eastAsia="Times New Roman" w:hAnsi="Palatino Linotype" w:cs="Arial"/>
          <w:color w:val="2E3436"/>
          <w:szCs w:val="24"/>
        </w:rPr>
        <w:t>divergent</w:t>
      </w:r>
      <w:r w:rsidRPr="00921F7F">
        <w:rPr>
          <w:rFonts w:ascii="Palatino Linotype" w:eastAsia="Times New Roman" w:hAnsi="Palatino Linotype" w:cs="Arial"/>
          <w:color w:val="2E3436"/>
          <w:szCs w:val="24"/>
        </w:rPr>
        <w:t xml:space="preserve"> schools of thoughts &amp; practices converge can be found by examining the main tenets.</w:t>
      </w:r>
      <w:r w:rsidR="0009059F">
        <w:rPr>
          <w:rFonts w:ascii="Palatino Linotype" w:eastAsia="Times New Roman" w:hAnsi="Palatino Linotype" w:cs="Arial"/>
          <w:color w:val="2E3436"/>
          <w:szCs w:val="24"/>
        </w:rPr>
        <w:t xml:space="preserve"> </w:t>
      </w:r>
    </w:p>
    <w:p w14:paraId="35CAC2EB" w14:textId="77777777" w:rsidR="006613E9" w:rsidRDefault="006613E9" w:rsidP="00437C9E">
      <w:pPr>
        <w:pStyle w:val="NoSpacing"/>
        <w:jc w:val="both"/>
        <w:rPr>
          <w:rFonts w:ascii="Palatino Linotype" w:eastAsia="Times New Roman" w:hAnsi="Palatino Linotype" w:cs="Arial"/>
          <w:color w:val="2E3436"/>
          <w:szCs w:val="24"/>
        </w:rPr>
      </w:pPr>
    </w:p>
    <w:p w14:paraId="7FA7B9AC" w14:textId="14CA73D7" w:rsidR="00437C9E" w:rsidRPr="002A0984" w:rsidRDefault="00437C9E" w:rsidP="00437C9E">
      <w:pPr>
        <w:pStyle w:val="NoSpacing"/>
        <w:jc w:val="both"/>
        <w:rPr>
          <w:rFonts w:ascii="Palatino Linotype" w:eastAsia="Times New Roman" w:hAnsi="Palatino Linotype" w:cs="Arial"/>
          <w:color w:val="2E3436"/>
          <w:szCs w:val="24"/>
        </w:rPr>
      </w:pPr>
      <w:r w:rsidRPr="002A0984">
        <w:rPr>
          <w:rFonts w:ascii="Palatino Linotype" w:eastAsia="Times New Roman" w:hAnsi="Palatino Linotype" w:cs="Arial"/>
          <w:color w:val="2E3436"/>
          <w:szCs w:val="24"/>
        </w:rPr>
        <w:t xml:space="preserve">The Hindus have received their religion over thousands of years through revelations, the </w:t>
      </w:r>
      <w:r w:rsidRPr="002A0984">
        <w:rPr>
          <w:rFonts w:ascii="Palatino Linotype" w:eastAsia="Times New Roman" w:hAnsi="Palatino Linotype" w:cs="Arial"/>
          <w:i/>
          <w:iCs/>
          <w:color w:val="2E3436"/>
          <w:szCs w:val="24"/>
        </w:rPr>
        <w:t>Vedas</w:t>
      </w:r>
      <w:r w:rsidRPr="002A0984">
        <w:rPr>
          <w:rFonts w:ascii="Palatino Linotype" w:eastAsia="Times New Roman" w:hAnsi="Palatino Linotype" w:cs="Arial"/>
          <w:color w:val="2E3436"/>
          <w:szCs w:val="24"/>
        </w:rPr>
        <w:t xml:space="preserve">, the accumulated treasury of spiritual laws experienced in different times by different </w:t>
      </w:r>
      <w:r w:rsidRPr="002A0984">
        <w:rPr>
          <w:rFonts w:ascii="Palatino Linotype" w:eastAsia="Times New Roman" w:hAnsi="Palatino Linotype" w:cs="Arial"/>
          <w:i/>
          <w:iCs/>
          <w:color w:val="2E3436"/>
          <w:szCs w:val="24"/>
        </w:rPr>
        <w:t>Rishis</w:t>
      </w:r>
      <w:r w:rsidRPr="002A0984">
        <w:rPr>
          <w:rFonts w:ascii="Palatino Linotype" w:eastAsia="Times New Roman" w:hAnsi="Palatino Linotype" w:cs="Arial"/>
          <w:color w:val="2E3436"/>
          <w:szCs w:val="24"/>
        </w:rPr>
        <w:t xml:space="preserve">, the perfected </w:t>
      </w:r>
      <w:r w:rsidR="00E04143" w:rsidRPr="002A0984">
        <w:rPr>
          <w:rFonts w:ascii="Palatino Linotype" w:eastAsia="Times New Roman" w:hAnsi="Palatino Linotype" w:cs="Arial"/>
          <w:color w:val="2E3436"/>
          <w:szCs w:val="24"/>
        </w:rPr>
        <w:t>beings,</w:t>
      </w:r>
      <w:r w:rsidRPr="002A0984">
        <w:rPr>
          <w:rFonts w:ascii="Palatino Linotype" w:eastAsia="Times New Roman" w:hAnsi="Palatino Linotype" w:cs="Arial"/>
          <w:color w:val="2E3436"/>
          <w:szCs w:val="24"/>
        </w:rPr>
        <w:t xml:space="preserve"> and the seers of truth (some of them were women). </w:t>
      </w:r>
      <w:r w:rsidRPr="002A0984">
        <w:rPr>
          <w:rFonts w:ascii="Palatino Linotype" w:hAnsi="Palatino Linotype" w:cs="Bookman Old Style"/>
          <w:szCs w:val="24"/>
        </w:rPr>
        <w:t xml:space="preserve"> These laws governing</w:t>
      </w:r>
      <w:r w:rsidRPr="002A0984">
        <w:rPr>
          <w:rFonts w:ascii="Palatino Linotype" w:eastAsia="Times New Roman" w:hAnsi="Palatino Linotype" w:cs="Arial"/>
          <w:color w:val="2E3436"/>
          <w:szCs w:val="24"/>
        </w:rPr>
        <w:t xml:space="preserve"> moral, ethical, and spiritual relations between soul and soul and between individual spirit and God are eternal and ever fresh. </w:t>
      </w:r>
    </w:p>
    <w:p w14:paraId="73F7CD09" w14:textId="608AFD2F" w:rsidR="007A1701" w:rsidRPr="00921F7F" w:rsidRDefault="007A1701" w:rsidP="007A1701">
      <w:pPr>
        <w:pStyle w:val="NoSpacing"/>
        <w:jc w:val="both"/>
        <w:rPr>
          <w:rFonts w:ascii="Palatino Linotype" w:eastAsia="Times New Roman" w:hAnsi="Palatino Linotype" w:cs="Arial"/>
          <w:color w:val="2E3436"/>
          <w:szCs w:val="24"/>
        </w:rPr>
      </w:pPr>
    </w:p>
    <w:p w14:paraId="73F7CD0B" w14:textId="3C4EA3DD" w:rsidR="007A1701" w:rsidRPr="00921F7F" w:rsidRDefault="007A1701" w:rsidP="00DF1BC0">
      <w:pPr>
        <w:pStyle w:val="NoSpacing"/>
        <w:jc w:val="both"/>
        <w:rPr>
          <w:rFonts w:ascii="Palatino Linotype" w:eastAsia="Times New Roman" w:hAnsi="Palatino Linotype" w:cs="Arial"/>
          <w:color w:val="2E3436"/>
          <w:szCs w:val="24"/>
        </w:rPr>
      </w:pPr>
      <w:r w:rsidRPr="00921F7F">
        <w:rPr>
          <w:rFonts w:ascii="Palatino Linotype" w:eastAsia="Times New Roman" w:hAnsi="Palatino Linotype" w:cs="Arial"/>
          <w:color w:val="2E3436"/>
          <w:szCs w:val="24"/>
        </w:rPr>
        <w:t xml:space="preserve"> </w:t>
      </w:r>
      <w:r w:rsidRPr="00921F7F">
        <w:rPr>
          <w:rFonts w:ascii="Palatino Linotype" w:eastAsia="Times New Roman" w:hAnsi="Palatino Linotype" w:cs="Arial"/>
          <w:b/>
          <w:bCs/>
          <w:color w:val="6E96DC"/>
          <w:sz w:val="28"/>
          <w:szCs w:val="28"/>
        </w:rPr>
        <w:t>1. Relation between God and His Creation:</w:t>
      </w:r>
      <w:r w:rsidRPr="00921F7F">
        <w:rPr>
          <w:rFonts w:ascii="Palatino Linotype" w:eastAsia="Times New Roman" w:hAnsi="Palatino Linotype" w:cs="Arial"/>
          <w:b/>
          <w:bCs/>
          <w:color w:val="6FA8DC"/>
          <w:sz w:val="26"/>
          <w:szCs w:val="26"/>
        </w:rPr>
        <w:t xml:space="preserve">  </w:t>
      </w:r>
      <w:r w:rsidRPr="00921F7F">
        <w:rPr>
          <w:rFonts w:ascii="Palatino Linotype" w:eastAsia="Times New Roman" w:hAnsi="Palatino Linotype" w:cs="Arial"/>
          <w:color w:val="2E3436"/>
          <w:szCs w:val="24"/>
        </w:rPr>
        <w:t>The Creation and the Creator are without beginning and without end. God</w:t>
      </w:r>
      <w:r w:rsidR="006C504E" w:rsidRPr="00921F7F">
        <w:rPr>
          <w:rFonts w:ascii="Palatino Linotype" w:eastAsia="Times New Roman" w:hAnsi="Palatino Linotype" w:cs="Arial"/>
          <w:color w:val="2E3436"/>
          <w:szCs w:val="24"/>
        </w:rPr>
        <w:t xml:space="preserve"> i</w:t>
      </w:r>
      <w:r w:rsidR="00682EA8" w:rsidRPr="00921F7F">
        <w:rPr>
          <w:rFonts w:ascii="Palatino Linotype" w:eastAsia="Times New Roman" w:hAnsi="Palatino Linotype" w:cs="Arial"/>
          <w:color w:val="2E3436"/>
          <w:szCs w:val="24"/>
        </w:rPr>
        <w:t>s</w:t>
      </w:r>
      <w:r w:rsidR="006C504E" w:rsidRPr="00921F7F">
        <w:rPr>
          <w:rFonts w:ascii="Palatino Linotype" w:eastAsia="Times New Roman" w:hAnsi="Palatino Linotype" w:cs="Arial"/>
          <w:color w:val="2E3436"/>
          <w:szCs w:val="24"/>
        </w:rPr>
        <w:t xml:space="preserve"> ever active providence</w:t>
      </w:r>
      <w:r w:rsidRPr="00921F7F">
        <w:rPr>
          <w:rFonts w:ascii="Palatino Linotype" w:eastAsia="Times New Roman" w:hAnsi="Palatino Linotype" w:cs="Arial"/>
          <w:color w:val="2E3436"/>
          <w:szCs w:val="24"/>
        </w:rPr>
        <w:t xml:space="preserve"> </w:t>
      </w:r>
      <w:r w:rsidR="006C504E" w:rsidRPr="00921F7F">
        <w:rPr>
          <w:rFonts w:ascii="Palatino Linotype" w:eastAsia="Times New Roman" w:hAnsi="Palatino Linotype" w:cs="Arial"/>
          <w:color w:val="2E3436"/>
          <w:szCs w:val="24"/>
        </w:rPr>
        <w:t xml:space="preserve">by whose </w:t>
      </w:r>
      <w:r w:rsidRPr="00921F7F">
        <w:rPr>
          <w:rFonts w:ascii="Palatino Linotype" w:eastAsia="Times New Roman" w:hAnsi="Palatino Linotype" w:cs="Arial"/>
          <w:color w:val="2E3436"/>
          <w:szCs w:val="24"/>
        </w:rPr>
        <w:t>power, systems after systems are being evolved, made to run for a time and again destroyed.</w:t>
      </w:r>
    </w:p>
    <w:p w14:paraId="73F7CD0C" w14:textId="77777777" w:rsidR="007A1701" w:rsidRPr="00921F7F" w:rsidRDefault="007A1701" w:rsidP="007A1701">
      <w:pPr>
        <w:pStyle w:val="NoSpacing"/>
        <w:rPr>
          <w:rFonts w:ascii="Palatino Linotype" w:eastAsia="Times New Roman" w:hAnsi="Palatino Linotype" w:cs="Arial"/>
          <w:color w:val="2E3436"/>
          <w:szCs w:val="24"/>
        </w:rPr>
      </w:pPr>
    </w:p>
    <w:p w14:paraId="73F7CD0D" w14:textId="77777777" w:rsidR="007A1701" w:rsidRPr="00921F7F" w:rsidRDefault="007A1701" w:rsidP="006C504E">
      <w:pPr>
        <w:pStyle w:val="NoSpacing"/>
        <w:rPr>
          <w:rFonts w:ascii="Palatino Linotype" w:eastAsia="Times New Roman" w:hAnsi="Palatino Linotype" w:cs="Arial"/>
          <w:color w:val="6E96DC"/>
          <w:sz w:val="28"/>
          <w:szCs w:val="28"/>
        </w:rPr>
      </w:pPr>
      <w:r w:rsidRPr="00921F7F">
        <w:rPr>
          <w:rFonts w:ascii="Palatino Linotype" w:eastAsia="Times New Roman" w:hAnsi="Palatino Linotype" w:cs="Arial"/>
          <w:b/>
          <w:bCs/>
          <w:color w:val="6E96DC"/>
          <w:sz w:val="28"/>
          <w:szCs w:val="28"/>
        </w:rPr>
        <w:t>2</w:t>
      </w:r>
      <w:r w:rsidRPr="00921F7F">
        <w:rPr>
          <w:rFonts w:ascii="Palatino Linotype" w:eastAsia="Times New Roman" w:hAnsi="Palatino Linotype" w:cs="Arial"/>
          <w:color w:val="6E96DC"/>
          <w:sz w:val="28"/>
          <w:szCs w:val="28"/>
        </w:rPr>
        <w:t xml:space="preserve">. </w:t>
      </w:r>
      <w:r w:rsidRPr="00921F7F">
        <w:rPr>
          <w:rFonts w:ascii="Palatino Linotype" w:eastAsia="Times New Roman" w:hAnsi="Palatino Linotype" w:cs="Arial"/>
          <w:b/>
          <w:bCs/>
          <w:i/>
          <w:iCs/>
          <w:color w:val="6E96DC"/>
          <w:sz w:val="28"/>
          <w:szCs w:val="28"/>
        </w:rPr>
        <w:t>Jivatma</w:t>
      </w:r>
      <w:r w:rsidRPr="00921F7F">
        <w:rPr>
          <w:rFonts w:ascii="Palatino Linotype" w:eastAsia="Times New Roman" w:hAnsi="Palatino Linotype" w:cs="Arial"/>
          <w:b/>
          <w:bCs/>
          <w:color w:val="6E96DC"/>
          <w:sz w:val="28"/>
          <w:szCs w:val="28"/>
        </w:rPr>
        <w:t>—The Individual Soul</w:t>
      </w:r>
      <w:r w:rsidR="006C504E" w:rsidRPr="00921F7F">
        <w:rPr>
          <w:rFonts w:ascii="Palatino Linotype" w:eastAsia="Times New Roman" w:hAnsi="Palatino Linotype" w:cs="Arial"/>
          <w:b/>
          <w:bCs/>
          <w:color w:val="6E96DC"/>
          <w:sz w:val="28"/>
          <w:szCs w:val="28"/>
        </w:rPr>
        <w:t xml:space="preserve">: </w:t>
      </w:r>
      <w:r w:rsidR="006C504E" w:rsidRPr="00921F7F">
        <w:rPr>
          <w:rFonts w:ascii="Palatino Linotype" w:eastAsia="Times New Roman" w:hAnsi="Palatino Linotype" w:cs="Arial"/>
          <w:color w:val="6E96DC"/>
          <w:sz w:val="28"/>
          <w:szCs w:val="28"/>
        </w:rPr>
        <w:t xml:space="preserve"> </w:t>
      </w:r>
      <w:r w:rsidRPr="00921F7F">
        <w:rPr>
          <w:rFonts w:ascii="Palatino Linotype" w:eastAsia="Times New Roman" w:hAnsi="Palatino Linotype" w:cs="Arial"/>
          <w:color w:val="2E3436"/>
          <w:szCs w:val="24"/>
        </w:rPr>
        <w:t>The Vedic answer to the eternal question</w:t>
      </w:r>
      <w:r w:rsidRPr="00921F7F">
        <w:rPr>
          <w:rFonts w:ascii="Palatino Linotype" w:eastAsia="Times New Roman" w:hAnsi="Palatino Linotype" w:cs="Arial"/>
          <w:color w:val="2E3436"/>
          <w:sz w:val="25"/>
          <w:szCs w:val="25"/>
        </w:rPr>
        <w:t xml:space="preserve"> </w:t>
      </w:r>
      <w:r w:rsidRPr="00921F7F">
        <w:rPr>
          <w:rFonts w:ascii="Palatino Linotype" w:eastAsia="Times New Roman" w:hAnsi="Palatino Linotype" w:cs="Arial"/>
          <w:color w:val="2E3436"/>
          <w:szCs w:val="24"/>
        </w:rPr>
        <w:t>“who am I” is “I am the spirit living in a body”.</w:t>
      </w:r>
    </w:p>
    <w:p w14:paraId="73F7CD0E" w14:textId="77777777" w:rsidR="007A1701" w:rsidRPr="00921F7F" w:rsidRDefault="007A1701" w:rsidP="007A1701">
      <w:pPr>
        <w:pStyle w:val="NoSpacing"/>
        <w:jc w:val="both"/>
        <w:rPr>
          <w:rFonts w:ascii="Palatino Linotype" w:eastAsia="Times New Roman" w:hAnsi="Palatino Linotype" w:cs="Arial"/>
          <w:color w:val="2E3436"/>
          <w:szCs w:val="24"/>
        </w:rPr>
      </w:pPr>
    </w:p>
    <w:p w14:paraId="4ABEC175" w14:textId="4D1B864A" w:rsidR="007152C0" w:rsidRPr="007152C0" w:rsidRDefault="007A1701" w:rsidP="007152C0">
      <w:pPr>
        <w:pStyle w:val="NoSpacing"/>
        <w:jc w:val="both"/>
        <w:rPr>
          <w:rFonts w:ascii="Palatino Linotype" w:eastAsia="Times New Roman" w:hAnsi="Palatino Linotype" w:cs="Arial"/>
          <w:color w:val="2E3436"/>
          <w:szCs w:val="24"/>
        </w:rPr>
      </w:pPr>
      <w:r w:rsidRPr="00921F7F">
        <w:rPr>
          <w:rFonts w:ascii="Palatino Linotype" w:eastAsia="Times New Roman" w:hAnsi="Palatino Linotype" w:cs="Arial"/>
          <w:b/>
          <w:bCs/>
          <w:color w:val="7096DC"/>
          <w:sz w:val="28"/>
          <w:szCs w:val="28"/>
        </w:rPr>
        <w:t>3. Theory of Karma &amp;Transmigration</w:t>
      </w:r>
      <w:r w:rsidR="006C504E" w:rsidRPr="00921F7F">
        <w:rPr>
          <w:rFonts w:ascii="Palatino Linotype" w:eastAsia="Times New Roman" w:hAnsi="Palatino Linotype" w:cs="Arial"/>
          <w:b/>
          <w:bCs/>
          <w:color w:val="7096DC"/>
          <w:sz w:val="28"/>
          <w:szCs w:val="28"/>
        </w:rPr>
        <w:t>:</w:t>
      </w:r>
      <w:r w:rsidRPr="00921F7F">
        <w:rPr>
          <w:rFonts w:ascii="Palatino Linotype" w:eastAsia="Times New Roman" w:hAnsi="Palatino Linotype" w:cs="Arial"/>
          <w:b/>
          <w:bCs/>
          <w:color w:val="7096DC"/>
          <w:sz w:val="28"/>
          <w:szCs w:val="28"/>
        </w:rPr>
        <w:t xml:space="preserve"> </w:t>
      </w:r>
      <w:r w:rsidR="006C504E" w:rsidRPr="00921F7F">
        <w:rPr>
          <w:rFonts w:ascii="Palatino Linotype" w:eastAsia="Times New Roman" w:hAnsi="Palatino Linotype" w:cs="Arial"/>
          <w:b/>
          <w:bCs/>
          <w:color w:val="7096DC"/>
          <w:sz w:val="28"/>
          <w:szCs w:val="28"/>
        </w:rPr>
        <w:t xml:space="preserve"> </w:t>
      </w:r>
      <w:r w:rsidR="007152C0" w:rsidRPr="007152C0">
        <w:rPr>
          <w:rFonts w:ascii="Palatino Linotype" w:eastAsia="Times New Roman" w:hAnsi="Palatino Linotype" w:cs="Arial"/>
          <w:color w:val="2E3436"/>
          <w:szCs w:val="24"/>
        </w:rPr>
        <w:t>Our everyday life’s experience testifies that people are born with different tendencies with different mental traits and physical appearances. Since tendencies are created by habit and habits are acquired through repetitions in action, the tendencies in a new-born must have come down from past lives. Apart from the body and mind, which are subject to change, there is the individual soul (</w:t>
      </w:r>
      <w:r w:rsidR="007152C0" w:rsidRPr="007152C0">
        <w:rPr>
          <w:rFonts w:ascii="Palatino Linotype" w:eastAsia="Times New Roman" w:hAnsi="Palatino Linotype" w:cs="Arial"/>
          <w:i/>
          <w:color w:val="2E3436"/>
          <w:szCs w:val="24"/>
        </w:rPr>
        <w:t>Jivatma</w:t>
      </w:r>
      <w:r w:rsidR="007152C0" w:rsidRPr="007152C0">
        <w:rPr>
          <w:rFonts w:ascii="Palatino Linotype" w:eastAsia="Times New Roman" w:hAnsi="Palatino Linotype" w:cs="Arial"/>
          <w:color w:val="2E3436"/>
          <w:szCs w:val="24"/>
        </w:rPr>
        <w:t xml:space="preserve">) that does not change. The soul, in association with these tendencies, is passed on to a new body which is best suited to express that tendency.  </w:t>
      </w:r>
      <w:r w:rsidR="007152C0" w:rsidRPr="007152C0">
        <w:rPr>
          <w:rFonts w:ascii="Palatino Linotype" w:eastAsia="Times New Roman" w:hAnsi="Palatino Linotype" w:cs="Arial"/>
          <w:color w:val="2E3436"/>
          <w:szCs w:val="24"/>
        </w:rPr>
        <w:lastRenderedPageBreak/>
        <w:t xml:space="preserve">This is how </w:t>
      </w:r>
      <w:r w:rsidR="007152C0" w:rsidRPr="007152C0">
        <w:rPr>
          <w:rFonts w:ascii="Palatino Linotype" w:eastAsia="Times New Roman" w:hAnsi="Palatino Linotype" w:cs="Arial"/>
          <w:b/>
          <w:bCs/>
          <w:color w:val="2E3436"/>
          <w:szCs w:val="24"/>
        </w:rPr>
        <w:t>reincarnation</w:t>
      </w:r>
      <w:r w:rsidR="007152C0" w:rsidRPr="007152C0">
        <w:rPr>
          <w:rFonts w:ascii="Palatino Linotype" w:eastAsia="Times New Roman" w:hAnsi="Palatino Linotype" w:cs="Arial"/>
          <w:color w:val="2E3436"/>
          <w:szCs w:val="24"/>
        </w:rPr>
        <w:t xml:space="preserve"> takes place following the laws of </w:t>
      </w:r>
      <w:r w:rsidR="007152C0" w:rsidRPr="007152C0">
        <w:rPr>
          <w:rFonts w:ascii="Palatino Linotype" w:eastAsia="Times New Roman" w:hAnsi="Palatino Linotype" w:cs="Arial"/>
          <w:i/>
          <w:color w:val="2E3436"/>
          <w:szCs w:val="24"/>
        </w:rPr>
        <w:t>Karma</w:t>
      </w:r>
      <w:r w:rsidR="007152C0" w:rsidRPr="007152C0">
        <w:rPr>
          <w:rFonts w:ascii="Palatino Linotype" w:eastAsia="Times New Roman" w:hAnsi="Palatino Linotype" w:cs="Arial"/>
          <w:color w:val="2E3436"/>
          <w:szCs w:val="24"/>
        </w:rPr>
        <w:t xml:space="preserve"> according to which there is a cause behind every effect, i.e., the present is determined by our past actions, and the future by the present. The reason we </w:t>
      </w:r>
      <w:r w:rsidR="00E77EA1" w:rsidRPr="007152C0">
        <w:rPr>
          <w:rFonts w:ascii="Palatino Linotype" w:eastAsia="Times New Roman" w:hAnsi="Palatino Linotype" w:cs="Arial"/>
          <w:color w:val="2E3436"/>
          <w:szCs w:val="24"/>
        </w:rPr>
        <w:t>do not</w:t>
      </w:r>
      <w:r w:rsidR="007152C0" w:rsidRPr="007152C0">
        <w:rPr>
          <w:rFonts w:ascii="Palatino Linotype" w:eastAsia="Times New Roman" w:hAnsi="Palatino Linotype" w:cs="Arial"/>
          <w:color w:val="2E3436"/>
          <w:szCs w:val="24"/>
        </w:rPr>
        <w:t xml:space="preserve"> remember our past lives is because our consciousness operates only on the surface of the mental ocean, and within its depths (in the sub-conscious) are stored all our experiences. If we learnt how to calm the surface waves of the mental ocean, the various depths of the ocean of memory would be revealed to us and we would get a complete reminiscence of our past lives. </w:t>
      </w:r>
    </w:p>
    <w:p w14:paraId="73F7CD0F" w14:textId="131073F5" w:rsidR="00CC78EB" w:rsidRPr="00921F7F" w:rsidRDefault="00CC78EB" w:rsidP="00CC78EB">
      <w:pPr>
        <w:pStyle w:val="NoSpacing"/>
        <w:jc w:val="both"/>
        <w:rPr>
          <w:rFonts w:ascii="Palatino Linotype" w:eastAsia="Times New Roman" w:hAnsi="Palatino Linotype" w:cs="Arial"/>
          <w:color w:val="2E3436"/>
          <w:sz w:val="25"/>
          <w:szCs w:val="25"/>
        </w:rPr>
      </w:pPr>
    </w:p>
    <w:p w14:paraId="73F7CD11" w14:textId="7279FA37" w:rsidR="00CC78EB" w:rsidRPr="00921F7F" w:rsidRDefault="00CC78EB" w:rsidP="00CC78EB">
      <w:pPr>
        <w:pStyle w:val="NoSpacing"/>
        <w:rPr>
          <w:rFonts w:ascii="Palatino Linotype" w:eastAsia="Times New Roman" w:hAnsi="Palatino Linotype" w:cs="Arial"/>
          <w:color w:val="2E3436"/>
          <w:sz w:val="25"/>
          <w:szCs w:val="25"/>
        </w:rPr>
      </w:pPr>
      <w:r w:rsidRPr="00921F7F">
        <w:rPr>
          <w:rFonts w:ascii="Palatino Linotype" w:eastAsia="Times New Roman" w:hAnsi="Palatino Linotype" w:cs="Arial"/>
          <w:b/>
          <w:bCs/>
          <w:color w:val="6E96DC"/>
          <w:sz w:val="28"/>
          <w:szCs w:val="28"/>
        </w:rPr>
        <w:t xml:space="preserve">4.  </w:t>
      </w:r>
      <w:r w:rsidRPr="00921F7F">
        <w:rPr>
          <w:rFonts w:ascii="Palatino Linotype" w:eastAsia="Times New Roman" w:hAnsi="Palatino Linotype" w:cs="Arial"/>
          <w:b/>
          <w:bCs/>
          <w:i/>
          <w:iCs/>
          <w:color w:val="6E96DC"/>
          <w:sz w:val="28"/>
          <w:szCs w:val="28"/>
        </w:rPr>
        <w:t>Maya</w:t>
      </w:r>
      <w:r w:rsidRPr="00921F7F">
        <w:rPr>
          <w:rFonts w:ascii="Palatino Linotype" w:eastAsia="Times New Roman" w:hAnsi="Palatino Linotype" w:cs="Arial"/>
          <w:b/>
          <w:bCs/>
          <w:color w:val="6E96DC"/>
          <w:sz w:val="28"/>
          <w:szCs w:val="28"/>
        </w:rPr>
        <w:t xml:space="preserve">—the Concept of Basic Ignorance:   </w:t>
      </w:r>
      <w:r w:rsidRPr="00921F7F">
        <w:rPr>
          <w:rFonts w:ascii="Palatino Linotype" w:eastAsia="Times New Roman" w:hAnsi="Palatino Linotype" w:cs="Arial"/>
          <w:color w:val="2E3436"/>
          <w:szCs w:val="24"/>
        </w:rPr>
        <w:t xml:space="preserve">Even though each person is in essence a spirit--eternally free, </w:t>
      </w:r>
      <w:proofErr w:type="gramStart"/>
      <w:r w:rsidRPr="00921F7F">
        <w:rPr>
          <w:rFonts w:ascii="Palatino Linotype" w:eastAsia="Times New Roman" w:hAnsi="Palatino Linotype" w:cs="Arial"/>
          <w:color w:val="2E3436"/>
          <w:szCs w:val="24"/>
        </w:rPr>
        <w:t>pure</w:t>
      </w:r>
      <w:proofErr w:type="gramEnd"/>
      <w:r w:rsidRPr="00921F7F">
        <w:rPr>
          <w:rFonts w:ascii="Palatino Linotype" w:eastAsia="Times New Roman" w:hAnsi="Palatino Linotype" w:cs="Arial"/>
          <w:color w:val="2E3436"/>
          <w:szCs w:val="24"/>
        </w:rPr>
        <w:t xml:space="preserve"> and perfect--somehow or other it finds itself tied down </w:t>
      </w:r>
      <w:r w:rsidR="006C32A5" w:rsidRPr="00921F7F">
        <w:rPr>
          <w:rFonts w:ascii="Palatino Linotype" w:eastAsia="Times New Roman" w:hAnsi="Palatino Linotype" w:cs="Arial"/>
          <w:color w:val="2E3436"/>
          <w:szCs w:val="24"/>
        </w:rPr>
        <w:t>by</w:t>
      </w:r>
      <w:r w:rsidRPr="00921F7F">
        <w:rPr>
          <w:rFonts w:ascii="Palatino Linotype" w:eastAsia="Times New Roman" w:hAnsi="Palatino Linotype" w:cs="Arial"/>
          <w:color w:val="2E3436"/>
          <w:szCs w:val="24"/>
        </w:rPr>
        <w:t xml:space="preserve"> </w:t>
      </w:r>
      <w:r w:rsidR="006C32A5" w:rsidRPr="00921F7F">
        <w:rPr>
          <w:rFonts w:ascii="Palatino Linotype" w:eastAsia="Times New Roman" w:hAnsi="Palatino Linotype" w:cs="Arial"/>
          <w:i/>
          <w:iCs/>
          <w:color w:val="2E3436"/>
          <w:szCs w:val="24"/>
        </w:rPr>
        <w:t>maya—</w:t>
      </w:r>
      <w:r w:rsidR="006C32A5" w:rsidRPr="00921F7F">
        <w:rPr>
          <w:rFonts w:ascii="Palatino Linotype" w:eastAsia="Times New Roman" w:hAnsi="Palatino Linotype" w:cs="Arial"/>
          <w:color w:val="2E3436"/>
          <w:szCs w:val="24"/>
        </w:rPr>
        <w:t xml:space="preserve">mistaking </w:t>
      </w:r>
      <w:r w:rsidRPr="00921F7F">
        <w:rPr>
          <w:rFonts w:ascii="Palatino Linotype" w:eastAsia="Times New Roman" w:hAnsi="Palatino Linotype" w:cs="Arial"/>
          <w:color w:val="2E3436"/>
          <w:szCs w:val="24"/>
        </w:rPr>
        <w:t xml:space="preserve">itself as </w:t>
      </w:r>
      <w:r w:rsidR="006C32A5" w:rsidRPr="00921F7F">
        <w:rPr>
          <w:rFonts w:ascii="Palatino Linotype" w:eastAsia="Times New Roman" w:hAnsi="Palatino Linotype" w:cs="Arial"/>
          <w:color w:val="2E3436"/>
          <w:szCs w:val="24"/>
        </w:rPr>
        <w:t>the body &amp; mind</w:t>
      </w:r>
      <w:r w:rsidRPr="00921F7F">
        <w:rPr>
          <w:rFonts w:ascii="Palatino Linotype" w:eastAsia="Times New Roman" w:hAnsi="Palatino Linotype" w:cs="Arial"/>
          <w:color w:val="2E3436"/>
          <w:szCs w:val="24"/>
        </w:rPr>
        <w:t xml:space="preserve">. </w:t>
      </w:r>
      <w:r w:rsidR="00354E2A">
        <w:rPr>
          <w:rFonts w:ascii="Palatino Linotype" w:eastAsia="Times New Roman" w:hAnsi="Palatino Linotype" w:cs="Arial"/>
          <w:color w:val="2E3436"/>
          <w:szCs w:val="24"/>
        </w:rPr>
        <w:t xml:space="preserve">This mistaken identity is </w:t>
      </w:r>
      <w:r w:rsidR="002F5134">
        <w:rPr>
          <w:rFonts w:ascii="Palatino Linotype" w:eastAsia="Times New Roman" w:hAnsi="Palatino Linotype" w:cs="Arial"/>
          <w:color w:val="2E3436"/>
          <w:szCs w:val="24"/>
        </w:rPr>
        <w:t>m</w:t>
      </w:r>
      <w:r w:rsidR="00354E2A" w:rsidRPr="000B09A2">
        <w:rPr>
          <w:rFonts w:ascii="Palatino Linotype" w:eastAsia="Times New Roman" w:hAnsi="Palatino Linotype" w:cs="Arial"/>
          <w:i/>
          <w:iCs/>
          <w:color w:val="2E3436"/>
          <w:szCs w:val="24"/>
        </w:rPr>
        <w:t>aya</w:t>
      </w:r>
      <w:r w:rsidR="000B09A2">
        <w:rPr>
          <w:rFonts w:ascii="Palatino Linotype" w:eastAsia="Times New Roman" w:hAnsi="Palatino Linotype" w:cs="Arial"/>
          <w:color w:val="2E3436"/>
          <w:szCs w:val="24"/>
        </w:rPr>
        <w:t>.</w:t>
      </w:r>
    </w:p>
    <w:p w14:paraId="73F7CD12" w14:textId="77777777" w:rsidR="00CC78EB" w:rsidRPr="00921F7F" w:rsidRDefault="00CC78EB" w:rsidP="00CC78EB">
      <w:pPr>
        <w:pStyle w:val="NoSpacing"/>
        <w:rPr>
          <w:rFonts w:ascii="Palatino Linotype" w:eastAsia="Times New Roman" w:hAnsi="Palatino Linotype" w:cs="Arial"/>
          <w:color w:val="2E3436"/>
          <w:sz w:val="25"/>
          <w:szCs w:val="25"/>
        </w:rPr>
      </w:pPr>
    </w:p>
    <w:p w14:paraId="73F7CD14" w14:textId="60E5643E" w:rsidR="00C00E9E" w:rsidRDefault="00CC78EB" w:rsidP="000C04E2">
      <w:pPr>
        <w:pStyle w:val="NoSpacing"/>
        <w:rPr>
          <w:rFonts w:ascii="Palatino Linotype" w:eastAsia="Times New Roman" w:hAnsi="Palatino Linotype" w:cs="Arial"/>
          <w:bCs/>
          <w:color w:val="2E3436"/>
          <w:szCs w:val="24"/>
        </w:rPr>
      </w:pPr>
      <w:r w:rsidRPr="00921F7F">
        <w:rPr>
          <w:rFonts w:ascii="Palatino Linotype" w:eastAsia="Times New Roman" w:hAnsi="Palatino Linotype" w:cs="Arial"/>
          <w:b/>
          <w:bCs/>
          <w:color w:val="6E96DC"/>
          <w:sz w:val="28"/>
          <w:szCs w:val="28"/>
        </w:rPr>
        <w:t xml:space="preserve">5. Liberation: </w:t>
      </w:r>
      <w:r w:rsidRPr="008B7884">
        <w:rPr>
          <w:rFonts w:ascii="Palatino Linotype" w:eastAsia="Times New Roman" w:hAnsi="Palatino Linotype" w:cs="Arial"/>
          <w:color w:val="2E3436"/>
          <w:szCs w:val="24"/>
        </w:rPr>
        <w:t xml:space="preserve">The Vedas teach us that the </w:t>
      </w:r>
      <w:r w:rsidR="00C00E9E" w:rsidRPr="008B7884">
        <w:rPr>
          <w:rFonts w:ascii="Palatino Linotype" w:eastAsia="Times New Roman" w:hAnsi="Palatino Linotype" w:cs="Arial"/>
          <w:color w:val="2E3436"/>
          <w:szCs w:val="24"/>
        </w:rPr>
        <w:t xml:space="preserve">soul is </w:t>
      </w:r>
      <w:r w:rsidR="00FE2EA5" w:rsidRPr="008B7884">
        <w:rPr>
          <w:rFonts w:ascii="Palatino Linotype" w:eastAsia="Times New Roman" w:hAnsi="Palatino Linotype" w:cs="Arial"/>
          <w:color w:val="2E3436"/>
          <w:szCs w:val="24"/>
        </w:rPr>
        <w:t>divine but</w:t>
      </w:r>
      <w:r w:rsidR="00C00E9E" w:rsidRPr="008B7884">
        <w:rPr>
          <w:rFonts w:ascii="Palatino Linotype" w:eastAsia="Times New Roman" w:hAnsi="Palatino Linotype" w:cs="Arial"/>
          <w:color w:val="2E3436"/>
          <w:szCs w:val="24"/>
        </w:rPr>
        <w:t xml:space="preserve"> held in bondage to matter. One can break this bond</w:t>
      </w:r>
      <w:r w:rsidR="006C32A5" w:rsidRPr="008B7884">
        <w:rPr>
          <w:rFonts w:ascii="Palatino Linotype" w:eastAsia="Times New Roman" w:hAnsi="Palatino Linotype" w:cs="Arial"/>
          <w:color w:val="2E3436"/>
          <w:szCs w:val="24"/>
        </w:rPr>
        <w:t>,</w:t>
      </w:r>
      <w:r w:rsidR="00C00E9E" w:rsidRPr="008B7884">
        <w:rPr>
          <w:rFonts w:ascii="Palatino Linotype" w:eastAsia="Times New Roman" w:hAnsi="Palatino Linotype" w:cs="Arial"/>
          <w:color w:val="2E3436"/>
          <w:szCs w:val="24"/>
        </w:rPr>
        <w:t xml:space="preserve"> come out of the chain of </w:t>
      </w:r>
      <w:r w:rsidR="00C00E9E" w:rsidRPr="008B7884">
        <w:rPr>
          <w:rFonts w:ascii="Palatino Linotype" w:eastAsia="Times New Roman" w:hAnsi="Palatino Linotype" w:cs="Arial"/>
          <w:i/>
          <w:color w:val="2E3436"/>
          <w:szCs w:val="24"/>
        </w:rPr>
        <w:t>Maya</w:t>
      </w:r>
      <w:r w:rsidR="00C00E9E" w:rsidRPr="008B7884">
        <w:rPr>
          <w:rFonts w:ascii="Palatino Linotype" w:eastAsia="Times New Roman" w:hAnsi="Palatino Linotype" w:cs="Arial"/>
          <w:color w:val="2E3436"/>
          <w:szCs w:val="24"/>
        </w:rPr>
        <w:t>—the prison of</w:t>
      </w:r>
      <w:r w:rsidR="006C32A5" w:rsidRPr="008B7884">
        <w:rPr>
          <w:rFonts w:ascii="Palatino Linotype" w:eastAsia="Times New Roman" w:hAnsi="Palatino Linotype" w:cs="Arial"/>
          <w:color w:val="2E3436"/>
          <w:szCs w:val="24"/>
        </w:rPr>
        <w:t xml:space="preserve"> </w:t>
      </w:r>
      <w:proofErr w:type="spellStart"/>
      <w:r w:rsidR="006C32A5" w:rsidRPr="008B7884">
        <w:rPr>
          <w:rFonts w:ascii="Palatino Linotype" w:eastAsia="Times New Roman" w:hAnsi="Palatino Linotype" w:cs="Arial"/>
          <w:color w:val="2E3436"/>
          <w:szCs w:val="24"/>
        </w:rPr>
        <w:t>‘</w:t>
      </w:r>
      <w:r w:rsidR="007C0E7E">
        <w:rPr>
          <w:rFonts w:ascii="Palatino Linotype" w:eastAsia="Times New Roman" w:hAnsi="Palatino Linotype" w:cs="Arial"/>
          <w:color w:val="2E3436"/>
          <w:szCs w:val="24"/>
        </w:rPr>
        <w:t>C</w:t>
      </w:r>
      <w:r w:rsidR="006C32A5" w:rsidRPr="008B7884">
        <w:rPr>
          <w:rFonts w:ascii="Palatino Linotype" w:eastAsia="Times New Roman" w:hAnsi="Palatino Linotype" w:cs="Arial"/>
          <w:color w:val="2E3436"/>
          <w:szCs w:val="24"/>
        </w:rPr>
        <w:t>ause</w:t>
      </w:r>
      <w:proofErr w:type="spellEnd"/>
      <w:r w:rsidR="006C32A5" w:rsidRPr="008B7884">
        <w:rPr>
          <w:rFonts w:ascii="Palatino Linotype" w:eastAsia="Times New Roman" w:hAnsi="Palatino Linotype" w:cs="Arial"/>
          <w:color w:val="2E3436"/>
          <w:szCs w:val="24"/>
        </w:rPr>
        <w:t xml:space="preserve"> and </w:t>
      </w:r>
      <w:r w:rsidR="00A801EF">
        <w:rPr>
          <w:rFonts w:ascii="Palatino Linotype" w:eastAsia="Times New Roman" w:hAnsi="Palatino Linotype" w:cs="Arial"/>
          <w:color w:val="2E3436"/>
          <w:szCs w:val="24"/>
        </w:rPr>
        <w:t>E</w:t>
      </w:r>
      <w:r w:rsidR="006C32A5" w:rsidRPr="008B7884">
        <w:rPr>
          <w:rFonts w:ascii="Palatino Linotype" w:eastAsia="Times New Roman" w:hAnsi="Palatino Linotype" w:cs="Arial"/>
          <w:color w:val="2E3436"/>
          <w:szCs w:val="24"/>
        </w:rPr>
        <w:t>ffect’ and be free</w:t>
      </w:r>
      <w:r w:rsidR="00C00E9E" w:rsidRPr="008B7884">
        <w:rPr>
          <w:rFonts w:ascii="Palatino Linotype" w:eastAsia="Times New Roman" w:hAnsi="Palatino Linotype" w:cs="Arial"/>
          <w:color w:val="2E3436"/>
          <w:szCs w:val="24"/>
        </w:rPr>
        <w:t xml:space="preserve"> through the grace</w:t>
      </w:r>
      <w:r w:rsidR="00C00E9E" w:rsidRPr="00921F7F">
        <w:rPr>
          <w:rFonts w:ascii="Palatino Linotype" w:eastAsia="Times New Roman" w:hAnsi="Palatino Linotype" w:cs="Arial"/>
          <w:color w:val="2E3436"/>
          <w:szCs w:val="24"/>
        </w:rPr>
        <w:t xml:space="preserve"> of God. </w:t>
      </w:r>
      <w:r w:rsidR="006C32A5" w:rsidRPr="00921F7F">
        <w:rPr>
          <w:rFonts w:ascii="Palatino Linotype" w:eastAsia="Times New Roman" w:hAnsi="Palatino Linotype" w:cs="Arial"/>
          <w:color w:val="2E3436"/>
          <w:szCs w:val="24"/>
        </w:rPr>
        <w:t>God</w:t>
      </w:r>
      <w:r w:rsidR="00C00E9E" w:rsidRPr="00921F7F">
        <w:rPr>
          <w:rFonts w:ascii="Palatino Linotype" w:eastAsia="Times New Roman" w:hAnsi="Palatino Linotype" w:cs="Arial"/>
          <w:color w:val="2E3436"/>
          <w:szCs w:val="24"/>
        </w:rPr>
        <w:t xml:space="preserve"> reveals Himself only to the pure in heart. As to His nature, </w:t>
      </w:r>
      <w:r w:rsidR="00E60298" w:rsidRPr="00921F7F">
        <w:rPr>
          <w:rFonts w:ascii="Palatino Linotype" w:eastAsia="Times New Roman" w:hAnsi="Palatino Linotype" w:cs="Arial"/>
          <w:color w:val="2E3436"/>
          <w:szCs w:val="24"/>
        </w:rPr>
        <w:t>God</w:t>
      </w:r>
      <w:r w:rsidR="00C00E9E" w:rsidRPr="00921F7F">
        <w:rPr>
          <w:rFonts w:ascii="Palatino Linotype" w:eastAsia="Times New Roman" w:hAnsi="Palatino Linotype" w:cs="Arial"/>
          <w:color w:val="2E3436"/>
          <w:szCs w:val="24"/>
        </w:rPr>
        <w:t xml:space="preserve"> is everywhere, almighty, pure </w:t>
      </w:r>
      <w:r w:rsidR="006F1BEF">
        <w:rPr>
          <w:rFonts w:ascii="Palatino Linotype" w:eastAsia="Times New Roman" w:hAnsi="Palatino Linotype" w:cs="Arial"/>
          <w:color w:val="2E3436"/>
          <w:szCs w:val="24"/>
        </w:rPr>
        <w:t>consciousness</w:t>
      </w:r>
      <w:r w:rsidR="00840311">
        <w:rPr>
          <w:rFonts w:ascii="Palatino Linotype" w:eastAsia="Times New Roman" w:hAnsi="Palatino Linotype" w:cs="Arial"/>
          <w:color w:val="2E3436"/>
          <w:szCs w:val="24"/>
        </w:rPr>
        <w:t xml:space="preserve"> </w:t>
      </w:r>
      <w:r w:rsidR="00C00E9E" w:rsidRPr="00921F7F">
        <w:rPr>
          <w:rFonts w:ascii="Palatino Linotype" w:eastAsia="Times New Roman" w:hAnsi="Palatino Linotype" w:cs="Arial"/>
          <w:color w:val="2E3436"/>
          <w:szCs w:val="24"/>
        </w:rPr>
        <w:t xml:space="preserve">and </w:t>
      </w:r>
      <w:r w:rsidR="00131A40">
        <w:rPr>
          <w:rFonts w:ascii="Palatino Linotype" w:eastAsia="Times New Roman" w:hAnsi="Palatino Linotype" w:cs="Arial"/>
          <w:color w:val="2E3436"/>
          <w:szCs w:val="24"/>
        </w:rPr>
        <w:t>eternal truth</w:t>
      </w:r>
      <w:r w:rsidR="00C00E9E" w:rsidRPr="00921F7F">
        <w:rPr>
          <w:rFonts w:ascii="Palatino Linotype" w:eastAsia="Times New Roman" w:hAnsi="Palatino Linotype" w:cs="Arial"/>
          <w:color w:val="2E3436"/>
          <w:szCs w:val="24"/>
        </w:rPr>
        <w:t xml:space="preserve">. He may be worshipped in the form of </w:t>
      </w:r>
      <w:r w:rsidR="00C00E9E" w:rsidRPr="00921F7F">
        <w:rPr>
          <w:rFonts w:ascii="Palatino Linotype" w:eastAsia="Times New Roman" w:hAnsi="Palatino Linotype" w:cs="Arial"/>
          <w:i/>
          <w:color w:val="2E3436"/>
          <w:szCs w:val="24"/>
        </w:rPr>
        <w:t>Iswara</w:t>
      </w:r>
      <w:r w:rsidR="00C00E9E" w:rsidRPr="00921F7F">
        <w:rPr>
          <w:rFonts w:ascii="Palatino Linotype" w:eastAsia="Times New Roman" w:hAnsi="Palatino Linotype" w:cs="Arial"/>
          <w:color w:val="2E3436"/>
          <w:szCs w:val="24"/>
        </w:rPr>
        <w:t xml:space="preserve"> (personal God with form, the Creator of the cosmos) or </w:t>
      </w:r>
      <w:r w:rsidR="00C00E9E" w:rsidRPr="00921F7F">
        <w:rPr>
          <w:rFonts w:ascii="Palatino Linotype" w:eastAsia="Times New Roman" w:hAnsi="Palatino Linotype" w:cs="Arial"/>
          <w:i/>
          <w:color w:val="2E3436"/>
          <w:szCs w:val="24"/>
        </w:rPr>
        <w:t xml:space="preserve">Brahman </w:t>
      </w:r>
      <w:r w:rsidR="00C00E9E" w:rsidRPr="00921F7F">
        <w:rPr>
          <w:rFonts w:ascii="Palatino Linotype" w:eastAsia="Times New Roman" w:hAnsi="Palatino Linotype" w:cs="Arial"/>
          <w:color w:val="2E3436"/>
          <w:szCs w:val="24"/>
        </w:rPr>
        <w:t xml:space="preserve">(the formless impersonal God, the Universal Soul).  The spiritual practice, therefore, may take a </w:t>
      </w:r>
      <w:r w:rsidR="00C00E9E" w:rsidRPr="00921F7F">
        <w:rPr>
          <w:rFonts w:ascii="Palatino Linotype" w:eastAsia="Times New Roman" w:hAnsi="Palatino Linotype" w:cs="Arial"/>
          <w:b/>
          <w:color w:val="2E3436"/>
          <w:szCs w:val="24"/>
        </w:rPr>
        <w:t>dualistic</w:t>
      </w:r>
      <w:r w:rsidR="00C00E9E" w:rsidRPr="00921F7F">
        <w:rPr>
          <w:rFonts w:ascii="Palatino Linotype" w:eastAsia="Times New Roman" w:hAnsi="Palatino Linotype" w:cs="Arial"/>
          <w:color w:val="2E3436"/>
          <w:szCs w:val="24"/>
        </w:rPr>
        <w:t xml:space="preserve"> approach (that considers </w:t>
      </w:r>
      <w:r w:rsidR="00C00E9E" w:rsidRPr="00921F7F">
        <w:rPr>
          <w:rFonts w:ascii="Palatino Linotype" w:eastAsia="Times New Roman" w:hAnsi="Palatino Linotype" w:cs="Arial"/>
          <w:i/>
          <w:color w:val="2E3436"/>
          <w:szCs w:val="24"/>
        </w:rPr>
        <w:t>Jivatma</w:t>
      </w:r>
      <w:r w:rsidR="00C00E9E" w:rsidRPr="00921F7F">
        <w:rPr>
          <w:rFonts w:ascii="Palatino Linotype" w:eastAsia="Times New Roman" w:hAnsi="Palatino Linotype" w:cs="Arial"/>
          <w:color w:val="2E3436"/>
          <w:szCs w:val="24"/>
        </w:rPr>
        <w:t xml:space="preserve"> and </w:t>
      </w:r>
      <w:r w:rsidR="00C00E9E" w:rsidRPr="00921F7F">
        <w:rPr>
          <w:rFonts w:ascii="Palatino Linotype" w:eastAsia="Times New Roman" w:hAnsi="Palatino Linotype" w:cs="Arial"/>
          <w:i/>
          <w:color w:val="2E3436"/>
          <w:szCs w:val="24"/>
        </w:rPr>
        <w:t>Brahman</w:t>
      </w:r>
      <w:r w:rsidR="00C00E9E" w:rsidRPr="00921F7F">
        <w:rPr>
          <w:rFonts w:ascii="Palatino Linotype" w:eastAsia="Times New Roman" w:hAnsi="Palatino Linotype" w:cs="Arial"/>
          <w:color w:val="2E3436"/>
          <w:szCs w:val="24"/>
        </w:rPr>
        <w:t xml:space="preserve"> as eternally separate), or the </w:t>
      </w:r>
      <w:r w:rsidR="00C00E9E" w:rsidRPr="00921F7F">
        <w:rPr>
          <w:rFonts w:ascii="Palatino Linotype" w:eastAsia="Times New Roman" w:hAnsi="Palatino Linotype" w:cs="Arial"/>
          <w:b/>
          <w:color w:val="2E3436"/>
          <w:szCs w:val="24"/>
        </w:rPr>
        <w:t>non-dualistic/monistic</w:t>
      </w:r>
      <w:r w:rsidR="00C00E9E" w:rsidRPr="00921F7F">
        <w:rPr>
          <w:rFonts w:ascii="Palatino Linotype" w:eastAsia="Times New Roman" w:hAnsi="Palatino Linotype" w:cs="Arial"/>
          <w:color w:val="2E3436"/>
          <w:szCs w:val="24"/>
        </w:rPr>
        <w:t xml:space="preserve"> approach (that considers </w:t>
      </w:r>
      <w:r w:rsidR="00C00E9E" w:rsidRPr="00921F7F">
        <w:rPr>
          <w:rFonts w:ascii="Palatino Linotype" w:eastAsia="Times New Roman" w:hAnsi="Palatino Linotype" w:cs="Arial"/>
          <w:i/>
          <w:color w:val="2E3436"/>
          <w:szCs w:val="24"/>
        </w:rPr>
        <w:t>Jivatma</w:t>
      </w:r>
      <w:r w:rsidR="00C00E9E" w:rsidRPr="00921F7F">
        <w:rPr>
          <w:rFonts w:ascii="Palatino Linotype" w:eastAsia="Times New Roman" w:hAnsi="Palatino Linotype" w:cs="Arial"/>
          <w:color w:val="2E3436"/>
          <w:szCs w:val="24"/>
        </w:rPr>
        <w:t xml:space="preserve"> as essentially the same as </w:t>
      </w:r>
      <w:r w:rsidR="00C00E9E" w:rsidRPr="00921F7F">
        <w:rPr>
          <w:rFonts w:ascii="Palatino Linotype" w:eastAsia="Times New Roman" w:hAnsi="Palatino Linotype" w:cs="Arial"/>
          <w:i/>
          <w:color w:val="2E3436"/>
          <w:szCs w:val="24"/>
        </w:rPr>
        <w:t>Brahman</w:t>
      </w:r>
      <w:r w:rsidR="00C00E9E" w:rsidRPr="00921F7F">
        <w:rPr>
          <w:rFonts w:ascii="Palatino Linotype" w:eastAsia="Times New Roman" w:hAnsi="Palatino Linotype" w:cs="Arial"/>
          <w:color w:val="2E3436"/>
          <w:szCs w:val="24"/>
        </w:rPr>
        <w:t xml:space="preserve"> or God), </w:t>
      </w:r>
      <w:r w:rsidR="004B6C67">
        <w:rPr>
          <w:rFonts w:ascii="Palatino Linotype" w:eastAsia="Times New Roman" w:hAnsi="Palatino Linotype" w:cs="Arial"/>
          <w:color w:val="2E3436"/>
          <w:szCs w:val="24"/>
        </w:rPr>
        <w:t xml:space="preserve">or </w:t>
      </w:r>
      <w:r w:rsidR="009064FD" w:rsidRPr="00E82BE9">
        <w:rPr>
          <w:rFonts w:ascii="Palatino Linotype" w:eastAsia="Times New Roman" w:hAnsi="Palatino Linotype" w:cs="Arial"/>
          <w:b/>
          <w:bCs/>
          <w:color w:val="2E3436"/>
          <w:szCs w:val="24"/>
        </w:rPr>
        <w:t xml:space="preserve">qualified </w:t>
      </w:r>
      <w:r w:rsidR="000C04E2" w:rsidRPr="00E82BE9">
        <w:rPr>
          <w:rFonts w:ascii="Palatino Linotype" w:eastAsia="Times New Roman" w:hAnsi="Palatino Linotype" w:cs="Arial"/>
          <w:b/>
          <w:bCs/>
          <w:color w:val="2E3436"/>
          <w:szCs w:val="24"/>
        </w:rPr>
        <w:t>d</w:t>
      </w:r>
      <w:r w:rsidR="000C04E2" w:rsidRPr="00921F7F">
        <w:rPr>
          <w:rFonts w:ascii="Palatino Linotype" w:eastAsia="Times New Roman" w:hAnsi="Palatino Linotype" w:cs="Arial"/>
          <w:b/>
          <w:color w:val="2E3436"/>
          <w:szCs w:val="24"/>
        </w:rPr>
        <w:t>ualis</w:t>
      </w:r>
      <w:r w:rsidR="009064FD">
        <w:rPr>
          <w:rFonts w:ascii="Palatino Linotype" w:eastAsia="Times New Roman" w:hAnsi="Palatino Linotype" w:cs="Arial"/>
          <w:b/>
          <w:color w:val="2E3436"/>
          <w:szCs w:val="24"/>
        </w:rPr>
        <w:t xml:space="preserve">m or qualified </w:t>
      </w:r>
      <w:r w:rsidR="000C04E2" w:rsidRPr="00921F7F">
        <w:rPr>
          <w:rFonts w:ascii="Palatino Linotype" w:eastAsia="Times New Roman" w:hAnsi="Palatino Linotype" w:cs="Arial"/>
          <w:b/>
          <w:color w:val="2E3436"/>
          <w:szCs w:val="24"/>
        </w:rPr>
        <w:t>monis</w:t>
      </w:r>
      <w:r w:rsidR="00E82BE9">
        <w:rPr>
          <w:rFonts w:ascii="Palatino Linotype" w:eastAsia="Times New Roman" w:hAnsi="Palatino Linotype" w:cs="Arial"/>
          <w:b/>
          <w:color w:val="2E3436"/>
          <w:szCs w:val="24"/>
        </w:rPr>
        <w:t>m</w:t>
      </w:r>
      <w:r w:rsidR="0083783F">
        <w:rPr>
          <w:rFonts w:ascii="Palatino Linotype" w:eastAsia="Times New Roman" w:hAnsi="Palatino Linotype" w:cs="Arial"/>
          <w:b/>
          <w:color w:val="2E3436"/>
          <w:szCs w:val="24"/>
        </w:rPr>
        <w:t xml:space="preserve"> </w:t>
      </w:r>
      <w:r w:rsidR="0083783F" w:rsidRPr="009442B0">
        <w:rPr>
          <w:rFonts w:ascii="Palatino Linotype" w:eastAsia="Times New Roman" w:hAnsi="Palatino Linotype" w:cs="Arial"/>
          <w:bCs/>
          <w:i/>
          <w:iCs/>
          <w:color w:val="2E3436"/>
          <w:szCs w:val="24"/>
        </w:rPr>
        <w:t>(</w:t>
      </w:r>
      <w:r w:rsidR="009442B0" w:rsidRPr="009442B0">
        <w:rPr>
          <w:rFonts w:ascii="Palatino Linotype" w:eastAsia="Times New Roman" w:hAnsi="Palatino Linotype" w:cs="Arial"/>
          <w:bCs/>
          <w:i/>
          <w:iCs/>
          <w:color w:val="2E3436"/>
          <w:szCs w:val="24"/>
        </w:rPr>
        <w:t>Jivatma</w:t>
      </w:r>
      <w:r w:rsidR="009442B0" w:rsidRPr="009442B0">
        <w:rPr>
          <w:rFonts w:ascii="Palatino Linotype" w:eastAsia="Times New Roman" w:hAnsi="Palatino Linotype" w:cs="Arial"/>
          <w:b/>
          <w:i/>
          <w:iCs/>
          <w:color w:val="2E3436"/>
          <w:szCs w:val="24"/>
        </w:rPr>
        <w:t xml:space="preserve"> is </w:t>
      </w:r>
      <w:r w:rsidR="009442B0" w:rsidRPr="009442B0">
        <w:rPr>
          <w:rFonts w:ascii="Palatino Linotype" w:eastAsia="Times New Roman" w:hAnsi="Palatino Linotype" w:cs="Arial"/>
          <w:bCs/>
          <w:i/>
          <w:iCs/>
          <w:color w:val="2E3436"/>
          <w:szCs w:val="24"/>
        </w:rPr>
        <w:t>qualit</w:t>
      </w:r>
      <w:r w:rsidR="009442B0">
        <w:rPr>
          <w:rFonts w:ascii="Palatino Linotype" w:eastAsia="Times New Roman" w:hAnsi="Palatino Linotype" w:cs="Arial"/>
          <w:bCs/>
          <w:i/>
          <w:iCs/>
          <w:color w:val="2E3436"/>
          <w:szCs w:val="24"/>
        </w:rPr>
        <w:t>atively the same</w:t>
      </w:r>
      <w:r w:rsidR="00A40CD9">
        <w:rPr>
          <w:rFonts w:ascii="Palatino Linotype" w:eastAsia="Times New Roman" w:hAnsi="Palatino Linotype" w:cs="Arial"/>
          <w:bCs/>
          <w:i/>
          <w:iCs/>
          <w:color w:val="2E3436"/>
          <w:szCs w:val="24"/>
        </w:rPr>
        <w:t xml:space="preserve"> as Brahman</w:t>
      </w:r>
      <w:r w:rsidR="009442B0">
        <w:rPr>
          <w:rFonts w:ascii="Palatino Linotype" w:eastAsia="Times New Roman" w:hAnsi="Palatino Linotype" w:cs="Arial"/>
          <w:bCs/>
          <w:i/>
          <w:iCs/>
          <w:color w:val="2E3436"/>
          <w:szCs w:val="24"/>
        </w:rPr>
        <w:t xml:space="preserve"> </w:t>
      </w:r>
      <w:r w:rsidR="00A40CD9">
        <w:rPr>
          <w:rFonts w:ascii="Palatino Linotype" w:eastAsia="Times New Roman" w:hAnsi="Palatino Linotype" w:cs="Arial"/>
          <w:bCs/>
          <w:i/>
          <w:iCs/>
          <w:color w:val="2E3436"/>
          <w:szCs w:val="24"/>
        </w:rPr>
        <w:t xml:space="preserve">but </w:t>
      </w:r>
      <w:r w:rsidR="007A03A1">
        <w:rPr>
          <w:rFonts w:ascii="Palatino Linotype" w:eastAsia="Times New Roman" w:hAnsi="Palatino Linotype" w:cs="Arial"/>
          <w:bCs/>
          <w:i/>
          <w:iCs/>
          <w:color w:val="2E3436"/>
          <w:szCs w:val="24"/>
        </w:rPr>
        <w:t>quantitatively infinitesimally smaller)</w:t>
      </w:r>
      <w:r w:rsidR="00292447">
        <w:rPr>
          <w:rFonts w:ascii="Palatino Linotype" w:eastAsia="Times New Roman" w:hAnsi="Palatino Linotype" w:cs="Arial"/>
          <w:bCs/>
          <w:i/>
          <w:iCs/>
          <w:color w:val="2E3436"/>
          <w:szCs w:val="24"/>
        </w:rPr>
        <w:t>.</w:t>
      </w:r>
    </w:p>
    <w:p w14:paraId="5B439356" w14:textId="77777777" w:rsidR="00DF1BC0" w:rsidRPr="00DF1BC0" w:rsidRDefault="00DF1BC0" w:rsidP="000C04E2">
      <w:pPr>
        <w:pStyle w:val="NoSpacing"/>
        <w:rPr>
          <w:rFonts w:ascii="Palatino Linotype" w:eastAsia="Times New Roman" w:hAnsi="Palatino Linotype" w:cs="Arial"/>
          <w:color w:val="2E3436"/>
          <w:szCs w:val="24"/>
        </w:rPr>
      </w:pPr>
    </w:p>
    <w:p w14:paraId="73F7CD15" w14:textId="77777777" w:rsidR="00C00E9E" w:rsidRPr="00921F7F" w:rsidRDefault="00C00E9E" w:rsidP="00C00E9E">
      <w:pPr>
        <w:pStyle w:val="NoSpacing"/>
        <w:rPr>
          <w:rFonts w:ascii="Palatino Linotype" w:hAnsi="Palatino Linotype" w:cs="Bookman Old Style"/>
          <w:color w:val="6E96DC"/>
          <w:sz w:val="28"/>
          <w:szCs w:val="28"/>
        </w:rPr>
      </w:pPr>
      <w:r w:rsidRPr="00921F7F">
        <w:rPr>
          <w:rFonts w:ascii="Palatino Linotype" w:hAnsi="Palatino Linotype" w:cs="Bookman Old Style"/>
          <w:b/>
          <w:bCs/>
          <w:color w:val="6E96DC"/>
          <w:sz w:val="28"/>
          <w:szCs w:val="28"/>
        </w:rPr>
        <w:t>6. The Spiritual Practices</w:t>
      </w:r>
    </w:p>
    <w:p w14:paraId="73F7CD16" w14:textId="72B3BBD9" w:rsidR="00682EA8" w:rsidRPr="00921F7F" w:rsidRDefault="00C00E9E" w:rsidP="00682EA8">
      <w:pPr>
        <w:pStyle w:val="NoSpacing"/>
        <w:jc w:val="both"/>
        <w:rPr>
          <w:rFonts w:ascii="Palatino Linotype" w:eastAsia="Times New Roman" w:hAnsi="Palatino Linotype" w:cs="Arial"/>
          <w:b/>
          <w:bCs/>
          <w:color w:val="2E3436"/>
          <w:szCs w:val="24"/>
        </w:rPr>
      </w:pPr>
      <w:r w:rsidRPr="00921F7F">
        <w:rPr>
          <w:rFonts w:ascii="Palatino Linotype" w:hAnsi="Palatino Linotype" w:cs="Bookman Old Style"/>
          <w:szCs w:val="24"/>
        </w:rPr>
        <w:t xml:space="preserve">Spiritual practices may take predominantly a path of devotion, or of detachment from the fruit of one’s action, or of discrimination between what is permanent and what is not. Love and purity of mind are essential prerequisites. Beginning with external worship using </w:t>
      </w:r>
      <w:r w:rsidRPr="00921F7F">
        <w:rPr>
          <w:rFonts w:ascii="Palatino Linotype" w:hAnsi="Palatino Linotype" w:cs="Bookman Old Style"/>
          <w:i/>
          <w:iCs/>
          <w:szCs w:val="24"/>
        </w:rPr>
        <w:t>Mantra</w:t>
      </w:r>
      <w:r w:rsidRPr="00921F7F">
        <w:rPr>
          <w:rFonts w:ascii="Palatino Linotype" w:hAnsi="Palatino Linotype" w:cs="Bookman Old Style"/>
          <w:szCs w:val="24"/>
        </w:rPr>
        <w:t xml:space="preserve"> (a word or sound) and </w:t>
      </w:r>
      <w:r w:rsidRPr="00921F7F">
        <w:rPr>
          <w:rFonts w:ascii="Palatino Linotype" w:hAnsi="Palatino Linotype" w:cs="Bookman Old Style"/>
          <w:i/>
          <w:iCs/>
          <w:szCs w:val="24"/>
        </w:rPr>
        <w:t>Murti</w:t>
      </w:r>
      <w:r w:rsidRPr="00921F7F">
        <w:rPr>
          <w:rFonts w:ascii="Palatino Linotype" w:hAnsi="Palatino Linotype" w:cs="Bookman Old Style"/>
          <w:szCs w:val="24"/>
        </w:rPr>
        <w:t xml:space="preserve"> (images or forms associated with the idea of holiness, purity, truth, </w:t>
      </w:r>
      <w:r w:rsidR="00E222A0" w:rsidRPr="00921F7F">
        <w:rPr>
          <w:rFonts w:ascii="Palatino Linotype" w:hAnsi="Palatino Linotype" w:cs="Bookman Old Style"/>
          <w:szCs w:val="24"/>
        </w:rPr>
        <w:t>omnipresence,</w:t>
      </w:r>
      <w:r w:rsidRPr="00921F7F">
        <w:rPr>
          <w:rFonts w:ascii="Palatino Linotype" w:hAnsi="Palatino Linotype" w:cs="Bookman Old Style"/>
          <w:szCs w:val="24"/>
        </w:rPr>
        <w:t xml:space="preserve"> and such ideas), one progresses to the next stage</w:t>
      </w:r>
      <w:r w:rsidR="00682EA8" w:rsidRPr="00921F7F">
        <w:rPr>
          <w:rFonts w:ascii="Palatino Linotype" w:hAnsi="Palatino Linotype" w:cs="Bookman Old Style"/>
          <w:szCs w:val="24"/>
        </w:rPr>
        <w:t xml:space="preserve"> of mental prayer &amp; contemplation towards the highest stage when the Lord has been realised. In this state, one’s consciousness of oneself melts away and merges into the universal consciousness.  </w:t>
      </w:r>
      <w:r w:rsidR="00682EA8" w:rsidRPr="00921F7F">
        <w:rPr>
          <w:rFonts w:ascii="Palatino Linotype" w:eastAsia="Times New Roman" w:hAnsi="Palatino Linotype" w:cs="Arial"/>
          <w:color w:val="2E3436"/>
          <w:szCs w:val="24"/>
        </w:rPr>
        <w:t>Then all multiplicity and duality merge into ultimate unity, and one sees that the Personal God (</w:t>
      </w:r>
      <w:r w:rsidR="00682EA8" w:rsidRPr="00921F7F">
        <w:rPr>
          <w:rFonts w:ascii="Palatino Linotype" w:eastAsia="Times New Roman" w:hAnsi="Palatino Linotype" w:cs="Arial"/>
          <w:i/>
          <w:color w:val="2E3436"/>
          <w:szCs w:val="24"/>
        </w:rPr>
        <w:t>Iswara)</w:t>
      </w:r>
      <w:r w:rsidR="00682EA8" w:rsidRPr="00921F7F">
        <w:rPr>
          <w:rFonts w:ascii="Palatino Linotype" w:eastAsia="Times New Roman" w:hAnsi="Palatino Linotype" w:cs="Arial"/>
          <w:color w:val="2E3436"/>
          <w:szCs w:val="24"/>
        </w:rPr>
        <w:t xml:space="preserve"> and the Impersonal Absolute (</w:t>
      </w:r>
      <w:r w:rsidR="00682EA8" w:rsidRPr="00921F7F">
        <w:rPr>
          <w:rFonts w:ascii="Palatino Linotype" w:eastAsia="Times New Roman" w:hAnsi="Palatino Linotype" w:cs="Arial"/>
          <w:i/>
          <w:color w:val="2E3436"/>
          <w:szCs w:val="24"/>
        </w:rPr>
        <w:t>Brahman</w:t>
      </w:r>
      <w:r w:rsidR="00682EA8" w:rsidRPr="00921F7F">
        <w:rPr>
          <w:rFonts w:ascii="Palatino Linotype" w:eastAsia="Times New Roman" w:hAnsi="Palatino Linotype" w:cs="Arial"/>
          <w:color w:val="2E3436"/>
          <w:szCs w:val="24"/>
        </w:rPr>
        <w:t xml:space="preserve">) are one and the same—existence absolute, knowledge absolute, and bliss absolute. </w:t>
      </w:r>
      <w:r w:rsidR="00682EA8" w:rsidRPr="00921F7F">
        <w:rPr>
          <w:rFonts w:ascii="Palatino Linotype" w:eastAsia="Times New Roman" w:hAnsi="Palatino Linotype" w:cs="Arial"/>
          <w:b/>
          <w:bCs/>
          <w:color w:val="2E3436"/>
          <w:szCs w:val="24"/>
        </w:rPr>
        <w:t xml:space="preserve">Religion in Hinduism is not just believing, </w:t>
      </w:r>
      <w:r w:rsidR="00150963">
        <w:rPr>
          <w:rFonts w:ascii="Palatino Linotype" w:eastAsia="Times New Roman" w:hAnsi="Palatino Linotype" w:cs="Arial"/>
          <w:b/>
          <w:bCs/>
          <w:color w:val="2E3436"/>
          <w:szCs w:val="24"/>
        </w:rPr>
        <w:t>it</w:t>
      </w:r>
      <w:r w:rsidR="00682EA8" w:rsidRPr="00921F7F">
        <w:rPr>
          <w:rFonts w:ascii="Palatino Linotype" w:eastAsia="Times New Roman" w:hAnsi="Palatino Linotype" w:cs="Arial"/>
          <w:b/>
          <w:bCs/>
          <w:color w:val="2E3436"/>
          <w:szCs w:val="24"/>
        </w:rPr>
        <w:t xml:space="preserve"> is being and becoming.</w:t>
      </w:r>
    </w:p>
    <w:p w14:paraId="73F7CD17" w14:textId="77777777" w:rsidR="00682EA8" w:rsidRPr="00921F7F" w:rsidRDefault="00682EA8" w:rsidP="00682EA8">
      <w:pPr>
        <w:pStyle w:val="NoSpacing"/>
        <w:jc w:val="both"/>
        <w:rPr>
          <w:rFonts w:ascii="Palatino Linotype" w:eastAsia="Times New Roman" w:hAnsi="Palatino Linotype" w:cs="Arial"/>
          <w:b/>
          <w:bCs/>
          <w:color w:val="6E96DC"/>
          <w:szCs w:val="24"/>
        </w:rPr>
      </w:pPr>
    </w:p>
    <w:p w14:paraId="73F7CD18" w14:textId="77777777" w:rsidR="00682EA8" w:rsidRPr="00921F7F" w:rsidRDefault="00682EA8" w:rsidP="00682EA8">
      <w:pPr>
        <w:pStyle w:val="NoSpacing"/>
        <w:jc w:val="both"/>
        <w:rPr>
          <w:rFonts w:ascii="Palatino Linotype" w:eastAsia="Times New Roman" w:hAnsi="Palatino Linotype" w:cs="Arial"/>
          <w:b/>
          <w:bCs/>
          <w:color w:val="6E96DC"/>
          <w:sz w:val="28"/>
          <w:szCs w:val="28"/>
        </w:rPr>
      </w:pPr>
      <w:r w:rsidRPr="00921F7F">
        <w:rPr>
          <w:rFonts w:ascii="Palatino Linotype" w:eastAsia="Times New Roman" w:hAnsi="Palatino Linotype" w:cs="Arial"/>
          <w:b/>
          <w:bCs/>
          <w:color w:val="6E96DC"/>
          <w:sz w:val="28"/>
          <w:szCs w:val="28"/>
        </w:rPr>
        <w:t>7. Relationship to Other Religions</w:t>
      </w:r>
    </w:p>
    <w:p w14:paraId="781F8BC6" w14:textId="7776DA03" w:rsidR="00520EB1" w:rsidRPr="00921F7F" w:rsidRDefault="00682EA8" w:rsidP="00520EB1">
      <w:pPr>
        <w:pStyle w:val="NoSpacing"/>
        <w:jc w:val="both"/>
        <w:rPr>
          <w:rFonts w:ascii="Palatino Linotype" w:eastAsia="Bookman Old Style" w:hAnsi="Palatino Linotype" w:cs="Bookman Old Style"/>
          <w:color w:val="2E3436"/>
        </w:rPr>
      </w:pPr>
      <w:r w:rsidRPr="00921F7F">
        <w:rPr>
          <w:rFonts w:ascii="Palatino Linotype" w:eastAsia="Times New Roman" w:hAnsi="Palatino Linotype" w:cs="Arial"/>
          <w:color w:val="2E3436"/>
          <w:szCs w:val="24"/>
        </w:rPr>
        <w:t xml:space="preserve">The Vedas declared, “Reality is </w:t>
      </w:r>
      <w:r w:rsidR="009E12C3" w:rsidRPr="00921F7F">
        <w:rPr>
          <w:rFonts w:ascii="Palatino Linotype" w:eastAsia="Times New Roman" w:hAnsi="Palatino Linotype" w:cs="Arial"/>
          <w:color w:val="2E3436"/>
          <w:szCs w:val="24"/>
        </w:rPr>
        <w:t>one,</w:t>
      </w:r>
      <w:r w:rsidRPr="00921F7F">
        <w:rPr>
          <w:rFonts w:ascii="Palatino Linotype" w:eastAsia="Times New Roman" w:hAnsi="Palatino Linotype" w:cs="Arial"/>
          <w:color w:val="2E3436"/>
          <w:szCs w:val="24"/>
        </w:rPr>
        <w:t xml:space="preserve"> but the sages call It by different names”. </w:t>
      </w:r>
      <w:r w:rsidR="00520EB1" w:rsidRPr="00921F7F">
        <w:rPr>
          <w:rFonts w:ascii="Palatino Linotype" w:eastAsia="Bookman Old Style" w:hAnsi="Palatino Linotype" w:cs="Bookman Old Style"/>
          <w:color w:val="2E3436"/>
        </w:rPr>
        <w:t>The Bhagavad Geeta says, “In whatever manner humans approach Me, I favour them in that very manner. In all ways humans follow My path”</w:t>
      </w:r>
      <w:r w:rsidR="00A617AA" w:rsidRPr="00921F7F">
        <w:rPr>
          <w:rFonts w:ascii="Palatino Linotype" w:eastAsia="Bookman Old Style" w:hAnsi="Palatino Linotype" w:cs="Bookman Old Style"/>
          <w:color w:val="2E3436"/>
        </w:rPr>
        <w:t>.</w:t>
      </w:r>
      <w:r w:rsidR="00520EB1" w:rsidRPr="00921F7F">
        <w:rPr>
          <w:rFonts w:ascii="Palatino Linotype" w:eastAsia="Bookman Old Style" w:hAnsi="Palatino Linotype" w:cs="Bookman Old Style"/>
          <w:color w:val="2E3436"/>
        </w:rPr>
        <w:t xml:space="preserve"> “Whichever form (of a deity) </w:t>
      </w:r>
      <w:r w:rsidR="00520EB1" w:rsidRPr="00921F7F">
        <w:rPr>
          <w:rFonts w:ascii="Palatino Linotype" w:eastAsia="Bookman Old Style" w:hAnsi="Palatino Linotype" w:cs="Bookman Old Style"/>
          <w:color w:val="2E3436"/>
        </w:rPr>
        <w:lastRenderedPageBreak/>
        <w:t xml:space="preserve">the devotees want to worship with faith, that very firm faith of theirs I strengthen.”  </w:t>
      </w:r>
    </w:p>
    <w:p w14:paraId="73F7CD19" w14:textId="6D4233F9" w:rsidR="00682EA8" w:rsidRPr="00921F7F" w:rsidRDefault="00682EA8" w:rsidP="00682EA8">
      <w:pPr>
        <w:pStyle w:val="NoSpacing"/>
        <w:jc w:val="both"/>
        <w:rPr>
          <w:rFonts w:ascii="Palatino Linotype" w:eastAsia="Times New Roman" w:hAnsi="Palatino Linotype" w:cs="Arial"/>
          <w:color w:val="2E3436"/>
          <w:szCs w:val="24"/>
        </w:rPr>
      </w:pPr>
    </w:p>
    <w:p w14:paraId="73F7CD1A" w14:textId="70DA7CD5" w:rsidR="00682EA8" w:rsidRPr="00921F7F" w:rsidRDefault="00682EA8" w:rsidP="00682EA8">
      <w:pPr>
        <w:pStyle w:val="NoSpacing"/>
        <w:jc w:val="both"/>
        <w:rPr>
          <w:rFonts w:ascii="Palatino Linotype" w:eastAsia="Times New Roman" w:hAnsi="Palatino Linotype" w:cs="Arial"/>
          <w:color w:val="2E3436"/>
          <w:szCs w:val="24"/>
        </w:rPr>
      </w:pPr>
      <w:r w:rsidRPr="00921F7F">
        <w:rPr>
          <w:rFonts w:ascii="Palatino Linotype" w:eastAsia="Times New Roman" w:hAnsi="Palatino Linotype" w:cs="Arial"/>
          <w:color w:val="2E3436"/>
          <w:szCs w:val="24"/>
        </w:rPr>
        <w:t xml:space="preserve">Naturally, the Hindus view all religions to be valid paths leading to the feet of the Lord for the sincere spiritual aspirants. “Devotees follow these diverse paths, straight or crooked, according to their different tendencies. Yet, O Lord, </w:t>
      </w:r>
      <w:r w:rsidR="00170750" w:rsidRPr="00921F7F">
        <w:rPr>
          <w:rFonts w:ascii="Palatino Linotype" w:eastAsia="Times New Roman" w:hAnsi="Palatino Linotype" w:cs="Arial"/>
          <w:color w:val="2E3436"/>
          <w:szCs w:val="24"/>
        </w:rPr>
        <w:t>thou</w:t>
      </w:r>
      <w:r w:rsidRPr="00921F7F">
        <w:rPr>
          <w:rFonts w:ascii="Palatino Linotype" w:eastAsia="Times New Roman" w:hAnsi="Palatino Linotype" w:cs="Arial"/>
          <w:color w:val="2E3436"/>
          <w:szCs w:val="24"/>
        </w:rPr>
        <w:t xml:space="preserve"> alone art the ultimate goal of all men, as the ocean is the goal of all rivers”.</w:t>
      </w:r>
    </w:p>
    <w:p w14:paraId="6C209203" w14:textId="77777777" w:rsidR="00845206" w:rsidRDefault="00845206" w:rsidP="00E83908">
      <w:pPr>
        <w:jc w:val="center"/>
        <w:rPr>
          <w:rFonts w:ascii="Palatino Linotype" w:eastAsia="Times New Roman" w:hAnsi="Palatino Linotype" w:cs="Arial"/>
          <w:b/>
          <w:bCs/>
          <w:color w:val="6E96DC"/>
          <w:sz w:val="28"/>
          <w:szCs w:val="28"/>
          <w:lang w:eastAsia="en-AU" w:bidi="bn-IN"/>
        </w:rPr>
      </w:pPr>
    </w:p>
    <w:p w14:paraId="2C1CA2CB" w14:textId="5B627B49" w:rsidR="00BA0488" w:rsidRPr="00BA0488" w:rsidRDefault="00896AEC" w:rsidP="00E83908">
      <w:pPr>
        <w:jc w:val="center"/>
        <w:rPr>
          <w:rFonts w:ascii="Palatino Linotype" w:eastAsia="Times New Roman" w:hAnsi="Palatino Linotype" w:cs="Arial"/>
          <w:b/>
          <w:bCs/>
          <w:color w:val="6E96DC"/>
          <w:sz w:val="28"/>
          <w:szCs w:val="28"/>
          <w:lang w:eastAsia="en-AU" w:bidi="bn-IN"/>
        </w:rPr>
      </w:pPr>
      <w:r>
        <w:rPr>
          <w:rFonts w:ascii="Palatino Linotype" w:eastAsia="Times New Roman" w:hAnsi="Palatino Linotype" w:cs="Arial"/>
          <w:b/>
          <w:bCs/>
          <w:color w:val="6E96DC"/>
          <w:sz w:val="28"/>
          <w:szCs w:val="28"/>
          <w:lang w:eastAsia="en-AU" w:bidi="bn-IN"/>
        </w:rPr>
        <w:t xml:space="preserve">Selected </w:t>
      </w:r>
      <w:r w:rsidR="00BA0488" w:rsidRPr="00BA0488">
        <w:rPr>
          <w:rFonts w:ascii="Palatino Linotype" w:eastAsia="Times New Roman" w:hAnsi="Palatino Linotype" w:cs="Arial"/>
          <w:b/>
          <w:bCs/>
          <w:color w:val="6E96DC"/>
          <w:sz w:val="28"/>
          <w:szCs w:val="28"/>
          <w:lang w:eastAsia="en-AU" w:bidi="bn-IN"/>
        </w:rPr>
        <w:t>Places of Worship in Sydney</w:t>
      </w:r>
    </w:p>
    <w:p w14:paraId="619E0F66" w14:textId="77777777" w:rsidR="00BA0488" w:rsidRPr="00BA0488" w:rsidRDefault="00BA0488" w:rsidP="00E83908">
      <w:pPr>
        <w:rPr>
          <w:rFonts w:ascii="Palatino Linotype" w:eastAsia="Times New Roman" w:hAnsi="Palatino Linotype" w:cs="Arial"/>
          <w:b/>
          <w:bCs/>
          <w:color w:val="6E96DC"/>
          <w:sz w:val="4"/>
          <w:szCs w:val="4"/>
          <w:lang w:eastAsia="en-AU" w:bidi="bn-IN"/>
        </w:rPr>
      </w:pPr>
    </w:p>
    <w:p w14:paraId="2BCDBF44" w14:textId="1960A357" w:rsidR="00BA0488" w:rsidRPr="006562ED" w:rsidRDefault="00BA0488" w:rsidP="00BA0488">
      <w:pPr>
        <w:shd w:val="clear" w:color="auto" w:fill="FFFFFF"/>
        <w:jc w:val="center"/>
        <w:rPr>
          <w:rFonts w:ascii="Century" w:hAnsi="Century" w:cs="Arial"/>
          <w:i/>
          <w:iCs/>
          <w:color w:val="000000"/>
          <w:shd w:val="clear" w:color="auto" w:fill="FFFFFF"/>
        </w:rPr>
      </w:pPr>
      <w:r w:rsidRPr="006562ED">
        <w:rPr>
          <w:rFonts w:ascii="Century" w:hAnsi="Century" w:cs="Arial"/>
          <w:i/>
          <w:iCs/>
          <w:color w:val="000000"/>
          <w:shd w:val="clear" w:color="auto" w:fill="FFFFFF"/>
        </w:rPr>
        <w:t>Ramakrishna Sarada Vedanta Society</w:t>
      </w:r>
      <w:r w:rsidR="00A42FBD">
        <w:rPr>
          <w:rFonts w:ascii="Century" w:hAnsi="Century" w:cs="Arial"/>
          <w:i/>
          <w:iCs/>
          <w:color w:val="000000"/>
          <w:shd w:val="clear" w:color="auto" w:fill="FFFFFF"/>
        </w:rPr>
        <w:t xml:space="preserve"> </w:t>
      </w:r>
      <w:r w:rsidRPr="006562ED">
        <w:rPr>
          <w:rFonts w:ascii="Century" w:hAnsi="Century" w:cs="Arial"/>
          <w:i/>
          <w:iCs/>
          <w:color w:val="000000"/>
          <w:shd w:val="clear" w:color="auto" w:fill="FFFFFF"/>
        </w:rPr>
        <w:t xml:space="preserve">of NSW </w:t>
      </w:r>
    </w:p>
    <w:p w14:paraId="0F2F5DBC" w14:textId="77777777" w:rsidR="00BA0488" w:rsidRPr="00BA0488" w:rsidRDefault="00171967" w:rsidP="00BA0488">
      <w:pPr>
        <w:shd w:val="clear" w:color="auto" w:fill="FFFFFF"/>
        <w:jc w:val="center"/>
        <w:rPr>
          <w:rFonts w:ascii="Century" w:eastAsia="Times New Roman" w:hAnsi="Century" w:cs="Arial"/>
          <w:color w:val="000000"/>
          <w:lang w:eastAsia="en-AU" w:bidi="bn-IN"/>
        </w:rPr>
      </w:pPr>
      <w:hyperlink r:id="rId5" w:history="1">
        <w:r w:rsidR="00BA0488" w:rsidRPr="00BA0488">
          <w:rPr>
            <w:rFonts w:ascii="Century" w:hAnsi="Century"/>
            <w:color w:val="000000"/>
          </w:rPr>
          <w:t>Phone</w:t>
        </w:r>
      </w:hyperlink>
      <w:r w:rsidR="00BA0488" w:rsidRPr="00BA0488">
        <w:rPr>
          <w:rFonts w:ascii="Century" w:hAnsi="Century"/>
          <w:color w:val="000000"/>
        </w:rPr>
        <w:t>:</w:t>
      </w:r>
      <w:r w:rsidR="00BA0488" w:rsidRPr="00BA0488">
        <w:rPr>
          <w:rFonts w:ascii="Century" w:eastAsia="Times New Roman" w:hAnsi="Century" w:cs="Arial"/>
          <w:color w:val="000000"/>
          <w:lang w:eastAsia="en-AU" w:bidi="bn-IN"/>
        </w:rPr>
        <w:t xml:space="preserve"> (02) 9745 4320,</w:t>
      </w:r>
      <w:r w:rsidR="00BA0488" w:rsidRPr="00BA0488">
        <w:rPr>
          <w:rFonts w:ascii="Century" w:hAnsi="Century" w:cs="Arial"/>
          <w:color w:val="000000"/>
          <w:shd w:val="clear" w:color="auto" w:fill="FFFFFF"/>
        </w:rPr>
        <w:t> 0408 029 336</w:t>
      </w:r>
    </w:p>
    <w:p w14:paraId="272BBA75" w14:textId="77777777" w:rsidR="00BA0488" w:rsidRPr="00BA0488" w:rsidRDefault="00BA0488" w:rsidP="00BA0488">
      <w:pPr>
        <w:shd w:val="clear" w:color="auto" w:fill="FFFFFF"/>
        <w:jc w:val="center"/>
        <w:rPr>
          <w:rFonts w:ascii="Century" w:eastAsia="Times New Roman" w:hAnsi="Century" w:cs="Arial"/>
          <w:color w:val="000000"/>
          <w:lang w:eastAsia="en-AU" w:bidi="bn-IN"/>
        </w:rPr>
      </w:pPr>
      <w:r w:rsidRPr="00BA0488">
        <w:rPr>
          <w:rFonts w:ascii="Century" w:hAnsi="Century" w:cs="Arial"/>
          <w:color w:val="000000"/>
          <w:shd w:val="clear" w:color="auto" w:fill="FFFFFF"/>
        </w:rPr>
        <w:t>admin.saradavedanta@bigpond.com</w:t>
      </w:r>
    </w:p>
    <w:p w14:paraId="539CE714" w14:textId="77777777" w:rsidR="00BA0488" w:rsidRPr="00BA0488" w:rsidRDefault="00BA0488" w:rsidP="00BA0488">
      <w:pPr>
        <w:shd w:val="clear" w:color="auto" w:fill="FFFFFF"/>
        <w:jc w:val="center"/>
        <w:rPr>
          <w:rFonts w:ascii="Century" w:eastAsia="Times New Roman" w:hAnsi="Century" w:cs="Arial"/>
          <w:color w:val="000000"/>
          <w:lang w:eastAsia="en-AU" w:bidi="bn-IN"/>
        </w:rPr>
      </w:pPr>
      <w:r w:rsidRPr="00BA0488">
        <w:rPr>
          <w:rFonts w:ascii="Century" w:eastAsia="Times New Roman" w:hAnsi="Century" w:cs="Arial"/>
          <w:color w:val="000000"/>
          <w:lang w:eastAsia="en-AU" w:bidi="bn-IN"/>
        </w:rPr>
        <w:t>15 Liverpool Road, Croydon 2132</w:t>
      </w:r>
    </w:p>
    <w:p w14:paraId="4559DC88" w14:textId="77777777" w:rsidR="00BA0488" w:rsidRPr="00BA0488" w:rsidRDefault="00BA0488" w:rsidP="00BA0488">
      <w:pPr>
        <w:shd w:val="clear" w:color="auto" w:fill="FFFFFF"/>
        <w:jc w:val="center"/>
        <w:rPr>
          <w:rFonts w:ascii="Century" w:eastAsia="Times New Roman" w:hAnsi="Century" w:cs="Arial"/>
          <w:color w:val="000000"/>
          <w:sz w:val="16"/>
          <w:szCs w:val="16"/>
          <w:lang w:eastAsia="en-AU" w:bidi="bn-IN"/>
        </w:rPr>
      </w:pPr>
    </w:p>
    <w:p w14:paraId="236E2753" w14:textId="77777777" w:rsidR="00BA0488" w:rsidRPr="006562ED" w:rsidRDefault="00BA0488" w:rsidP="00BA0488">
      <w:pPr>
        <w:shd w:val="clear" w:color="auto" w:fill="FFFFFF"/>
        <w:jc w:val="center"/>
        <w:rPr>
          <w:rFonts w:ascii="Century" w:hAnsi="Century"/>
          <w:i/>
          <w:iCs/>
          <w:color w:val="000000"/>
        </w:rPr>
      </w:pPr>
      <w:r w:rsidRPr="006562ED">
        <w:rPr>
          <w:rFonts w:ascii="Century" w:eastAsia="Times New Roman" w:hAnsi="Century" w:cs="Arial"/>
          <w:i/>
          <w:iCs/>
          <w:color w:val="000000"/>
          <w:lang w:eastAsia="en-AU" w:bidi="bn-IN"/>
        </w:rPr>
        <w:t>Vedanta Centre of Sydney</w:t>
      </w:r>
    </w:p>
    <w:p w14:paraId="53E74D6E" w14:textId="77777777" w:rsidR="00BA0488" w:rsidRPr="00BA0488" w:rsidRDefault="00171967" w:rsidP="00BA0488">
      <w:pPr>
        <w:shd w:val="clear" w:color="auto" w:fill="FFFFFF"/>
        <w:jc w:val="center"/>
        <w:rPr>
          <w:rFonts w:ascii="Century" w:hAnsi="Century" w:cs="Verdana"/>
          <w:b/>
          <w:bCs/>
          <w:color w:val="000000"/>
          <w:shd w:val="clear" w:color="auto" w:fill="FFFFFF"/>
        </w:rPr>
      </w:pPr>
      <w:hyperlink r:id="rId6" w:history="1">
        <w:r w:rsidR="00BA0488" w:rsidRPr="00BA0488">
          <w:rPr>
            <w:rFonts w:ascii="Century" w:hAnsi="Century"/>
            <w:color w:val="000000"/>
          </w:rPr>
          <w:t>Phone</w:t>
        </w:r>
      </w:hyperlink>
      <w:r w:rsidR="00BA0488" w:rsidRPr="00BA0488">
        <w:rPr>
          <w:rFonts w:ascii="Century" w:eastAsia="Times New Roman" w:hAnsi="Century" w:cs="Arial"/>
          <w:b/>
          <w:bCs/>
          <w:color w:val="000000"/>
          <w:lang w:eastAsia="en-AU" w:bidi="bn-IN"/>
        </w:rPr>
        <w:t>: </w:t>
      </w:r>
      <w:r w:rsidR="00BA0488" w:rsidRPr="00BA0488">
        <w:rPr>
          <w:rFonts w:ascii="Century" w:eastAsia="Times New Roman" w:hAnsi="Century" w:cs="Arial"/>
          <w:color w:val="000000"/>
          <w:lang w:eastAsia="en-AU" w:bidi="bn-IN"/>
        </w:rPr>
        <w:t>(02) 8197 7351</w:t>
      </w:r>
    </w:p>
    <w:p w14:paraId="6B924A3A" w14:textId="77777777" w:rsidR="00BA0488" w:rsidRPr="00BA0488" w:rsidRDefault="00171967" w:rsidP="00BA0488">
      <w:pPr>
        <w:shd w:val="clear" w:color="auto" w:fill="FFFFFF"/>
        <w:jc w:val="center"/>
        <w:rPr>
          <w:rFonts w:ascii="Century" w:hAnsi="Century"/>
          <w:color w:val="000000"/>
        </w:rPr>
      </w:pPr>
      <w:hyperlink r:id="rId7" w:history="1">
        <w:r w:rsidR="00BA0488" w:rsidRPr="00BA0488">
          <w:rPr>
            <w:rFonts w:ascii="Century" w:hAnsi="Century" w:cs="Verdana"/>
            <w:color w:val="000000"/>
            <w:shd w:val="clear" w:color="auto" w:fill="FFFFFF"/>
          </w:rPr>
          <w:t>vedasydney@gmail.com</w:t>
        </w:r>
      </w:hyperlink>
    </w:p>
    <w:p w14:paraId="66368808" w14:textId="77777777" w:rsidR="00BA0488" w:rsidRPr="00BA0488" w:rsidRDefault="00BA0488" w:rsidP="00BA0488">
      <w:pPr>
        <w:shd w:val="clear" w:color="auto" w:fill="FFFFFF"/>
        <w:jc w:val="center"/>
        <w:rPr>
          <w:rFonts w:ascii="Century" w:eastAsia="Times New Roman" w:hAnsi="Century" w:cs="Arial"/>
          <w:color w:val="000000"/>
          <w:lang w:eastAsia="en-AU" w:bidi="bn-IN"/>
        </w:rPr>
      </w:pPr>
      <w:r w:rsidRPr="00BA0488">
        <w:rPr>
          <w:rFonts w:ascii="Century" w:eastAsia="Times New Roman" w:hAnsi="Century" w:cs="Arial"/>
          <w:color w:val="000000"/>
          <w:lang w:eastAsia="en-AU" w:bidi="bn-IN"/>
        </w:rPr>
        <w:t>144A Marsden Rd, Ermington 2115</w:t>
      </w:r>
    </w:p>
    <w:p w14:paraId="550D8993" w14:textId="77777777" w:rsidR="00BA0488" w:rsidRPr="00BA0488" w:rsidRDefault="00BA0488" w:rsidP="00BA0488">
      <w:pPr>
        <w:shd w:val="clear" w:color="auto" w:fill="FFFFFF"/>
        <w:jc w:val="center"/>
        <w:rPr>
          <w:rFonts w:ascii="Century" w:hAnsi="Century"/>
          <w:color w:val="000000"/>
          <w:sz w:val="16"/>
          <w:szCs w:val="16"/>
        </w:rPr>
      </w:pPr>
    </w:p>
    <w:p w14:paraId="0363B11C" w14:textId="77777777" w:rsidR="00BA0488" w:rsidRPr="00BA0488" w:rsidRDefault="00BA0488" w:rsidP="00BA0488">
      <w:pPr>
        <w:shd w:val="clear" w:color="auto" w:fill="FFFFFF"/>
        <w:jc w:val="center"/>
        <w:rPr>
          <w:rFonts w:ascii="Century" w:hAnsi="Century" w:cs="Arial"/>
          <w:color w:val="000000"/>
        </w:rPr>
      </w:pPr>
      <w:r w:rsidRPr="00BA0488">
        <w:rPr>
          <w:rFonts w:ascii="Century" w:hAnsi="Century" w:cs="Arial"/>
          <w:i/>
          <w:iCs/>
          <w:color w:val="000000"/>
          <w:shd w:val="clear" w:color="auto" w:fill="FFFFFF"/>
        </w:rPr>
        <w:t>Hare Krishna ISKCON Temple</w:t>
      </w:r>
      <w:r w:rsidRPr="00BA0488">
        <w:rPr>
          <w:rFonts w:ascii="Century" w:hAnsi="Century" w:cs="Arial"/>
          <w:color w:val="000000"/>
          <w:shd w:val="clear" w:color="auto" w:fill="FFFFFF"/>
        </w:rPr>
        <w:t> Sydney</w:t>
      </w:r>
    </w:p>
    <w:p w14:paraId="228E3772" w14:textId="77777777" w:rsidR="00BA0488" w:rsidRPr="00BA0488" w:rsidRDefault="00171967" w:rsidP="00BA0488">
      <w:pPr>
        <w:shd w:val="clear" w:color="auto" w:fill="FFFFFF"/>
        <w:jc w:val="center"/>
        <w:rPr>
          <w:rFonts w:ascii="Century" w:hAnsi="Century" w:cs="Arial"/>
          <w:color w:val="000000"/>
        </w:rPr>
      </w:pPr>
      <w:hyperlink r:id="rId8" w:history="1">
        <w:r w:rsidR="00BA0488" w:rsidRPr="00BA0488">
          <w:rPr>
            <w:rFonts w:ascii="Century" w:hAnsi="Century"/>
            <w:color w:val="000000"/>
          </w:rPr>
          <w:t>Phone</w:t>
        </w:r>
      </w:hyperlink>
      <w:r w:rsidR="00BA0488" w:rsidRPr="00BA0488">
        <w:rPr>
          <w:rFonts w:ascii="Century" w:eastAsia="Times New Roman" w:hAnsi="Century" w:cs="Arial"/>
          <w:color w:val="000000"/>
          <w:lang w:eastAsia="en-AU" w:bidi="bn-IN"/>
        </w:rPr>
        <w:t>:</w:t>
      </w:r>
      <w:r w:rsidR="00BA0488" w:rsidRPr="00BA0488">
        <w:rPr>
          <w:rFonts w:ascii="Century" w:hAnsi="Century" w:cs="Arial"/>
          <w:b/>
          <w:bCs/>
          <w:color w:val="000000"/>
        </w:rPr>
        <w:t> </w:t>
      </w:r>
      <w:hyperlink r:id="rId9" w:tooltip="Call via Hangouts" w:history="1">
        <w:r w:rsidR="00BA0488" w:rsidRPr="00BA0488">
          <w:rPr>
            <w:rFonts w:ascii="Century" w:hAnsi="Century" w:cs="Arial"/>
            <w:color w:val="000000"/>
          </w:rPr>
          <w:t>(02) 9959 4558</w:t>
        </w:r>
      </w:hyperlink>
    </w:p>
    <w:p w14:paraId="44F1D3B3" w14:textId="77777777" w:rsidR="00BA0488" w:rsidRPr="00BA0488" w:rsidRDefault="00BA0488" w:rsidP="00BA0488">
      <w:pPr>
        <w:shd w:val="clear" w:color="auto" w:fill="FFFFFF"/>
        <w:jc w:val="center"/>
        <w:rPr>
          <w:rFonts w:ascii="Century" w:hAnsi="Century" w:cs="Arial"/>
          <w:color w:val="000000"/>
        </w:rPr>
      </w:pPr>
      <w:r w:rsidRPr="00BA0488">
        <w:rPr>
          <w:rFonts w:ascii="Century" w:hAnsi="Century" w:cs="Arial"/>
          <w:color w:val="000000"/>
        </w:rPr>
        <w:t>info@iskcon.com.au</w:t>
      </w:r>
    </w:p>
    <w:p w14:paraId="0C535837" w14:textId="77777777" w:rsidR="00BA0488" w:rsidRPr="00BA0488" w:rsidRDefault="00BA0488" w:rsidP="00BA0488">
      <w:pPr>
        <w:shd w:val="clear" w:color="auto" w:fill="FFFFFF"/>
        <w:jc w:val="center"/>
        <w:rPr>
          <w:rFonts w:ascii="Century" w:hAnsi="Century" w:cs="Arial"/>
          <w:color w:val="000000"/>
        </w:rPr>
      </w:pPr>
      <w:r w:rsidRPr="00BA0488">
        <w:rPr>
          <w:rFonts w:ascii="Century" w:hAnsi="Century" w:cs="Arial"/>
          <w:color w:val="000000"/>
        </w:rPr>
        <w:t>180 Falcon St, North Sydney 2060</w:t>
      </w:r>
    </w:p>
    <w:p w14:paraId="746BF5D1" w14:textId="77777777" w:rsidR="00BA0488" w:rsidRPr="00BA0488" w:rsidRDefault="00BA0488" w:rsidP="00BA0488">
      <w:pPr>
        <w:shd w:val="clear" w:color="auto" w:fill="FFFFFF"/>
        <w:jc w:val="center"/>
        <w:rPr>
          <w:rFonts w:ascii="Century" w:hAnsi="Century" w:cs="Arial"/>
          <w:color w:val="000000"/>
          <w:sz w:val="16"/>
          <w:szCs w:val="16"/>
        </w:rPr>
      </w:pPr>
    </w:p>
    <w:p w14:paraId="6CC249D6" w14:textId="77777777" w:rsidR="00BA0488" w:rsidRPr="00BA0488" w:rsidRDefault="00BA0488" w:rsidP="00BA0488">
      <w:pPr>
        <w:shd w:val="clear" w:color="auto" w:fill="FFFFFF"/>
        <w:jc w:val="center"/>
        <w:rPr>
          <w:rFonts w:ascii="Century" w:hAnsi="Century" w:cs="Arial"/>
          <w:color w:val="000000"/>
          <w:shd w:val="clear" w:color="auto" w:fill="FFFFFF"/>
        </w:rPr>
      </w:pPr>
      <w:r w:rsidRPr="00BA0488">
        <w:rPr>
          <w:rFonts w:ascii="Century" w:hAnsi="Century" w:cs="Arial"/>
          <w:color w:val="000000"/>
          <w:shd w:val="clear" w:color="auto" w:fill="FFFFFF"/>
        </w:rPr>
        <w:t>Sri </w:t>
      </w:r>
      <w:proofErr w:type="spellStart"/>
      <w:r w:rsidRPr="00BA0488">
        <w:rPr>
          <w:rFonts w:ascii="Century" w:hAnsi="Century" w:cs="Arial"/>
          <w:i/>
          <w:iCs/>
          <w:color w:val="000000"/>
          <w:shd w:val="clear" w:color="auto" w:fill="FFFFFF"/>
        </w:rPr>
        <w:t>Venkateswara</w:t>
      </w:r>
      <w:proofErr w:type="spellEnd"/>
      <w:r w:rsidRPr="00BA0488">
        <w:rPr>
          <w:rFonts w:ascii="Century" w:hAnsi="Century" w:cs="Arial"/>
          <w:i/>
          <w:iCs/>
          <w:color w:val="000000"/>
          <w:shd w:val="clear" w:color="auto" w:fill="FFFFFF"/>
        </w:rPr>
        <w:t xml:space="preserve"> Temple</w:t>
      </w:r>
    </w:p>
    <w:p w14:paraId="74977AC5" w14:textId="77777777" w:rsidR="00BA0488" w:rsidRPr="00BA0488" w:rsidRDefault="00171967" w:rsidP="00BA0488">
      <w:pPr>
        <w:shd w:val="clear" w:color="auto" w:fill="FFFFFF"/>
        <w:jc w:val="center"/>
        <w:rPr>
          <w:rFonts w:ascii="Century" w:hAnsi="Century" w:cs="Arial"/>
          <w:color w:val="000000"/>
          <w:shd w:val="clear" w:color="auto" w:fill="FFFFFF"/>
        </w:rPr>
      </w:pPr>
      <w:hyperlink r:id="rId10" w:history="1">
        <w:r w:rsidR="00BA0488" w:rsidRPr="00BA0488">
          <w:rPr>
            <w:rFonts w:ascii="Century" w:hAnsi="Century" w:cs="Arial"/>
            <w:color w:val="000000"/>
            <w:shd w:val="clear" w:color="auto" w:fill="FFFFFF"/>
          </w:rPr>
          <w:t>Phone</w:t>
        </w:r>
      </w:hyperlink>
      <w:r w:rsidR="00BA0488" w:rsidRPr="00BA0488">
        <w:rPr>
          <w:rFonts w:ascii="Century" w:hAnsi="Century" w:cs="Arial"/>
          <w:color w:val="000000"/>
          <w:shd w:val="clear" w:color="auto" w:fill="FFFFFF"/>
        </w:rPr>
        <w:t>:</w:t>
      </w:r>
      <w:r w:rsidR="00BA0488" w:rsidRPr="00BA0488">
        <w:rPr>
          <w:rFonts w:ascii="Century" w:hAnsi="Century" w:cs="Arial"/>
          <w:b/>
          <w:bCs/>
          <w:color w:val="000000"/>
          <w:shd w:val="clear" w:color="auto" w:fill="FFFFFF"/>
        </w:rPr>
        <w:t> </w:t>
      </w:r>
      <w:hyperlink r:id="rId11" w:tooltip="Call via Hangouts" w:history="1">
        <w:r w:rsidR="00BA0488" w:rsidRPr="00BA0488">
          <w:rPr>
            <w:rFonts w:ascii="Century" w:hAnsi="Century" w:cs="Arial"/>
            <w:color w:val="000000"/>
            <w:shd w:val="clear" w:color="auto" w:fill="FFFFFF"/>
          </w:rPr>
          <w:t>1300 626 663</w:t>
        </w:r>
      </w:hyperlink>
    </w:p>
    <w:p w14:paraId="724DC449" w14:textId="77777777" w:rsidR="00BA0488" w:rsidRPr="00BA0488" w:rsidRDefault="00BA0488" w:rsidP="00BA0488">
      <w:pPr>
        <w:shd w:val="clear" w:color="auto" w:fill="FFFFFF"/>
        <w:jc w:val="center"/>
        <w:rPr>
          <w:rFonts w:ascii="Century" w:hAnsi="Century" w:cs="Arial"/>
          <w:color w:val="000000"/>
          <w:shd w:val="clear" w:color="auto" w:fill="FFFFFF"/>
        </w:rPr>
      </w:pPr>
      <w:r w:rsidRPr="00BA0488">
        <w:rPr>
          <w:rFonts w:ascii="Century" w:hAnsi="Century" w:cs="Arial"/>
          <w:color w:val="000000"/>
          <w:shd w:val="clear" w:color="auto" w:fill="FFFFFF"/>
        </w:rPr>
        <w:t>enquiry@svtsydney.org</w:t>
      </w:r>
    </w:p>
    <w:p w14:paraId="2C7013F0" w14:textId="77777777" w:rsidR="00BA0488" w:rsidRPr="00BA0488" w:rsidRDefault="00BA0488" w:rsidP="00BA0488">
      <w:pPr>
        <w:shd w:val="clear" w:color="auto" w:fill="FFFFFF"/>
        <w:jc w:val="center"/>
        <w:rPr>
          <w:rFonts w:ascii="Century" w:hAnsi="Century" w:cs="Arial"/>
          <w:color w:val="000000"/>
          <w:shd w:val="clear" w:color="auto" w:fill="FFFFFF"/>
        </w:rPr>
      </w:pPr>
      <w:r w:rsidRPr="00BA0488">
        <w:rPr>
          <w:rFonts w:ascii="Century" w:hAnsi="Century" w:cs="Arial"/>
          <w:color w:val="000000"/>
          <w:shd w:val="clear" w:color="auto" w:fill="FFFFFF"/>
        </w:rPr>
        <w:t>Temple Rd, Helensburgh 2508</w:t>
      </w:r>
    </w:p>
    <w:p w14:paraId="62B9BBEC" w14:textId="77777777" w:rsidR="00BA0488" w:rsidRPr="00BA0488" w:rsidRDefault="00BA0488" w:rsidP="00BA0488">
      <w:pPr>
        <w:shd w:val="clear" w:color="auto" w:fill="FFFFFF"/>
        <w:jc w:val="center"/>
        <w:rPr>
          <w:rFonts w:ascii="Century" w:hAnsi="Century" w:cs="Arial"/>
          <w:color w:val="000000"/>
          <w:sz w:val="16"/>
          <w:szCs w:val="16"/>
          <w:shd w:val="clear" w:color="auto" w:fill="FFFFFF"/>
        </w:rPr>
      </w:pPr>
    </w:p>
    <w:p w14:paraId="0A6B2F7E" w14:textId="77777777" w:rsidR="00BA0488" w:rsidRPr="00A42FBD" w:rsidRDefault="00BA0488" w:rsidP="00BA0488">
      <w:pPr>
        <w:shd w:val="clear" w:color="auto" w:fill="FFFFFF"/>
        <w:jc w:val="center"/>
        <w:rPr>
          <w:rFonts w:ascii="Century" w:hAnsi="Century" w:cs="Arial"/>
          <w:i/>
          <w:iCs/>
          <w:color w:val="000000"/>
          <w:shd w:val="clear" w:color="auto" w:fill="FFFFFF"/>
        </w:rPr>
      </w:pPr>
      <w:r w:rsidRPr="00A42FBD">
        <w:rPr>
          <w:rFonts w:ascii="Century" w:hAnsi="Century" w:cs="Arial"/>
          <w:i/>
          <w:iCs/>
          <w:color w:val="000000"/>
          <w:shd w:val="clear" w:color="auto" w:fill="FFFFFF"/>
        </w:rPr>
        <w:t>Chinmaya Mission</w:t>
      </w:r>
    </w:p>
    <w:p w14:paraId="4D09B7AF" w14:textId="77777777" w:rsidR="00BA0488" w:rsidRPr="00BA0488" w:rsidRDefault="00BA0488" w:rsidP="00BA0488">
      <w:pPr>
        <w:shd w:val="clear" w:color="auto" w:fill="FFFFFF"/>
        <w:jc w:val="center"/>
        <w:rPr>
          <w:rFonts w:ascii="Century" w:hAnsi="Century" w:cs="Arial"/>
          <w:color w:val="000000"/>
          <w:shd w:val="clear" w:color="auto" w:fill="FFFFFF"/>
        </w:rPr>
      </w:pPr>
      <w:r w:rsidRPr="00BA0488">
        <w:rPr>
          <w:rFonts w:ascii="Century" w:hAnsi="Century" w:cs="Arial"/>
          <w:color w:val="000000"/>
          <w:shd w:val="clear" w:color="auto" w:fill="FFFFFF"/>
        </w:rPr>
        <w:t>Phone: (02) 8850 7400</w:t>
      </w:r>
    </w:p>
    <w:p w14:paraId="08D89649" w14:textId="77777777" w:rsidR="00BA0488" w:rsidRPr="00BA0488" w:rsidRDefault="00BA0488" w:rsidP="00BA0488">
      <w:pPr>
        <w:shd w:val="clear" w:color="auto" w:fill="FFFFFF"/>
        <w:jc w:val="center"/>
        <w:rPr>
          <w:rFonts w:ascii="Century" w:hAnsi="Century" w:cs="Arial"/>
          <w:color w:val="000000"/>
          <w:shd w:val="clear" w:color="auto" w:fill="FFFFFF"/>
        </w:rPr>
      </w:pPr>
      <w:r w:rsidRPr="00BA0488">
        <w:rPr>
          <w:rFonts w:ascii="Century" w:hAnsi="Century" w:cs="Arial"/>
          <w:color w:val="000000"/>
          <w:shd w:val="clear" w:color="auto" w:fill="FFFFFF"/>
        </w:rPr>
        <w:t>chinmaya.sydney@gmail.com</w:t>
      </w:r>
    </w:p>
    <w:p w14:paraId="780A1C99" w14:textId="37E1ACCF" w:rsidR="00BA0488" w:rsidRDefault="00BA0488" w:rsidP="00BA0488">
      <w:pPr>
        <w:shd w:val="clear" w:color="auto" w:fill="FFFFFF"/>
        <w:jc w:val="center"/>
        <w:rPr>
          <w:rFonts w:ascii="Century" w:hAnsi="Century" w:cs="Arial"/>
          <w:color w:val="000000"/>
          <w:shd w:val="clear" w:color="auto" w:fill="FFFFFF"/>
        </w:rPr>
      </w:pPr>
      <w:r w:rsidRPr="00BA0488">
        <w:rPr>
          <w:rFonts w:ascii="Century" w:hAnsi="Century" w:cs="Arial"/>
          <w:color w:val="000000"/>
          <w:shd w:val="clear" w:color="auto" w:fill="FFFFFF"/>
        </w:rPr>
        <w:t>38 Carrington Road, Castle Hill 2153</w:t>
      </w:r>
    </w:p>
    <w:p w14:paraId="67AF5A36" w14:textId="2E2F2994" w:rsidR="00E91BD4" w:rsidRDefault="00E91BD4" w:rsidP="00BA0488">
      <w:pPr>
        <w:shd w:val="clear" w:color="auto" w:fill="FFFFFF"/>
        <w:jc w:val="center"/>
        <w:rPr>
          <w:rFonts w:ascii="Century" w:hAnsi="Century" w:cs="Arial"/>
          <w:color w:val="000000"/>
          <w:shd w:val="clear" w:color="auto" w:fill="FFFFFF"/>
        </w:rPr>
      </w:pPr>
    </w:p>
    <w:p w14:paraId="625AE988" w14:textId="222514E2" w:rsidR="005121ED" w:rsidRDefault="005121ED" w:rsidP="00BA0488">
      <w:pPr>
        <w:shd w:val="clear" w:color="auto" w:fill="FFFFFF"/>
        <w:jc w:val="center"/>
        <w:rPr>
          <w:rFonts w:ascii="Century" w:hAnsi="Century" w:cs="Arial"/>
          <w:color w:val="000000"/>
          <w:shd w:val="clear" w:color="auto" w:fill="FFFFFF"/>
        </w:rPr>
      </w:pPr>
      <w:r>
        <w:rPr>
          <w:rFonts w:ascii="Century" w:hAnsi="Century" w:cs="Arial"/>
          <w:color w:val="000000"/>
          <w:shd w:val="clear" w:color="auto" w:fill="FFFFFF"/>
        </w:rPr>
        <w:t>For a comprehensive listing</w:t>
      </w:r>
      <w:r w:rsidR="006D463D">
        <w:rPr>
          <w:rFonts w:ascii="Century" w:hAnsi="Century" w:cs="Arial"/>
          <w:color w:val="000000"/>
          <w:shd w:val="clear" w:color="auto" w:fill="FFFFFF"/>
        </w:rPr>
        <w:t xml:space="preserve"> of temples &amp; events</w:t>
      </w:r>
      <w:r w:rsidR="00BD1833">
        <w:rPr>
          <w:rFonts w:ascii="Century" w:hAnsi="Century" w:cs="Arial"/>
          <w:color w:val="000000"/>
          <w:shd w:val="clear" w:color="auto" w:fill="FFFFFF"/>
        </w:rPr>
        <w:t>, visit</w:t>
      </w:r>
    </w:p>
    <w:p w14:paraId="1628DCEE" w14:textId="1457A52E" w:rsidR="00E91BD4" w:rsidRPr="00A42FBD" w:rsidRDefault="00E91BD4" w:rsidP="00BA0488">
      <w:pPr>
        <w:shd w:val="clear" w:color="auto" w:fill="FFFFFF"/>
        <w:jc w:val="center"/>
        <w:rPr>
          <w:rFonts w:ascii="Century" w:hAnsi="Century" w:cs="Arial"/>
          <w:i/>
          <w:iCs/>
          <w:color w:val="000000"/>
          <w:u w:val="single"/>
          <w:shd w:val="clear" w:color="auto" w:fill="FFFFFF"/>
        </w:rPr>
      </w:pPr>
      <w:r w:rsidRPr="00A42FBD">
        <w:rPr>
          <w:rFonts w:ascii="Century" w:hAnsi="Century" w:cs="Arial"/>
          <w:i/>
          <w:iCs/>
          <w:color w:val="000000"/>
          <w:u w:val="single"/>
          <w:shd w:val="clear" w:color="auto" w:fill="FFFFFF"/>
        </w:rPr>
        <w:t>http://hinducouncil.com.au/new/upcoming-events-home/</w:t>
      </w:r>
    </w:p>
    <w:p w14:paraId="36F80E9F" w14:textId="77777777" w:rsidR="00BA0488" w:rsidRPr="00BA0488" w:rsidRDefault="00BA0488" w:rsidP="00BA0488">
      <w:pPr>
        <w:shd w:val="clear" w:color="auto" w:fill="FFFFFF"/>
        <w:jc w:val="center"/>
        <w:rPr>
          <w:rFonts w:ascii="Century" w:hAnsi="Century" w:cs="Arial"/>
          <w:b/>
          <w:bCs/>
          <w:color w:val="6E96DC"/>
          <w:sz w:val="26"/>
          <w:szCs w:val="26"/>
          <w:shd w:val="clear" w:color="auto" w:fill="FFFFFF"/>
        </w:rPr>
      </w:pPr>
    </w:p>
    <w:p w14:paraId="6555B91C" w14:textId="33E376B9" w:rsidR="00BA0488" w:rsidRPr="00BA0488" w:rsidRDefault="007123CC" w:rsidP="00BA0488">
      <w:pPr>
        <w:shd w:val="clear" w:color="auto" w:fill="FFFFFF"/>
        <w:jc w:val="center"/>
        <w:rPr>
          <w:rFonts w:ascii="Palatino Linotype" w:hAnsi="Palatino Linotype" w:cs="Arial"/>
          <w:b/>
          <w:bCs/>
          <w:color w:val="6E96DC"/>
          <w:sz w:val="28"/>
          <w:szCs w:val="28"/>
          <w:shd w:val="clear" w:color="auto" w:fill="FFFFFF"/>
        </w:rPr>
      </w:pPr>
      <w:r>
        <w:rPr>
          <w:rFonts w:ascii="Palatino Linotype" w:hAnsi="Palatino Linotype" w:cs="Arial"/>
          <w:b/>
          <w:bCs/>
          <w:color w:val="6E96DC"/>
          <w:sz w:val="28"/>
          <w:szCs w:val="28"/>
          <w:shd w:val="clear" w:color="auto" w:fill="FFFFFF"/>
        </w:rPr>
        <w:t xml:space="preserve">Selected </w:t>
      </w:r>
      <w:r w:rsidR="00AD2A7A">
        <w:rPr>
          <w:rFonts w:ascii="Palatino Linotype" w:hAnsi="Palatino Linotype" w:cs="Arial"/>
          <w:b/>
          <w:bCs/>
          <w:color w:val="6E96DC"/>
          <w:sz w:val="28"/>
          <w:szCs w:val="28"/>
          <w:shd w:val="clear" w:color="auto" w:fill="FFFFFF"/>
        </w:rPr>
        <w:t>W</w:t>
      </w:r>
      <w:r w:rsidR="001F503E">
        <w:rPr>
          <w:rFonts w:ascii="Palatino Linotype" w:hAnsi="Palatino Linotype" w:cs="Arial"/>
          <w:b/>
          <w:bCs/>
          <w:color w:val="6E96DC"/>
          <w:sz w:val="28"/>
          <w:szCs w:val="28"/>
          <w:shd w:val="clear" w:color="auto" w:fill="FFFFFF"/>
        </w:rPr>
        <w:t xml:space="preserve">ebsites </w:t>
      </w:r>
      <w:r w:rsidR="00962689">
        <w:rPr>
          <w:rFonts w:ascii="Palatino Linotype" w:hAnsi="Palatino Linotype" w:cs="Arial"/>
          <w:b/>
          <w:bCs/>
          <w:color w:val="6E96DC"/>
          <w:sz w:val="28"/>
          <w:szCs w:val="28"/>
          <w:shd w:val="clear" w:color="auto" w:fill="FFFFFF"/>
        </w:rPr>
        <w:t>to further</w:t>
      </w:r>
      <w:r w:rsidR="00BB2A93">
        <w:rPr>
          <w:rFonts w:ascii="Palatino Linotype" w:hAnsi="Palatino Linotype" w:cs="Arial"/>
          <w:b/>
          <w:bCs/>
          <w:color w:val="6E96DC"/>
          <w:sz w:val="28"/>
          <w:szCs w:val="28"/>
          <w:shd w:val="clear" w:color="auto" w:fill="FFFFFF"/>
        </w:rPr>
        <w:t xml:space="preserve"> </w:t>
      </w:r>
      <w:r w:rsidR="00EB0754">
        <w:rPr>
          <w:rFonts w:ascii="Palatino Linotype" w:hAnsi="Palatino Linotype" w:cs="Arial"/>
          <w:b/>
          <w:bCs/>
          <w:color w:val="6E96DC"/>
          <w:sz w:val="28"/>
          <w:szCs w:val="28"/>
          <w:shd w:val="clear" w:color="auto" w:fill="FFFFFF"/>
        </w:rPr>
        <w:t xml:space="preserve">Spiritual </w:t>
      </w:r>
      <w:r w:rsidR="005C3611">
        <w:rPr>
          <w:rFonts w:ascii="Palatino Linotype" w:hAnsi="Palatino Linotype" w:cs="Arial"/>
          <w:b/>
          <w:bCs/>
          <w:color w:val="6E96DC"/>
          <w:sz w:val="28"/>
          <w:szCs w:val="28"/>
          <w:shd w:val="clear" w:color="auto" w:fill="FFFFFF"/>
        </w:rPr>
        <w:t>Studies</w:t>
      </w:r>
    </w:p>
    <w:p w14:paraId="393AB88C" w14:textId="77777777" w:rsidR="00A15599" w:rsidRPr="00A15599" w:rsidRDefault="00171967" w:rsidP="00375B22">
      <w:pPr>
        <w:spacing w:line="264" w:lineRule="auto"/>
        <w:jc w:val="center"/>
        <w:rPr>
          <w:rFonts w:ascii="Palatino Linotype" w:hAnsi="Palatino Linotype" w:cs="Bookman Old Style"/>
          <w:b/>
          <w:color w:val="CC7823"/>
          <w:lang w:val="en-US"/>
        </w:rPr>
      </w:pPr>
      <w:hyperlink r:id="rId12" w:history="1">
        <w:r w:rsidR="00A15599" w:rsidRPr="00A15599">
          <w:rPr>
            <w:rStyle w:val="Hyperlink"/>
            <w:rFonts w:ascii="Palatino Linotype" w:hAnsi="Palatino Linotype" w:cs="Bookman Old Style"/>
            <w:b/>
          </w:rPr>
          <w:t>https://www.youtube.com/channel/UCnFWDoIj3zF3hUoavutHvVg</w:t>
        </w:r>
      </w:hyperlink>
    </w:p>
    <w:p w14:paraId="281D38DD" w14:textId="0C75B1E2" w:rsidR="00A15599" w:rsidRDefault="00171967" w:rsidP="00375B22">
      <w:pPr>
        <w:spacing w:line="264" w:lineRule="auto"/>
        <w:jc w:val="center"/>
        <w:rPr>
          <w:rFonts w:ascii="Arial" w:eastAsia="Times New Roman" w:hAnsi="Arial" w:cs="Arial"/>
          <w:color w:val="0000FF"/>
          <w:kern w:val="0"/>
          <w:sz w:val="22"/>
          <w:szCs w:val="22"/>
          <w:u w:val="single"/>
          <w:lang w:val="en-US" w:eastAsia="en-US" w:bidi="bn-IN"/>
        </w:rPr>
      </w:pPr>
      <w:hyperlink r:id="rId13" w:tgtFrame="_blank" w:history="1">
        <w:r w:rsidR="003719B6" w:rsidRPr="003719B6">
          <w:rPr>
            <w:rFonts w:ascii="Arial" w:eastAsia="Times New Roman" w:hAnsi="Arial" w:cs="Arial"/>
            <w:color w:val="0000FF"/>
            <w:kern w:val="0"/>
            <w:sz w:val="22"/>
            <w:szCs w:val="22"/>
            <w:u w:val="single"/>
            <w:lang w:val="en-US" w:eastAsia="en-US" w:bidi="bn-IN"/>
          </w:rPr>
          <w:t>https://www.youtube.com/channel/UCNzjwJ9X5QOY6NnOtrL45KA/</w:t>
        </w:r>
      </w:hyperlink>
    </w:p>
    <w:p w14:paraId="1A35E7B9" w14:textId="424A405F" w:rsidR="00A14289" w:rsidRDefault="00A14289" w:rsidP="00375B22">
      <w:pPr>
        <w:spacing w:line="264" w:lineRule="auto"/>
        <w:jc w:val="center"/>
        <w:rPr>
          <w:rFonts w:ascii="Arial" w:eastAsia="Times New Roman" w:hAnsi="Arial" w:cs="Arial"/>
          <w:color w:val="0000FF"/>
          <w:kern w:val="0"/>
          <w:sz w:val="22"/>
          <w:szCs w:val="22"/>
          <w:u w:val="single"/>
          <w:lang w:val="en-US" w:eastAsia="en-US" w:bidi="bn-IN"/>
        </w:rPr>
      </w:pPr>
      <w:r w:rsidRPr="00A14289">
        <w:rPr>
          <w:rFonts w:ascii="Arial" w:eastAsia="Times New Roman" w:hAnsi="Arial" w:cs="Arial"/>
          <w:color w:val="0000FF"/>
          <w:kern w:val="0"/>
          <w:sz w:val="22"/>
          <w:szCs w:val="22"/>
          <w:u w:val="single"/>
          <w:lang w:val="en-US" w:eastAsia="en-US" w:bidi="bn-IN"/>
        </w:rPr>
        <w:t>https://www.godmandir.com/books.html</w:t>
      </w:r>
    </w:p>
    <w:p w14:paraId="525CDBBF" w14:textId="77777777" w:rsidR="003719B6" w:rsidRDefault="003719B6" w:rsidP="00BA0488">
      <w:pPr>
        <w:jc w:val="center"/>
        <w:rPr>
          <w:rFonts w:ascii="Palatino Linotype" w:hAnsi="Palatino Linotype" w:cs="Bookman Old Style"/>
          <w:b/>
          <w:color w:val="CC7823"/>
        </w:rPr>
      </w:pPr>
    </w:p>
    <w:p w14:paraId="69D7B059" w14:textId="77777777" w:rsidR="00CC1572" w:rsidRDefault="00A62404" w:rsidP="00EE5012">
      <w:pPr>
        <w:jc w:val="center"/>
        <w:rPr>
          <w:rFonts w:ascii="Bodoni MT" w:hAnsi="Bodoni MT" w:cs="Bookman Old Style"/>
          <w:b/>
          <w:color w:val="F55023"/>
          <w:sz w:val="25"/>
          <w:szCs w:val="25"/>
        </w:rPr>
      </w:pPr>
      <w:r w:rsidRPr="00ED5390">
        <w:rPr>
          <w:rFonts w:ascii="Bodoni MT" w:hAnsi="Bodoni MT" w:cs="Bookman Old Style"/>
          <w:b/>
          <w:color w:val="F55023"/>
          <w:sz w:val="25"/>
          <w:szCs w:val="25"/>
        </w:rPr>
        <w:t xml:space="preserve">Contact </w:t>
      </w:r>
      <w:r w:rsidR="00042373" w:rsidRPr="00ED5390">
        <w:rPr>
          <w:rFonts w:ascii="Bodoni MT" w:hAnsi="Bodoni MT" w:cs="Bookman Old Style"/>
          <w:b/>
          <w:color w:val="F55023"/>
          <w:sz w:val="25"/>
          <w:szCs w:val="25"/>
        </w:rPr>
        <w:t>Hindu</w:t>
      </w:r>
      <w:r w:rsidRPr="00ED5390">
        <w:rPr>
          <w:rFonts w:ascii="Bodoni MT" w:hAnsi="Bodoni MT" w:cs="Bookman Old Style"/>
          <w:b/>
          <w:color w:val="F55023"/>
          <w:sz w:val="25"/>
          <w:szCs w:val="25"/>
        </w:rPr>
        <w:t xml:space="preserve"> </w:t>
      </w:r>
      <w:r w:rsidR="00CB77EA" w:rsidRPr="00ED5390">
        <w:rPr>
          <w:rFonts w:ascii="Bodoni MT" w:hAnsi="Bodoni MT" w:cs="Bookman Old Style"/>
          <w:b/>
          <w:color w:val="F55023"/>
          <w:sz w:val="25"/>
          <w:szCs w:val="25"/>
        </w:rPr>
        <w:t>Chaplain</w:t>
      </w:r>
      <w:r w:rsidR="00282455" w:rsidRPr="00ED5390">
        <w:rPr>
          <w:rFonts w:ascii="Bodoni MT" w:hAnsi="Bodoni MT" w:cs="Bookman Old Style"/>
          <w:b/>
          <w:color w:val="F55023"/>
          <w:sz w:val="25"/>
          <w:szCs w:val="25"/>
        </w:rPr>
        <w:t>, Dr Ashit Mohan Maitra,</w:t>
      </w:r>
      <w:r w:rsidR="00CB77EA" w:rsidRPr="00ED5390">
        <w:rPr>
          <w:rFonts w:ascii="Bodoni MT" w:hAnsi="Bodoni MT" w:cs="Bookman Old Style"/>
          <w:b/>
          <w:color w:val="F55023"/>
          <w:sz w:val="25"/>
          <w:szCs w:val="25"/>
        </w:rPr>
        <w:t xml:space="preserve"> </w:t>
      </w:r>
      <w:r w:rsidR="00662678" w:rsidRPr="00ED5390">
        <w:rPr>
          <w:rFonts w:ascii="Bodoni MT" w:hAnsi="Bodoni MT" w:cs="Bookman Old Style"/>
          <w:b/>
          <w:color w:val="F55023"/>
          <w:sz w:val="25"/>
          <w:szCs w:val="25"/>
        </w:rPr>
        <w:t xml:space="preserve">for </w:t>
      </w:r>
      <w:r w:rsidR="00BB4728" w:rsidRPr="00ED5390">
        <w:rPr>
          <w:rFonts w:ascii="Bodoni MT" w:hAnsi="Bodoni MT" w:cs="Bookman Old Style"/>
          <w:b/>
          <w:color w:val="F55023"/>
          <w:sz w:val="25"/>
          <w:szCs w:val="25"/>
        </w:rPr>
        <w:t xml:space="preserve">further information </w:t>
      </w:r>
      <w:r w:rsidR="000D4E2E" w:rsidRPr="00ED5390">
        <w:rPr>
          <w:rFonts w:ascii="Bodoni MT" w:hAnsi="Bodoni MT" w:cs="Bookman Old Style"/>
          <w:b/>
          <w:color w:val="F55023"/>
          <w:sz w:val="25"/>
          <w:szCs w:val="25"/>
        </w:rPr>
        <w:t xml:space="preserve">and for </w:t>
      </w:r>
      <w:r w:rsidR="00662678" w:rsidRPr="00ED5390">
        <w:rPr>
          <w:rFonts w:ascii="Bodoni MT" w:hAnsi="Bodoni MT" w:cs="Bookman Old Style"/>
          <w:b/>
          <w:color w:val="F55023"/>
          <w:sz w:val="25"/>
          <w:szCs w:val="25"/>
        </w:rPr>
        <w:t>c</w:t>
      </w:r>
      <w:r w:rsidRPr="00ED5390">
        <w:rPr>
          <w:rFonts w:ascii="Bodoni MT" w:hAnsi="Bodoni MT" w:cs="Bookman Old Style"/>
          <w:b/>
          <w:color w:val="F55023"/>
          <w:sz w:val="25"/>
          <w:szCs w:val="25"/>
        </w:rPr>
        <w:t>ompanion</w:t>
      </w:r>
      <w:r w:rsidR="00662678" w:rsidRPr="00ED5390">
        <w:rPr>
          <w:rFonts w:ascii="Bodoni MT" w:hAnsi="Bodoni MT" w:cs="Bookman Old Style"/>
          <w:b/>
          <w:color w:val="F55023"/>
          <w:sz w:val="25"/>
          <w:szCs w:val="25"/>
        </w:rPr>
        <w:t>ship in</w:t>
      </w:r>
      <w:r w:rsidRPr="00ED5390">
        <w:rPr>
          <w:rFonts w:ascii="Bodoni MT" w:hAnsi="Bodoni MT" w:cs="Bookman Old Style"/>
          <w:b/>
          <w:color w:val="F55023"/>
          <w:sz w:val="25"/>
          <w:szCs w:val="25"/>
        </w:rPr>
        <w:t xml:space="preserve"> your Journey towards Strength, Freedom</w:t>
      </w:r>
      <w:r w:rsidR="009030B9" w:rsidRPr="00ED5390">
        <w:rPr>
          <w:rFonts w:ascii="Bodoni MT" w:hAnsi="Bodoni MT" w:cs="Bookman Old Style"/>
          <w:b/>
          <w:color w:val="F55023"/>
          <w:sz w:val="25"/>
          <w:szCs w:val="25"/>
        </w:rPr>
        <w:t>, Knowledge and Pea</w:t>
      </w:r>
      <w:r w:rsidR="00707B49" w:rsidRPr="00ED5390">
        <w:rPr>
          <w:rFonts w:ascii="Bodoni MT" w:hAnsi="Bodoni MT" w:cs="Bookman Old Style"/>
          <w:b/>
          <w:color w:val="F55023"/>
          <w:sz w:val="25"/>
          <w:szCs w:val="25"/>
        </w:rPr>
        <w:t>ce</w:t>
      </w:r>
      <w:r w:rsidR="00551489" w:rsidRPr="00ED5390">
        <w:rPr>
          <w:rFonts w:ascii="Bodoni MT" w:hAnsi="Bodoni MT" w:cs="Bookman Old Style"/>
          <w:b/>
          <w:color w:val="F55023"/>
          <w:sz w:val="25"/>
          <w:szCs w:val="25"/>
        </w:rPr>
        <w:t xml:space="preserve"> </w:t>
      </w:r>
      <w:r w:rsidR="004834EF" w:rsidRPr="00ED5390">
        <w:rPr>
          <w:rFonts w:ascii="Bodoni MT" w:hAnsi="Bodoni MT" w:cs="Bookman Old Style"/>
          <w:b/>
          <w:color w:val="F55023"/>
          <w:sz w:val="25"/>
          <w:szCs w:val="25"/>
        </w:rPr>
        <w:t>through discourse</w:t>
      </w:r>
      <w:r w:rsidR="000B6B9A" w:rsidRPr="00ED5390">
        <w:rPr>
          <w:rFonts w:ascii="Bodoni MT" w:hAnsi="Bodoni MT" w:cs="Bookman Old Style"/>
          <w:b/>
          <w:color w:val="F55023"/>
          <w:sz w:val="25"/>
          <w:szCs w:val="25"/>
        </w:rPr>
        <w:t>s, meditati</w:t>
      </w:r>
      <w:r w:rsidR="00535EE0" w:rsidRPr="00ED5390">
        <w:rPr>
          <w:rFonts w:ascii="Bodoni MT" w:hAnsi="Bodoni MT" w:cs="Bookman Old Style"/>
          <w:b/>
          <w:color w:val="F55023"/>
          <w:sz w:val="25"/>
          <w:szCs w:val="25"/>
        </w:rPr>
        <w:t>ve exercises</w:t>
      </w:r>
      <w:r w:rsidR="00551489" w:rsidRPr="00ED5390">
        <w:rPr>
          <w:rFonts w:ascii="Bodoni MT" w:hAnsi="Bodoni MT" w:cs="Bookman Old Style"/>
          <w:b/>
          <w:color w:val="F55023"/>
          <w:sz w:val="25"/>
          <w:szCs w:val="25"/>
        </w:rPr>
        <w:t xml:space="preserve">, </w:t>
      </w:r>
      <w:r w:rsidR="00535EE0" w:rsidRPr="00ED5390">
        <w:rPr>
          <w:rFonts w:ascii="Bodoni MT" w:hAnsi="Bodoni MT" w:cs="Bookman Old Style"/>
          <w:b/>
          <w:color w:val="F55023"/>
          <w:sz w:val="25"/>
          <w:szCs w:val="25"/>
        </w:rPr>
        <w:t>counselling,</w:t>
      </w:r>
      <w:r w:rsidR="00284217" w:rsidRPr="00ED5390">
        <w:rPr>
          <w:rFonts w:ascii="Bodoni MT" w:hAnsi="Bodoni MT" w:cs="Bookman Old Style"/>
          <w:b/>
          <w:color w:val="F55023"/>
          <w:sz w:val="25"/>
          <w:szCs w:val="25"/>
        </w:rPr>
        <w:t xml:space="preserve"> and </w:t>
      </w:r>
      <w:r w:rsidR="00883D01" w:rsidRPr="00ED5390">
        <w:rPr>
          <w:rFonts w:ascii="Bodoni MT" w:hAnsi="Bodoni MT" w:cs="Bookman Old Style"/>
          <w:b/>
          <w:color w:val="F55023"/>
          <w:sz w:val="25"/>
          <w:szCs w:val="25"/>
        </w:rPr>
        <w:t>group activities</w:t>
      </w:r>
      <w:r w:rsidR="00CB20C4">
        <w:rPr>
          <w:rFonts w:ascii="Bodoni MT" w:hAnsi="Bodoni MT" w:cs="Bookman Old Style"/>
          <w:b/>
          <w:color w:val="F55023"/>
          <w:sz w:val="25"/>
          <w:szCs w:val="25"/>
        </w:rPr>
        <w:t xml:space="preserve">: </w:t>
      </w:r>
    </w:p>
    <w:p w14:paraId="73F7CD1C" w14:textId="7B872B7F" w:rsidR="00802B1F" w:rsidRPr="002A00A6" w:rsidRDefault="000629A3" w:rsidP="00EE5012">
      <w:pPr>
        <w:jc w:val="center"/>
        <w:rPr>
          <w:rFonts w:ascii="Bodoni MT" w:hAnsi="Bodoni MT"/>
          <w:color w:val="F55023"/>
          <w:sz w:val="26"/>
          <w:szCs w:val="26"/>
        </w:rPr>
      </w:pPr>
      <w:r>
        <w:rPr>
          <w:rFonts w:ascii="Bodoni MT" w:hAnsi="Bodoni MT" w:cs="Bookman Old Style"/>
          <w:b/>
          <w:color w:val="F55023"/>
          <w:sz w:val="25"/>
          <w:szCs w:val="25"/>
        </w:rPr>
        <w:t>Email</w:t>
      </w:r>
      <w:r w:rsidR="00D86B8E">
        <w:rPr>
          <w:rFonts w:ascii="Bodoni MT" w:hAnsi="Bodoni MT" w:cs="Bookman Old Style"/>
          <w:b/>
          <w:color w:val="F55023"/>
          <w:sz w:val="25"/>
          <w:szCs w:val="25"/>
        </w:rPr>
        <w:t xml:space="preserve"> </w:t>
      </w:r>
      <w:r>
        <w:rPr>
          <w:rFonts w:ascii="Bodoni MT" w:hAnsi="Bodoni MT" w:cs="Bookman Old Style"/>
          <w:b/>
          <w:color w:val="F55023"/>
          <w:sz w:val="25"/>
          <w:szCs w:val="25"/>
        </w:rPr>
        <w:t xml:space="preserve"> </w:t>
      </w:r>
      <w:hyperlink r:id="rId14" w:history="1">
        <w:r w:rsidRPr="006D39A3">
          <w:rPr>
            <w:rStyle w:val="Hyperlink"/>
            <w:rFonts w:ascii="Bodoni MT" w:hAnsi="Bodoni MT" w:cs="Bookman Old Style"/>
            <w:b/>
            <w:sz w:val="25"/>
            <w:szCs w:val="25"/>
          </w:rPr>
          <w:t>ammaitra@gmail.com</w:t>
        </w:r>
      </w:hyperlink>
      <w:r>
        <w:rPr>
          <w:rFonts w:ascii="Bodoni MT" w:hAnsi="Bodoni MT" w:cs="Bookman Old Style"/>
          <w:b/>
          <w:color w:val="F55023"/>
          <w:sz w:val="25"/>
          <w:szCs w:val="25"/>
        </w:rPr>
        <w:t xml:space="preserve"> </w:t>
      </w:r>
      <w:r w:rsidR="00A62404" w:rsidRPr="002A00A6">
        <w:rPr>
          <w:rFonts w:ascii="Bodoni MT" w:hAnsi="Bodoni MT" w:cs="Bookman Old Style"/>
          <w:b/>
          <w:noProof/>
          <w:color w:val="F55023"/>
          <w:sz w:val="26"/>
          <w:szCs w:val="26"/>
          <w:lang w:eastAsia="en-AU" w:bidi="bn-IN"/>
        </w:rPr>
        <w:t xml:space="preserve"> </w:t>
      </w:r>
      <w:r w:rsidR="00CC1572">
        <w:rPr>
          <w:rFonts w:ascii="Bodoni MT" w:hAnsi="Bodoni MT" w:cs="Bookman Old Style"/>
          <w:b/>
          <w:noProof/>
          <w:color w:val="F55023"/>
          <w:sz w:val="26"/>
          <w:szCs w:val="26"/>
          <w:lang w:eastAsia="en-AU" w:bidi="bn-IN"/>
        </w:rPr>
        <w:t xml:space="preserve">   </w:t>
      </w:r>
      <w:r>
        <w:rPr>
          <w:rFonts w:ascii="Bodoni MT" w:hAnsi="Bodoni MT" w:cs="Bookman Old Style"/>
          <w:b/>
          <w:noProof/>
          <w:color w:val="F55023"/>
          <w:sz w:val="26"/>
          <w:szCs w:val="26"/>
          <w:lang w:eastAsia="en-AU" w:bidi="bn-IN"/>
        </w:rPr>
        <w:t xml:space="preserve">Phone </w:t>
      </w:r>
      <w:r w:rsidRPr="00986469">
        <w:rPr>
          <w:rFonts w:ascii="Bodoni MT" w:hAnsi="Bodoni MT" w:cs="Bookman Old Style"/>
          <w:b/>
          <w:noProof/>
          <w:color w:val="002060"/>
          <w:sz w:val="26"/>
          <w:szCs w:val="26"/>
          <w:lang w:eastAsia="en-AU" w:bidi="bn-IN"/>
        </w:rPr>
        <w:t>+61</w:t>
      </w:r>
      <w:r w:rsidR="0026379F" w:rsidRPr="00986469">
        <w:rPr>
          <w:rFonts w:ascii="Bodoni MT" w:hAnsi="Bodoni MT" w:cs="Bookman Old Style"/>
          <w:b/>
          <w:noProof/>
          <w:color w:val="002060"/>
          <w:sz w:val="26"/>
          <w:szCs w:val="26"/>
          <w:lang w:eastAsia="en-AU" w:bidi="bn-IN"/>
        </w:rPr>
        <w:t xml:space="preserve"> 405</w:t>
      </w:r>
      <w:r w:rsidR="00CC1572" w:rsidRPr="00986469">
        <w:rPr>
          <w:rFonts w:ascii="Bodoni MT" w:hAnsi="Bodoni MT" w:cs="Bookman Old Style"/>
          <w:b/>
          <w:noProof/>
          <w:color w:val="002060"/>
          <w:sz w:val="26"/>
          <w:szCs w:val="26"/>
          <w:lang w:eastAsia="en-AU" w:bidi="bn-IN"/>
        </w:rPr>
        <w:t xml:space="preserve"> 657 257</w:t>
      </w:r>
    </w:p>
    <w:sectPr w:rsidR="00802B1F" w:rsidRPr="002A00A6" w:rsidSect="00F47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roid Sans Fallback">
    <w:altName w:val="MS Gothic"/>
    <w:panose1 w:val="020B0604020202020204"/>
    <w:charset w:val="80"/>
    <w:family w:val="auto"/>
    <w:pitch w:val="variable"/>
  </w:font>
  <w:font w:name="Lohit Hindi">
    <w:altName w:val="MS Gothic"/>
    <w:panose1 w:val="020B0604020202020204"/>
    <w:charset w:val="80"/>
    <w:family w:val="auto"/>
    <w:pitch w:val="variable"/>
  </w:font>
  <w:font w:name="Mangal">
    <w:panose1 w:val="02040503050203030202"/>
    <w:charset w:val="01"/>
    <w:family w:val="roman"/>
    <w:pitch w:val="variable"/>
    <w:sig w:usb0="0000A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1F"/>
    <w:rsid w:val="00041E52"/>
    <w:rsid w:val="00042373"/>
    <w:rsid w:val="000629A3"/>
    <w:rsid w:val="00074334"/>
    <w:rsid w:val="0009059F"/>
    <w:rsid w:val="000B09A2"/>
    <w:rsid w:val="000B6B9A"/>
    <w:rsid w:val="000C04E2"/>
    <w:rsid w:val="000D4E2E"/>
    <w:rsid w:val="000D6C33"/>
    <w:rsid w:val="00101A9F"/>
    <w:rsid w:val="00131A40"/>
    <w:rsid w:val="00135482"/>
    <w:rsid w:val="00150963"/>
    <w:rsid w:val="00155AF6"/>
    <w:rsid w:val="001655D2"/>
    <w:rsid w:val="00167F27"/>
    <w:rsid w:val="00170750"/>
    <w:rsid w:val="00171967"/>
    <w:rsid w:val="0019469C"/>
    <w:rsid w:val="001A57DB"/>
    <w:rsid w:val="001C35AB"/>
    <w:rsid w:val="001F503E"/>
    <w:rsid w:val="002043A7"/>
    <w:rsid w:val="00242A6E"/>
    <w:rsid w:val="0026379F"/>
    <w:rsid w:val="00282455"/>
    <w:rsid w:val="00284217"/>
    <w:rsid w:val="00292447"/>
    <w:rsid w:val="002A00A6"/>
    <w:rsid w:val="002F5134"/>
    <w:rsid w:val="00304DFF"/>
    <w:rsid w:val="00354E2A"/>
    <w:rsid w:val="003719B6"/>
    <w:rsid w:val="00375B22"/>
    <w:rsid w:val="00437C9E"/>
    <w:rsid w:val="00440EDE"/>
    <w:rsid w:val="004834EF"/>
    <w:rsid w:val="004878A8"/>
    <w:rsid w:val="004B6C67"/>
    <w:rsid w:val="004F22B4"/>
    <w:rsid w:val="005121ED"/>
    <w:rsid w:val="00520EB1"/>
    <w:rsid w:val="00535EE0"/>
    <w:rsid w:val="00550567"/>
    <w:rsid w:val="00551489"/>
    <w:rsid w:val="00571903"/>
    <w:rsid w:val="005C3611"/>
    <w:rsid w:val="006562ED"/>
    <w:rsid w:val="006613E9"/>
    <w:rsid w:val="00662678"/>
    <w:rsid w:val="00676C7B"/>
    <w:rsid w:val="00682EA8"/>
    <w:rsid w:val="00686A43"/>
    <w:rsid w:val="006B48A4"/>
    <w:rsid w:val="006C2973"/>
    <w:rsid w:val="006C32A5"/>
    <w:rsid w:val="006C504E"/>
    <w:rsid w:val="006D463D"/>
    <w:rsid w:val="006E5865"/>
    <w:rsid w:val="006F1BEF"/>
    <w:rsid w:val="00707B49"/>
    <w:rsid w:val="007123CC"/>
    <w:rsid w:val="007152C0"/>
    <w:rsid w:val="00784DEF"/>
    <w:rsid w:val="00794D28"/>
    <w:rsid w:val="007A03A1"/>
    <w:rsid w:val="007A1701"/>
    <w:rsid w:val="007A687C"/>
    <w:rsid w:val="007C0E7E"/>
    <w:rsid w:val="007F1683"/>
    <w:rsid w:val="007F40C4"/>
    <w:rsid w:val="00802B1F"/>
    <w:rsid w:val="00836B1D"/>
    <w:rsid w:val="0083783F"/>
    <w:rsid w:val="00840311"/>
    <w:rsid w:val="00845206"/>
    <w:rsid w:val="00883D01"/>
    <w:rsid w:val="00896AEC"/>
    <w:rsid w:val="008B7884"/>
    <w:rsid w:val="008E0C09"/>
    <w:rsid w:val="008E202F"/>
    <w:rsid w:val="008F49F5"/>
    <w:rsid w:val="009030B9"/>
    <w:rsid w:val="009064FD"/>
    <w:rsid w:val="00921F7F"/>
    <w:rsid w:val="009413BF"/>
    <w:rsid w:val="0094145D"/>
    <w:rsid w:val="009442B0"/>
    <w:rsid w:val="00962689"/>
    <w:rsid w:val="009643DF"/>
    <w:rsid w:val="00986469"/>
    <w:rsid w:val="009B1292"/>
    <w:rsid w:val="009B1FDE"/>
    <w:rsid w:val="009B563E"/>
    <w:rsid w:val="009E12C3"/>
    <w:rsid w:val="00A14289"/>
    <w:rsid w:val="00A15599"/>
    <w:rsid w:val="00A329AC"/>
    <w:rsid w:val="00A40CD9"/>
    <w:rsid w:val="00A42FBD"/>
    <w:rsid w:val="00A617AA"/>
    <w:rsid w:val="00A61A8E"/>
    <w:rsid w:val="00A62404"/>
    <w:rsid w:val="00A640A5"/>
    <w:rsid w:val="00A801EF"/>
    <w:rsid w:val="00A92BB7"/>
    <w:rsid w:val="00AD2A7A"/>
    <w:rsid w:val="00B318C4"/>
    <w:rsid w:val="00B958B1"/>
    <w:rsid w:val="00BA0488"/>
    <w:rsid w:val="00BB1B5E"/>
    <w:rsid w:val="00BB2A93"/>
    <w:rsid w:val="00BB4728"/>
    <w:rsid w:val="00BD1833"/>
    <w:rsid w:val="00C00E9E"/>
    <w:rsid w:val="00C322A2"/>
    <w:rsid w:val="00C45304"/>
    <w:rsid w:val="00C72762"/>
    <w:rsid w:val="00C91819"/>
    <w:rsid w:val="00CB20C4"/>
    <w:rsid w:val="00CB77EA"/>
    <w:rsid w:val="00CC1572"/>
    <w:rsid w:val="00CC78EB"/>
    <w:rsid w:val="00D45FE7"/>
    <w:rsid w:val="00D572AE"/>
    <w:rsid w:val="00D617D6"/>
    <w:rsid w:val="00D77001"/>
    <w:rsid w:val="00D8399E"/>
    <w:rsid w:val="00D86B8E"/>
    <w:rsid w:val="00DE06C6"/>
    <w:rsid w:val="00DF1BC0"/>
    <w:rsid w:val="00DF34FD"/>
    <w:rsid w:val="00E04143"/>
    <w:rsid w:val="00E222A0"/>
    <w:rsid w:val="00E60298"/>
    <w:rsid w:val="00E77EA1"/>
    <w:rsid w:val="00E82BE9"/>
    <w:rsid w:val="00E83908"/>
    <w:rsid w:val="00E91BD4"/>
    <w:rsid w:val="00EB0754"/>
    <w:rsid w:val="00EC7550"/>
    <w:rsid w:val="00ED5390"/>
    <w:rsid w:val="00EE1571"/>
    <w:rsid w:val="00EE5012"/>
    <w:rsid w:val="00F34913"/>
    <w:rsid w:val="00F42A69"/>
    <w:rsid w:val="00F473E4"/>
    <w:rsid w:val="00F61832"/>
    <w:rsid w:val="00F704C8"/>
    <w:rsid w:val="00F721BB"/>
    <w:rsid w:val="00FC0F4E"/>
    <w:rsid w:val="00FD7C53"/>
    <w:rsid w:val="00FE2EA5"/>
  </w:rsids>
  <m:mathPr>
    <m:mathFont m:val="Cambria Math"/>
    <m:brkBin m:val="before"/>
    <m:brkBinSub m:val="--"/>
    <m:smallFrac m:val="0"/>
    <m:dispDef/>
    <m:lMargin m:val="0"/>
    <m:rMargin m:val="0"/>
    <m:defJc m:val="centerGroup"/>
    <m:wrapIndent m:val="1440"/>
    <m:intLim m:val="subSup"/>
    <m:naryLim m:val="undOvr"/>
  </m:mathPr>
  <w:themeFontLang w:val="en-AU"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CD05"/>
  <w15:docId w15:val="{1BAA3404-C38B-4519-B6E0-6602C3CB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01"/>
    <w:pPr>
      <w:widowControl w:val="0"/>
      <w:suppressAutoHyphens/>
      <w:spacing w:after="0"/>
    </w:pPr>
    <w:rPr>
      <w:rFonts w:ascii="Times New Roman" w:eastAsia="Droid Sans Fallback" w:hAnsi="Times New Roman" w:cs="Lohit Hind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02B1F"/>
    <w:pPr>
      <w:widowControl w:val="0"/>
      <w:suppressAutoHyphens/>
      <w:spacing w:after="0"/>
    </w:pPr>
    <w:rPr>
      <w:rFonts w:ascii="Times New Roman" w:eastAsia="Droid Sans Fallback" w:hAnsi="Times New Roman" w:cs="Mangal"/>
      <w:kern w:val="1"/>
      <w:sz w:val="24"/>
      <w:szCs w:val="21"/>
      <w:lang w:eastAsia="zh-CN" w:bidi="hi-IN"/>
    </w:rPr>
  </w:style>
  <w:style w:type="character" w:styleId="Hyperlink">
    <w:name w:val="Hyperlink"/>
    <w:basedOn w:val="DefaultParagraphFont"/>
    <w:uiPriority w:val="99"/>
    <w:unhideWhenUsed/>
    <w:rsid w:val="00A15599"/>
    <w:rPr>
      <w:color w:val="0000FF" w:themeColor="hyperlink"/>
      <w:u w:val="single"/>
    </w:rPr>
  </w:style>
  <w:style w:type="character" w:styleId="UnresolvedMention">
    <w:name w:val="Unresolved Mention"/>
    <w:basedOn w:val="DefaultParagraphFont"/>
    <w:uiPriority w:val="99"/>
    <w:semiHidden/>
    <w:unhideWhenUsed/>
    <w:rsid w:val="00A15599"/>
    <w:rPr>
      <w:color w:val="605E5C"/>
      <w:shd w:val="clear" w:color="auto" w:fill="E1DFDD"/>
    </w:rPr>
  </w:style>
  <w:style w:type="character" w:styleId="FollowedHyperlink">
    <w:name w:val="FollowedHyperlink"/>
    <w:basedOn w:val="DefaultParagraphFont"/>
    <w:uiPriority w:val="99"/>
    <w:semiHidden/>
    <w:unhideWhenUsed/>
    <w:rsid w:val="00A155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u/search?rlz=1C1RNPN_enAU407&amp;q=chinmaya+mission+australia+phone&amp;stick=H4sIAAAAAAAAAOPgE-LWT9c3LMsryTY0ttTSz0620k_Oz8lJTS7JzM_Tz87LL89JTUlPjS9IzEvNKdbPSCyOL8jIz0u1ApMAVMWeF0AAAAA&amp;sa=X&amp;ved=0ahUKEwiw94aSgZrTAhVCKJQKHW1SAMAQ6BMIhQEwEw" TargetMode="External"/><Relationship Id="rId13" Type="http://schemas.openxmlformats.org/officeDocument/2006/relationships/hyperlink" Target="https://www.youtube.com/channel/UCNzjwJ9X5QOY6NnOtrL45KA/" TargetMode="External"/><Relationship Id="rId3" Type="http://schemas.openxmlformats.org/officeDocument/2006/relationships/webSettings" Target="webSettings.xml"/><Relationship Id="rId7" Type="http://schemas.openxmlformats.org/officeDocument/2006/relationships/hyperlink" Target="mailto:vedasydney@gmail.com" TargetMode="External"/><Relationship Id="rId12" Type="http://schemas.openxmlformats.org/officeDocument/2006/relationships/hyperlink" Target="https://www.youtube.com/channel/UCnFWDoIj3zF3hUoavutHvV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ogle.com.au/search?rlz=1C1RNPN_enAU407&amp;q=vedanta+centre+of+sydney+phone&amp;stick=H4sIAAAAAAAAAOPgE-LWT9c3LEnJqzA0z9PSz0620k_Oz8lJTS7JzM_Tz87LL89JTUlPjS9IzEvNKdbPSCyOL8jIz0u1ApMAwqo3lkAAAAA&amp;sa=X&amp;ved=0ahUKEwi0yPykhJrTAhWLErwKHaoODVwQ6BMIfzAT" TargetMode="External"/><Relationship Id="rId11" Type="http://schemas.openxmlformats.org/officeDocument/2006/relationships/hyperlink" Target="javascript:void(0)" TargetMode="External"/><Relationship Id="rId5" Type="http://schemas.openxmlformats.org/officeDocument/2006/relationships/hyperlink" Target="https://www.google.com.au/search?rlz=1C1RNPN_enAU407&amp;q=vedanta+centre+of+sydney+phone&amp;stick=H4sIAAAAAAAAAOPgE-LWT9c3LEnJqzA0z9PSz0620k_Oz8lJTS7JzM_Tz87LL89JTUlPjS9IzEvNKdbPSCyOL8jIz0u1ApMAwqo3lkAAAAA&amp;sa=X&amp;ved=0ahUKEwi0yPykhJrTAhWLErwKHaoODVwQ6BMIfzAT" TargetMode="External"/><Relationship Id="rId15" Type="http://schemas.openxmlformats.org/officeDocument/2006/relationships/fontTable" Target="fontTable.xml"/><Relationship Id="rId10" Type="http://schemas.openxmlformats.org/officeDocument/2006/relationships/hyperlink" Target="https://www.google.com.au/search?rlz=1C1RNPN_enAU407&amp;q=sri+venkateswara+temple+phone&amp;stick=H4sIAAAAAAAAAOPgE-LSz9U3SM-wNDCo1NLPTrbST87PyUlNLsnMz9PPzssvz0lNSU-NL0jMS80p1s9ILI4vyMjPS7UCkwCjEH6DPwAAAA&amp;sa=X&amp;ved=0ahUKEwi5waG1l6nTAhUGKZQKHaukC9YQ6BMIkQEwEw" TargetMode="External"/><Relationship Id="rId4" Type="http://schemas.openxmlformats.org/officeDocument/2006/relationships/image" Target="media/image1.png"/><Relationship Id="rId9" Type="http://schemas.openxmlformats.org/officeDocument/2006/relationships/hyperlink" Target="javascript:void(0)" TargetMode="External"/><Relationship Id="rId14" Type="http://schemas.openxmlformats.org/officeDocument/2006/relationships/hyperlink" Target="mailto:ammait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1085</Words>
  <Characters>5814</Characters>
  <Application>Microsoft Office Word</Application>
  <DocSecurity>0</DocSecurity>
  <Lines>129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 on Hinduism</dc:title>
  <dc:subject/>
  <dc:creator/>
  <cp:keywords/>
  <dc:description/>
  <cp:lastModifiedBy>Glen Collison</cp:lastModifiedBy>
  <cp:revision>3</cp:revision>
  <cp:lastPrinted>2021-04-15T05:43:00Z</cp:lastPrinted>
  <dcterms:created xsi:type="dcterms:W3CDTF">2021-05-11T15:23:00Z</dcterms:created>
  <dcterms:modified xsi:type="dcterms:W3CDTF">2021-06-17T02:04:00Z</dcterms:modified>
  <cp:category/>
</cp:coreProperties>
</file>